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08d39a4fe7044b5" /><Relationship Type="http://schemas.openxmlformats.org/package/2006/relationships/metadata/core-properties" Target="/docProps/core.xml" Id="R56bb97df7b254502" /><Relationship Type="http://schemas.openxmlformats.org/officeDocument/2006/relationships/extended-properties" Target="/docProps/app.xml" Id="R518f94f89ae042f9" /><Relationship Type="http://schemas.openxmlformats.org/officeDocument/2006/relationships/custom-properties" Target="/docProps/custom.xml" Id="R6a7ef867215e4a9c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pStyle w:val="Heading1"/>
      </w:pPr>
      <w:r>
        <w:rPr/>
        <w:t xml:space="preserve">Executive Summary</w:t>
      </w:r>
    </w:p>
    <w:p w14:paraId="00100002" w14:textId="00100007">
      <w:pPr/>
      <w:r>
        <w:rPr>
          <w:b/>
        </w:rPr>
        <w:t xml:space="preserve">Profit jumped</w:t>
      </w:r>
      <w:r>
        <w:rPr/>
        <w:t xml:space="preserve"> by 25% year-over-year.</w:t>
      </w:r>
    </w:p>
    <w:p w14:paraId="00100004" w14:textId="00100005">
      <w:pPr/>
      <w:r>
        <w:rPr/>
        <w:t xml:space="preserve">We should investigate the Acme corp acquisition.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5d0b806be7141cd" /><Relationship Type="http://schemas.openxmlformats.org/officeDocument/2006/relationships/styles" Target="/word/styles.xml" Id="R63044237116b4545" /><Relationship Type="http://schemas.openxmlformats.org/officeDocument/2006/relationships/theme" Target="/word/theme/theme1.xml" Id="Rdee62cc9451e45c1" /><Relationship Type="http://schemas.openxmlformats.org/officeDocument/2006/relationships/numbering" Target="/word/numbering.xml" Id="R3d8fb57b2f6b4c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OfficeCLI/1.0.89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2026-06-30T13:03:02Z</dcterms:created>
  <cp:lastModifiedBy>OfficeCLI</cp:lastModifiedBy>
  <dcterms:modified xsi:type="dcterms:W3CDTF">2026-06-30T13:03:02Z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1.0.125</vt:lpwstr>
  </op:property>
  <op:property fmtid="{D5CDD505-2E9C-101B-9397-08002B2CF9AE}" pid="3" name="OfficeCLI.LastModified">
    <vt:lpwstr xmlns:vt="http://schemas.openxmlformats.org/officeDocument/2006/docPropsVTypes">2026-06-30T13:03:56Z</vt:lpwstr>
  </op:property>
</op:Properties>
</file>