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907C" w14:textId="1729E77B" w:rsidR="005B77A0" w:rsidRDefault="0096511A" w:rsidP="0096511A">
      <w:pPr>
        <w:spacing w:after="8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ОТЧЁТ по лабораторной работе № 2</w:t>
      </w:r>
    </w:p>
    <w:p w14:paraId="3DA216E7" w14:textId="7C20ECD9" w:rsidR="0096511A" w:rsidRDefault="0096511A" w:rsidP="0096511A">
      <w:pPr>
        <w:spacing w:after="80"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Тема: «Юнит-тестирование проектов и автоматизация проверок»</w:t>
      </w:r>
    </w:p>
    <w:p w14:paraId="162B3FC3" w14:textId="0CDDF98B" w:rsidR="0096511A" w:rsidRDefault="0096511A" w:rsidP="0096511A">
      <w:pPr>
        <w:spacing w:after="80"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Дисциплина: ПТПМ-ВКИ</w:t>
      </w:r>
    </w:p>
    <w:p w14:paraId="3ABB091C" w14:textId="3459592E" w:rsidR="0096511A" w:rsidRDefault="0096511A" w:rsidP="0096511A">
      <w:pPr>
        <w:spacing w:after="0" w:line="240" w:lineRule="auto"/>
        <w:jc w:val="center"/>
        <w:rPr>
          <w:rFonts w:ascii="Times New Roman" w:hAnsi="Times New Roman" w:cs="Times New Roman"/>
          <w:sz w:val="26"/>
        </w:rPr>
      </w:pPr>
    </w:p>
    <w:p w14:paraId="62BF03AA" w14:textId="09335A5F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Выполнил: </w:t>
      </w:r>
      <w:r>
        <w:rPr>
          <w:rFonts w:ascii="Times New Roman" w:hAnsi="Times New Roman" w:cs="Times New Roman"/>
          <w:sz w:val="24"/>
        </w:rPr>
        <w:t>студент группы 2407са1 Митанов Д. В.</w:t>
      </w:r>
    </w:p>
    <w:p w14:paraId="121EA596" w14:textId="1D2A1747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Проверил: </w:t>
      </w:r>
      <w:r>
        <w:rPr>
          <w:rFonts w:ascii="Times New Roman" w:hAnsi="Times New Roman" w:cs="Times New Roman"/>
          <w:sz w:val="24"/>
        </w:rPr>
        <w:t>мастер практики</w:t>
      </w:r>
    </w:p>
    <w:p w14:paraId="72CBBAF5" w14:textId="60E6B635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Дата: </w:t>
      </w:r>
      <w:r>
        <w:rPr>
          <w:rFonts w:ascii="Times New Roman" w:hAnsi="Times New Roman" w:cs="Times New Roman"/>
          <w:sz w:val="24"/>
        </w:rPr>
        <w:t>29.09.2026</w:t>
      </w:r>
    </w:p>
    <w:p w14:paraId="0DE9069E" w14:textId="3FAF9C70" w:rsidR="0096511A" w:rsidRDefault="00965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F1141A3" w14:textId="53CEBAAD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и задачи работы</w:t>
      </w:r>
    </w:p>
    <w:p w14:paraId="3CDC595D" w14:textId="4819D814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 работы: освоить написание юнит-тестов на языке Python с использованием стандартного модуля unittest и научиться выявлять дефекты в программном коде средствами автоматических проверок.</w:t>
      </w:r>
    </w:p>
    <w:p w14:paraId="22834904" w14:textId="66407DE1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Задачи работы:</w:t>
      </w:r>
    </w:p>
    <w:p w14:paraId="532A133A" w14:textId="30B3A51B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перенести проект, реализованный в лабораторной работе № 1, в структуру репозитория лабораторной работы № 2;</w:t>
      </w:r>
    </w:p>
    <w:p w14:paraId="76D1D333" w14:textId="1F419C3E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написать не менее 20 автономных юнит-тестов для собственного кода, найти и исправить содержащиеся в нём дефекты;</w:t>
      </w:r>
    </w:p>
    <w:p w14:paraId="3313B384" w14:textId="7FB58EFC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изучить исходный код предоставленного учебного модуля расчёта доставки, самостоятельно восстановить логику бизнес-требований и написать для него не менее 10 (по структуре репозитория — не менее 20) юнит-тестов;</w:t>
      </w:r>
    </w:p>
    <w:p w14:paraId="733B5759" w14:textId="0E266812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локализовать дефекты предоставленного кода с указанием номеров строк и вариантов исправления;</w:t>
      </w:r>
    </w:p>
    <w:p w14:paraId="72733F9F" w14:textId="5EDBD665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оформить результаты в виде настоящего отчёта и разместить код и отчёт в ветке форкнутого репозитория.</w:t>
      </w:r>
    </w:p>
    <w:p w14:paraId="32BCC133" w14:textId="2BAC39ED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Объекты тестирования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5"/>
        <w:gridCol w:w="3114"/>
        <w:gridCol w:w="3116"/>
      </w:tblGrid>
      <w:tr w:rsidR="0096511A" w:rsidRPr="0096511A" w14:paraId="714D7691" w14:textId="77777777" w:rsidTr="00965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F2F2F2"/>
          </w:tcPr>
          <w:p w14:paraId="656E90DE" w14:textId="3EDCC15D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Файл исходного кода</w:t>
            </w:r>
          </w:p>
        </w:tc>
        <w:tc>
          <w:tcPr>
            <w:tcW w:w="1666" w:type="pct"/>
            <w:shd w:val="clear" w:color="auto" w:fill="F2F2F2"/>
          </w:tcPr>
          <w:p w14:paraId="5DB877B4" w14:textId="35F2EF9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Назначение</w:t>
            </w:r>
          </w:p>
        </w:tc>
        <w:tc>
          <w:tcPr>
            <w:tcW w:w="1667" w:type="pct"/>
            <w:shd w:val="clear" w:color="auto" w:fill="F2F2F2"/>
          </w:tcPr>
          <w:p w14:paraId="08D5132E" w14:textId="43DF4A47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Файл с тестами</w:t>
            </w:r>
          </w:p>
        </w:tc>
      </w:tr>
      <w:tr w:rsidR="0096511A" w:rsidRPr="0096511A" w14:paraId="40CB1F57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43CA94FB" w14:textId="6831636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src/my_project.py, src/validator.py</w:t>
            </w:r>
          </w:p>
        </w:tc>
        <w:tc>
          <w:tcPr>
            <w:tcW w:w="1666" w:type="pct"/>
            <w:shd w:val="clear" w:color="auto" w:fill="auto"/>
          </w:tcPr>
          <w:p w14:paraId="4DC24836" w14:textId="49BE550F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Валидация логина, пароля и регистрации пользователя (вариант 2 из ЛР 1)</w:t>
            </w:r>
          </w:p>
        </w:tc>
        <w:tc>
          <w:tcPr>
            <w:tcW w:w="1667" w:type="pct"/>
            <w:shd w:val="clear" w:color="auto" w:fill="auto"/>
          </w:tcPr>
          <w:p w14:paraId="31591017" w14:textId="25D1EB9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tests/test_my_project.py</w:t>
            </w:r>
          </w:p>
        </w:tc>
      </w:tr>
      <w:tr w:rsidR="0096511A" w:rsidRPr="0096511A" w14:paraId="2421C705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4B7E3667" w14:textId="014853E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src/delivery_service.py</w:t>
            </w:r>
          </w:p>
        </w:tc>
        <w:tc>
          <w:tcPr>
            <w:tcW w:w="1666" w:type="pct"/>
            <w:shd w:val="clear" w:color="auto" w:fill="auto"/>
          </w:tcPr>
          <w:p w14:paraId="43F9F98A" w14:textId="4EC7A06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Расчёт стоимости и даты доставки посылки (предоставленный учебный модуль)</w:t>
            </w:r>
          </w:p>
        </w:tc>
        <w:tc>
          <w:tcPr>
            <w:tcW w:w="1667" w:type="pct"/>
            <w:shd w:val="clear" w:color="auto" w:fill="auto"/>
          </w:tcPr>
          <w:p w14:paraId="67E70117" w14:textId="5B61874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tests/test_delivery.py</w:t>
            </w:r>
          </w:p>
        </w:tc>
      </w:tr>
    </w:tbl>
    <w:p w14:paraId="0937024E" w14:textId="47909241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</w:p>
    <w:p w14:paraId="10479611" w14:textId="40021592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Стек технологий и структура проекта</w:t>
      </w:r>
    </w:p>
    <w:p w14:paraId="2B02640C" w14:textId="3E5DE39E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Язык программирования: Python 3.14.4. Инструмент тестирования: встроенный модуль unittest (стандартная библиотека). Среда разработки: PyCharm. Оформление отчёта: Microsoft Word 16.0.</w:t>
      </w:r>
    </w:p>
    <w:p w14:paraId="32F1F519" w14:textId="517CBD1B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Структура папок в репозитории:</w:t>
      </w:r>
    </w:p>
    <w:p w14:paraId="396FA20E" w14:textId="07D33CE5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Lab2_MitanovDV/</w:t>
      </w:r>
    </w:p>
    <w:p w14:paraId="4DD3D95C" w14:textId="50AE9D7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</w:t>
      </w:r>
    </w:p>
    <w:p w14:paraId="55DB3E76" w14:textId="05420877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├── src/</w:t>
      </w:r>
    </w:p>
    <w:p w14:paraId="514B6ADC" w14:textId="62DC688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my_project.py          # код из ЛР 1 (точка входа, маскирование пароля)</w:t>
      </w:r>
    </w:p>
    <w:p w14:paraId="3CA26752" w14:textId="07D5D5DF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validator.py           # код из ЛР 1 (правила валидации)</w:t>
      </w:r>
    </w:p>
    <w:p w14:paraId="317A8DE0" w14:textId="63345A0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└── delivery_service.py    # предоставленный модуль расчёта доставки</w:t>
      </w:r>
    </w:p>
    <w:p w14:paraId="6A6E87F8" w14:textId="520BF5C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</w:t>
      </w:r>
    </w:p>
    <w:p w14:paraId="2FE0291C" w14:textId="22C7C33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├── tests/</w:t>
      </w:r>
    </w:p>
    <w:p w14:paraId="649927FD" w14:textId="2EC4B45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test_my_project.py     # 45 тестов для кода из ЛР 1</w:t>
      </w:r>
    </w:p>
    <w:p w14:paraId="4B47006A" w14:textId="3BD8AF0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└── test_delivery.py       # 35 тестов для модуля доставки</w:t>
      </w:r>
    </w:p>
    <w:p w14:paraId="02BFB0AF" w14:textId="3BE3782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</w:t>
      </w:r>
    </w:p>
    <w:p w14:paraId="20847729" w14:textId="5D9D2A1E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├── .gitignore                 # исключения venv и __pycache__</w:t>
      </w:r>
    </w:p>
    <w:p w14:paraId="7165A30D" w14:textId="56637E35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└── Отчет_ЛР2_Митанов_ДВ.docx  # настоящий отчёт</w:t>
      </w:r>
    </w:p>
    <w:p w14:paraId="41ED8FAB" w14:textId="3149DD38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тесты размещены в пакете tests (файл tests/__init__.py) — это позволяет фреймворку автоматически находить их командой python -m unittest discover -v, запущенной из корня папки Lab2_MitanovDV. Каждый тест проверяет одно правило и не зависит от результатов остальных тестов.</w:t>
      </w:r>
    </w:p>
    <w:p w14:paraId="79B86F47" w14:textId="00D770BC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4. Пункт А. Общее количество тестов и итоговая статистика</w:t>
      </w:r>
    </w:p>
    <w:p w14:paraId="640C86B4" w14:textId="2D489C08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Всего написано и выполнено 80 юнит-тестов. Статистика в разрезе объектов тестирования: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1"/>
        <w:gridCol w:w="2166"/>
        <w:gridCol w:w="1314"/>
        <w:gridCol w:w="1314"/>
        <w:gridCol w:w="1314"/>
        <w:gridCol w:w="1316"/>
      </w:tblGrid>
      <w:tr w:rsidR="0096511A" w:rsidRPr="0096511A" w14:paraId="00CAA450" w14:textId="77777777" w:rsidTr="00965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shd w:val="clear" w:color="auto" w:fill="F2F2F2"/>
          </w:tcPr>
          <w:p w14:paraId="455FCAA6" w14:textId="3B243661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Объект тестирования</w:t>
            </w:r>
          </w:p>
        </w:tc>
        <w:tc>
          <w:tcPr>
            <w:tcW w:w="833" w:type="pct"/>
            <w:shd w:val="clear" w:color="auto" w:fill="F2F2F2"/>
          </w:tcPr>
          <w:p w14:paraId="06EE29A2" w14:textId="7746F63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Тестовый файл</w:t>
            </w:r>
          </w:p>
        </w:tc>
        <w:tc>
          <w:tcPr>
            <w:tcW w:w="833" w:type="pct"/>
            <w:shd w:val="clear" w:color="auto" w:fill="F2F2F2"/>
          </w:tcPr>
          <w:p w14:paraId="79BFF1D5" w14:textId="786077B1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Всего тестов</w:t>
            </w:r>
          </w:p>
        </w:tc>
        <w:tc>
          <w:tcPr>
            <w:tcW w:w="833" w:type="pct"/>
            <w:shd w:val="clear" w:color="auto" w:fill="F2F2F2"/>
          </w:tcPr>
          <w:p w14:paraId="53AD6B3E" w14:textId="27DCA7B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Успешно</w:t>
            </w:r>
          </w:p>
        </w:tc>
        <w:tc>
          <w:tcPr>
            <w:tcW w:w="833" w:type="pct"/>
            <w:shd w:val="clear" w:color="auto" w:fill="F2F2F2"/>
          </w:tcPr>
          <w:p w14:paraId="3EF814E5" w14:textId="571B701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Не прошедшо</w:t>
            </w:r>
          </w:p>
        </w:tc>
        <w:tc>
          <w:tcPr>
            <w:tcW w:w="834" w:type="pct"/>
            <w:shd w:val="clear" w:color="auto" w:fill="F2F2F2"/>
          </w:tcPr>
          <w:p w14:paraId="4E467A32" w14:textId="52A84DA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Доля успешных</w:t>
            </w:r>
          </w:p>
        </w:tc>
      </w:tr>
      <w:tr w:rsidR="0096511A" w:rsidRPr="0096511A" w14:paraId="59417E87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790E43DC" w14:textId="1DB76F43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Код из ЛР 1 (my_project.py, validator.py)</w:t>
            </w:r>
          </w:p>
        </w:tc>
        <w:tc>
          <w:tcPr>
            <w:tcW w:w="833" w:type="pct"/>
            <w:shd w:val="clear" w:color="auto" w:fill="auto"/>
          </w:tcPr>
          <w:p w14:paraId="334E54F9" w14:textId="2134194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tests/test_my_project.py</w:t>
            </w:r>
          </w:p>
        </w:tc>
        <w:tc>
          <w:tcPr>
            <w:tcW w:w="833" w:type="pct"/>
            <w:shd w:val="clear" w:color="auto" w:fill="auto"/>
          </w:tcPr>
          <w:p w14:paraId="5F1E91D2" w14:textId="66BAC4F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</w:t>
            </w:r>
          </w:p>
        </w:tc>
        <w:tc>
          <w:tcPr>
            <w:tcW w:w="833" w:type="pct"/>
            <w:shd w:val="clear" w:color="auto" w:fill="auto"/>
          </w:tcPr>
          <w:p w14:paraId="32CD1C6D" w14:textId="2623CB9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</w:t>
            </w:r>
          </w:p>
        </w:tc>
        <w:tc>
          <w:tcPr>
            <w:tcW w:w="833" w:type="pct"/>
            <w:shd w:val="clear" w:color="auto" w:fill="auto"/>
          </w:tcPr>
          <w:p w14:paraId="01C85419" w14:textId="46473E9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34" w:type="pct"/>
            <w:shd w:val="clear" w:color="auto" w:fill="auto"/>
          </w:tcPr>
          <w:p w14:paraId="7D4EF608" w14:textId="3639310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100 %</w:t>
            </w:r>
          </w:p>
        </w:tc>
      </w:tr>
      <w:tr w:rsidR="0096511A" w:rsidRPr="0096511A" w14:paraId="54CBA331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409FE7EB" w14:textId="4B1A8AEC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Модуль доставки (delivery_service.py)</w:t>
            </w:r>
          </w:p>
        </w:tc>
        <w:tc>
          <w:tcPr>
            <w:tcW w:w="833" w:type="pct"/>
            <w:shd w:val="clear" w:color="auto" w:fill="auto"/>
          </w:tcPr>
          <w:p w14:paraId="51910B45" w14:textId="54504E1C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tests/test_delivery.py</w:t>
            </w:r>
          </w:p>
        </w:tc>
        <w:tc>
          <w:tcPr>
            <w:tcW w:w="833" w:type="pct"/>
            <w:shd w:val="clear" w:color="auto" w:fill="auto"/>
          </w:tcPr>
          <w:p w14:paraId="446A3B4B" w14:textId="27D161DD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833" w:type="pct"/>
            <w:shd w:val="clear" w:color="auto" w:fill="auto"/>
          </w:tcPr>
          <w:p w14:paraId="3A71954C" w14:textId="26A41F0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833" w:type="pct"/>
            <w:shd w:val="clear" w:color="auto" w:fill="auto"/>
          </w:tcPr>
          <w:p w14:paraId="32795169" w14:textId="0146E47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834" w:type="pct"/>
            <w:shd w:val="clear" w:color="auto" w:fill="auto"/>
          </w:tcPr>
          <w:p w14:paraId="733509F3" w14:textId="17B6DD42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80 %</w:t>
            </w:r>
          </w:p>
        </w:tc>
      </w:tr>
      <w:tr w:rsidR="0096511A" w:rsidRPr="0096511A" w14:paraId="02A2D078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234068A4" w14:textId="5D52D96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ИТОГО</w:t>
            </w:r>
          </w:p>
        </w:tc>
        <w:tc>
          <w:tcPr>
            <w:tcW w:w="833" w:type="pct"/>
            <w:shd w:val="clear" w:color="auto" w:fill="auto"/>
          </w:tcPr>
          <w:p w14:paraId="78FB2D3F" w14:textId="4E6B6B7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14:paraId="5703C9A3" w14:textId="0A06C65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</w:t>
            </w:r>
          </w:p>
        </w:tc>
        <w:tc>
          <w:tcPr>
            <w:tcW w:w="833" w:type="pct"/>
            <w:shd w:val="clear" w:color="auto" w:fill="auto"/>
          </w:tcPr>
          <w:p w14:paraId="475B66E1" w14:textId="40F3D91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73</w:t>
            </w:r>
          </w:p>
        </w:tc>
        <w:tc>
          <w:tcPr>
            <w:tcW w:w="833" w:type="pct"/>
            <w:shd w:val="clear" w:color="auto" w:fill="auto"/>
          </w:tcPr>
          <w:p w14:paraId="18869876" w14:textId="65DC06E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834" w:type="pct"/>
            <w:shd w:val="clear" w:color="auto" w:fill="auto"/>
          </w:tcPr>
          <w:p w14:paraId="7E93AEB8" w14:textId="45015A3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91,25 %</w:t>
            </w:r>
          </w:p>
        </w:tc>
      </w:tr>
    </w:tbl>
    <w:p w14:paraId="55969E25" w14:textId="5FEF5782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7BFCFA67" w14:textId="4ED16FEA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Требованием к работе установлен минимум 20 тестов для проекта из ЛР 1 и не менее 10 тестов для модуля доставки (в рекомендуемой структуре репозитория указано не менее 20). Фактически написано 45 и 35 тестов соответственно — требования перевыполнены. Покрыты все ветвления if / elif / else, обе границы диапазонов веса и расстояния, все типы посылок, все коды возврата сообщений об ошибках.</w:t>
      </w:r>
    </w:p>
    <w:p w14:paraId="53BF3C7F" w14:textId="6898DF38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Команда запуска, использованная для получения статистики:</w:t>
      </w:r>
    </w:p>
    <w:p w14:paraId="4BB85530" w14:textId="6220DE95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cd Lab2_MitanovDV</w:t>
      </w:r>
    </w:p>
    <w:p w14:paraId="2207DFA9" w14:textId="0668998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unittest discover -v</w:t>
      </w:r>
    </w:p>
    <w:p w14:paraId="75D6FF13" w14:textId="47261714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Заключительные строки вывода фреймворка:</w:t>
      </w:r>
    </w:p>
    <w:p w14:paraId="1B50336F" w14:textId="04F0AC10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----------------------------------------------------------------------</w:t>
      </w:r>
    </w:p>
    <w:p w14:paraId="2005864E" w14:textId="46A1ABD8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Ran 80 tests in 0.065s</w:t>
      </w:r>
    </w:p>
    <w:p w14:paraId="434A4D7E" w14:textId="148BB45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4E913D39" w14:textId="0E3829D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FAILED (failures=7)</w:t>
      </w:r>
    </w:p>
    <w:p w14:paraId="1BAA9066" w14:textId="35753AF6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Пункт Б. Количество упавших тестов для кода доставки</w:t>
      </w:r>
    </w:p>
    <w:p w14:paraId="6D63BDAA" w14:textId="35E8F553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Точное количество не прошедших (упавших) тестов для модуля доставки delivery_service.py — 7. Успешно прошло 28 тестов из 35.</w:t>
      </w:r>
    </w:p>
    <w:p w14:paraId="45185269" w14:textId="1401E77B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Перечень упавших тестов с фактическим и ожидаемым результатом: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7"/>
        <w:gridCol w:w="5577"/>
        <w:gridCol w:w="1332"/>
        <w:gridCol w:w="1221"/>
        <w:gridCol w:w="818"/>
      </w:tblGrid>
      <w:tr w:rsidR="0096511A" w:rsidRPr="0096511A" w14:paraId="6C2D3538" w14:textId="77777777" w:rsidTr="00965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2F2F2"/>
          </w:tcPr>
          <w:p w14:paraId="3AEBD5C4" w14:textId="0AC930AA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000" w:type="pct"/>
            <w:shd w:val="clear" w:color="auto" w:fill="F2F2F2"/>
          </w:tcPr>
          <w:p w14:paraId="047492A1" w14:textId="635CA8B2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Название упавшего теста</w:t>
            </w:r>
          </w:p>
        </w:tc>
        <w:tc>
          <w:tcPr>
            <w:tcW w:w="1000" w:type="pct"/>
            <w:shd w:val="clear" w:color="auto" w:fill="F2F2F2"/>
          </w:tcPr>
          <w:p w14:paraId="0729D67A" w14:textId="74C0A4A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000" w:type="pct"/>
            <w:shd w:val="clear" w:color="auto" w:fill="F2F2F2"/>
          </w:tcPr>
          <w:p w14:paraId="6B15AB55" w14:textId="1D7A9642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Ожидаемый результат</w:t>
            </w:r>
          </w:p>
        </w:tc>
        <w:tc>
          <w:tcPr>
            <w:tcW w:w="1000" w:type="pct"/>
            <w:shd w:val="clear" w:color="auto" w:fill="F2F2F2"/>
          </w:tcPr>
          <w:p w14:paraId="395AD1BE" w14:textId="02E31CF3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Дефект</w:t>
            </w:r>
          </w:p>
        </w:tc>
      </w:tr>
      <w:tr w:rsidR="0096511A" w:rsidRPr="0096511A" w14:paraId="60FFF28C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D5FA553" w14:textId="5DDA47E1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14:paraId="79561DEB" w14:textId="1A04660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test_charges_more_for_express_than_for_standard_delivery</w:t>
            </w:r>
          </w:p>
        </w:tc>
        <w:tc>
          <w:tcPr>
            <w:tcW w:w="1000" w:type="pct"/>
            <w:shd w:val="clear" w:color="auto" w:fill="auto"/>
          </w:tcPr>
          <w:p w14:paraId="77C6A61F" w14:textId="35CAB22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3120 руб.</w:t>
            </w:r>
          </w:p>
        </w:tc>
        <w:tc>
          <w:tcPr>
            <w:tcW w:w="1000" w:type="pct"/>
            <w:shd w:val="clear" w:color="auto" w:fill="auto"/>
          </w:tcPr>
          <w:p w14:paraId="1ADFE6E1" w14:textId="3C21179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9360 руб.</w:t>
            </w:r>
          </w:p>
        </w:tc>
        <w:tc>
          <w:tcPr>
            <w:tcW w:w="1000" w:type="pct"/>
            <w:shd w:val="clear" w:color="auto" w:fill="auto"/>
          </w:tcPr>
          <w:p w14:paraId="1AA903B5" w14:textId="5C93207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1</w:t>
            </w:r>
          </w:p>
        </w:tc>
      </w:tr>
      <w:tr w:rsidR="0096511A" w:rsidRPr="0096511A" w14:paraId="25CCE8E5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5608BCC0" w14:textId="13519E4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00" w:type="pct"/>
            <w:shd w:val="clear" w:color="auto" w:fill="auto"/>
          </w:tcPr>
          <w:p w14:paraId="283DEE10" w14:textId="3D318E8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test_applies_express_surcharge_to_fragile_package</w:t>
            </w:r>
          </w:p>
        </w:tc>
        <w:tc>
          <w:tcPr>
            <w:tcW w:w="1000" w:type="pct"/>
            <w:shd w:val="clear" w:color="auto" w:fill="auto"/>
          </w:tcPr>
          <w:p w14:paraId="6AE2AD42" w14:textId="3135227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5250 руб.</w:t>
            </w:r>
          </w:p>
        </w:tc>
        <w:tc>
          <w:tcPr>
            <w:tcW w:w="1000" w:type="pct"/>
            <w:shd w:val="clear" w:color="auto" w:fill="auto"/>
          </w:tcPr>
          <w:p w14:paraId="151DA7D4" w14:textId="5E76FD46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15750 руб.</w:t>
            </w:r>
          </w:p>
        </w:tc>
        <w:tc>
          <w:tcPr>
            <w:tcW w:w="1000" w:type="pct"/>
            <w:shd w:val="clear" w:color="auto" w:fill="auto"/>
          </w:tcPr>
          <w:p w14:paraId="2DBC2464" w14:textId="15DF576D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1</w:t>
            </w:r>
          </w:p>
        </w:tc>
      </w:tr>
      <w:tr w:rsidR="0096511A" w:rsidRPr="0096511A" w14:paraId="1B14D390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410F677E" w14:textId="3429A0C7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14:paraId="07021F80" w14:textId="3C09C44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test_does_not_schedule_short_express_delivery_on_the_day_of_shipping</w:t>
            </w:r>
          </w:p>
        </w:tc>
        <w:tc>
          <w:tcPr>
            <w:tcW w:w="1000" w:type="pct"/>
            <w:shd w:val="clear" w:color="auto" w:fill="auto"/>
          </w:tcPr>
          <w:p w14:paraId="777F12FD" w14:textId="5DBB339A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2026-09-03</w:t>
            </w:r>
          </w:p>
        </w:tc>
        <w:tc>
          <w:tcPr>
            <w:tcW w:w="1000" w:type="pct"/>
            <w:shd w:val="clear" w:color="auto" w:fill="auto"/>
          </w:tcPr>
          <w:p w14:paraId="61087B87" w14:textId="71B77F0C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2026-09-04</w:t>
            </w:r>
          </w:p>
        </w:tc>
        <w:tc>
          <w:tcPr>
            <w:tcW w:w="1000" w:type="pct"/>
            <w:shd w:val="clear" w:color="auto" w:fill="auto"/>
          </w:tcPr>
          <w:p w14:paraId="1D77E18E" w14:textId="2791E2FA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2</w:t>
            </w:r>
          </w:p>
        </w:tc>
      </w:tr>
      <w:tr w:rsidR="0096511A" w:rsidRPr="0096511A" w14:paraId="79757A7E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09050007" w14:textId="22BD4ECA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14:paraId="1FDEAF50" w14:textId="5384572D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test_does_not_schedule_near_express_delivery_on_the_day_of_shipping</w:t>
            </w:r>
          </w:p>
        </w:tc>
        <w:tc>
          <w:tcPr>
            <w:tcW w:w="1000" w:type="pct"/>
            <w:shd w:val="clear" w:color="auto" w:fill="auto"/>
          </w:tcPr>
          <w:p w14:paraId="3CF84E54" w14:textId="1711313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2026-09-03</w:t>
            </w:r>
          </w:p>
        </w:tc>
        <w:tc>
          <w:tcPr>
            <w:tcW w:w="1000" w:type="pct"/>
            <w:shd w:val="clear" w:color="auto" w:fill="auto"/>
          </w:tcPr>
          <w:p w14:paraId="1CE1C42F" w14:textId="099ACD7A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2026-09-04</w:t>
            </w:r>
          </w:p>
        </w:tc>
        <w:tc>
          <w:tcPr>
            <w:tcW w:w="1000" w:type="pct"/>
            <w:shd w:val="clear" w:color="auto" w:fill="auto"/>
          </w:tcPr>
          <w:p w14:paraId="1C30067C" w14:textId="12C96C6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2</w:t>
            </w:r>
          </w:p>
        </w:tc>
      </w:tr>
      <w:tr w:rsidR="0096511A" w:rsidRPr="0096511A" w14:paraId="56231AE3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2AE91D80" w14:textId="5450964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00" w:type="pct"/>
            <w:shd w:val="clear" w:color="auto" w:fill="auto"/>
          </w:tcPr>
          <w:p w14:paraId="4C1D765D" w14:textId="32A1894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test_rejects_non_numeric_weight_without_raising_exception</w:t>
            </w:r>
          </w:p>
        </w:tc>
        <w:tc>
          <w:tcPr>
            <w:tcW w:w="1000" w:type="pct"/>
            <w:shd w:val="clear" w:color="auto" w:fill="auto"/>
          </w:tcPr>
          <w:p w14:paraId="2152B6D6" w14:textId="7A1CCCDF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TypeError</w:t>
            </w:r>
          </w:p>
        </w:tc>
        <w:tc>
          <w:tcPr>
            <w:tcW w:w="1000" w:type="pct"/>
            <w:shd w:val="clear" w:color="auto" w:fill="auto"/>
          </w:tcPr>
          <w:p w14:paraId="7D3CFC8A" w14:textId="3DEC83E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(-1, "0000-00-00")</w:t>
            </w:r>
          </w:p>
        </w:tc>
        <w:tc>
          <w:tcPr>
            <w:tcW w:w="1000" w:type="pct"/>
            <w:shd w:val="clear" w:color="auto" w:fill="auto"/>
          </w:tcPr>
          <w:p w14:paraId="27B1414E" w14:textId="358DA06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3</w:t>
            </w:r>
          </w:p>
        </w:tc>
      </w:tr>
      <w:tr w:rsidR="0096511A" w:rsidRPr="0096511A" w14:paraId="022C5250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BCB503B" w14:textId="154FFEB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00" w:type="pct"/>
            <w:shd w:val="clear" w:color="auto" w:fill="auto"/>
          </w:tcPr>
          <w:p w14:paraId="61D1B223" w14:textId="38EC78A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test_rejects_non_numeric_distance_without_raising_exception</w:t>
            </w:r>
          </w:p>
        </w:tc>
        <w:tc>
          <w:tcPr>
            <w:tcW w:w="1000" w:type="pct"/>
            <w:shd w:val="clear" w:color="auto" w:fill="auto"/>
          </w:tcPr>
          <w:p w14:paraId="44ABC63A" w14:textId="62DD1F91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TypeError</w:t>
            </w:r>
          </w:p>
        </w:tc>
        <w:tc>
          <w:tcPr>
            <w:tcW w:w="1000" w:type="pct"/>
            <w:shd w:val="clear" w:color="auto" w:fill="auto"/>
          </w:tcPr>
          <w:p w14:paraId="0CE06CED" w14:textId="5810DE6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(-1, "0000-00-00")</w:t>
            </w:r>
          </w:p>
        </w:tc>
        <w:tc>
          <w:tcPr>
            <w:tcW w:w="1000" w:type="pct"/>
            <w:shd w:val="clear" w:color="auto" w:fill="auto"/>
          </w:tcPr>
          <w:p w14:paraId="18BF6903" w14:textId="1A3128B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3</w:t>
            </w:r>
          </w:p>
        </w:tc>
      </w:tr>
      <w:tr w:rsidR="0096511A" w:rsidRPr="0096511A" w14:paraId="67B0F58E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95E7FB5" w14:textId="6AF4457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00" w:type="pct"/>
            <w:shd w:val="clear" w:color="auto" w:fill="auto"/>
          </w:tcPr>
          <w:p w14:paraId="395628E2" w14:textId="381963D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test_rounds_half_ruble_cost_to_nearest_ruble</w:t>
            </w:r>
          </w:p>
        </w:tc>
        <w:tc>
          <w:tcPr>
            <w:tcW w:w="1000" w:type="pct"/>
            <w:shd w:val="clear" w:color="auto" w:fill="auto"/>
          </w:tcPr>
          <w:p w14:paraId="396B46AF" w14:textId="4117C36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1057 руб.</w:t>
            </w:r>
          </w:p>
        </w:tc>
        <w:tc>
          <w:tcPr>
            <w:tcW w:w="1000" w:type="pct"/>
            <w:shd w:val="clear" w:color="auto" w:fill="auto"/>
          </w:tcPr>
          <w:p w14:paraId="63838695" w14:textId="47B0759A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1058 руб.</w:t>
            </w:r>
          </w:p>
        </w:tc>
        <w:tc>
          <w:tcPr>
            <w:tcW w:w="1000" w:type="pct"/>
            <w:shd w:val="clear" w:color="auto" w:fill="auto"/>
          </w:tcPr>
          <w:p w14:paraId="47CEE842" w14:textId="579C625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4</w:t>
            </w:r>
          </w:p>
        </w:tc>
      </w:tr>
    </w:tbl>
    <w:p w14:paraId="281A26A3" w14:textId="2575BC29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30C043D7" w14:textId="60F1F88A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7 упавших тестов относятся к предоставленному модулю доставки. Код проекта из ЛР 1 после внесённых исправлений проходит все 45 тестов.</w:t>
      </w:r>
    </w:p>
    <w:p w14:paraId="3DD8BE9E" w14:textId="3F15903C" w:rsidR="0096511A" w:rsidRDefault="00965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94B29A9" w14:textId="31242DE7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6. Пункт В. Локализация аномалий</w:t>
      </w:r>
    </w:p>
    <w:p w14:paraId="5401CF42" w14:textId="0F9E6962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Семь упавших тестов группируются в четыре независимых дефекта предоставленного кода. Ниже сначала приведена сводная таблица соответствия «тест — строка — дефект», затем подробное описание каждого дефекта.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60"/>
        <w:gridCol w:w="1549"/>
        <w:gridCol w:w="1636"/>
      </w:tblGrid>
      <w:tr w:rsidR="0096511A" w:rsidRPr="0096511A" w14:paraId="1F036C90" w14:textId="77777777" w:rsidTr="00965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F2F2F2"/>
          </w:tcPr>
          <w:p w14:paraId="6348A8EE" w14:textId="2DB44C3F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Упавший тест</w:t>
            </w:r>
          </w:p>
        </w:tc>
        <w:tc>
          <w:tcPr>
            <w:tcW w:w="1666" w:type="pct"/>
            <w:shd w:val="clear" w:color="auto" w:fill="F2F2F2"/>
          </w:tcPr>
          <w:p w14:paraId="7585AA58" w14:textId="78DDE96C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Строка в delivery.py</w:t>
            </w:r>
          </w:p>
        </w:tc>
        <w:tc>
          <w:tcPr>
            <w:tcW w:w="1667" w:type="pct"/>
            <w:shd w:val="clear" w:color="auto" w:fill="F2F2F2"/>
          </w:tcPr>
          <w:p w14:paraId="23E4E3C9" w14:textId="7450BA9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Суть дефекта</w:t>
            </w:r>
          </w:p>
        </w:tc>
      </w:tr>
      <w:tr w:rsidR="0096511A" w:rsidRPr="0096511A" w14:paraId="39FF2112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6168A248" w14:textId="5812EB2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test_charges_more_for_express_than_for_standard_delivery</w:t>
            </w:r>
          </w:p>
        </w:tc>
        <w:tc>
          <w:tcPr>
            <w:tcW w:w="1666" w:type="pct"/>
            <w:shd w:val="clear" w:color="auto" w:fill="auto"/>
          </w:tcPr>
          <w:p w14:paraId="0626996C" w14:textId="68D3145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36</w:t>
            </w:r>
          </w:p>
        </w:tc>
        <w:tc>
          <w:tcPr>
            <w:tcW w:w="1667" w:type="pct"/>
            <w:shd w:val="clear" w:color="auto" w:fill="auto"/>
          </w:tcPr>
          <w:p w14:paraId="11D881FA" w14:textId="04C07F7D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Экспресс-доставка удешевляет посылку вместо удорожания</w:t>
            </w:r>
          </w:p>
        </w:tc>
      </w:tr>
      <w:tr w:rsidR="0096511A" w:rsidRPr="0096511A" w14:paraId="2D1A3EAE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0BA493CC" w14:textId="67E79A2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test_applies_express_surcharge_to_fragile_package</w:t>
            </w:r>
          </w:p>
        </w:tc>
        <w:tc>
          <w:tcPr>
            <w:tcW w:w="1666" w:type="pct"/>
            <w:shd w:val="clear" w:color="auto" w:fill="auto"/>
          </w:tcPr>
          <w:p w14:paraId="43C6ADEF" w14:textId="3B10B4E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36</w:t>
            </w:r>
          </w:p>
        </w:tc>
        <w:tc>
          <w:tcPr>
            <w:tcW w:w="1667" w:type="pct"/>
            <w:shd w:val="clear" w:color="auto" w:fill="auto"/>
          </w:tcPr>
          <w:p w14:paraId="380B85D6" w14:textId="0AF92F1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То же: надбавка экспресса применяется со знаком минус</w:t>
            </w:r>
          </w:p>
        </w:tc>
      </w:tr>
      <w:tr w:rsidR="0096511A" w:rsidRPr="0096511A" w14:paraId="0FD745AD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62E36E2E" w14:textId="148FE357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test_does_not_schedule_short_express_delivery_on_the_day_of_shipping</w:t>
            </w:r>
          </w:p>
        </w:tc>
        <w:tc>
          <w:tcPr>
            <w:tcW w:w="1666" w:type="pct"/>
            <w:shd w:val="clear" w:color="auto" w:fill="auto"/>
          </w:tcPr>
          <w:p w14:paraId="4A06B3CD" w14:textId="6F11489C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</w:t>
            </w:r>
          </w:p>
        </w:tc>
        <w:tc>
          <w:tcPr>
            <w:tcW w:w="1667" w:type="pct"/>
            <w:shd w:val="clear" w:color="auto" w:fill="auto"/>
          </w:tcPr>
          <w:p w14:paraId="7E2C982F" w14:textId="051B77DF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Срок доставки обнуляется — доставка назначается на день отправки</w:t>
            </w:r>
          </w:p>
        </w:tc>
      </w:tr>
      <w:tr w:rsidR="0096511A" w:rsidRPr="0096511A" w14:paraId="36EB08AD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5098C867" w14:textId="09D24868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test_does_not_schedule_near_express_delivery_on_the_day_of_shipping</w:t>
            </w:r>
          </w:p>
        </w:tc>
        <w:tc>
          <w:tcPr>
            <w:tcW w:w="1666" w:type="pct"/>
            <w:shd w:val="clear" w:color="auto" w:fill="auto"/>
          </w:tcPr>
          <w:p w14:paraId="104CE6FF" w14:textId="63307F91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</w:t>
            </w:r>
          </w:p>
        </w:tc>
        <w:tc>
          <w:tcPr>
            <w:tcW w:w="1667" w:type="pct"/>
            <w:shd w:val="clear" w:color="auto" w:fill="auto"/>
          </w:tcPr>
          <w:p w14:paraId="7146745D" w14:textId="569AC9F2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То же при расстоянии 600 км</w:t>
            </w:r>
          </w:p>
        </w:tc>
      </w:tr>
      <w:tr w:rsidR="0096511A" w:rsidRPr="0096511A" w14:paraId="58912245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71B8961C" w14:textId="0B4234D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test_rejects_non_numeric_weight_without_raising_exception</w:t>
            </w:r>
          </w:p>
        </w:tc>
        <w:tc>
          <w:tcPr>
            <w:tcW w:w="1666" w:type="pct"/>
            <w:shd w:val="clear" w:color="auto" w:fill="auto"/>
          </w:tcPr>
          <w:p w14:paraId="51639207" w14:textId="05F0D89F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667" w:type="pct"/>
            <w:shd w:val="clear" w:color="auto" w:fill="auto"/>
          </w:tcPr>
          <w:p w14:paraId="73E5F912" w14:textId="03B3031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Отсутствует проверка типов: необработанный TypeError вместо кода отказа</w:t>
            </w:r>
          </w:p>
        </w:tc>
      </w:tr>
      <w:tr w:rsidR="0096511A" w:rsidRPr="0096511A" w14:paraId="1F4E695C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52DC9F49" w14:textId="0589323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test_rejects_non_numeric_distance_without_raising_exception</w:t>
            </w:r>
          </w:p>
        </w:tc>
        <w:tc>
          <w:tcPr>
            <w:tcW w:w="1666" w:type="pct"/>
            <w:shd w:val="clear" w:color="auto" w:fill="auto"/>
          </w:tcPr>
          <w:p w14:paraId="74D794C6" w14:textId="7B59153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667" w:type="pct"/>
            <w:shd w:val="clear" w:color="auto" w:fill="auto"/>
          </w:tcPr>
          <w:p w14:paraId="0D73674B" w14:textId="238EDA22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То же для расстояния</w:t>
            </w:r>
          </w:p>
        </w:tc>
      </w:tr>
      <w:tr w:rsidR="0096511A" w:rsidRPr="0096511A" w14:paraId="182DBCE5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1E2CC258" w14:textId="3A532265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test_rounds_half_ruble_cost_to_nearest_ruble</w:t>
            </w:r>
          </w:p>
        </w:tc>
        <w:tc>
          <w:tcPr>
            <w:tcW w:w="1666" w:type="pct"/>
            <w:shd w:val="clear" w:color="auto" w:fill="auto"/>
          </w:tcPr>
          <w:p w14:paraId="36286E3B" w14:textId="225B409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48</w:t>
            </w:r>
          </w:p>
        </w:tc>
        <w:tc>
          <w:tcPr>
            <w:tcW w:w="1667" w:type="pct"/>
            <w:shd w:val="clear" w:color="auto" w:fill="auto"/>
          </w:tcPr>
          <w:p w14:paraId="4819931E" w14:textId="21C936F9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int() отбрасывает копейки вниз вместо округления по правилам арифметики</w:t>
            </w:r>
          </w:p>
        </w:tc>
      </w:tr>
    </w:tbl>
    <w:p w14:paraId="4B3D9B55" w14:textId="3F4EB3B1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495060D8" w14:textId="3ADC5D53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6.1. Дефект 1 — экспресс-доставка удешевляет посылку (строка 36)</w:t>
      </w:r>
    </w:p>
    <w:p w14:paraId="32F50E46" w14:textId="0B5F4DF1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Упавшие тесты: </w:t>
      </w:r>
      <w:r>
        <w:rPr>
          <w:rFonts w:ascii="Times New Roman" w:hAnsi="Times New Roman" w:cs="Times New Roman"/>
          <w:sz w:val="24"/>
        </w:rPr>
        <w:t>test_charges_more_for_express_than_for_standard_delivery; test_applies_express_surcharge_to_fragile_package</w:t>
      </w:r>
    </w:p>
    <w:p w14:paraId="623DC18F" w14:textId="6A4D3ED2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36</w:t>
      </w:r>
    </w:p>
    <w:p w14:paraId="306FFEB8" w14:textId="2D7BA17A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7AEE94AB" w14:textId="44C5E08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0.5</w:t>
      </w:r>
    </w:p>
    <w:p w14:paraId="764342C1" w14:textId="2AA1413D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Экспресс-доставка — это платная услуга ускорения, поэтому она должна повышать стоимость, а не снижать её. В коде же приведён множитель 0.5, то есть клиенту предлагается доплатить за более быструю доставку и при этом получить скидку 50 %. Логика противоречит сама себе: на строке 44 срок доставки при экспрессе сокращается вдвое, то есть за меньшее время начисляется меньшая цена. Это экономически убыточное поведение, при котором самый дорогой и быстрый тариф является самым дешёвым.</w:t>
      </w:r>
    </w:p>
    <w:p w14:paraId="07509A07" w14:textId="09F82FF8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Воспроизведение. Вес 10 кг, расстояние 1000 км, тип «обычный», экспресс. Базовая стоимость 200 + 1000 × 5 = 5200 руб., весовой коэффициент 1.2 даёт 6240 руб. Ожидается 6240 × 1.5 = 9360 руб., получено 6240 × 0.5 = 3120 руб. Второй случай: 2 кг, 2000 км, «хрупкий» — 200 + 10000 + 300 = 10500 руб., ожидается 15750 руб., получено 5250 руб.</w:t>
      </w:r>
    </w:p>
    <w:p w14:paraId="1154E9E7" w14:textId="2794693D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исправления. Заменить множитель скидки на множитель наценки:</w:t>
      </w:r>
    </w:p>
    <w:p w14:paraId="03961C69" w14:textId="3511DDA5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0970D6FA" w14:textId="51587F6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1.5</w:t>
      </w:r>
    </w:p>
    <w:p w14:paraId="4B1B83C1" w14:textId="32D2C3F8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6.2. Дефект 2 — экспресс-доставка назначается на день отправки (строка 44)</w:t>
      </w:r>
    </w:p>
    <w:p w14:paraId="5AB4C3DB" w14:textId="15ECBBD2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Упавшие тесты: </w:t>
      </w:r>
      <w:r>
        <w:rPr>
          <w:rFonts w:ascii="Times New Roman" w:hAnsi="Times New Roman" w:cs="Times New Roman"/>
          <w:sz w:val="24"/>
        </w:rPr>
        <w:t>test_does_not_schedule_short_express_delivery_on_the_day_of_shipping; test_does_not_schedule_near_express_delivery_on_the_day_of_shipping</w:t>
      </w:r>
    </w:p>
    <w:p w14:paraId="35EE172B" w14:textId="09F9D7B3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44</w:t>
      </w:r>
    </w:p>
    <w:p w14:paraId="50D4A300" w14:textId="69C2DDF8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days_needed = max(1, distance // 500)</w:t>
      </w:r>
    </w:p>
    <w:p w14:paraId="73CA6F2C" w14:textId="3817E365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77B6FA3" w14:textId="4E382857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5B7072B6" w14:textId="4D2832C7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days_needed = days_needed // 2</w:t>
      </w:r>
    </w:p>
    <w:p w14:paraId="1A30C87F" w14:textId="7741B172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Ограничение «минимальный срок доставки — один день» задано функцией max() на строке 41, но деление на 2 выполняется после него, на строке 44, и обходит это ограничение. При расстоянии менее 1000 км базовый срок равен одному дню, и целочисленное деление 1 // 2 даёт ноль. В результате дата доставки совпадает с датой отправки 2026-09-03, то есть посылка «доставляется» в момент её отправки, что физически невозможно. Дополнительно нарушается принцип экспресса: он не может быть медленнее или равен обычной доставке, но в данном случае экспресс формально быстрее её на целые сутки.</w:t>
      </w:r>
    </w:p>
    <w:p w14:paraId="2E415940" w14:textId="4303431F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Воспроизведение. Вес 0.5 кг, расстояние 100 км, тип «обычный», экспресс. Срок 100 // 500 = 0, ограничение max(1, 0) даёт 1 день, деление 1 // 2 даёт 0 дней, дата доставки 2026-09-03 вместо ожидаемой 2026-09-04. Аналогично для веса 10 кг и расстояния 600 км: 600 // 500 = 1, далее 1 // 2 = 0.</w:t>
      </w:r>
    </w:p>
    <w:p w14:paraId="6F32DAF8" w14:textId="6C16BC41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исправления. Повторно применить ограничение минимального срока после сокращения вдвое:</w:t>
      </w:r>
    </w:p>
    <w:p w14:paraId="3F40F729" w14:textId="299C4FF0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6CB385F9" w14:textId="0EA02288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days_needed = max(1, days_needed // 2)</w:t>
      </w:r>
    </w:p>
    <w:p w14:paraId="30596D03" w14:textId="32A71F0E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6.3. Дефект 3 — отсутствует проверка типов входных данных (строка 12)</w:t>
      </w:r>
    </w:p>
    <w:p w14:paraId="505F20F2" w14:textId="3D09B888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Упавшие тесты: </w:t>
      </w:r>
      <w:r>
        <w:rPr>
          <w:rFonts w:ascii="Times New Roman" w:hAnsi="Times New Roman" w:cs="Times New Roman"/>
          <w:sz w:val="24"/>
        </w:rPr>
        <w:t>test_rejects_non_numeric_weight_without_raising_exception; test_rejects_non_numeric_distance_without_raising_exception</w:t>
      </w:r>
    </w:p>
    <w:p w14:paraId="38F900D0" w14:textId="2FABC1F4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12</w:t>
      </w:r>
    </w:p>
    <w:p w14:paraId="6B3C695B" w14:textId="09937368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&lt; 0.1 or weight &gt; 50.0 or distance &lt; 1 or distance &gt; 5000:</w:t>
      </w:r>
    </w:p>
    <w:p w14:paraId="78BF077D" w14:textId="37E8A590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73245509" w14:textId="5323859D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Документация метода на строке 8 прямо обещает: «В случае критических ошибок или неверных параметров возвращает (-1, "0000-00-00")». Фактически метод проверяет только числовые границы, но не типы аргументов. При передаче нечислового веса или расстояния выражение на строке 12 пытается сравнить строку с числом и возбуждает необработанное исключение TypeError, которое прерывает расчёт и не соответствует контракту метода. Любой вызывающий код (веб-форма, файл импорта, JSON) получает аварийное завершение вместо штатного отказа.</w:t>
      </w:r>
    </w:p>
    <w:p w14:paraId="14C9B7F2" w14:textId="77DA1565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Воспроизведение. calculate_delivery_cost("десять", 100, "обычный") приводит к TypeError: '&lt;' not supported between instances of 'str' and 'float'. calculate_delivery_cost(5.0, "сто", "обычный") приводит к TypeError: '&lt;' not supported between instances of 'str' and 'int'.</w:t>
      </w:r>
    </w:p>
    <w:p w14:paraId="0473CB77" w14:textId="6EFC33A1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Вариант исправления. Добавить проверку типов непосредственно перед проверкой диапазонов (значения типа bool исключаются явно, поскольку в Python bool является подклассом int):</w:t>
      </w:r>
    </w:p>
    <w:p w14:paraId="5C559B8D" w14:textId="5B65C16E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isinstance(weight, bool) or not isinstance(weight, (int, float)):</w:t>
      </w:r>
    </w:p>
    <w:p w14:paraId="69BA7319" w14:textId="6106B06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58A9E26A" w14:textId="085FE08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135D46A" w14:textId="77678EE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isinstance(distance, bool) or not isinstance(distance, int):</w:t>
      </w:r>
    </w:p>
    <w:p w14:paraId="5AE2868A" w14:textId="069D3BD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590C8123" w14:textId="4FC30F1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9274E29" w14:textId="2583CC85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isinstance(package_type, str):</w:t>
      </w:r>
    </w:p>
    <w:p w14:paraId="4C49CA74" w14:textId="0ACA57C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0F967AD6" w14:textId="1AF31BC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B7DE920" w14:textId="53678C3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isinstance(is_express, bool):</w:t>
      </w:r>
    </w:p>
    <w:p w14:paraId="467ADCAB" w14:textId="5B10368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1809400D" w14:textId="35EAE620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F8B2455" w14:textId="0458426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&lt; 0.1 or weight &gt; 50.0 or distance &lt; 1 or distance &gt; 5000:</w:t>
      </w:r>
    </w:p>
    <w:p w14:paraId="48F7EBF7" w14:textId="0C37331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3CAF1FAB" w14:textId="3C14371A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6.4. Дефект 4 — потеря копеек при возврате стоимости (строка 48)</w:t>
      </w:r>
    </w:p>
    <w:p w14:paraId="6E92C5BF" w14:textId="0F5DB5EC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Упавший тест: </w:t>
      </w:r>
      <w:r>
        <w:rPr>
          <w:rFonts w:ascii="Times New Roman" w:hAnsi="Times New Roman" w:cs="Times New Roman"/>
          <w:sz w:val="24"/>
        </w:rPr>
        <w:t>test_rounds_half_ruble_cost_to_nearest_ruble</w:t>
      </w:r>
    </w:p>
    <w:p w14:paraId="1918E4A5" w14:textId="2DBA989D" w:rsidR="0096511A" w:rsidRDefault="0096511A" w:rsidP="0096511A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48</w:t>
      </w:r>
    </w:p>
    <w:p w14:paraId="6A7D7B6D" w14:textId="515665B8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return int(total_cost), delivery_date.strftime("%Y-%m-%d")</w:t>
      </w:r>
    </w:p>
    <w:p w14:paraId="7A891849" w14:textId="17D7B93D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Функция int() не округляет дробную часть, а отбрасывает её в пол. При денежных расчётах это приводит к систематическому занижению стоимости на величину до 1 рубля и к расхождению с тарифной сеткой, из которой выведено значение. Кроме того, к выводу применяется округление по правилам Python (округление к ближайшему чётному), а не по правилам арифметики, принятым в финансовых расчётах.</w:t>
      </w:r>
    </w:p>
    <w:p w14:paraId="49EA14A7" w14:textId="10DD587C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Воспроизведение. Вес 25 кг (коэффициент 1.5), расстояние 101 км. Стоимость 200 + 101 × 5 = 705 руб., 705 × 1.5 = 1057.5 руб. Округление по правилам арифметики даёт 1058 руб., функция int() возвращает 1057 руб. Проверка test_keeps_cost_whole_when_even_distance_gives_exact_half_ruble (расстояние 100 км) проходит успешно, поскольку там дробная часть отсутствует и дефект не проявляется.</w:t>
      </w:r>
    </w:p>
    <w:p w14:paraId="16983942" w14:textId="744E04B0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исправления. Использовать функцию round() с округлением до целого:</w:t>
      </w:r>
    </w:p>
    <w:p w14:paraId="7016CA8C" w14:textId="0A099F15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return round(total_cost), delivery_date.strftime("%Y-%m-%d")</w:t>
      </w:r>
    </w:p>
    <w:p w14:paraId="2E28B01D" w14:textId="118C7DE2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7. Дефекты, найденные и исправленные в собственном коде (ЛР 1)</w:t>
      </w:r>
    </w:p>
    <w:p w14:paraId="55C60644" w14:textId="639A1605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написания 45 тестов для кода из лабораторной работы № 1 были обнаружены и устранены два дефекта. После исправлений все 45 тестов проходят успешно.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7"/>
        <w:gridCol w:w="1842"/>
        <w:gridCol w:w="1290"/>
        <w:gridCol w:w="4736"/>
      </w:tblGrid>
      <w:tr w:rsidR="0096511A" w:rsidRPr="0096511A" w14:paraId="3850636E" w14:textId="77777777" w:rsidTr="00965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F2F2F2"/>
          </w:tcPr>
          <w:p w14:paraId="4D0A43F7" w14:textId="1D59CCBE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Место</w:t>
            </w:r>
          </w:p>
        </w:tc>
        <w:tc>
          <w:tcPr>
            <w:tcW w:w="1250" w:type="pct"/>
            <w:shd w:val="clear" w:color="auto" w:fill="F2F2F2"/>
          </w:tcPr>
          <w:p w14:paraId="1DDE291C" w14:textId="19104953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Описание дефекта</w:t>
            </w:r>
          </w:p>
        </w:tc>
        <w:tc>
          <w:tcPr>
            <w:tcW w:w="1250" w:type="pct"/>
            <w:shd w:val="clear" w:color="auto" w:fill="F2F2F2"/>
          </w:tcPr>
          <w:p w14:paraId="6EDBCA7F" w14:textId="20D9C6C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Внесённое исправление</w:t>
            </w:r>
          </w:p>
        </w:tc>
        <w:tc>
          <w:tcPr>
            <w:tcW w:w="1250" w:type="pct"/>
            <w:shd w:val="clear" w:color="auto" w:fill="F2F2F2"/>
          </w:tcPr>
          <w:p w14:paraId="00F4543D" w14:textId="5DAA862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511A">
              <w:rPr>
                <w:rFonts w:ascii="Times New Roman" w:hAnsi="Times New Roman" w:cs="Times New Roman"/>
                <w:b/>
                <w:sz w:val="20"/>
              </w:rPr>
              <w:t>Тест-подтверждение</w:t>
            </w:r>
          </w:p>
        </w:tc>
      </w:tr>
      <w:tr w:rsidR="0096511A" w:rsidRPr="0096511A" w14:paraId="6D8A6FFB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F03406F" w14:textId="71EA1854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src/my_project.py, функция register_user и mask_password</w:t>
            </w:r>
          </w:p>
        </w:tc>
        <w:tc>
          <w:tcPr>
            <w:tcW w:w="1250" w:type="pct"/>
            <w:shd w:val="clear" w:color="auto" w:fill="auto"/>
          </w:tcPr>
          <w:p w14:paraId="3ACBE6F3" w14:textId="6A11F3A0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Вызов mask_password() и запись запроса в лог выполнялись до входа в блок try. При нестроковом пароле вызов password.encode() возбуждал AttributeError, который вылетал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из функции мимо предусмотренного обработчика, — вместо штатного сообщения об ошибке. Это нарушало требование ЛР 1 об обработке некорректных входных данных без аварийного завершения программы.</w:t>
            </w:r>
          </w:p>
        </w:tc>
        <w:tc>
          <w:tcPr>
            <w:tcW w:w="1250" w:type="pct"/>
            <w:shd w:val="clear" w:color="auto" w:fill="auto"/>
          </w:tcPr>
          <w:p w14:paraId="3B67BF3C" w14:textId="4DBC1E2F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 xml:space="preserve">Логирование запроса перенесено внутрь блока try; функция mask_password приводит нестроковое значение к строке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перед вычислением хеша.</w:t>
            </w:r>
          </w:p>
        </w:tc>
        <w:tc>
          <w:tcPr>
            <w:tcW w:w="1250" w:type="pct"/>
            <w:shd w:val="clear" w:color="auto" w:fill="auto"/>
          </w:tcPr>
          <w:p w14:paraId="16203B2A" w14:textId="44DEE1D7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test_returns_error_instead_of_exception_for_non_string_password</w:t>
            </w:r>
          </w:p>
        </w:tc>
      </w:tr>
      <w:tr w:rsidR="0096511A" w:rsidRPr="0096511A" w14:paraId="2B23F424" w14:textId="77777777" w:rsidTr="0096511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F6D316" w14:textId="358ADD1B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src/validator.py, функция validate_login, регулярное выражение email_pattern</w:t>
            </w:r>
          </w:p>
        </w:tc>
        <w:tc>
          <w:tcPr>
            <w:tcW w:w="1250" w:type="pct"/>
            <w:shd w:val="clear" w:color="auto" w:fill="auto"/>
          </w:tcPr>
          <w:p w14:paraId="020CEA35" w14:textId="6523E037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Выражение ^[A-Za-z0-9._%+-]+@[A-Za-z0-9.-]+\.[A-Za-z]{2,}$ принимало заведомо невалидные адреса: stu..dent@example.com (две точки подряд в локальной части), student@exam..ple.com (две точки подряд в домене), student@-example.com (домен начинается с дефиса). Такие строки невозможно доставить, но система считала их корректными логинами.</w:t>
            </w:r>
          </w:p>
        </w:tc>
        <w:tc>
          <w:tcPr>
            <w:tcW w:w="1250" w:type="pct"/>
            <w:shd w:val="clear" w:color="auto" w:fill="auto"/>
          </w:tcPr>
          <w:p w14:paraId="4481A66E" w14:textId="2C5D8CA7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Локальная часть и домен разбиты на сегменты, между которыми допускается ровно одна точка; доменный сегмент не может начинаться и заканчиваться дефисом.</w:t>
            </w:r>
          </w:p>
        </w:tc>
        <w:tc>
          <w:tcPr>
            <w:tcW w:w="1250" w:type="pct"/>
            <w:shd w:val="clear" w:color="auto" w:fill="auto"/>
          </w:tcPr>
          <w:p w14:paraId="3CDAA620" w14:textId="1BE9A103" w:rsidR="0096511A" w:rsidRPr="0096511A" w:rsidRDefault="0096511A" w:rsidP="0096511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test_rejects_email_with_consecutive_dots_in_local_part, test_rejects_email_with_consecutive_dots_in_domain, test_rejects_email_with_hyphen_at_start_of_domain</w:t>
            </w:r>
          </w:p>
        </w:tc>
      </w:tr>
    </w:tbl>
    <w:p w14:paraId="294BA020" w14:textId="6CD2A85C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6891BB12" w14:textId="75B08226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8. Замечания, не приведшие к падению тестов</w:t>
      </w:r>
    </w:p>
    <w:p w14:paraId="0F7DDA7A" w14:textId="4A1469E6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Дополнительно при анализе предоставленного кода отмечены три наблюдения. Они не вызывают падения написанных тестов, но требуют решения разработчика или аналитика.</w:t>
      </w:r>
    </w:p>
    <w:p w14:paraId="0C2F8216" w14:textId="7B595333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Строка 25. Условие weight &gt; 5.0 and weight &lt; 20.0 не охватывает значение веса ровно 5.0 кг: коэффициент 1.2 не применяется, и стоимость рассчитывается по базовому тарифу, тогда как при 5.01 кг начисляется надбавка 20 %. Если 5.0 кг — верхняя граница базового тарифа, условие корректно; если нет, требуется изменение на weight &gt;= 5.0. Решение оставлено за аналитиком, тест test_does_not_apply_weight_coefficient_at_five_kg_boundary фиксирует текущее (и, по контексту, ожидаемое) поведение.</w:t>
      </w:r>
    </w:p>
    <w:p w14:paraId="2CD9D7B8" w14:textId="0AB1D897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Строка 39. Дата отправки задана константой datetime.date(2026, 9, 3). Для промышленной эксплуатации следует использовать datetime.date.today(). В рамках лабораторной работы фиксированная дата обеспечивает воспроизводимость тестов, поэтому в данной работе не изменялась.</w:t>
      </w:r>
    </w:p>
    <w:p w14:paraId="63CECAAE" w14:textId="026BA306" w:rsidR="0096511A" w:rsidRDefault="0096511A" w:rsidP="0096511A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Строка 11. Комментарий разработчика «TODO: Проверить физические ограничения на вес и дистанцию» не удалён, хотя проверка уже реализована на строке 12. Расхождение комментария и кода снижает читаемость и вводит в заблуждение при сопровождении.</w:t>
      </w:r>
    </w:p>
    <w:p w14:paraId="7659BCCC" w14:textId="5FD9E2C1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9. Выводы</w:t>
      </w:r>
    </w:p>
    <w:p w14:paraId="44DD0185" w14:textId="091C9649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лабораторной работы написан 80 юнит-тестов с использованием стандартного модуля unittest: 45 тестов для собственного кода из ЛР 1 и 35 тестов для предоставленного модуля расчёта доставки. Требования к минимуму количества тестов перевыполнены, тесты покрывают все ветвления, граничные значения диапазонов и коды возврата ошибок.</w:t>
      </w:r>
    </w:p>
    <w:p w14:paraId="28BE1615" w14:textId="0CBBBC7A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собственном коде из ЛР 1 найдено и исправлено два дефекта: необработанное исключение в функции регистрации при нестроковом пароле и чрезмерно широкое регулярное выражение проверки e-mail. После исправлений все 45 тестов проходят успешно.</w:t>
      </w:r>
    </w:p>
    <w:p w14:paraId="193A4D58" w14:textId="0D9B31AB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предоставленном модуле доставки при помощи юнит-тестов локализовано четыре дефекта, из-за которых не прошло семь тестов: удешевление экспресс-доставки вместо удорожания (строка 36), назначение экспресс-доставки на день отправки из-за обхода ограничения минимального срока (строка 44), отсутствие проверки типов входных данных (строка 12) и потеря копеек из-за применения int() вместо round() (строка 48). Для каждого дефекта в отчёте приведены описание, воспроизведение и готовое исправление.</w:t>
      </w:r>
    </w:p>
    <w:p w14:paraId="15CD216D" w14:textId="3308D8D2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Практический результат: подход «сначала восстановить ожидаемое поведение в виде тестов, затем судить о коде» позволил обнаружить дефекты, не проявляющиеся при ручной проверке типовых сценариев, — в первую очередь ошибку округления и отсутствие валидации типов.</w:t>
      </w:r>
    </w:p>
    <w:p w14:paraId="7572BBBD" w14:textId="4D993E7D" w:rsidR="0096511A" w:rsidRDefault="00965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AFF32EE" w14:textId="02E9E794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Приложение А. Подготовка рабочего места и запуск тестов</w:t>
      </w:r>
    </w:p>
    <w:p w14:paraId="6265C3FF" w14:textId="758C4695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cd Lab2_MitanovDV</w:t>
      </w:r>
    </w:p>
    <w:p w14:paraId="217CAAF5" w14:textId="46B730F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CDEB498" w14:textId="05C4FE3F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# 1. Создание и активация виртуального окружения</w:t>
      </w:r>
    </w:p>
    <w:p w14:paraId="715A7620" w14:textId="63EAA9CD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venv venv</w:t>
      </w:r>
    </w:p>
    <w:p w14:paraId="3C81071F" w14:textId="0666119F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venv\Scripts\Activate.ps1</w:t>
      </w:r>
    </w:p>
    <w:p w14:paraId="14BEAAF3" w14:textId="71B0E9DE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2B08CF54" w14:textId="72C48D9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# 2. Запуск всех тестов проекта (флаги discover и -v)</w:t>
      </w:r>
    </w:p>
    <w:p w14:paraId="79799EF7" w14:textId="75BFBE4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unittest discover -v</w:t>
      </w:r>
    </w:p>
    <w:p w14:paraId="57F2D486" w14:textId="19CFFDE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B4C9654" w14:textId="61A37F0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# 3. Запуск только одного набора тестов</w:t>
      </w:r>
    </w:p>
    <w:p w14:paraId="584CB05E" w14:textId="3598DEB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unittest tests.test_delivery -v</w:t>
      </w:r>
    </w:p>
    <w:p w14:paraId="44A4C9A1" w14:textId="779F1FE0" w:rsidR="0096511A" w:rsidRDefault="0096511A" w:rsidP="0096511A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Приложение Б. Рекомендуемая исправленная версия delivery_service.py</w:t>
      </w:r>
    </w:p>
    <w:p w14:paraId="2E96DB53" w14:textId="0A1D7F32" w:rsidR="0096511A" w:rsidRDefault="0096511A" w:rsidP="0096511A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Ниже приведён код модуля доставки с четырьмя описанными выше исправлениями (строки 12, 36, 44 и 48). В репозитории намеренно сохранена исходная версия, чтобы упавшие тесты воспроизводились; исправленный вариант приведён справочно.</w:t>
      </w:r>
    </w:p>
    <w:p w14:paraId="28A551F2" w14:textId="27963194" w:rsidR="0096511A" w:rsidRDefault="0096511A" w:rsidP="0096511A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import datetime</w:t>
      </w:r>
    </w:p>
    <w:p w14:paraId="47F8BB81" w14:textId="2C3E1B4E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5AA5833" w14:textId="530686B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3C6A69A1" w14:textId="483D47A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def calculate_delivery_cost(weight: float, distance: int, package_type: str, is_express: bool = False) -&gt; tuple:</w:t>
      </w:r>
    </w:p>
    <w:p w14:paraId="71F229E1" w14:textId="3E22991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"""</w:t>
      </w:r>
    </w:p>
    <w:p w14:paraId="5058266D" w14:textId="508A7A1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Расчет стоимости и параметров доставки посылки.</w:t>
      </w:r>
    </w:p>
    <w:p w14:paraId="6B7B2CEE" w14:textId="5B2DA5E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Возвращает: (стоимость_в_рублях, дата_доставки)</w:t>
      </w:r>
    </w:p>
    <w:p w14:paraId="014314CC" w14:textId="5493BC28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В случае критических ошибок или неверных параметров возвращает (-1, "0000-00-00").</w:t>
      </w:r>
    </w:p>
    <w:p w14:paraId="42A63470" w14:textId="301E775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"""</w:t>
      </w:r>
    </w:p>
    <w:p w14:paraId="1BD59908" w14:textId="6C5C798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32AE5382" w14:textId="2BB53F5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1 (было: проверка только числовых границ на строке 12)</w:t>
      </w:r>
    </w:p>
    <w:p w14:paraId="634AD95F" w14:textId="189EC85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isinstance(weight, bool) or not isinstance(weight, (int, float)):</w:t>
      </w:r>
    </w:p>
    <w:p w14:paraId="1E77EA47" w14:textId="73D77890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2C3920D4" w14:textId="26AD29E0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C2C4D71" w14:textId="67B3D51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isinstance(distance, bool) or not isinstance(distance, int):</w:t>
      </w:r>
    </w:p>
    <w:p w14:paraId="79032D2B" w14:textId="42E4F08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63EC87A4" w14:textId="041C908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6E208E6" w14:textId="12FD0EF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isinstance(package_type, str):</w:t>
      </w:r>
    </w:p>
    <w:p w14:paraId="11348FE0" w14:textId="58226C6E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3BA6946C" w14:textId="0098D29F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1D4DA02" w14:textId="18184F7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isinstance(is_express, bool):</w:t>
      </w:r>
    </w:p>
    <w:p w14:paraId="77ADC6B2" w14:textId="57315A3E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1B5FD624" w14:textId="46A6DFD8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AE6473A" w14:textId="270F3585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&lt; 0.1 or weight &gt; 50.0 or distance &lt; 1 or distance &gt; 5000:</w:t>
      </w:r>
    </w:p>
    <w:p w14:paraId="0D84EC63" w14:textId="5E446F4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026D5B86" w14:textId="385CD2A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C0A72F7" w14:textId="6B9C5B8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valid_types = ["обычный", "хрупкий", "опасный"]</w:t>
      </w:r>
    </w:p>
    <w:p w14:paraId="686F90A5" w14:textId="5D8787E8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package_type not in valid_types:</w:t>
      </w:r>
    </w:p>
    <w:p w14:paraId="3375B45C" w14:textId="017544D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0ADDBFA0" w14:textId="780D0B5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27798A2C" w14:textId="02B0DE9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Базовые тарифные сетки</w:t>
      </w:r>
    </w:p>
    <w:p w14:paraId="56573AD0" w14:textId="7C1AB11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base_cost = 200</w:t>
      </w:r>
    </w:p>
    <w:p w14:paraId="2708394A" w14:textId="3AEE2AF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distance_cost = distance * 5</w:t>
      </w:r>
    </w:p>
    <w:p w14:paraId="5DF2AFED" w14:textId="2BD89BA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total_cost = base_cost + distance_cost</w:t>
      </w:r>
    </w:p>
    <w:p w14:paraId="2FD7649A" w14:textId="753B3E1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CCAB406" w14:textId="6ECD128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Рассчитываем весовые коэффициенты</w:t>
      </w:r>
    </w:p>
    <w:p w14:paraId="4C4CF37A" w14:textId="187124E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&gt; 5.0 and weight &lt; 20.0:</w:t>
      </w:r>
    </w:p>
    <w:p w14:paraId="47A09AF0" w14:textId="6F92159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1.2</w:t>
      </w:r>
    </w:p>
    <w:p w14:paraId="52539AC6" w14:textId="0AD61C1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elif weight &gt;= 20.0:</w:t>
      </w:r>
    </w:p>
    <w:p w14:paraId="52FF9802" w14:textId="2A483D45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1.5</w:t>
      </w:r>
    </w:p>
    <w:p w14:paraId="306345E7" w14:textId="6B7D6D7B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45DDFB39" w14:textId="21E22D5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package_type == "хрупкий":</w:t>
      </w:r>
    </w:p>
    <w:p w14:paraId="7CF19CB2" w14:textId="374A4DA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+= 300</w:t>
      </w:r>
    </w:p>
    <w:p w14:paraId="38914945" w14:textId="08710E6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elif package_type == "опасный":</w:t>
      </w:r>
    </w:p>
    <w:p w14:paraId="7442F4D0" w14:textId="4784AF9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+= 1000</w:t>
      </w:r>
    </w:p>
    <w:p w14:paraId="4851BC5A" w14:textId="02B3A9E2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4188E6C5" w14:textId="60CC3B2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2 (было: total_cost *= 0.5 — скидка вместо наценки)</w:t>
      </w:r>
    </w:p>
    <w:p w14:paraId="16060A02" w14:textId="130FF50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66374264" w14:textId="61B8FBB0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1.5</w:t>
      </w:r>
    </w:p>
    <w:p w14:paraId="109C8075" w14:textId="5EF8C319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8617193" w14:textId="7117C2C3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Логика расчета времени транспортировки</w:t>
      </w:r>
    </w:p>
    <w:p w14:paraId="3797AFAC" w14:textId="64F9622C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current_date = datetime.date(2026, 9, 3)  # Фиксированная дата отправки</w:t>
      </w:r>
    </w:p>
    <w:p w14:paraId="4E380D79" w14:textId="5769AC7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C0AB624" w14:textId="468A5D14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days_needed = max(1, distance // 500)</w:t>
      </w:r>
    </w:p>
    <w:p w14:paraId="45219B49" w14:textId="354F2340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38081F06" w14:textId="16B5F52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3 (было: days_needed = days_needed // 2 — срок обнулялся)</w:t>
      </w:r>
    </w:p>
    <w:p w14:paraId="5D8B1383" w14:textId="18A6569F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4055CFCD" w14:textId="4215C55A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days_needed = max(1, days_needed // 2)</w:t>
      </w:r>
    </w:p>
    <w:p w14:paraId="5840EA61" w14:textId="4D6C7F87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6653449" w14:textId="53F96C9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delivery_date = current_date + datetime.timedelta(days=days_needed)</w:t>
      </w:r>
    </w:p>
    <w:p w14:paraId="22C6D949" w14:textId="418A7A7E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88A1DB8" w14:textId="3C8C14B6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4 (было: int(total_cost) — копейки отбрасывались вниз)</w:t>
      </w:r>
    </w:p>
    <w:p w14:paraId="65036321" w14:textId="460E5C71" w:rsidR="0096511A" w:rsidRDefault="0096511A" w:rsidP="0096511A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return round(total_cost), delivery_date.strftime("%Y-%m-%d")</w:t>
      </w:r>
    </w:p>
    <w:p w14:paraId="2FFD2528" w14:textId="77777777" w:rsidR="0096511A" w:rsidRPr="0096511A" w:rsidRDefault="0096511A" w:rsidP="0096511A">
      <w:pPr>
        <w:spacing w:after="120" w:line="240" w:lineRule="auto"/>
        <w:ind w:left="360"/>
        <w:rPr>
          <w:rFonts w:ascii="Consolas" w:hAnsi="Consolas" w:cs="Times New Roman"/>
          <w:sz w:val="18"/>
        </w:rPr>
      </w:pPr>
    </w:p>
    <w:sectPr w:rsidR="0096511A" w:rsidRPr="0096511A" w:rsidSect="009651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A6A6C" w14:textId="77777777" w:rsidR="0096511A" w:rsidRDefault="0096511A" w:rsidP="0096511A">
      <w:pPr>
        <w:spacing w:after="0" w:line="240" w:lineRule="auto"/>
      </w:pPr>
      <w:r>
        <w:separator/>
      </w:r>
    </w:p>
  </w:endnote>
  <w:endnote w:type="continuationSeparator" w:id="0">
    <w:p w14:paraId="54DF769F" w14:textId="77777777" w:rsidR="0096511A" w:rsidRDefault="0096511A" w:rsidP="00965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1DC03" w14:textId="77777777" w:rsidR="0096511A" w:rsidRDefault="0096511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3495" w14:textId="7D23F000" w:rsidR="0096511A" w:rsidRPr="0096511A" w:rsidRDefault="0096511A" w:rsidP="0096511A">
    <w:pPr>
      <w:pStyle w:val="a5"/>
    </w:pPr>
    <w:r>
      <w:rPr>
        <w:rFonts w:ascii="Times New Roman" w:hAnsi="Times New Roman" w:cs="Times New Roman"/>
        <w:sz w:val="20"/>
      </w:rPr>
      <w:fldChar w:fldCharType="begin"/>
    </w:r>
    <w:r>
      <w:rPr>
        <w:rFonts w:ascii="Times New Roman" w:hAnsi="Times New Roman" w:cs="Times New Roman"/>
        <w:sz w:val="20"/>
      </w:rPr>
      <w:instrText xml:space="preserve"> PAGE  \* MERGEFORMAT </w:instrText>
    </w:r>
    <w:r>
      <w:rPr>
        <w:rFonts w:ascii="Times New Roman" w:hAnsi="Times New Roman" w:cs="Times New Roman"/>
        <w:sz w:val="20"/>
      </w:rPr>
      <w:fldChar w:fldCharType="separate"/>
    </w:r>
    <w:r>
      <w:rPr>
        <w:rFonts w:ascii="Times New Roman" w:hAnsi="Times New Roman" w:cs="Times New Roman"/>
        <w:noProof/>
        <w:sz w:val="20"/>
      </w:rPr>
      <w:t>5</w:t>
    </w:r>
    <w:r>
      <w:rPr>
        <w:rFonts w:ascii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53697" w14:textId="77777777" w:rsidR="0096511A" w:rsidRDefault="009651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279BB" w14:textId="77777777" w:rsidR="0096511A" w:rsidRDefault="0096511A" w:rsidP="0096511A">
      <w:pPr>
        <w:spacing w:after="0" w:line="240" w:lineRule="auto"/>
      </w:pPr>
      <w:r>
        <w:separator/>
      </w:r>
    </w:p>
  </w:footnote>
  <w:footnote w:type="continuationSeparator" w:id="0">
    <w:p w14:paraId="3EA6CC2B" w14:textId="77777777" w:rsidR="0096511A" w:rsidRDefault="0096511A" w:rsidP="00965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A3D8" w14:textId="77777777" w:rsidR="0096511A" w:rsidRDefault="0096511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626D3" w14:textId="77777777" w:rsidR="0096511A" w:rsidRDefault="0096511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B9B8" w14:textId="77777777" w:rsidR="0096511A" w:rsidRDefault="0096511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1A"/>
    <w:rsid w:val="005B77A0"/>
    <w:rsid w:val="0096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BF8A"/>
  <w15:chartTrackingRefBased/>
  <w15:docId w15:val="{4FE1D259-8BD1-417D-B8DE-6CF0E4EA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1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511A"/>
  </w:style>
  <w:style w:type="paragraph" w:styleId="a5">
    <w:name w:val="footer"/>
    <w:basedOn w:val="a"/>
    <w:link w:val="a6"/>
    <w:uiPriority w:val="99"/>
    <w:unhideWhenUsed/>
    <w:rsid w:val="009651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5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2701</Words>
  <Characters>15401</Characters>
  <Application>Microsoft Office Word</Application>
  <DocSecurity>0</DocSecurity>
  <Lines>128</Lines>
  <Paragraphs>36</Paragraphs>
  <ScaleCrop>false</ScaleCrop>
  <Company/>
  <LinksUpToDate>false</LinksUpToDate>
  <CharactersWithSpaces>18066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dorzhik</dc:creator>
  <cp:keywords/>
  <dc:description/>
  <cp:lastModifiedBy>dorzhik</cp:lastModifiedBy>
  <cp:revision>1</cp:revision>
  <dcterms:created xsi:type="dcterms:W3CDTF">2026-09-29T07:27:00Z</dcterms:created>
  <dcterms:modified xsi:type="dcterms:W3CDTF">2026-09-29T07:27:00Z</dcterms:modified>
</cp:coreProperties>
</file>