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194E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Learning Journey Assistant – Sprint 4 Compliance Checklist</w:t>
      </w:r>
    </w:p>
    <w:p w14:paraId="7562B427" w14:textId="77777777" w:rsidR="00F05C22" w:rsidRPr="00F05C22" w:rsidRDefault="00F05C22" w:rsidP="00F05C22">
      <w:pPr>
        <w:rPr>
          <w:lang w:val="en-AU"/>
        </w:rPr>
      </w:pPr>
      <w:r w:rsidRPr="00F05C22">
        <w:rPr>
          <w:b/>
          <w:bCs/>
          <w:lang w:val="en-AU"/>
        </w:rPr>
        <w:t>Project:</w:t>
      </w:r>
      <w:r w:rsidRPr="00F05C22">
        <w:rPr>
          <w:lang w:val="en-AU"/>
        </w:rPr>
        <w:t xml:space="preserve"> Learning Journey Assistant</w:t>
      </w:r>
      <w:r w:rsidRPr="00F05C22">
        <w:rPr>
          <w:lang w:val="en-AU"/>
        </w:rPr>
        <w:br/>
      </w:r>
      <w:r w:rsidRPr="00F05C22">
        <w:rPr>
          <w:b/>
          <w:bCs/>
          <w:lang w:val="en-AU"/>
        </w:rPr>
        <w:t>Sprint:</w:t>
      </w:r>
      <w:r w:rsidRPr="00F05C22">
        <w:rPr>
          <w:lang w:val="en-AU"/>
        </w:rPr>
        <w:t xml:space="preserve"> Sprint 4</w:t>
      </w:r>
      <w:r w:rsidRPr="00F05C22">
        <w:rPr>
          <w:lang w:val="en-AU"/>
        </w:rPr>
        <w:br/>
      </w:r>
      <w:r w:rsidRPr="00F05C22">
        <w:rPr>
          <w:b/>
          <w:bCs/>
          <w:lang w:val="en-AU"/>
        </w:rPr>
        <w:t>Jira Task:</w:t>
      </w:r>
      <w:r w:rsidRPr="00F05C22">
        <w:rPr>
          <w:lang w:val="en-AU"/>
        </w:rPr>
        <w:t xml:space="preserve"> CBLS-79 – Complete Compliance Checklist</w:t>
      </w:r>
      <w:r w:rsidRPr="00F05C22">
        <w:rPr>
          <w:lang w:val="en-AU"/>
        </w:rPr>
        <w:br/>
      </w:r>
      <w:r w:rsidRPr="00F05C22">
        <w:rPr>
          <w:b/>
          <w:bCs/>
          <w:lang w:val="en-AU"/>
        </w:rPr>
        <w:t>Team:</w:t>
      </w:r>
      <w:r w:rsidRPr="00F05C22">
        <w:rPr>
          <w:lang w:val="en-AU"/>
        </w:rPr>
        <w:t xml:space="preserve"> Scrum and Coke</w:t>
      </w:r>
    </w:p>
    <w:p w14:paraId="66A62ECE" w14:textId="2E28AC0F" w:rsidR="00F05C22" w:rsidRPr="00F05C22" w:rsidRDefault="00F05C22" w:rsidP="00F05C22">
      <w:pPr>
        <w:rPr>
          <w:lang w:val="en-AU"/>
        </w:rPr>
      </w:pPr>
    </w:p>
    <w:p w14:paraId="105E91BF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1. Purpose</w:t>
      </w:r>
    </w:p>
    <w:p w14:paraId="1709F7FF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This checklist reviews the main privacy, security and responsible AI considerations for the current Learning Journey Assistant prototype.</w:t>
      </w:r>
    </w:p>
    <w:p w14:paraId="747BC089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 xml:space="preserve">The project now has a Moodle integration, backend API, AI/mastery processing and frontend dashboard. However, the current prototype and dashboard continue to use </w:t>
      </w:r>
      <w:r w:rsidRPr="00F05C22">
        <w:rPr>
          <w:b/>
          <w:bCs/>
          <w:lang w:val="en-AU"/>
        </w:rPr>
        <w:t>synthetic/test student data</w:t>
      </w:r>
      <w:r w:rsidRPr="00F05C22">
        <w:rPr>
          <w:lang w:val="en-AU"/>
        </w:rPr>
        <w:t xml:space="preserve"> rather than real student academic records.</w:t>
      </w:r>
    </w:p>
    <w:p w14:paraId="4A962BE0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Because real student data is not currently being used, some requirements are recorded as future requirements rather than production requirements.</w:t>
      </w:r>
    </w:p>
    <w:p w14:paraId="7E1DFD9F" w14:textId="132C864B" w:rsidR="00F05C22" w:rsidRPr="00F05C22" w:rsidRDefault="00F05C22" w:rsidP="00F05C22">
      <w:pPr>
        <w:rPr>
          <w:lang w:val="en-AU"/>
        </w:rPr>
      </w:pPr>
    </w:p>
    <w:p w14:paraId="5F97C761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2. Privacy and Data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1741"/>
        <w:gridCol w:w="4987"/>
      </w:tblGrid>
      <w:tr w:rsidR="00F05C22" w:rsidRPr="00F05C22" w14:paraId="1A8A8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8AF93" w14:textId="77777777" w:rsidR="00F05C22" w:rsidRPr="00F05C22" w:rsidRDefault="00F05C22" w:rsidP="00F05C22">
            <w:pPr>
              <w:rPr>
                <w:b/>
                <w:bCs/>
                <w:lang w:val="en-AU"/>
              </w:rPr>
            </w:pPr>
            <w:r w:rsidRPr="00F05C22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04845B" w14:textId="77777777" w:rsidR="00F05C22" w:rsidRPr="00F05C22" w:rsidRDefault="00F05C22" w:rsidP="00F05C22">
            <w:pPr>
              <w:rPr>
                <w:b/>
                <w:bCs/>
                <w:lang w:val="en-AU"/>
              </w:rPr>
            </w:pPr>
            <w:r w:rsidRPr="00F05C22">
              <w:rPr>
                <w:b/>
                <w:bCs/>
                <w:lang w:val="en-AU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564464" w14:textId="77777777" w:rsidR="00F05C22" w:rsidRPr="00F05C22" w:rsidRDefault="00F05C22" w:rsidP="00F05C22">
            <w:pPr>
              <w:rPr>
                <w:b/>
                <w:bCs/>
                <w:lang w:val="en-AU"/>
              </w:rPr>
            </w:pPr>
            <w:r w:rsidRPr="00F05C22">
              <w:rPr>
                <w:b/>
                <w:bCs/>
                <w:lang w:val="en-AU"/>
              </w:rPr>
              <w:t>Notes</w:t>
            </w:r>
          </w:p>
        </w:tc>
      </w:tr>
      <w:tr w:rsidR="00F05C22" w:rsidRPr="00F05C22" w14:paraId="7F58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4C68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Privacy and data protection requirements reviewed</w:t>
            </w:r>
          </w:p>
        </w:tc>
        <w:tc>
          <w:tcPr>
            <w:tcW w:w="0" w:type="auto"/>
            <w:vAlign w:val="center"/>
            <w:hideMark/>
          </w:tcPr>
          <w:p w14:paraId="309107A6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14:paraId="46DF4B4A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Privacy requirements have been considered as part of the prototype review.</w:t>
            </w:r>
          </w:p>
        </w:tc>
      </w:tr>
      <w:tr w:rsidR="00F05C22" w:rsidRPr="00F05C22" w14:paraId="7406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12F5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Real student data used</w:t>
            </w:r>
          </w:p>
        </w:tc>
        <w:tc>
          <w:tcPr>
            <w:tcW w:w="0" w:type="auto"/>
            <w:vAlign w:val="center"/>
            <w:hideMark/>
          </w:tcPr>
          <w:p w14:paraId="6E7F2E06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N/A for current prototype</w:t>
            </w:r>
          </w:p>
        </w:tc>
        <w:tc>
          <w:tcPr>
            <w:tcW w:w="0" w:type="auto"/>
            <w:vAlign w:val="center"/>
            <w:hideMark/>
          </w:tcPr>
          <w:p w14:paraId="2015811C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The current dashboard uses synthetic/test student data.</w:t>
            </w:r>
          </w:p>
        </w:tc>
      </w:tr>
      <w:tr w:rsidR="00F05C22" w:rsidRPr="00F05C22" w14:paraId="0E98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FF7D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Student consent for data access</w:t>
            </w:r>
          </w:p>
        </w:tc>
        <w:tc>
          <w:tcPr>
            <w:tcW w:w="0" w:type="auto"/>
            <w:vAlign w:val="center"/>
            <w:hideMark/>
          </w:tcPr>
          <w:p w14:paraId="135039C0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Future requirement</w:t>
            </w:r>
          </w:p>
        </w:tc>
        <w:tc>
          <w:tcPr>
            <w:tcW w:w="0" w:type="auto"/>
            <w:vAlign w:val="center"/>
            <w:hideMark/>
          </w:tcPr>
          <w:p w14:paraId="07C43E57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Appropriate consent and permissions would need to be reviewed before using real student information.</w:t>
            </w:r>
          </w:p>
        </w:tc>
      </w:tr>
      <w:tr w:rsidR="00F05C22" w:rsidRPr="00F05C22" w14:paraId="133B9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98E9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Moodle data governance</w:t>
            </w:r>
          </w:p>
        </w:tc>
        <w:tc>
          <w:tcPr>
            <w:tcW w:w="0" w:type="auto"/>
            <w:vAlign w:val="center"/>
            <w:hideMark/>
          </w:tcPr>
          <w:p w14:paraId="5804CE54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Future requirement</w:t>
            </w:r>
          </w:p>
        </w:tc>
        <w:tc>
          <w:tcPr>
            <w:tcW w:w="0" w:type="auto"/>
            <w:vAlign w:val="center"/>
            <w:hideMark/>
          </w:tcPr>
          <w:p w14:paraId="4B6C4262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University Moodle governance requirements would need to be confirmed before production use of real student data.</w:t>
            </w:r>
          </w:p>
        </w:tc>
      </w:tr>
      <w:tr w:rsidR="00F05C22" w:rsidRPr="00F05C22" w14:paraId="1A12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D954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Assessment grades and feedback</w:t>
            </w:r>
          </w:p>
        </w:tc>
        <w:tc>
          <w:tcPr>
            <w:tcW w:w="0" w:type="auto"/>
            <w:vAlign w:val="center"/>
            <w:hideMark/>
          </w:tcPr>
          <w:p w14:paraId="608B61E7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Synthetic/test data</w:t>
            </w:r>
          </w:p>
        </w:tc>
        <w:tc>
          <w:tcPr>
            <w:tcW w:w="0" w:type="auto"/>
            <w:vAlign w:val="center"/>
            <w:hideMark/>
          </w:tcPr>
          <w:p w14:paraId="5E37B475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Current grades, feedback and assessment information are not real student records.</w:t>
            </w:r>
          </w:p>
        </w:tc>
      </w:tr>
      <w:tr w:rsidR="00F05C22" w:rsidRPr="00F05C22" w14:paraId="7BEFB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0BA1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Personal student information</w:t>
            </w:r>
          </w:p>
        </w:tc>
        <w:tc>
          <w:tcPr>
            <w:tcW w:w="0" w:type="auto"/>
            <w:vAlign w:val="center"/>
            <w:hideMark/>
          </w:tcPr>
          <w:p w14:paraId="39301294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N/A for current prototype</w:t>
            </w:r>
          </w:p>
        </w:tc>
        <w:tc>
          <w:tcPr>
            <w:tcW w:w="0" w:type="auto"/>
            <w:vAlign w:val="center"/>
            <w:hideMark/>
          </w:tcPr>
          <w:p w14:paraId="0445919C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No real student personal information is required for the current testing environment.</w:t>
            </w:r>
          </w:p>
        </w:tc>
      </w:tr>
      <w:tr w:rsidR="00F05C22" w:rsidRPr="00F05C22" w14:paraId="2951F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4E93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Data minimisation</w:t>
            </w:r>
          </w:p>
        </w:tc>
        <w:tc>
          <w:tcPr>
            <w:tcW w:w="0" w:type="auto"/>
            <w:vAlign w:val="center"/>
            <w:hideMark/>
          </w:tcPr>
          <w:p w14:paraId="0C0B2BB5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14:paraId="23986B1D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The prototype should only use the information required for testing the learning journey features.</w:t>
            </w:r>
          </w:p>
        </w:tc>
      </w:tr>
    </w:tbl>
    <w:p w14:paraId="49BF8096" w14:textId="14476CFB" w:rsidR="00F05C22" w:rsidRPr="00F05C22" w:rsidRDefault="00F05C22" w:rsidP="00F05C22">
      <w:pPr>
        <w:rPr>
          <w:lang w:val="en-AU"/>
        </w:rPr>
      </w:pPr>
    </w:p>
    <w:p w14:paraId="52B4CB7D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lastRenderedPageBreak/>
        <w:t>3. Security and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570"/>
        <w:gridCol w:w="5555"/>
      </w:tblGrid>
      <w:tr w:rsidR="00F05C22" w:rsidRPr="00F05C22" w14:paraId="06637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F61CF" w14:textId="77777777" w:rsidR="00F05C22" w:rsidRPr="00F05C22" w:rsidRDefault="00F05C22" w:rsidP="00F05C22">
            <w:pPr>
              <w:rPr>
                <w:b/>
                <w:bCs/>
                <w:lang w:val="en-AU"/>
              </w:rPr>
            </w:pPr>
            <w:r w:rsidRPr="00F05C22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6883585" w14:textId="77777777" w:rsidR="00F05C22" w:rsidRPr="00F05C22" w:rsidRDefault="00F05C22" w:rsidP="00F05C22">
            <w:pPr>
              <w:rPr>
                <w:b/>
                <w:bCs/>
                <w:lang w:val="en-AU"/>
              </w:rPr>
            </w:pPr>
            <w:r w:rsidRPr="00F05C22">
              <w:rPr>
                <w:b/>
                <w:bCs/>
                <w:lang w:val="en-AU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79D169" w14:textId="77777777" w:rsidR="00F05C22" w:rsidRPr="00F05C22" w:rsidRDefault="00F05C22" w:rsidP="00F05C22">
            <w:pPr>
              <w:rPr>
                <w:b/>
                <w:bCs/>
                <w:lang w:val="en-AU"/>
              </w:rPr>
            </w:pPr>
            <w:r w:rsidRPr="00F05C22">
              <w:rPr>
                <w:b/>
                <w:bCs/>
                <w:lang w:val="en-AU"/>
              </w:rPr>
              <w:t>Notes</w:t>
            </w:r>
          </w:p>
        </w:tc>
      </w:tr>
      <w:tr w:rsidR="00F05C22" w:rsidRPr="00F05C22" w14:paraId="2F0D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86A1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Backend API access</w:t>
            </w:r>
          </w:p>
        </w:tc>
        <w:tc>
          <w:tcPr>
            <w:tcW w:w="0" w:type="auto"/>
            <w:vAlign w:val="center"/>
            <w:hideMark/>
          </w:tcPr>
          <w:p w14:paraId="7FE59285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14:paraId="2532F5D3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Backend endpoints should only be used by authorised components during development.</w:t>
            </w:r>
          </w:p>
        </w:tc>
      </w:tr>
      <w:tr w:rsidR="00F05C22" w:rsidRPr="00F05C22" w14:paraId="43B3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DA1C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Moodle API credentials</w:t>
            </w:r>
          </w:p>
        </w:tc>
        <w:tc>
          <w:tcPr>
            <w:tcW w:w="0" w:type="auto"/>
            <w:vAlign w:val="center"/>
            <w:hideMark/>
          </w:tcPr>
          <w:p w14:paraId="6B7E20C9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14:paraId="60BCBD32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Moodle connection uses environment variables for the Moodle URL and token.</w:t>
            </w:r>
          </w:p>
        </w:tc>
      </w:tr>
      <w:tr w:rsidR="00F05C22" w:rsidRPr="00F05C22" w14:paraId="577B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9A94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Authentication for production</w:t>
            </w:r>
          </w:p>
        </w:tc>
        <w:tc>
          <w:tcPr>
            <w:tcW w:w="0" w:type="auto"/>
            <w:vAlign w:val="center"/>
            <w:hideMark/>
          </w:tcPr>
          <w:p w14:paraId="1E300A3E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Future requirement</w:t>
            </w:r>
          </w:p>
        </w:tc>
        <w:tc>
          <w:tcPr>
            <w:tcW w:w="0" w:type="auto"/>
            <w:vAlign w:val="center"/>
            <w:hideMark/>
          </w:tcPr>
          <w:p w14:paraId="3405A445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Production deployment would require appropriate authentication and access controls.</w:t>
            </w:r>
          </w:p>
        </w:tc>
      </w:tr>
      <w:tr w:rsidR="00F05C22" w:rsidRPr="00F05C22" w14:paraId="06D5F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C0A4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Secure API communication</w:t>
            </w:r>
          </w:p>
        </w:tc>
        <w:tc>
          <w:tcPr>
            <w:tcW w:w="0" w:type="auto"/>
            <w:vAlign w:val="center"/>
            <w:hideMark/>
          </w:tcPr>
          <w:p w14:paraId="5B473728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Future requirement</w:t>
            </w:r>
          </w:p>
        </w:tc>
        <w:tc>
          <w:tcPr>
            <w:tcW w:w="0" w:type="auto"/>
            <w:vAlign w:val="center"/>
            <w:hideMark/>
          </w:tcPr>
          <w:p w14:paraId="561BE2BB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Production Moodle/API communication should use appropriate secure configuration.</w:t>
            </w:r>
          </w:p>
        </w:tc>
      </w:tr>
      <w:tr w:rsidR="00F05C22" w:rsidRPr="00F05C22" w14:paraId="47CDF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710C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Database security</w:t>
            </w:r>
          </w:p>
        </w:tc>
        <w:tc>
          <w:tcPr>
            <w:tcW w:w="0" w:type="auto"/>
            <w:vAlign w:val="center"/>
            <w:hideMark/>
          </w:tcPr>
          <w:p w14:paraId="1143CE07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Applicable</w:t>
            </w:r>
          </w:p>
        </w:tc>
        <w:tc>
          <w:tcPr>
            <w:tcW w:w="0" w:type="auto"/>
            <w:vAlign w:val="center"/>
            <w:hideMark/>
          </w:tcPr>
          <w:p w14:paraId="71438EE6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The current prototype uses a local SQLite database for development/testing.</w:t>
            </w:r>
          </w:p>
        </w:tc>
      </w:tr>
      <w:tr w:rsidR="00F05C22" w:rsidRPr="00F05C22" w14:paraId="3CD8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BC43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Backup and recovery</w:t>
            </w:r>
          </w:p>
        </w:tc>
        <w:tc>
          <w:tcPr>
            <w:tcW w:w="0" w:type="auto"/>
            <w:vAlign w:val="center"/>
            <w:hideMark/>
          </w:tcPr>
          <w:p w14:paraId="02832E4F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Future requirement</w:t>
            </w:r>
          </w:p>
        </w:tc>
        <w:tc>
          <w:tcPr>
            <w:tcW w:w="0" w:type="auto"/>
            <w:vAlign w:val="center"/>
            <w:hideMark/>
          </w:tcPr>
          <w:p w14:paraId="7D94499D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Formal backup and recovery procedures would be required for a production system.</w:t>
            </w:r>
          </w:p>
        </w:tc>
      </w:tr>
      <w:tr w:rsidR="00F05C22" w:rsidRPr="00F05C22" w14:paraId="247D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5E81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40517632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Future requirement</w:t>
            </w:r>
          </w:p>
        </w:tc>
        <w:tc>
          <w:tcPr>
            <w:tcW w:w="0" w:type="auto"/>
            <w:vAlign w:val="center"/>
            <w:hideMark/>
          </w:tcPr>
          <w:p w14:paraId="10303568" w14:textId="77777777" w:rsidR="00F05C22" w:rsidRPr="00F05C22" w:rsidRDefault="00F05C22" w:rsidP="00F05C22">
            <w:pPr>
              <w:rPr>
                <w:lang w:val="en-AU"/>
              </w:rPr>
            </w:pPr>
            <w:r w:rsidRPr="00F05C22">
              <w:rPr>
                <w:lang w:val="en-AU"/>
              </w:rPr>
              <w:t>Formal incident response procedures would be required before production deployment.</w:t>
            </w:r>
          </w:p>
        </w:tc>
      </w:tr>
    </w:tbl>
    <w:p w14:paraId="0119618A" w14:textId="0CC59DE7" w:rsidR="00F05C22" w:rsidRPr="00F05C22" w:rsidRDefault="00F05C22" w:rsidP="00F05C22">
      <w:pPr>
        <w:rPr>
          <w:lang w:val="en-AU"/>
        </w:rPr>
      </w:pPr>
    </w:p>
    <w:p w14:paraId="45BF8FFF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4. AI and Academic Decision-Making</w:t>
      </w:r>
    </w:p>
    <w:p w14:paraId="61041190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The Learning Journey Assistant provides learning support based on assessment information, rubric results and feedback.</w:t>
      </w:r>
    </w:p>
    <w:p w14:paraId="7422A424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AI-generated information should not replace official academic decisions.</w:t>
      </w:r>
    </w:p>
    <w:p w14:paraId="6FFFE951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The system should not:</w:t>
      </w:r>
    </w:p>
    <w:p w14:paraId="47A6CC86" w14:textId="77777777" w:rsidR="00F05C22" w:rsidRPr="00F05C22" w:rsidRDefault="00F05C22" w:rsidP="00F05C22">
      <w:pPr>
        <w:numPr>
          <w:ilvl w:val="0"/>
          <w:numId w:val="1"/>
        </w:numPr>
        <w:rPr>
          <w:lang w:val="en-AU"/>
        </w:rPr>
      </w:pPr>
      <w:r w:rsidRPr="00F05C22">
        <w:rPr>
          <w:lang w:val="en-AU"/>
        </w:rPr>
        <w:t xml:space="preserve">change official grades </w:t>
      </w:r>
    </w:p>
    <w:p w14:paraId="65011382" w14:textId="77777777" w:rsidR="00F05C22" w:rsidRPr="00F05C22" w:rsidRDefault="00F05C22" w:rsidP="00F05C22">
      <w:pPr>
        <w:numPr>
          <w:ilvl w:val="0"/>
          <w:numId w:val="1"/>
        </w:numPr>
        <w:rPr>
          <w:lang w:val="en-AU"/>
        </w:rPr>
      </w:pPr>
      <w:r w:rsidRPr="00F05C22">
        <w:rPr>
          <w:lang w:val="en-AU"/>
        </w:rPr>
        <w:t xml:space="preserve">replace lecturers or markers </w:t>
      </w:r>
    </w:p>
    <w:p w14:paraId="75565277" w14:textId="77777777" w:rsidR="00F05C22" w:rsidRPr="00F05C22" w:rsidRDefault="00F05C22" w:rsidP="00F05C22">
      <w:pPr>
        <w:numPr>
          <w:ilvl w:val="0"/>
          <w:numId w:val="1"/>
        </w:numPr>
        <w:rPr>
          <w:lang w:val="en-AU"/>
        </w:rPr>
      </w:pPr>
      <w:r w:rsidRPr="00F05C22">
        <w:rPr>
          <w:lang w:val="en-AU"/>
        </w:rPr>
        <w:t xml:space="preserve">make final academic decisions </w:t>
      </w:r>
    </w:p>
    <w:p w14:paraId="0BA6A32F" w14:textId="77777777" w:rsidR="00F05C22" w:rsidRPr="00F05C22" w:rsidRDefault="00F05C22" w:rsidP="00F05C22">
      <w:pPr>
        <w:numPr>
          <w:ilvl w:val="0"/>
          <w:numId w:val="1"/>
        </w:numPr>
        <w:rPr>
          <w:lang w:val="en-AU"/>
        </w:rPr>
      </w:pPr>
      <w:r w:rsidRPr="00F05C22">
        <w:rPr>
          <w:lang w:val="en-AU"/>
        </w:rPr>
        <w:t xml:space="preserve">present an AI estimate as an official university result </w:t>
      </w:r>
    </w:p>
    <w:p w14:paraId="12CEF09C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 xml:space="preserve">Mastery and gap information should be treated as </w:t>
      </w:r>
      <w:r w:rsidRPr="00F05C22">
        <w:rPr>
          <w:b/>
          <w:bCs/>
          <w:lang w:val="en-AU"/>
        </w:rPr>
        <w:t>learning guidance</w:t>
      </w:r>
      <w:r w:rsidRPr="00F05C22">
        <w:rPr>
          <w:lang w:val="en-AU"/>
        </w:rPr>
        <w:t>.</w:t>
      </w:r>
    </w:p>
    <w:p w14:paraId="27F13C6F" w14:textId="6B96A1AF" w:rsidR="00F05C22" w:rsidRPr="00F05C22" w:rsidRDefault="00F05C22" w:rsidP="00F05C22">
      <w:pPr>
        <w:rPr>
          <w:lang w:val="en-AU"/>
        </w:rPr>
      </w:pPr>
    </w:p>
    <w:p w14:paraId="6CA824CB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5. Current Data Position</w:t>
      </w:r>
    </w:p>
    <w:p w14:paraId="099881FA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 xml:space="preserve">The current Sprint 4 prototype uses </w:t>
      </w:r>
      <w:r w:rsidRPr="00F05C22">
        <w:rPr>
          <w:b/>
          <w:bCs/>
          <w:lang w:val="en-AU"/>
        </w:rPr>
        <w:t>synthetic/test student data</w:t>
      </w:r>
      <w:r w:rsidRPr="00F05C22">
        <w:rPr>
          <w:lang w:val="en-AU"/>
        </w:rPr>
        <w:t>.</w:t>
      </w:r>
    </w:p>
    <w:p w14:paraId="3ABEFB9C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lastRenderedPageBreak/>
        <w:t>The system has a Moodle integration through moodle_client.py, but the existence of this integration does not mean that real student data is currently being used by the dashboard.</w:t>
      </w:r>
    </w:p>
    <w:p w14:paraId="4BC75475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The current testing environment therefore remains suitable for prototype development without directly processing real student academic records.</w:t>
      </w:r>
    </w:p>
    <w:p w14:paraId="38FFDC9A" w14:textId="6492B780" w:rsidR="00F05C22" w:rsidRPr="00F05C22" w:rsidRDefault="00F05C22" w:rsidP="00F05C22">
      <w:pPr>
        <w:rPr>
          <w:lang w:val="en-AU"/>
        </w:rPr>
      </w:pPr>
    </w:p>
    <w:p w14:paraId="4ABEE074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6. Current Compliance Position</w:t>
      </w:r>
    </w:p>
    <w:p w14:paraId="17B59A2F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For the current prototype:</w:t>
      </w:r>
    </w:p>
    <w:p w14:paraId="2CE8C0F6" w14:textId="77777777" w:rsidR="00F05C22" w:rsidRPr="00F05C22" w:rsidRDefault="00F05C22" w:rsidP="00F05C22">
      <w:pPr>
        <w:numPr>
          <w:ilvl w:val="0"/>
          <w:numId w:val="2"/>
        </w:numPr>
        <w:rPr>
          <w:lang w:val="en-AU"/>
        </w:rPr>
      </w:pPr>
      <w:r w:rsidRPr="00F05C22">
        <w:rPr>
          <w:lang w:val="en-AU"/>
        </w:rPr>
        <w:t xml:space="preserve">Synthetic/test student data is being used. </w:t>
      </w:r>
    </w:p>
    <w:p w14:paraId="783F6692" w14:textId="77777777" w:rsidR="00F05C22" w:rsidRPr="00F05C22" w:rsidRDefault="00F05C22" w:rsidP="00F05C22">
      <w:pPr>
        <w:numPr>
          <w:ilvl w:val="0"/>
          <w:numId w:val="2"/>
        </w:numPr>
        <w:rPr>
          <w:lang w:val="en-AU"/>
        </w:rPr>
      </w:pPr>
      <w:r w:rsidRPr="00F05C22">
        <w:rPr>
          <w:lang w:val="en-AU"/>
        </w:rPr>
        <w:t xml:space="preserve">Real student academic records are not being used by the dashboard. </w:t>
      </w:r>
    </w:p>
    <w:p w14:paraId="334EDAA3" w14:textId="77777777" w:rsidR="00F05C22" w:rsidRPr="00F05C22" w:rsidRDefault="00F05C22" w:rsidP="00F05C22">
      <w:pPr>
        <w:numPr>
          <w:ilvl w:val="0"/>
          <w:numId w:val="2"/>
        </w:numPr>
        <w:rPr>
          <w:lang w:val="en-AU"/>
        </w:rPr>
      </w:pPr>
      <w:r w:rsidRPr="00F05C22">
        <w:rPr>
          <w:lang w:val="en-AU"/>
        </w:rPr>
        <w:t xml:space="preserve">Moodle API integration exists in the backend. </w:t>
      </w:r>
    </w:p>
    <w:p w14:paraId="732672C2" w14:textId="77777777" w:rsidR="00F05C22" w:rsidRPr="00F05C22" w:rsidRDefault="00F05C22" w:rsidP="00F05C22">
      <w:pPr>
        <w:numPr>
          <w:ilvl w:val="0"/>
          <w:numId w:val="2"/>
        </w:numPr>
        <w:rPr>
          <w:lang w:val="en-AU"/>
        </w:rPr>
      </w:pPr>
      <w:r w:rsidRPr="00F05C22">
        <w:rPr>
          <w:lang w:val="en-AU"/>
        </w:rPr>
        <w:t xml:space="preserve">Privacy and access requirements will need further review before real student data is introduced. </w:t>
      </w:r>
    </w:p>
    <w:p w14:paraId="250D6AA0" w14:textId="77777777" w:rsidR="00F05C22" w:rsidRPr="00F05C22" w:rsidRDefault="00F05C22" w:rsidP="00F05C22">
      <w:pPr>
        <w:numPr>
          <w:ilvl w:val="0"/>
          <w:numId w:val="2"/>
        </w:numPr>
        <w:rPr>
          <w:lang w:val="en-AU"/>
        </w:rPr>
      </w:pPr>
      <w:r w:rsidRPr="00F05C22">
        <w:rPr>
          <w:lang w:val="en-AU"/>
        </w:rPr>
        <w:t xml:space="preserve">AI-generated mastery information should remain a learning-support feature. </w:t>
      </w:r>
    </w:p>
    <w:p w14:paraId="0EC03034" w14:textId="77777777" w:rsidR="00F05C22" w:rsidRPr="00F05C22" w:rsidRDefault="00F05C22" w:rsidP="00F05C22">
      <w:pPr>
        <w:numPr>
          <w:ilvl w:val="0"/>
          <w:numId w:val="2"/>
        </w:numPr>
        <w:rPr>
          <w:lang w:val="en-AU"/>
        </w:rPr>
      </w:pPr>
      <w:r w:rsidRPr="00F05C22">
        <w:rPr>
          <w:lang w:val="en-AU"/>
        </w:rPr>
        <w:t xml:space="preserve">Official academic grades should remain separate from AI-generated learning insights. </w:t>
      </w:r>
    </w:p>
    <w:p w14:paraId="7E05F794" w14:textId="2436C790" w:rsidR="00F05C22" w:rsidRPr="00F05C22" w:rsidRDefault="00F05C22" w:rsidP="00F05C22">
      <w:pPr>
        <w:rPr>
          <w:lang w:val="en-AU"/>
        </w:rPr>
      </w:pPr>
    </w:p>
    <w:p w14:paraId="45F7EDEA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7. Future Requirements Before Real Data Use</w:t>
      </w:r>
    </w:p>
    <w:p w14:paraId="536EFB4E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Before connecting the system to real student information, the team would need to review:</w:t>
      </w:r>
    </w:p>
    <w:p w14:paraId="63ABBC3F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University privacy and data governance requirements. </w:t>
      </w:r>
    </w:p>
    <w:p w14:paraId="4E619FB7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Appropriate student permissions and consent. </w:t>
      </w:r>
    </w:p>
    <w:p w14:paraId="12391FBA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Moodle/API access controls. </w:t>
      </w:r>
    </w:p>
    <w:p w14:paraId="3482D9CB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Authentication and authorisation. </w:t>
      </w:r>
    </w:p>
    <w:p w14:paraId="1AEA1591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Secure storage of student information. </w:t>
      </w:r>
    </w:p>
    <w:p w14:paraId="214A26D5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Data retention and deletion requirements. </w:t>
      </w:r>
    </w:p>
    <w:p w14:paraId="34C073F9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Security testing. </w:t>
      </w:r>
    </w:p>
    <w:p w14:paraId="562DF2F2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Responsible use of AI-generated learning recommendations. </w:t>
      </w:r>
    </w:p>
    <w:p w14:paraId="3BCDFF70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Appropriate handling of student assessment data. </w:t>
      </w:r>
    </w:p>
    <w:p w14:paraId="68CD3723" w14:textId="77777777" w:rsidR="00F05C22" w:rsidRPr="00F05C22" w:rsidRDefault="00F05C22" w:rsidP="00F05C22">
      <w:pPr>
        <w:numPr>
          <w:ilvl w:val="0"/>
          <w:numId w:val="3"/>
        </w:numPr>
        <w:rPr>
          <w:lang w:val="en-AU"/>
        </w:rPr>
      </w:pPr>
      <w:r w:rsidRPr="00F05C22">
        <w:rPr>
          <w:lang w:val="en-AU"/>
        </w:rPr>
        <w:t xml:space="preserve">Production backup and incident-response procedures. </w:t>
      </w:r>
    </w:p>
    <w:p w14:paraId="23C9368C" w14:textId="55331844" w:rsidR="00F05C22" w:rsidRPr="00F05C22" w:rsidRDefault="00F05C22" w:rsidP="00F05C22">
      <w:pPr>
        <w:rPr>
          <w:lang w:val="en-AU"/>
        </w:rPr>
      </w:pPr>
    </w:p>
    <w:p w14:paraId="793E63DC" w14:textId="77777777" w:rsidR="00F05C22" w:rsidRPr="00F05C22" w:rsidRDefault="00F05C22" w:rsidP="00F05C22">
      <w:pPr>
        <w:rPr>
          <w:b/>
          <w:bCs/>
          <w:lang w:val="en-AU"/>
        </w:rPr>
      </w:pPr>
      <w:r w:rsidRPr="00F05C22">
        <w:rPr>
          <w:b/>
          <w:bCs/>
          <w:lang w:val="en-AU"/>
        </w:rPr>
        <w:t>8. Summary</w:t>
      </w:r>
    </w:p>
    <w:p w14:paraId="6989E84E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The current Learning Journey Assistant prototype has considered the main privacy, security and responsible AI requirements.</w:t>
      </w:r>
    </w:p>
    <w:p w14:paraId="6AA1DC10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lastRenderedPageBreak/>
        <w:t xml:space="preserve">The most important current position is that the </w:t>
      </w:r>
      <w:r w:rsidRPr="00F05C22">
        <w:rPr>
          <w:b/>
          <w:bCs/>
          <w:lang w:val="en-AU"/>
        </w:rPr>
        <w:t>dashboard continues to use synthetic/test student data</w:t>
      </w:r>
      <w:r w:rsidRPr="00F05C22">
        <w:rPr>
          <w:lang w:val="en-AU"/>
        </w:rPr>
        <w:t>. Although the backend contains Moodle integration functionality, real student data is not currently being used for the prototype dashboard.</w:t>
      </w:r>
    </w:p>
    <w:p w14:paraId="5E8448F2" w14:textId="77777777" w:rsidR="00F05C22" w:rsidRPr="00F05C22" w:rsidRDefault="00F05C22" w:rsidP="00F05C22">
      <w:pPr>
        <w:rPr>
          <w:lang w:val="en-AU"/>
        </w:rPr>
      </w:pPr>
      <w:r w:rsidRPr="00F05C22">
        <w:rPr>
          <w:lang w:val="en-AU"/>
        </w:rPr>
        <w:t>Additional privacy, security, governance and access-control requirements will need to be addressed before the system is moved to real student data or production university use.</w:t>
      </w:r>
    </w:p>
    <w:p w14:paraId="40E7CA17" w14:textId="77777777" w:rsidR="007123AB" w:rsidRDefault="007123AB"/>
    <w:sectPr w:rsidR="0071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1048"/>
    <w:multiLevelType w:val="multilevel"/>
    <w:tmpl w:val="8AF4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C7A82"/>
    <w:multiLevelType w:val="multilevel"/>
    <w:tmpl w:val="1B6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62E6"/>
    <w:multiLevelType w:val="multilevel"/>
    <w:tmpl w:val="D886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458074">
    <w:abstractNumId w:val="1"/>
  </w:num>
  <w:num w:numId="2" w16cid:durableId="1370839856">
    <w:abstractNumId w:val="2"/>
  </w:num>
  <w:num w:numId="3" w16cid:durableId="926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22"/>
    <w:rsid w:val="007123AB"/>
    <w:rsid w:val="00F0274C"/>
    <w:rsid w:val="00F0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6BC66"/>
  <w15:chartTrackingRefBased/>
  <w15:docId w15:val="{C2D2F661-1CA9-4A36-AC70-57DE445D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C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Shakhawat Hossain Rakib</dc:creator>
  <cp:keywords/>
  <dc:description/>
  <cp:lastModifiedBy>Md Shakhawat Hossain Rakib</cp:lastModifiedBy>
  <cp:revision>1</cp:revision>
  <dcterms:created xsi:type="dcterms:W3CDTF">2026-10-01T09:48:00Z</dcterms:created>
  <dcterms:modified xsi:type="dcterms:W3CDTF">2026-10-01T09:48:00Z</dcterms:modified>
</cp:coreProperties>
</file>