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B282B" w14:textId="4729317A" w:rsidR="00336AC7" w:rsidRDefault="00336AC7">
      <w:r w:rsidRPr="00336AC7">
        <w:t>https://www.figma.com/design/xDcIGBGu0YRSYv2VU3HQnJ/Lab-UI-Libraries?node-id=0-1&amp;p=f&amp;t=H9JCxWwLDRc1CrMU-0</w:t>
      </w:r>
    </w:p>
    <w:sectPr w:rsidR="00336A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C7"/>
    <w:rsid w:val="00336AC7"/>
    <w:rsid w:val="00D5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144DA"/>
  <w15:chartTrackingRefBased/>
  <w15:docId w15:val="{93118BA4-6708-4F3F-83BD-73C7DF53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6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6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6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6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6A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6A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6A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6A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6A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6A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6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6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6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6A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6A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6A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6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6A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6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1</cp:revision>
  <dcterms:created xsi:type="dcterms:W3CDTF">2025-12-03T11:26:00Z</dcterms:created>
  <dcterms:modified xsi:type="dcterms:W3CDTF">2025-12-03T11:27:00Z</dcterms:modified>
</cp:coreProperties>
</file>