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99300" cy="2185862"/>
                <wp:effectExtent b="0" l="0" r="0" t="0"/>
                <wp:docPr id="20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96350" y="2694150"/>
                          <a:ext cx="7099300" cy="2185862"/>
                          <a:chOff x="1796350" y="2694150"/>
                          <a:chExt cx="7099300" cy="2171700"/>
                        </a:xfrm>
                      </wpg:grpSpPr>
                      <wpg:grpSp>
                        <wpg:cNvGrpSpPr/>
                        <wpg:grpSpPr>
                          <a:xfrm>
                            <a:off x="1796350" y="2694150"/>
                            <a:ext cx="7099300" cy="2171700"/>
                            <a:chOff x="1796350" y="2694125"/>
                            <a:chExt cx="7099325" cy="21717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796350" y="2694125"/>
                              <a:ext cx="7099325" cy="2171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96350" y="2694150"/>
                              <a:ext cx="7099300" cy="2171700"/>
                              <a:chOff x="0" y="0"/>
                              <a:chExt cx="11180" cy="342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11175" cy="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959" y="64"/>
                                <a:ext cx="5220" cy="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7" name="Shape 7"/>
                            <wps:spPr>
                              <a:xfrm>
                                <a:off x="1240" y="41"/>
                                <a:ext cx="6867" cy="3275"/>
                              </a:xfrm>
                              <a:custGeom>
                                <a:rect b="b" l="l" r="r" t="t"/>
                                <a:pathLst>
                                  <a:path extrusionOk="0" h="3275" w="6867">
                                    <a:moveTo>
                                      <a:pt x="5229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3275"/>
                                    </a:lnTo>
                                    <a:lnTo>
                                      <a:pt x="5229" y="3275"/>
                                    </a:lnTo>
                                    <a:lnTo>
                                      <a:pt x="6866" y="1637"/>
                                    </a:lnTo>
                                    <a:lnTo>
                                      <a:pt x="522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0" y="20"/>
                                <a:ext cx="7797" cy="3275"/>
                              </a:xfrm>
                              <a:custGeom>
                                <a:rect b="b" l="l" r="r" t="t"/>
                                <a:pathLst>
                                  <a:path extrusionOk="0" h="3275" w="7797">
                                    <a:moveTo>
                                      <a:pt x="6159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3275"/>
                                    </a:lnTo>
                                    <a:lnTo>
                                      <a:pt x="6159" y="3275"/>
                                    </a:lnTo>
                                    <a:lnTo>
                                      <a:pt x="7796" y="1638"/>
                                    </a:lnTo>
                                    <a:lnTo>
                                      <a:pt x="615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ACC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9" name="Shape 9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305" y="0"/>
                                <a:ext cx="5490" cy="19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0" name="Shape 10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485" y="1875"/>
                                <a:ext cx="5325" cy="15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1" name="Shape 11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20" y="479"/>
                                <a:ext cx="1373" cy="13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2" name="Shape 12"/>
                            <wps:spPr>
                              <a:xfrm>
                                <a:off x="259" y="591"/>
                                <a:ext cx="1095" cy="1094"/>
                              </a:xfrm>
                              <a:custGeom>
                                <a:rect b="b" l="l" r="r" t="t"/>
                                <a:pathLst>
                                  <a:path extrusionOk="0" h="1094" w="1095">
                                    <a:moveTo>
                                      <a:pt x="547" y="0"/>
                                    </a:moveTo>
                                    <a:lnTo>
                                      <a:pt x="473" y="5"/>
                                    </a:lnTo>
                                    <a:lnTo>
                                      <a:pt x="402" y="20"/>
                                    </a:lnTo>
                                    <a:lnTo>
                                      <a:pt x="334" y="43"/>
                                    </a:lnTo>
                                    <a:lnTo>
                                      <a:pt x="271" y="75"/>
                                    </a:lnTo>
                                    <a:lnTo>
                                      <a:pt x="213" y="114"/>
                                    </a:lnTo>
                                    <a:lnTo>
                                      <a:pt x="160" y="161"/>
                                    </a:lnTo>
                                    <a:lnTo>
                                      <a:pt x="114" y="213"/>
                                    </a:lnTo>
                                    <a:lnTo>
                                      <a:pt x="75" y="271"/>
                                    </a:lnTo>
                                    <a:lnTo>
                                      <a:pt x="43" y="334"/>
                                    </a:lnTo>
                                    <a:lnTo>
                                      <a:pt x="19" y="402"/>
                                    </a:lnTo>
                                    <a:lnTo>
                                      <a:pt x="5" y="473"/>
                                    </a:lnTo>
                                    <a:lnTo>
                                      <a:pt x="0" y="547"/>
                                    </a:lnTo>
                                    <a:lnTo>
                                      <a:pt x="5" y="622"/>
                                    </a:lnTo>
                                    <a:lnTo>
                                      <a:pt x="19" y="693"/>
                                    </a:lnTo>
                                    <a:lnTo>
                                      <a:pt x="43" y="760"/>
                                    </a:lnTo>
                                    <a:lnTo>
                                      <a:pt x="75" y="824"/>
                                    </a:lnTo>
                                    <a:lnTo>
                                      <a:pt x="114" y="882"/>
                                    </a:lnTo>
                                    <a:lnTo>
                                      <a:pt x="160" y="934"/>
                                    </a:lnTo>
                                    <a:lnTo>
                                      <a:pt x="213" y="980"/>
                                    </a:lnTo>
                                    <a:lnTo>
                                      <a:pt x="271" y="1020"/>
                                    </a:lnTo>
                                    <a:lnTo>
                                      <a:pt x="334" y="1051"/>
                                    </a:lnTo>
                                    <a:lnTo>
                                      <a:pt x="402" y="1075"/>
                                    </a:lnTo>
                                    <a:lnTo>
                                      <a:pt x="473" y="1089"/>
                                    </a:lnTo>
                                    <a:lnTo>
                                      <a:pt x="547" y="1094"/>
                                    </a:lnTo>
                                    <a:lnTo>
                                      <a:pt x="621" y="1089"/>
                                    </a:lnTo>
                                    <a:lnTo>
                                      <a:pt x="693" y="1075"/>
                                    </a:lnTo>
                                    <a:lnTo>
                                      <a:pt x="760" y="1051"/>
                                    </a:lnTo>
                                    <a:lnTo>
                                      <a:pt x="823" y="1020"/>
                                    </a:lnTo>
                                    <a:lnTo>
                                      <a:pt x="882" y="980"/>
                                    </a:lnTo>
                                    <a:lnTo>
                                      <a:pt x="934" y="934"/>
                                    </a:lnTo>
                                    <a:lnTo>
                                      <a:pt x="980" y="882"/>
                                    </a:lnTo>
                                    <a:lnTo>
                                      <a:pt x="1020" y="824"/>
                                    </a:lnTo>
                                    <a:lnTo>
                                      <a:pt x="1051" y="760"/>
                                    </a:lnTo>
                                    <a:lnTo>
                                      <a:pt x="1075" y="693"/>
                                    </a:lnTo>
                                    <a:lnTo>
                                      <a:pt x="1089" y="622"/>
                                    </a:lnTo>
                                    <a:lnTo>
                                      <a:pt x="1094" y="547"/>
                                    </a:lnTo>
                                    <a:lnTo>
                                      <a:pt x="1089" y="473"/>
                                    </a:lnTo>
                                    <a:lnTo>
                                      <a:pt x="1075" y="402"/>
                                    </a:lnTo>
                                    <a:lnTo>
                                      <a:pt x="1051" y="334"/>
                                    </a:lnTo>
                                    <a:lnTo>
                                      <a:pt x="1020" y="271"/>
                                    </a:lnTo>
                                    <a:lnTo>
                                      <a:pt x="980" y="213"/>
                                    </a:lnTo>
                                    <a:lnTo>
                                      <a:pt x="934" y="161"/>
                                    </a:lnTo>
                                    <a:lnTo>
                                      <a:pt x="882" y="114"/>
                                    </a:lnTo>
                                    <a:lnTo>
                                      <a:pt x="823" y="75"/>
                                    </a:lnTo>
                                    <a:lnTo>
                                      <a:pt x="760" y="43"/>
                                    </a:lnTo>
                                    <a:lnTo>
                                      <a:pt x="693" y="20"/>
                                    </a:lnTo>
                                    <a:lnTo>
                                      <a:pt x="621" y="5"/>
                                    </a:lnTo>
                                    <a:lnTo>
                                      <a:pt x="54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ACC5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259" y="591"/>
                                <a:ext cx="1095" cy="1094"/>
                              </a:xfrm>
                              <a:custGeom>
                                <a:rect b="b" l="l" r="r" t="t"/>
                                <a:pathLst>
                                  <a:path extrusionOk="0" h="1094" w="1095">
                                    <a:moveTo>
                                      <a:pt x="1094" y="547"/>
                                    </a:moveTo>
                                    <a:lnTo>
                                      <a:pt x="1089" y="622"/>
                                    </a:lnTo>
                                    <a:lnTo>
                                      <a:pt x="1075" y="693"/>
                                    </a:lnTo>
                                    <a:lnTo>
                                      <a:pt x="1051" y="760"/>
                                    </a:lnTo>
                                    <a:lnTo>
                                      <a:pt x="1020" y="824"/>
                                    </a:lnTo>
                                    <a:lnTo>
                                      <a:pt x="980" y="882"/>
                                    </a:lnTo>
                                    <a:lnTo>
                                      <a:pt x="934" y="934"/>
                                    </a:lnTo>
                                    <a:lnTo>
                                      <a:pt x="882" y="980"/>
                                    </a:lnTo>
                                    <a:lnTo>
                                      <a:pt x="823" y="1020"/>
                                    </a:lnTo>
                                    <a:lnTo>
                                      <a:pt x="760" y="1051"/>
                                    </a:lnTo>
                                    <a:lnTo>
                                      <a:pt x="693" y="1075"/>
                                    </a:lnTo>
                                    <a:lnTo>
                                      <a:pt x="621" y="1089"/>
                                    </a:lnTo>
                                    <a:lnTo>
                                      <a:pt x="547" y="1094"/>
                                    </a:lnTo>
                                    <a:lnTo>
                                      <a:pt x="473" y="1089"/>
                                    </a:lnTo>
                                    <a:lnTo>
                                      <a:pt x="402" y="1075"/>
                                    </a:lnTo>
                                    <a:lnTo>
                                      <a:pt x="334" y="1051"/>
                                    </a:lnTo>
                                    <a:lnTo>
                                      <a:pt x="271" y="1020"/>
                                    </a:lnTo>
                                    <a:lnTo>
                                      <a:pt x="213" y="980"/>
                                    </a:lnTo>
                                    <a:lnTo>
                                      <a:pt x="160" y="934"/>
                                    </a:lnTo>
                                    <a:lnTo>
                                      <a:pt x="114" y="882"/>
                                    </a:lnTo>
                                    <a:lnTo>
                                      <a:pt x="75" y="824"/>
                                    </a:lnTo>
                                    <a:lnTo>
                                      <a:pt x="43" y="760"/>
                                    </a:lnTo>
                                    <a:lnTo>
                                      <a:pt x="19" y="693"/>
                                    </a:lnTo>
                                    <a:lnTo>
                                      <a:pt x="5" y="622"/>
                                    </a:lnTo>
                                    <a:lnTo>
                                      <a:pt x="0" y="547"/>
                                    </a:lnTo>
                                    <a:lnTo>
                                      <a:pt x="5" y="473"/>
                                    </a:lnTo>
                                    <a:lnTo>
                                      <a:pt x="19" y="402"/>
                                    </a:lnTo>
                                    <a:lnTo>
                                      <a:pt x="43" y="334"/>
                                    </a:lnTo>
                                    <a:lnTo>
                                      <a:pt x="75" y="271"/>
                                    </a:lnTo>
                                    <a:lnTo>
                                      <a:pt x="114" y="213"/>
                                    </a:lnTo>
                                    <a:lnTo>
                                      <a:pt x="160" y="161"/>
                                    </a:lnTo>
                                    <a:lnTo>
                                      <a:pt x="213" y="114"/>
                                    </a:lnTo>
                                    <a:lnTo>
                                      <a:pt x="271" y="75"/>
                                    </a:lnTo>
                                    <a:lnTo>
                                      <a:pt x="334" y="43"/>
                                    </a:lnTo>
                                    <a:lnTo>
                                      <a:pt x="402" y="20"/>
                                    </a:lnTo>
                                    <a:lnTo>
                                      <a:pt x="473" y="5"/>
                                    </a:lnTo>
                                    <a:lnTo>
                                      <a:pt x="547" y="0"/>
                                    </a:lnTo>
                                    <a:lnTo>
                                      <a:pt x="621" y="5"/>
                                    </a:lnTo>
                                    <a:lnTo>
                                      <a:pt x="693" y="20"/>
                                    </a:lnTo>
                                    <a:lnTo>
                                      <a:pt x="760" y="43"/>
                                    </a:lnTo>
                                    <a:lnTo>
                                      <a:pt x="823" y="75"/>
                                    </a:lnTo>
                                    <a:lnTo>
                                      <a:pt x="882" y="114"/>
                                    </a:lnTo>
                                    <a:lnTo>
                                      <a:pt x="934" y="161"/>
                                    </a:lnTo>
                                    <a:lnTo>
                                      <a:pt x="980" y="213"/>
                                    </a:lnTo>
                                    <a:lnTo>
                                      <a:pt x="1020" y="271"/>
                                    </a:lnTo>
                                    <a:lnTo>
                                      <a:pt x="1051" y="334"/>
                                    </a:lnTo>
                                    <a:lnTo>
                                      <a:pt x="1075" y="402"/>
                                    </a:lnTo>
                                    <a:lnTo>
                                      <a:pt x="1089" y="473"/>
                                    </a:lnTo>
                                    <a:lnTo>
                                      <a:pt x="1094" y="54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6350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4" name="Shape 14"/>
                              <pic:cNvPicPr preferRelativeResize="0"/>
                            </pic:nvPicPr>
                            <pic:blipFill rotWithShape="1">
                              <a:blip r:embed="rId1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10" y="899"/>
                                <a:ext cx="533" cy="51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5" name="Shape 15"/>
                              <pic:cNvPicPr preferRelativeResize="0"/>
                            </pic:nvPicPr>
                            <pic:blipFill rotWithShape="1">
                              <a:blip r:embed="rId1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604" y="954"/>
                                <a:ext cx="359" cy="3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6" name="Shape 16"/>
                            <wps:spPr>
                              <a:xfrm>
                                <a:off x="0" y="0"/>
                                <a:ext cx="11180" cy="3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88.00000190734863" w:line="240"/>
                                    <w:ind w:left="2163.000030517578" w:right="0" w:firstLine="2163.000030517578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48"/>
                                      <w:vertAlign w:val="baseline"/>
                                    </w:rPr>
                                    <w:t xml:space="preserve">КУРС NumerOM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158.00000190734863" w:line="189.0000057220459"/>
                                    <w:ind w:left="1696.9999694824219" w:right="4785" w:firstLine="1696.9999694824219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48"/>
                                      <w:vertAlign w:val="baseline"/>
                                    </w:rPr>
                                    <w:t xml:space="preserve">НА ЧТО СПОСОБНА НУМЕРОЛОГИЯ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111.99999809265137" w:line="277.99999237060547"/>
                                    <w:ind w:left="1636.9999694824219" w:right="4647.9998779296875" w:firstLine="1636.9999694824219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Этот урок познакомит Вас с возможностями которые дает наука НУМЕРОЛОГИЯ.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192.99999237060547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                               </w:t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ВЕДИЧЕСКАЯ / АЛЕКСАНДРОВ. А.Ф / ФИЛЛИПС. Д.А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99300" cy="2185862"/>
                <wp:effectExtent b="0" l="0" r="0" t="0"/>
                <wp:docPr id="20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9300" cy="21858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9" w:lineRule="auto"/>
        <w:rPr>
          <w:b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Ind w:w="120.0" w:type="dxa"/>
        <w:tblBorders>
          <w:top w:color="92cddc" w:space="0" w:sz="6" w:val="single"/>
          <w:left w:color="92cddc" w:space="0" w:sz="6" w:val="single"/>
          <w:bottom w:color="92cddc" w:space="0" w:sz="6" w:val="single"/>
          <w:right w:color="92cddc" w:space="0" w:sz="6" w:val="single"/>
          <w:insideH w:color="92cddc" w:space="0" w:sz="6" w:val="single"/>
          <w:insideV w:color="92cddc" w:space="0" w:sz="6" w:val="single"/>
        </w:tblBorders>
        <w:tblLayout w:type="fixed"/>
        <w:tblLook w:val="0000"/>
      </w:tblPr>
      <w:tblGrid>
        <w:gridCol w:w="375"/>
        <w:gridCol w:w="2640"/>
        <w:gridCol w:w="8055"/>
        <w:tblGridChange w:id="0">
          <w:tblGrid>
            <w:gridCol w:w="375"/>
            <w:gridCol w:w="2640"/>
            <w:gridCol w:w="8055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acc5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acc5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СОКРАЩЕНИЕ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acc5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" w:right="0" w:firstLine="0"/>
              <w:jc w:val="left"/>
              <w:rPr>
                <w:rFonts w:ascii="Century Gothic" w:cs="Century Gothic" w:eastAsia="Century Gothic" w:hAnsi="Century Gothic"/>
                <w:b w:val="1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КРАТКАЯ ТЕЗИСНАЯ РАСШИФРОВКА ПО ПЛАНЕТЕ 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ГУРУ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before="11" w:line="379" w:lineRule="auto"/>
              <w:ind w:left="0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11" w:line="379" w:lineRule="auto"/>
              <w:ind w:left="0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11" w:line="379" w:lineRule="auto"/>
              <w:ind w:left="0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ГУРУ. ЦИФРА 3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предрекающий   истину ученик / учитель , знания раньше передавались  учителя</w:t>
            </w:r>
          </w:p>
          <w:p w:rsidR="00000000" w:rsidDel="00000000" w:rsidP="00000000" w:rsidRDefault="00000000" w:rsidRPr="00000000" w14:paraId="00000012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владыка слова , уважительная</w:t>
              <w:tab/>
              <w:t xml:space="preserve">почтительная речь, управление</w:t>
              <w:tab/>
              <w:t xml:space="preserve">духовная деятельность</w:t>
              <w:tab/>
              <w:t xml:space="preserve">учение выполнение ритуалов обрядов, чтение</w:t>
              <w:tab/>
              <w:t xml:space="preserve">мантр,</w:t>
              <w:tab/>
              <w:t xml:space="preserve">духовные практики, </w:t>
              <w:tab/>
              <w:t xml:space="preserve">планета удачи благополучие,</w:t>
              <w:tab/>
              <w:t xml:space="preserve">процветание</w:t>
              <w:tab/>
              <w:t xml:space="preserve">управление</w:t>
              <w:tab/>
              <w:t xml:space="preserve">богатство</w:t>
              <w:tab/>
              <w:t xml:space="preserve">изобилие добро</w:t>
              <w:tab/>
              <w:t xml:space="preserve">Сатурн- строгий</w:t>
              <w:tab/>
              <w:t xml:space="preserve">Гуру справедливый учитель</w:t>
            </w:r>
          </w:p>
          <w:p w:rsidR="00000000" w:rsidDel="00000000" w:rsidP="00000000" w:rsidRDefault="00000000" w:rsidRPr="00000000" w14:paraId="00000013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уроки - заслуженно,</w:t>
              <w:tab/>
              <w:t xml:space="preserve">благая цель,</w:t>
              <w:tab/>
              <w:t xml:space="preserve">исправить негативная карма,</w:t>
              <w:tab/>
              <w:t xml:space="preserve">направить на</w:t>
              <w:tab/>
              <w:t xml:space="preserve">верный путь, </w:t>
              <w:tab/>
              <w:t xml:space="preserve">наставления указания, </w:t>
              <w:tab/>
              <w:t xml:space="preserve">преодолевать</w:t>
              <w:tab/>
              <w:t xml:space="preserve">трудности, избегать ошибок</w:t>
              <w:tab/>
              <w:t xml:space="preserve">создает законы нравственности,  следит соблюдением высшего закона ,ивысшие идеалы, сострадание, учит видеть учителей,</w:t>
              <w:tab/>
              <w:t xml:space="preserve">мудрая школа</w:t>
              <w:tab/>
              <w:t xml:space="preserve">, источник знания</w:t>
              <w:tab/>
              <w:t xml:space="preserve">учитель посредник, </w:t>
              <w:tab/>
              <w:t xml:space="preserve">даровано знание,  духовное самосовершенствование </w:t>
              <w:tab/>
              <w:t xml:space="preserve">люди</w:t>
              <w:tab/>
              <w:t xml:space="preserve">спокойные  личности, </w:t>
              <w:tab/>
              <w:t xml:space="preserve">священники, </w:t>
              <w:tab/>
              <w:t xml:space="preserve">духовные учителя, </w:t>
              <w:tab/>
              <w:t xml:space="preserve">политические деятели, </w:t>
              <w:tab/>
              <w:t xml:space="preserve">министры иностранных дел, </w:t>
              <w:tab/>
              <w:t xml:space="preserve">люди в юридической профессии</w:t>
              <w:tab/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14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15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16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Число: 3, 12,21,30</w:t>
            </w:r>
          </w:p>
          <w:p w:rsidR="00000000" w:rsidDel="00000000" w:rsidP="00000000" w:rsidRDefault="00000000" w:rsidRPr="00000000" w14:paraId="00000018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Цвет: желтый, оранжевый</w:t>
            </w:r>
          </w:p>
          <w:p w:rsidR="00000000" w:rsidDel="00000000" w:rsidP="00000000" w:rsidRDefault="00000000" w:rsidRPr="00000000" w14:paraId="00000019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Чакра: 2-я чакра, свадхистана</w:t>
            </w:r>
          </w:p>
          <w:p w:rsidR="00000000" w:rsidDel="00000000" w:rsidP="00000000" w:rsidRDefault="00000000" w:rsidRPr="00000000" w14:paraId="0000001A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Камень: цитрин, желтый топаз, желтый сапфир.</w:t>
            </w:r>
          </w:p>
          <w:p w:rsidR="00000000" w:rsidDel="00000000" w:rsidP="00000000" w:rsidRDefault="00000000" w:rsidRPr="00000000" w14:paraId="0000001B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День: четверг</w:t>
            </w:r>
          </w:p>
          <w:p w:rsidR="00000000" w:rsidDel="00000000" w:rsidP="00000000" w:rsidRDefault="00000000" w:rsidRPr="00000000" w14:paraId="0000001C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Граха: Гуру</w:t>
            </w:r>
          </w:p>
          <w:p w:rsidR="00000000" w:rsidDel="00000000" w:rsidP="00000000" w:rsidRDefault="00000000" w:rsidRPr="00000000" w14:paraId="0000001D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before="11" w:line="379" w:lineRule="auto"/>
              <w:ind w:left="297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Дружественные грахи Сурья, Чандра, Мангала, </w:t>
            </w:r>
          </w:p>
          <w:p w:rsidR="00000000" w:rsidDel="00000000" w:rsidP="00000000" w:rsidRDefault="00000000" w:rsidRPr="00000000" w14:paraId="00000023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Нейтральные - Раху, Кету, Шани, </w:t>
            </w:r>
          </w:p>
          <w:p w:rsidR="00000000" w:rsidDel="00000000" w:rsidP="00000000" w:rsidRDefault="00000000" w:rsidRPr="00000000" w14:paraId="00000024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Вражеские - Буддхи, Шукра.</w:t>
            </w:r>
          </w:p>
          <w:p w:rsidR="00000000" w:rsidDel="00000000" w:rsidP="00000000" w:rsidRDefault="00000000" w:rsidRPr="00000000" w14:paraId="00000025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26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27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В качествах личности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2B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Юпитер / планета благочестие / официальность  /  иерархия   /  сила веры идеи   /  идеалы жизненный путь образование  /  знания   /  развитие  /  учиться  /  учить других мнение /  положительные качества щедрость    /  путь /  учитель-ученик  /  знания гордыня  /  деньги  /  позиция университетские знания  /   магистратура  /  докторантура слушать гурманы  /  наслаждаться  /  навязчивость ум Гуру  /  лидер  /  энергия  /  Меркурий обучение  /  наслаждение канал  /  хроники акаши  /  вселенские знания и непонимание</w:t>
            </w:r>
          </w:p>
          <w:p w:rsidR="00000000" w:rsidDel="00000000" w:rsidP="00000000" w:rsidRDefault="00000000" w:rsidRPr="00000000" w14:paraId="0000002D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благочестие</w:t>
              <w:tab/>
              <w:t xml:space="preserve">официальность и    учиться учить других   щедрость путь</w:t>
              <w:tab/>
              <w:t xml:space="preserve">учитель - ученик     знания</w:t>
              <w:tab/>
              <w:t xml:space="preserve">гордыня деньги</w:t>
              <w:tab/>
              <w:t xml:space="preserve">позиция</w:t>
              <w:tab/>
              <w:t xml:space="preserve">университетские знания</w:t>
              <w:tab/>
              <w:t xml:space="preserve">гурманы</w:t>
              <w:tab/>
              <w:t xml:space="preserve">наслаждаться</w:t>
              <w:tab/>
              <w:t xml:space="preserve">навязчивость</w:t>
              <w:tab/>
              <w:t xml:space="preserve">энергия  Меркурий</w:t>
              <w:tab/>
              <w:t xml:space="preserve">обучение</w:t>
              <w:tab/>
              <w:t xml:space="preserve">наслаждение</w:t>
              <w:tab/>
              <w:t xml:space="preserve">канал</w:t>
              <w:tab/>
              <w:t xml:space="preserve">хроники акаши</w:t>
              <w:tab/>
              <w:t xml:space="preserve">вселенские знания</w:t>
              <w:tab/>
              <w:t xml:space="preserve">непонимание</w:t>
              <w:tab/>
              <w:tab/>
              <w:tab/>
            </w:r>
          </w:p>
          <w:p w:rsidR="00000000" w:rsidDel="00000000" w:rsidP="00000000" w:rsidRDefault="00000000" w:rsidRPr="00000000" w14:paraId="0000002F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br w:type="textWrapping"/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ГУРУ в гуне благости (саттва).</w:t>
            </w:r>
          </w:p>
          <w:p w:rsidR="00000000" w:rsidDel="00000000" w:rsidP="00000000" w:rsidRDefault="00000000" w:rsidRPr="00000000" w14:paraId="00000032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before="6" w:line="244" w:lineRule="auto"/>
              <w:ind w:left="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Оптимизм</w:t>
              <w:tab/>
              <w:t xml:space="preserve">Философский</w:t>
              <w:tab/>
              <w:t xml:space="preserve">Устройство мира</w:t>
              <w:tab/>
              <w:t xml:space="preserve">Законы Бога</w:t>
              <w:tab/>
              <w:t xml:space="preserve">Любовь</w:t>
              <w:tab/>
              <w:t xml:space="preserve">Ради любви     </w:t>
              <w:tab/>
              <w:t xml:space="preserve">Испытания</w:t>
              <w:tab/>
              <w:t xml:space="preserve">Негативная карма</w:t>
              <w:tab/>
              <w:t xml:space="preserve">Бог</w:t>
              <w:tab/>
              <w:t xml:space="preserve">Духовное начало</w:t>
              <w:tab/>
              <w:t xml:space="preserve">Уважение</w:t>
              <w:tab/>
              <w:t xml:space="preserve">Сострадание</w:t>
              <w:tab/>
              <w:t xml:space="preserve">Живые существа</w:t>
              <w:tab/>
              <w:t xml:space="preserve">Старший по возрасту</w:t>
              <w:tab/>
              <w:t xml:space="preserve">Социальный уровень</w:t>
              <w:tab/>
              <w:t xml:space="preserve">Знание</w:t>
              <w:tab/>
              <w:t xml:space="preserve">   Почтительная речь</w:t>
              <w:tab/>
              <w:t xml:space="preserve">Критика</w:t>
              <w:tab/>
              <w:t xml:space="preserve">Самообладание</w:t>
              <w:tab/>
              <w:t xml:space="preserve">Честность</w:t>
              <w:tab/>
              <w:t xml:space="preserve">Понимание</w:t>
              <w:tab/>
              <w:t xml:space="preserve">Учитель</w:t>
              <w:tab/>
            </w:r>
          </w:p>
          <w:p w:rsidR="00000000" w:rsidDel="00000000" w:rsidP="00000000" w:rsidRDefault="00000000" w:rsidRPr="00000000" w14:paraId="00000035">
            <w:pPr>
              <w:spacing w:before="6" w:line="244" w:lineRule="auto"/>
              <w:ind w:left="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Божественное</w:t>
              <w:tab/>
              <w:t xml:space="preserve">Эгоизм     Шансы</w:t>
              <w:tab/>
              <w:t xml:space="preserve">Понимание</w:t>
              <w:tab/>
              <w:t xml:space="preserve">Истина</w:t>
              <w:tab/>
              <w:t xml:space="preserve">Благость</w:t>
              <w:tab/>
              <w:t xml:space="preserve">Пожертвования</w:t>
              <w:tab/>
              <w:t xml:space="preserve">Долг</w:t>
              <w:tab/>
              <w:t xml:space="preserve">Обязательства</w:t>
              <w:tab/>
              <w:t xml:space="preserve">Дхарма</w:t>
              <w:tab/>
              <w:t xml:space="preserve">Духовная практика</w:t>
              <w:tab/>
              <w:t xml:space="preserve">Духовные ритуалы</w:t>
              <w:tab/>
              <w:t xml:space="preserve">Ортодоксальные иудеи Материалисты </w:t>
              <w:tab/>
              <w:t xml:space="preserve">Гармония</w:t>
              <w:tab/>
              <w:t xml:space="preserve">Радость</w:t>
              <w:tab/>
              <w:t xml:space="preserve">Мантры</w:t>
              <w:tab/>
              <w:t xml:space="preserve">Йога</w:t>
              <w:tab/>
              <w:t xml:space="preserve">Христианин</w:t>
              <w:tab/>
              <w:t xml:space="preserve">Церковь  Библия</w:t>
              <w:tab/>
              <w:t xml:space="preserve">Регулярность</w:t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11" w:line="276" w:lineRule="auto"/>
              <w:ind w:right="282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ГУРУ в гуне страсти (раджас). 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before="59" w:line="244" w:lineRule="auto"/>
              <w:ind w:left="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Гуру,</w:t>
              <w:tab/>
              <w:t xml:space="preserve">оптимизм, </w:t>
              <w:tab/>
              <w:t xml:space="preserve">маска, </w:t>
              <w:tab/>
              <w:t xml:space="preserve">энергия,</w:t>
              <w:tab/>
              <w:t xml:space="preserve">душа, </w:t>
              <w:tab/>
              <w:t xml:space="preserve">фальшь, </w:t>
              <w:tab/>
              <w:t xml:space="preserve">азартные игры, </w:t>
              <w:tab/>
              <w:t xml:space="preserve">паразитическое мышление, </w:t>
              <w:tab/>
              <w:t xml:space="preserve">потребительское отношение,  </w:t>
              <w:tab/>
              <w:t xml:space="preserve">авторитеты,</w:t>
              <w:tab/>
              <w:t xml:space="preserve">диспут, </w:t>
              <w:tab/>
              <w:t xml:space="preserve">эгоизм,</w:t>
              <w:tab/>
              <w:t xml:space="preserve">регуляции,</w:t>
              <w:tab/>
              <w:t xml:space="preserve">строгие предписания, </w:t>
              <w:tab/>
              <w:t xml:space="preserve">рамки, </w:t>
              <w:tab/>
              <w:t xml:space="preserve">религия.</w:t>
              <w:tab/>
              <w:t xml:space="preserve">дети</w:t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03A">
            <w:pPr>
              <w:spacing w:before="59" w:line="244" w:lineRule="auto"/>
              <w:ind w:left="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Канада</w:t>
              <w:tab/>
              <w:t xml:space="preserve">западные страны</w:t>
              <w:tab/>
              <w:t xml:space="preserve">Германия</w:t>
              <w:tab/>
              <w:t xml:space="preserve">Юпитер</w:t>
              <w:tab/>
              <w:t xml:space="preserve">страсть</w:t>
              <w:tab/>
              <w:t xml:space="preserve">делать</w:t>
              <w:tab/>
              <w:t xml:space="preserve">точность</w:t>
              <w:tab/>
              <w:t xml:space="preserve">инструкция</w:t>
              <w:tab/>
              <w:t xml:space="preserve">правила</w:t>
              <w:tab/>
              <w:t xml:space="preserve">законы</w:t>
              <w:tab/>
              <w:t xml:space="preserve">мораль</w:t>
              <w:tab/>
              <w:t xml:space="preserve">нравственность</w:t>
              <w:tab/>
              <w:t xml:space="preserve">здравый смысл</w:t>
              <w:tab/>
              <w:t xml:space="preserve">энергия</w:t>
              <w:tab/>
              <w:t xml:space="preserve">творчество</w:t>
              <w:tab/>
              <w:t xml:space="preserve">желание</w:t>
              <w:tab/>
              <w:tab/>
              <w:tab/>
              <w:tab/>
              <w:tab/>
              <w:tab/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03B">
            <w:pPr>
              <w:spacing w:before="59" w:line="244" w:lineRule="auto"/>
              <w:ind w:left="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деньги</w:t>
              <w:tab/>
              <w:t xml:space="preserve">жадность</w:t>
              <w:tab/>
              <w:t xml:space="preserve">работа</w:t>
              <w:tab/>
              <w:t xml:space="preserve">саттва</w:t>
              <w:tab/>
              <w:t xml:space="preserve">дом</w:t>
              <w:tab/>
              <w:t xml:space="preserve">чистые йоги</w:t>
              <w:tab/>
              <w:t xml:space="preserve">начало дела</w:t>
              <w:tab/>
              <w:t xml:space="preserve">страсти</w:t>
              <w:tab/>
              <w:t xml:space="preserve">труд</w:t>
              <w:tab/>
              <w:t xml:space="preserve">обезьяна</w:t>
              <w:tab/>
              <w:t xml:space="preserve">человек</w:t>
              <w:tab/>
              <w:t xml:space="preserve">еда</w:t>
              <w:tab/>
              <w:t xml:space="preserve">невежество</w:t>
              <w:tab/>
              <w:t xml:space="preserve">сражаться</w:t>
              <w:tab/>
              <w:t xml:space="preserve">побеждать</w:t>
              <w:tab/>
              <w:t xml:space="preserve">опасность</w:t>
              <w:tab/>
              <w:t xml:space="preserve">счастье</w:t>
              <w:tab/>
              <w:t xml:space="preserve">плод</w:t>
              <w:tab/>
              <w:t xml:space="preserve">философское понимание</w:t>
              <w:tab/>
              <w:t xml:space="preserve">идеалы</w:t>
              <w:tab/>
              <w:t xml:space="preserve">живет</w:t>
              <w:tab/>
              <w:t xml:space="preserve">жалость</w:t>
              <w:tab/>
              <w:t xml:space="preserve">сострадание</w:t>
              <w:tab/>
              <w:t xml:space="preserve">оптимизм</w:t>
              <w:tab/>
              <w:t xml:space="preserve">безрассудство</w:t>
              <w:tab/>
              <w:t xml:space="preserve">осуждение</w:t>
              <w:tab/>
              <w:t xml:space="preserve">другие люди</w:t>
              <w:tab/>
              <w:t xml:space="preserve">азартные игры</w:t>
              <w:tab/>
              <w:t xml:space="preserve">спорить</w:t>
              <w:tab/>
              <w:t xml:space="preserve">авторитеты</w:t>
              <w:tab/>
              <w:t xml:space="preserve">фанатичное следование</w:t>
              <w:tab/>
              <w:t xml:space="preserve">правила и регуляции</w:t>
              <w:tab/>
              <w:t xml:space="preserve">принципиальность</w:t>
              <w:tab/>
              <w:t xml:space="preserve">непонимание</w:t>
              <w:tab/>
              <w:t xml:space="preserve">духовная практика</w:t>
              <w:tab/>
              <w:t xml:space="preserve">развитие любви</w:t>
              <w:tab/>
              <w:t xml:space="preserve">Бог</w:t>
              <w:tab/>
              <w:t xml:space="preserve">обряды</w:t>
              <w:tab/>
              <w:t xml:space="preserve">нормы</w:t>
              <w:tab/>
              <w:t xml:space="preserve">учитель</w:t>
              <w:tab/>
              <w:t xml:space="preserve">религиозная организация</w:t>
              <w:tab/>
              <w:t xml:space="preserve">эзотерическая организация</w:t>
              <w:tab/>
              <w:t xml:space="preserve">духовная жизнь</w:t>
              <w:tab/>
              <w:t xml:space="preserve">духовный прогресс</w:t>
              <w:tab/>
              <w:t xml:space="preserve">материальный прогресс</w:t>
              <w:tab/>
              <w:t xml:space="preserve">философия</w:t>
              <w:tab/>
              <w:t xml:space="preserve">эзотерика</w:t>
              <w:tab/>
              <w:t xml:space="preserve">религия</w:t>
            </w:r>
          </w:p>
          <w:p w:rsidR="00000000" w:rsidDel="00000000" w:rsidP="00000000" w:rsidRDefault="00000000" w:rsidRPr="00000000" w14:paraId="0000003C">
            <w:pPr>
              <w:spacing w:before="59" w:line="244" w:lineRule="auto"/>
              <w:ind w:left="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3E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3F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ГУРУ в гуне невежества (тамас). </w:t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42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Разрушающие идеи</w:t>
              <w:tab/>
              <w:t xml:space="preserve">Уничтожить</w:t>
              <w:tab/>
              <w:t xml:space="preserve">Причинить вред</w:t>
              <w:tab/>
              <w:t xml:space="preserve">Уничтожить</w:t>
              <w:tab/>
              <w:t xml:space="preserve">Страдания</w:t>
              <w:tab/>
              <w:t xml:space="preserve">Грубая речь</w:t>
              <w:tab/>
              <w:t xml:space="preserve">Язвительная речь</w:t>
              <w:tab/>
              <w:t xml:space="preserve">Жесткая речь</w:t>
              <w:tab/>
              <w:t xml:space="preserve">Нецензурные слова</w:t>
              <w:tab/>
              <w:t xml:space="preserve">Почтительная речь</w:t>
              <w:tab/>
              <w:t xml:space="preserve">Ненависть к учителям</w:t>
              <w:tab/>
              <w:t xml:space="preserve">Ненависть к другим религиям</w:t>
              <w:tab/>
              <w:t xml:space="preserve">Ненависть к религии</w:t>
              <w:tab/>
              <w:t xml:space="preserve">Презрение к морали</w:t>
              <w:tab/>
              <w:tab/>
              <w:tab/>
              <w:tab/>
              <w:tab/>
              <w:tab/>
              <w:t xml:space="preserve">Отсутствие морали</w:t>
              <w:tab/>
              <w:t xml:space="preserve">Лозунг</w:t>
              <w:tab/>
              <w:t xml:space="preserve">Живем один раз</w:t>
              <w:tab/>
              <w:t xml:space="preserve">Делай, что хочешь</w:t>
              <w:tab/>
              <w:t xml:space="preserve">Фанатичное придерживание идей</w:t>
              <w:tab/>
              <w:t xml:space="preserve">Моральные нормы</w:t>
              <w:tab/>
              <w:t xml:space="preserve">Религиозные нормы</w:t>
              <w:tab/>
              <w:t xml:space="preserve">Ненависть к другим</w:t>
              <w:tab/>
              <w:t xml:space="preserve">Насилие</w:t>
              <w:tab/>
              <w:t xml:space="preserve">Безрассудство</w:t>
              <w:tab/>
              <w:t xml:space="preserve">Пессимизм</w:t>
              <w:tab/>
              <w:t xml:space="preserve">Алчность</w:t>
              <w:tab/>
              <w:t xml:space="preserve">Грубая непочтительная речь</w:t>
              <w:tab/>
              <w:t xml:space="preserve">Осуждение других</w:t>
              <w:tab/>
              <w:t xml:space="preserve">Жесткая оценка</w:t>
              <w:tab/>
              <w:t xml:space="preserve">Грубая форма</w:t>
              <w:tab/>
              <w:t xml:space="preserve">Критика религиозных течений</w:t>
              <w:tab/>
              <w:t xml:space="preserve">Ненависть к лидерам</w:t>
              <w:tab/>
              <w:t xml:space="preserve">Уничтожение</w:t>
              <w:tab/>
              <w:t xml:space="preserve">Приверженность политическим партиям</w:t>
              <w:tab/>
              <w:t xml:space="preserve">Приверженность религиозным сектам</w:t>
              <w:tab/>
              <w:t xml:space="preserve">Приверженность конфессиям</w:t>
              <w:tab/>
              <w:t xml:space="preserve">Насилие</w:t>
              <w:tab/>
              <w:t xml:space="preserve">Жадность</w:t>
              <w:tab/>
              <w:t xml:space="preserve">Ненависть к учителям</w:t>
              <w:tab/>
              <w:t xml:space="preserve">Отсутствие морали</w:t>
              <w:tab/>
              <w:t xml:space="preserve">Отсутствие нравственности</w:t>
              <w:tab/>
              <w:t xml:space="preserve">Черный пессимизм</w:t>
              <w:tab/>
              <w:t xml:space="preserve">Мрачный взгляд на жизнь</w:t>
            </w:r>
          </w:p>
          <w:p w:rsidR="00000000" w:rsidDel="00000000" w:rsidP="00000000" w:rsidRDefault="00000000" w:rsidRPr="00000000" w14:paraId="00000044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женщины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целеустремленна</w:t>
              <w:tab/>
              <w:t xml:space="preserve">образованна</w:t>
              <w:tab/>
              <w:t xml:space="preserve">стремительно продвигается по карьерной лестнице</w:t>
              <w:tab/>
              <w:t xml:space="preserve">удачлива в работе</w:t>
              <w:tab/>
              <w:t xml:space="preserve">хорошо зарабатывает</w:t>
              <w:tab/>
              <w:t xml:space="preserve">иногда женщина и мужчина в одной персоне</w:t>
              <w:tab/>
              <w:t xml:space="preserve">взваливает на себя больше, чем может нести</w:t>
              <w:tab/>
              <w:t xml:space="preserve">позаботится о муже</w:t>
              <w:tab/>
              <w:t xml:space="preserve">редко бывает одна</w:t>
              <w:tab/>
              <w:t xml:space="preserve">важно поддерживать свой статус</w:t>
              <w:tab/>
              <w:t xml:space="preserve">быть примером образцовой семьи</w:t>
              <w:tab/>
              <w:t xml:space="preserve">замужние</w:t>
              <w:tab/>
              <w:t xml:space="preserve">число 3 в нумерологии управляется Юпитером</w:t>
              <w:tab/>
              <w:t xml:space="preserve">долгие счастливые браки</w:t>
              <w:tab/>
              <w:t xml:space="preserve">получает то, что хочет</w:t>
              <w:tab/>
              <w:t xml:space="preserve">формулирует свои желания более точно</w:t>
              <w:tab/>
              <w:t xml:space="preserve">типичная история из жизни «тройки»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4B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4C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мужчины</w:t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4E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дорожит своим статусом</w:t>
              <w:tab/>
              <w:t xml:space="preserve">семья</w:t>
              <w:tab/>
              <w:t xml:space="preserve">удачная карьера</w:t>
              <w:tab/>
              <w:t xml:space="preserve">благоустроенная жизнь</w:t>
              <w:tab/>
              <w:t xml:space="preserve">статус бога и учителя</w:t>
              <w:tab/>
              <w:t xml:space="preserve">идеальная семья</w:t>
              <w:tab/>
              <w:t xml:space="preserve">скрытие связи на стороне</w:t>
              <w:tab/>
              <w:t xml:space="preserve">сохранение лица перед другими</w:t>
              <w:tab/>
              <w:t xml:space="preserve">незамечание реальности</w:t>
              <w:tab/>
              <w:t xml:space="preserve">усталость жены</w:t>
              <w:tab/>
              <w:t xml:space="preserve">желание достижений в жизни</w:t>
              <w:tab/>
              <w:t xml:space="preserve">отсутствие достижений</w:t>
              <w:tab/>
              <w:t xml:space="preserve">отсутствие семьи</w:t>
              <w:tab/>
              <w:t xml:space="preserve">хорошо оплачиваемая работа</w:t>
              <w:tab/>
              <w:t xml:space="preserve">наличие мнения и планов на будущее</w:t>
              <w:tab/>
              <w:t xml:space="preserve">слова без дела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before="133" w:lineRule="auto"/>
              <w:ind w:right="88"/>
              <w:jc w:val="left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133" w:lineRule="auto"/>
              <w:ind w:right="88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дети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before="133" w:lineRule="auto"/>
              <w:ind w:right="88"/>
              <w:jc w:val="righ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почемучки</w:t>
              <w:tab/>
              <w:t xml:space="preserve">непоседы</w:t>
              <w:tab/>
              <w:t xml:space="preserve">радостное любопытство</w:t>
              <w:tab/>
              <w:t xml:space="preserve">познание окружающего мира</w:t>
              <w:tab/>
              <w:t xml:space="preserve">суета</w:t>
              <w:tab/>
              <w:t xml:space="preserve">игры с другими детьми</w:t>
              <w:tab/>
              <w:t xml:space="preserve">перемены занятий и обстановки</w:t>
              <w:tab/>
              <w:t xml:space="preserve">калейдоскоп событий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В отношениях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люди семейные</w:t>
              <w:tab/>
              <w:t xml:space="preserve">постоянство</w:t>
              <w:tab/>
              <w:t xml:space="preserve">отсутствие измен</w:t>
              <w:tab/>
              <w:t xml:space="preserve">желание иметь семью</w:t>
              <w:tab/>
              <w:t xml:space="preserve">налаженная работа</w:t>
              <w:tab/>
              <w:t xml:space="preserve">семья</w:t>
              <w:tab/>
              <w:t xml:space="preserve">хорошо</w:t>
              <w:tab/>
              <w:t xml:space="preserve">проблема</w:t>
              <w:tab/>
              <w:t xml:space="preserve">уйти в работу или учебу</w:t>
              <w:tab/>
              <w:t xml:space="preserve">забыть о второй половинке</w:t>
              <w:tab/>
              <w:t xml:space="preserve">заскучать</w:t>
              <w:tab/>
              <w:t xml:space="preserve">отсутствие внимания родного человека</w:t>
              <w:tab/>
              <w:t xml:space="preserve">материальная составляющая жизни</w:t>
              <w:tab/>
              <w:t xml:space="preserve">забывают о духовных и человеческих аспектах</w:t>
              <w:tab/>
              <w:t xml:space="preserve">чувства партнера</w:t>
              <w:tab/>
              <w:t xml:space="preserve">ущемление</w:t>
              <w:tab/>
              <w:t xml:space="preserve">внимание</w:t>
              <w:tab/>
              <w:t xml:space="preserve">любовь и ожидание партнера</w:t>
              <w:tab/>
              <w:t xml:space="preserve">терпение</w:t>
              <w:tab/>
              <w:t xml:space="preserve">несколько браков (обычно не более двух)</w:t>
              <w:tab/>
              <w:t xml:space="preserve">честолюбивые «тройки»</w:t>
              <w:tab/>
              <w:t xml:space="preserve">карьера</w:t>
              <w:tab/>
              <w:t xml:space="preserve">образование</w:t>
              <w:tab/>
              <w:t xml:space="preserve">путешествия</w:t>
              <w:tab/>
              <w:t xml:space="preserve">собственное развитие</w:t>
              <w:tab/>
              <w:t xml:space="preserve">личная свобода</w:t>
              <w:tab/>
              <w:t xml:space="preserve">приоритет</w:t>
              <w:tab/>
              <w:t xml:space="preserve">личное пространство</w:t>
              <w:tab/>
              <w:t xml:space="preserve">долгие и доверительные отношения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В социуме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трудолюбивы</w:t>
              <w:tab/>
              <w:t xml:space="preserve">трудоголики</w:t>
              <w:tab/>
              <w:t xml:space="preserve">заинтересованность в работе</w:t>
              <w:tab/>
              <w:t xml:space="preserve">хорошая зарплата</w:t>
              <w:tab/>
              <w:t xml:space="preserve">успешность в работе</w:t>
              <w:tab/>
              <w:t xml:space="preserve">пассивность</w:t>
              <w:tab/>
              <w:t xml:space="preserve">безработица</w:t>
              <w:tab/>
              <w:t xml:space="preserve">любят быть успешными</w:t>
              <w:tab/>
              <w:t xml:space="preserve">желание быть ценными для руководства, коллег и партнеров</w:t>
              <w:tab/>
              <w:t xml:space="preserve">внимание</w:t>
              <w:tab/>
              <w:t xml:space="preserve">надежность</w:t>
              <w:tab/>
              <w:t xml:space="preserve">выполнение обещаний</w:t>
              <w:tab/>
              <w:t xml:space="preserve">уважение</w:t>
              <w:tab/>
              <w:t xml:space="preserve">недовольство</w:t>
              <w:tab/>
              <w:t xml:space="preserve">положение подчиненного</w:t>
              <w:tab/>
              <w:t xml:space="preserve">неквалифицированная работа</w:t>
              <w:tab/>
              <w:t xml:space="preserve">кресло руководителя или самозанятого профессионала</w:t>
              <w:tab/>
              <w:t xml:space="preserve">большие идеи</w:t>
              <w:tab/>
              <w:t xml:space="preserve">масштабные проекты</w:t>
              <w:tab/>
              <w:t xml:space="preserve">создание рабочих мест</w:t>
              <w:tab/>
              <w:t xml:space="preserve">босс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5C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5D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10"/>
                <w:szCs w:val="1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ГУРУ в теле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5F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Влияет на такие элементы тела как жир и слизь, также печень, кровь, жир, бедра, вены, артерии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8" w:lineRule="auto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Симптомы и органы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Мочеполовая система, жидкости в теле, мыслительные процессы, чувства, психо-эмоциональные состояния человека, желудок и 12-перстный кишечник. Язвенная болезнь желудка и 12-перстной кишки, нарушение пищеварения, гастрит. сердце, легкие, ум, кровь, все жидкости в теле, лицо; плоть, грудь, щёки, икры ног, левый глаз у мужчин и правый глаз у женщин, желудок, пищевод, матка, яичники, мочевой пузырь</w:t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before="11" w:line="379" w:lineRule="auto"/>
              <w:ind w:left="297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11" w:line="379" w:lineRule="auto"/>
              <w:ind w:left="297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КАРМИЧЕСКАЯ ЗАДАЧА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Обозначить для себя высшую цель своей жизни следовать своей духовной миссии, духовным принципам и ценностям развивать здоровый оптимизм.</w:t>
            </w:r>
          </w:p>
          <w:p w:rsidR="00000000" w:rsidDel="00000000" w:rsidP="00000000" w:rsidRDefault="00000000" w:rsidRPr="00000000" w14:paraId="00000069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Накопление и передача знаний, не спорить.</w:t>
            </w:r>
          </w:p>
          <w:p w:rsidR="00000000" w:rsidDel="00000000" w:rsidP="00000000" w:rsidRDefault="00000000" w:rsidRPr="00000000" w14:paraId="0000006A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Меньше говорить, больше действовать, быть терпеливыми, Не заниматься нелегальной деятельностью, духовное развитие, передавать свои знания дальше. </w:t>
            </w:r>
          </w:p>
          <w:p w:rsidR="00000000" w:rsidDel="00000000" w:rsidP="00000000" w:rsidRDefault="00000000" w:rsidRPr="00000000" w14:paraId="0000006B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Это самая благоприятная цифра из девяти. Если сравнивать по кармическим задачам, то у цифры 3 они более легкие, чем у других. </w:t>
            </w:r>
          </w:p>
          <w:p w:rsidR="00000000" w:rsidDel="00000000" w:rsidP="00000000" w:rsidRDefault="00000000" w:rsidRPr="00000000" w14:paraId="0000006C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6D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6E">
            <w:pPr>
              <w:spacing w:before="11" w:line="228" w:lineRule="auto"/>
              <w:ind w:left="126" w:right="282" w:firstLine="0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6F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195" w:lineRule="auto"/>
              <w:ind w:left="294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ДУШИ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" w:lineRule="auto"/>
              <w:ind w:left="297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  <w:rtl w:val="0"/>
              </w:rPr>
              <w:t xml:space="preserve">ЧД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развитие</w:t>
              <w:tab/>
              <w:t xml:space="preserve">обучение</w:t>
              <w:tab/>
              <w:t xml:space="preserve">принятие информации</w:t>
              <w:tab/>
              <w:t xml:space="preserve">нахождение своего места в жизни и в работе</w:t>
              <w:tab/>
              <w:t xml:space="preserve">удача</w:t>
              <w:tab/>
              <w:t xml:space="preserve">вторая цифра</w:t>
              <w:tab/>
              <w:t xml:space="preserve">достижения в первой половине жизни раздуть эго человека</w:t>
              <w:tab/>
              <w:t xml:space="preserve">материальные ценности</w:t>
              <w:tab/>
              <w:t xml:space="preserve">духовные ценности</w:t>
              <w:tab/>
              <w:t xml:space="preserve">переосмысление системы ценностей</w:t>
              <w:tab/>
              <w:t xml:space="preserve">положительное</w:t>
              <w:tab/>
              <w:t xml:space="preserve">вторая половина жизни</w:t>
              <w:tab/>
              <w:t xml:space="preserve">привязываться</w:t>
              <w:tab/>
              <w:t xml:space="preserve">достижения</w:t>
              <w:tab/>
              <w:t xml:space="preserve">деньги</w:t>
              <w:tab/>
              <w:t xml:space="preserve">семья</w:t>
              <w:tab/>
              <w:t xml:space="preserve">преходяще</w:t>
              <w:tab/>
              <w:t xml:space="preserve">не является целью жизни</w:t>
              <w:tab/>
              <w:t xml:space="preserve">истинная цель жизни</w:t>
              <w:tab/>
              <w:t xml:space="preserve">приобретение духовных знаний</w:t>
              <w:tab/>
              <w:t xml:space="preserve">развитие сознания</w:t>
              <w:tab/>
              <w:t xml:space="preserve">двойка</w:t>
              <w:tab/>
              <w:t xml:space="preserve">Число Судьбы</w:t>
              <w:tab/>
              <w:t xml:space="preserve">вторая половина жизни</w:t>
              <w:tab/>
              <w:t xml:space="preserve">резкие изменения</w:t>
              <w:tab/>
              <w:t xml:space="preserve">Число Души</w:t>
              <w:tab/>
              <w:t xml:space="preserve">пассивная роль</w:t>
              <w:tab/>
              <w:t xml:space="preserve">вторая цифра</w:t>
              <w:tab/>
              <w:t xml:space="preserve">деятельные цифры</w:t>
              <w:tab/>
              <w:t xml:space="preserve">новое</w:t>
              <w:tab/>
              <w:t xml:space="preserve">действовать</w:t>
              <w:tab/>
              <w:t xml:space="preserve">первая половина жизни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195" w:lineRule="auto"/>
              <w:ind w:left="281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УМА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" w:lineRule="auto"/>
              <w:ind w:left="286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  <w:rtl w:val="0"/>
              </w:rPr>
              <w:t xml:space="preserve">ЧУ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77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ум Гуру  лидер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287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СУДЬБЫ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" w:lineRule="auto"/>
              <w:ind w:left="300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  <w:rtl w:val="0"/>
              </w:rPr>
              <w:t xml:space="preserve">ЧС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две крайности</w:t>
              <w:tab/>
              <w:t xml:space="preserve">развивал энергии</w:t>
              <w:tab/>
              <w:t xml:space="preserve">высокоразвитый</w:t>
              <w:tab/>
              <w:t xml:space="preserve">умудренный жизненным опытом</w:t>
              <w:tab/>
              <w:t xml:space="preserve">полный материалист</w:t>
              <w:tab/>
              <w:t xml:space="preserve">материальное</w:t>
              <w:tab/>
              <w:t xml:space="preserve">прагматичное</w:t>
              <w:tab/>
              <w:t xml:space="preserve">философски относиться</w:t>
              <w:tab/>
              <w:t xml:space="preserve">приземленный</w:t>
              <w:tab/>
              <w:t xml:space="preserve">ни во что не верил</w:t>
              <w:tab/>
              <w:t xml:space="preserve">ничему не обучался</w:t>
              <w:tab/>
              <w:t xml:space="preserve">обыденно</w:t>
              <w:tab/>
              <w:t xml:space="preserve">расширять мировоззрение</w:t>
              <w:tab/>
              <w:t xml:space="preserve">обучаться чему-то новому</w:t>
              <w:tab/>
              <w:t xml:space="preserve">выучить иностранный язык</w:t>
              <w:tab/>
              <w:t xml:space="preserve">новое направление в работе</w:t>
              <w:tab/>
              <w:t xml:space="preserve">выходить за рамки</w:t>
              <w:tab/>
              <w:t xml:space="preserve">первая "пятерка"</w:t>
              <w:tab/>
              <w:t xml:space="preserve">Число Судьбы</w:t>
              <w:tab/>
              <w:t xml:space="preserve">переходить</w:t>
              <w:tab/>
              <w:t xml:space="preserve">серьезный</w:t>
              <w:tab/>
              <w:t xml:space="preserve">вдумчивый</w:t>
              <w:tab/>
              <w:t xml:space="preserve">Гуру</w:t>
              <w:tab/>
              <w:t xml:space="preserve">путешествие по жизни</w:t>
              <w:tab/>
              <w:t xml:space="preserve">деловые партнеры</w:t>
              <w:tab/>
              <w:t xml:space="preserve">закончились общие дела</w:t>
              <w:tab/>
              <w:tab/>
              <w:t xml:space="preserve">моральное и материальное удовольствие</w:t>
              <w:tab/>
              <w:t xml:space="preserve">потеря работы</w:t>
              <w:tab/>
              <w:t xml:space="preserve">круг общения</w:t>
              <w:tab/>
              <w:t xml:space="preserve">/  душевный разлад</w:t>
              <w:tab/>
              <w:t xml:space="preserve">/  кризисы полезны   /   обучаться у других   /  </w:t>
              <w:tab/>
              <w:t xml:space="preserve">проводить свои курсы  /  начать свой бизнес</w:t>
              <w:tab/>
              <w:t xml:space="preserve">создание уютного домашнего гнездышка  /  </w:t>
              <w:tab/>
              <w:t xml:space="preserve">выучить новый иностранный язык  /  поменять страну  /  кругосветное путешествие   /   написать свою первую книгу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1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41"/>
                <w:szCs w:val="4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95" w:lineRule="auto"/>
              <w:ind w:left="302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ПРОБЛЕМЫ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" w:lineRule="auto"/>
              <w:ind w:left="299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  <w:rtl w:val="0"/>
              </w:rPr>
              <w:t xml:space="preserve">ЧП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неуверенность в себе</w:t>
              <w:tab/>
              <w:t xml:space="preserve">оставаться в тени</w:t>
              <w:tab/>
              <w:t xml:space="preserve">не любит критики</w:t>
              <w:tab/>
              <w:t xml:space="preserve">самокритик</w:t>
              <w:tab/>
              <w:t xml:space="preserve">подавление индивидуальности</w:t>
              <w:tab/>
              <w:t xml:space="preserve">подавление творческой природы</w:t>
              <w:tab/>
              <w:t xml:space="preserve">сомнения в себе</w:t>
              <w:tab/>
              <w:t xml:space="preserve">жесткая самокритика</w:t>
              <w:tab/>
              <w:t xml:space="preserve">скрытие эмоций</w:t>
              <w:tab/>
              <w:t xml:space="preserve">замена искренности юмором и пустыми фразами</w:t>
              <w:tab/>
              <w:t xml:space="preserve">ранение словом</w:t>
              <w:tab/>
              <w:t xml:space="preserve">потеря популярности</w:t>
              <w:tab/>
              <w:t xml:space="preserve">ощущение покинутости и одиночества</w:t>
              <w:tab/>
              <w:t xml:space="preserve">опасение социальной активности</w:t>
              <w:tab/>
              <w:t xml:space="preserve">опасение общения</w:t>
              <w:tab/>
              <w:t xml:space="preserve">напряжение</w:t>
              <w:tab/>
              <w:t xml:space="preserve">быть начеку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РОКОВОЕ ЧИСЛО ГОДА 3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6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РЧГ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/ ПЕРИОДЫ П 3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преодолеть чувствительность</w:t>
              <w:tab/>
              <w:t xml:space="preserve">зависимость от мнения других людей</w:t>
              <w:tab/>
              <w:t xml:space="preserve">принять индивидуальность и уникальность</w:t>
              <w:tab/>
              <w:t xml:space="preserve">уважать и ценить себя</w:t>
              <w:tab/>
              <w:t xml:space="preserve">выразить мнения и стремления</w:t>
              <w:tab/>
              <w:t xml:space="preserve">конструктивный диалог</w:t>
              <w:tab/>
              <w:t xml:space="preserve">сотрудничество</w:t>
              <w:tab/>
              <w:t xml:space="preserve">  уверенность в себе</w:t>
              <w:tab/>
              <w:t xml:space="preserve">страх и робость</w:t>
              <w:tab/>
              <w:t xml:space="preserve">контролировать эмоции и чувства</w:t>
              <w:tab/>
              <w:t xml:space="preserve">внимательность к чувствам других людей</w:t>
              <w:tab/>
              <w:t xml:space="preserve">уважение мнений и потребностей других</w:t>
              <w:tab/>
              <w:t xml:space="preserve">не подавлять свои собственные чувства</w:t>
              <w:tab/>
              <w:t xml:space="preserve">  путь к успеху трудный</w:t>
              <w:tab/>
              <w:t xml:space="preserve">медленный уверенный</w:t>
              <w:tab/>
              <w:t xml:space="preserve">  девиз</w:t>
              <w:tab/>
              <w:t xml:space="preserve">спокойствие</w:t>
              <w:tab/>
              <w:t xml:space="preserve">философски относиться к трудностям</w:t>
              <w:tab/>
              <w:t xml:space="preserve">контролировать и замечать негатив</w:t>
              <w:tab/>
              <w:t xml:space="preserve">гасить плохое и открываться к хорошему</w:t>
              <w:tab/>
              <w:t xml:space="preserve">подъем</w:t>
              <w:tab/>
              <w:t xml:space="preserve">эмоциональные качели</w:t>
              <w:tab/>
              <w:t xml:space="preserve">спады и подъемы энергии</w:t>
              <w:tab/>
              <w:t xml:space="preserve">раздражительность</w:t>
              <w:tab/>
              <w:t xml:space="preserve">апатия</w:t>
              <w:tab/>
              <w:t xml:space="preserve">держать под контролем эмоциональную сферу</w:t>
              <w:tab/>
              <w:t xml:space="preserve">беречь близких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08B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8C">
            <w:pPr>
              <w:spacing w:line="194" w:lineRule="auto"/>
              <w:ind w:left="126" w:firstLine="0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194" w:lineRule="auto"/>
              <w:ind w:left="126" w:firstLine="0"/>
              <w:rPr>
                <w:rFonts w:ascii="Montserrat" w:cs="Montserrat" w:eastAsia="Montserrat" w:hAnsi="Montserrat"/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Правящее число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34"/>
                <w:szCs w:val="34"/>
                <w:rtl w:val="0"/>
              </w:rPr>
              <w:t xml:space="preserve">ПЧ 3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8E">
            <w:pPr>
              <w:ind w:left="11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Самореализация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Характерные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Черты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Негативные Тенденции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Профессии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Резюме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Montserrat" w:cs="Montserrat" w:eastAsia="Montserrat" w:hAnsi="Montserrat"/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Рекомендации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ЧИСЛО ДУШЕВНОГО ИМПУЛЬСА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30"/>
                <w:szCs w:val="30"/>
                <w:rtl w:val="0"/>
              </w:rPr>
              <w:t xml:space="preserve">ЧДИ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19"/>
              </w:tabs>
              <w:spacing w:after="0" w:before="134" w:line="244" w:lineRule="auto"/>
              <w:ind w:left="110" w:right="223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6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196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ПОЛНОЕ ЧИСЛО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имени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ПЧ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8"/>
                <w:szCs w:val="28"/>
                <w:rtl w:val="0"/>
              </w:rPr>
              <w:t xml:space="preserve">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6" w:right="661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ВНЕШНИХ ПРОЯВЛЕНИЙ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ЧВП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28" w:lineRule="auto"/>
              <w:ind w:left="110" w:right="664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56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ЧИСЛО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ПЛАНЕТАРНОГО ГОДА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2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ЧПГ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 ИНДИВИДУАЛЬНОГО ГОДА</w:t>
            </w:r>
          </w:p>
          <w:p w:rsidR="00000000" w:rsidDel="00000000" w:rsidP="00000000" w:rsidRDefault="00000000" w:rsidRPr="00000000" w14:paraId="000000B5">
            <w:pPr>
              <w:spacing w:line="194" w:lineRule="auto"/>
              <w:ind w:left="126" w:firstLine="0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34"/>
                <w:szCs w:val="34"/>
                <w:rtl w:val="0"/>
              </w:rPr>
              <w:t xml:space="preserve">ЧИГ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январь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февраль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март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апрель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май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июнь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июль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август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ноябрь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декабрь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0DB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ЛИЧНОГО ГОДА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ЧЛГ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ЧЛГ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before="200" w:line="182" w:lineRule="auto"/>
              <w:ind w:left="126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ЧЛГ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before="200" w:line="182" w:lineRule="auto"/>
              <w:ind w:left="126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ЧЛГ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before="200" w:line="182" w:lineRule="auto"/>
              <w:ind w:left="126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ЧЛГ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before="200" w:line="182" w:lineRule="auto"/>
              <w:ind w:left="126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упаи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ind w:left="11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Читать Священные писания, духовную литературу избегать религиозного фанатизма, догматизма и осуждения духовных традиций уважать учителей стать дружелюбным, милосердным, честным совершать дела на благо всех живых существ, на благо мира развивать уважительную речь слушать Ведические катхи о Юпитере, поститься по четвергам, читать мантры для Юпитера. </w:t>
            </w:r>
          </w:p>
          <w:p w:rsidR="00000000" w:rsidDel="00000000" w:rsidP="00000000" w:rsidRDefault="00000000" w:rsidRPr="00000000" w14:paraId="000000ED">
            <w:pPr>
              <w:ind w:left="11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Юпитер может компенсироваться страной проживания.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0EE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Индивидуального Дня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ЧИД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2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2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 Рождения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3/12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ind w:left="82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82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360" w:left="240" w:right="2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Gothic" w:cs="Century Gothic" w:eastAsia="Century Gothic" w:hAnsi="Century Gothic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Pr>
      <w:rFonts w:ascii="Century Gothic" w:cs="Century Gothic" w:eastAsia="Century Gothic" w:hAnsi="Century Gothic"/>
      <w:lang w:bidi="ru-RU" w:eastAsia="ru-RU" w:val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b w:val="1"/>
      <w:bCs w:val="1"/>
      <w:sz w:val="24"/>
      <w:szCs w:val="24"/>
    </w:rPr>
  </w:style>
  <w:style w:type="paragraph" w:styleId="a4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6b6xHndl+pq8K4NoA5T64W3wXA==">AMUW2mXq3t+yw+vMpZlwAV+0/CHc6u+NCDSuWj3xDp4NMvNPhsQ8pTfPl1BUAnxoVnb1OobmgE8oU9yvfqT2YgQow9ojWLtu/PXFRaow6y08lReIv2s1JZE=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2023-05-08T09:54:00Z</dcterms:created>
  <dc:creator>dm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2023-04-27T00:00:00Z</vt:filetime>
  </property>
</Properties>
</file>