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5FDE3B">
      <w:pPr>
        <w:pStyle w:val="7"/>
        <w:jc w:val="both"/>
        <w:rPr>
          <w:rStyle w:val="5"/>
          <w:b/>
          <w:bCs/>
          <w:i w:val="0"/>
        </w:rPr>
      </w:pPr>
      <w:r>
        <w:rPr>
          <w:b/>
          <w:lang w:val="kk-KZ"/>
        </w:rPr>
        <w:t>Формирование глоссария по выбранной теме исследования</w:t>
      </w:r>
    </w:p>
    <w:p w14:paraId="07BCCDC1">
      <w:pPr>
        <w:pStyle w:val="7"/>
        <w:jc w:val="both"/>
        <w:rPr>
          <w:rStyle w:val="5"/>
          <w:b/>
          <w:bCs/>
          <w:lang w:val="kk-KZ"/>
        </w:rPr>
      </w:pPr>
      <w:r>
        <w:rPr>
          <w:rStyle w:val="5"/>
          <w:b/>
          <w:bCs/>
          <w:lang w:val="kk-KZ"/>
        </w:rPr>
        <w:t>Сроки сдачи</w:t>
      </w:r>
    </w:p>
    <w:p w14:paraId="2BCF7D39">
      <w:pPr>
        <w:pStyle w:val="7"/>
        <w:jc w:val="both"/>
        <w:rPr>
          <w:rStyle w:val="5"/>
          <w:b/>
          <w:bCs/>
          <w:i w:val="0"/>
          <w:lang w:val="kk-KZ"/>
        </w:rPr>
      </w:pPr>
      <w:r>
        <w:rPr>
          <w:rStyle w:val="5"/>
          <w:b/>
          <w:bCs/>
          <w:i w:val="0"/>
          <w:lang w:val="kk-KZ"/>
        </w:rPr>
        <w:t>15 сентября 2025 г. – 19 сентября 2025 г. (согласно расписанию занятий)</w:t>
      </w:r>
    </w:p>
    <w:p w14:paraId="09C4491A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Цель задания:</w:t>
      </w:r>
    </w:p>
    <w:p w14:paraId="341A9BB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Сформировать глоссарий, включающий ключевые термины по теме научного исследования, с целью углубленного понимания и закрепления терминологии.</w:t>
      </w:r>
    </w:p>
    <w:p w14:paraId="39EE06C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kk-KZ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kk-KZ" w:eastAsia="ru-RU"/>
        </w:rPr>
        <w:t>Список использованной литературы:</w:t>
      </w:r>
    </w:p>
    <w:p w14:paraId="23A2BF26">
      <w:pPr>
        <w:pStyle w:val="7"/>
        <w:numPr>
          <w:ilvl w:val="0"/>
          <w:numId w:val="1"/>
        </w:numPr>
      </w:pPr>
      <w:r>
        <w:t>Необходимо составить список всех источников, использованных при подготовке глоссария.</w:t>
      </w:r>
    </w:p>
    <w:p w14:paraId="70CB11DD">
      <w:pPr>
        <w:pStyle w:val="7"/>
        <w:numPr>
          <w:ilvl w:val="0"/>
          <w:numId w:val="1"/>
        </w:numPr>
      </w:pPr>
      <w:r>
        <w:t>Источники должны включать статьи, словари, справочники и материалы, откуда были взяты примеры или определения.</w:t>
      </w:r>
    </w:p>
    <w:p w14:paraId="055DD243">
      <w:pPr>
        <w:pStyle w:val="7"/>
        <w:numPr>
          <w:ilvl w:val="0"/>
          <w:numId w:val="1"/>
        </w:numPr>
      </w:pPr>
      <w:r>
        <w:t>Список оформляется в соответствии с требованиями академического стиля.</w:t>
      </w:r>
    </w:p>
    <w:p w14:paraId="24785342">
      <w:pPr>
        <w:pStyle w:val="7"/>
        <w:jc w:val="both"/>
        <w:rPr>
          <w:rStyle w:val="5"/>
          <w:bCs/>
        </w:rPr>
      </w:pPr>
    </w:p>
    <w:p w14:paraId="63C18CE7">
      <w:pPr>
        <w:pStyle w:val="7"/>
        <w:jc w:val="both"/>
        <w:rPr>
          <w:rStyle w:val="5"/>
          <w:bCs/>
          <w:i w:val="0"/>
          <w:lang w:val="kk-KZ"/>
        </w:rPr>
      </w:pPr>
      <w:r>
        <w:rPr>
          <w:rStyle w:val="5"/>
          <w:bCs/>
          <w:lang w:val="kk-KZ"/>
        </w:rPr>
        <w:t>Критерии оценивания:</w:t>
      </w:r>
    </w:p>
    <w:p w14:paraId="33428C34">
      <w:pPr>
        <w:pStyle w:val="7"/>
        <w:jc w:val="both"/>
        <w:rPr>
          <w:rStyle w:val="5"/>
          <w:bCs/>
          <w:i w:val="0"/>
          <w:lang w:val="kk-KZ"/>
        </w:rPr>
      </w:pPr>
      <w:r>
        <w:rPr>
          <w:rStyle w:val="5"/>
          <w:bCs/>
          <w:lang w:val="kk-KZ"/>
        </w:rPr>
        <w:t>1. Наличие 30 словарных статей, из которых 10 – общенаучная терминология, 20 – узкоспециальная. Каждая словарная статья оценивается на 3 балла (1 балл – происхождение понятия, 1 балл – объяснение, 1 балл – пример)</w:t>
      </w:r>
    </w:p>
    <w:p w14:paraId="47D9EFEC">
      <w:pPr>
        <w:pStyle w:val="7"/>
        <w:jc w:val="both"/>
        <w:rPr>
          <w:rStyle w:val="5"/>
          <w:bCs/>
          <w:i w:val="0"/>
          <w:lang w:val="kk-KZ"/>
        </w:rPr>
      </w:pPr>
      <w:r>
        <w:rPr>
          <w:rStyle w:val="5"/>
          <w:bCs/>
          <w:lang w:val="kk-KZ"/>
        </w:rPr>
        <w:t>2. Наличие списка использованной литературы (в список должна попасть вся использованная литература: статьи, из которых берутся примеры, словари, справочники) – 5 баллов</w:t>
      </w:r>
    </w:p>
    <w:p w14:paraId="5209735B">
      <w:pPr>
        <w:pStyle w:val="7"/>
        <w:jc w:val="both"/>
        <w:rPr>
          <w:rStyle w:val="5"/>
          <w:bCs/>
          <w:lang w:val="kk-KZ"/>
        </w:rPr>
      </w:pPr>
      <w:r>
        <w:rPr>
          <w:rStyle w:val="5"/>
          <w:bCs/>
          <w:lang w:val="kk-KZ"/>
        </w:rPr>
        <w:t>3. Требования к оформлению: печатный текст, параметры страницы – верхнее, нижнее, справа, слева – 2 см; шрифт «</w:t>
      </w:r>
      <w:r>
        <w:rPr>
          <w:rStyle w:val="5"/>
          <w:bCs/>
          <w:lang w:val="en-US"/>
        </w:rPr>
        <w:t>Times</w:t>
      </w:r>
      <w:r>
        <w:rPr>
          <w:rStyle w:val="5"/>
          <w:bCs/>
        </w:rPr>
        <w:t xml:space="preserve"> </w:t>
      </w:r>
      <w:r>
        <w:rPr>
          <w:rStyle w:val="5"/>
          <w:bCs/>
          <w:lang w:val="en-US"/>
        </w:rPr>
        <w:t>New</w:t>
      </w:r>
      <w:r>
        <w:rPr>
          <w:rStyle w:val="5"/>
          <w:bCs/>
        </w:rPr>
        <w:t xml:space="preserve"> </w:t>
      </w:r>
      <w:r>
        <w:rPr>
          <w:rStyle w:val="5"/>
          <w:bCs/>
          <w:lang w:val="en-US"/>
        </w:rPr>
        <w:t>Roman</w:t>
      </w:r>
      <w:r>
        <w:rPr>
          <w:rStyle w:val="5"/>
          <w:bCs/>
          <w:lang w:val="kk-KZ"/>
        </w:rPr>
        <w:t>»; кегль 12; абзацный отступ – 1,25 – 5 б.</w:t>
      </w:r>
    </w:p>
    <w:p w14:paraId="08A38165">
      <w:pPr>
        <w:pStyle w:val="7"/>
        <w:jc w:val="both"/>
        <w:rPr>
          <w:rStyle w:val="5"/>
          <w:bCs/>
          <w:lang w:val="kk-KZ"/>
        </w:rPr>
      </w:pPr>
      <w:bookmarkStart w:id="0" w:name="_GoBack"/>
      <w:bookmarkEnd w:id="0"/>
    </w:p>
    <w:p w14:paraId="359977D4">
      <w:pPr>
        <w:pStyle w:val="7"/>
        <w:jc w:val="both"/>
        <w:rPr>
          <w:rStyle w:val="5"/>
          <w:bCs/>
          <w:lang w:val="kk-KZ"/>
        </w:rPr>
      </w:pPr>
      <w:r>
        <w:rPr>
          <w:rStyle w:val="5"/>
          <w:bCs/>
          <w:lang w:val="kk-KZ"/>
        </w:rPr>
        <w:t>ОБРАЗЕЦ ОФОРМЛЕНИЯ ГЛОССАРИЯ</w:t>
      </w:r>
    </w:p>
    <w:p w14:paraId="57364F43">
      <w:pPr>
        <w:wordWrap w:val="0"/>
        <w:spacing w:after="0"/>
        <w:ind w:firstLine="708"/>
        <w:jc w:val="right"/>
        <w:rPr>
          <w:rFonts w:hint="default" w:ascii="Times New Roman" w:hAnsi="Times New Roman" w:cs="Times New Roman"/>
          <w:i/>
          <w:sz w:val="24"/>
          <w:szCs w:val="24"/>
          <w:lang w:val="ru-RU"/>
        </w:rPr>
      </w:pPr>
      <w:r>
        <w:rPr>
          <w:rFonts w:ascii="Times New Roman" w:hAnsi="Times New Roman" w:cs="Times New Roman"/>
          <w:i/>
          <w:sz w:val="24"/>
          <w:szCs w:val="24"/>
          <w:lang w:val="kk-KZ"/>
        </w:rPr>
        <w:t>ФИО</w:t>
      </w:r>
      <w:r>
        <w:rPr>
          <w:rFonts w:hint="default" w:ascii="Times New Roman" w:hAnsi="Times New Roman" w:cs="Times New Roman"/>
          <w:i/>
          <w:sz w:val="24"/>
          <w:szCs w:val="24"/>
          <w:lang w:val="ru-RU"/>
        </w:rPr>
        <w:t xml:space="preserve">: </w:t>
      </w:r>
      <w:r>
        <w:rPr>
          <w:rFonts w:hint="default" w:ascii="Times New Roman" w:hAnsi="Times New Roman" w:cs="Times New Roman"/>
          <w:b/>
          <w:bCs/>
          <w:i/>
          <w:sz w:val="24"/>
          <w:szCs w:val="24"/>
          <w:lang w:val="ru-RU"/>
        </w:rPr>
        <w:t>Ведерников Дмитрий Михайлович 252 (3)</w:t>
      </w:r>
    </w:p>
    <w:p w14:paraId="4E0D2D34">
      <w:pPr>
        <w:spacing w:after="0"/>
        <w:ind w:firstLine="708"/>
        <w:jc w:val="right"/>
        <w:rPr>
          <w:rFonts w:ascii="Times New Roman" w:hAnsi="Times New Roman" w:cs="Times New Roman"/>
          <w:i/>
          <w:sz w:val="24"/>
          <w:szCs w:val="24"/>
          <w:lang w:val="kk-KZ"/>
        </w:rPr>
      </w:pPr>
      <w:r>
        <w:rPr>
          <w:rFonts w:ascii="Times New Roman" w:hAnsi="Times New Roman" w:cs="Times New Roman"/>
          <w:i/>
          <w:sz w:val="24"/>
          <w:szCs w:val="24"/>
          <w:lang w:val="kk-KZ"/>
        </w:rPr>
        <w:t>ОП</w:t>
      </w:r>
      <w:r>
        <w:rPr>
          <w:rFonts w:hint="default" w:ascii="Times New Roman" w:hAnsi="Times New Roman" w:cs="Times New Roman"/>
          <w:i/>
          <w:sz w:val="24"/>
          <w:szCs w:val="24"/>
          <w:lang w:val="ru-RU"/>
        </w:rPr>
        <w:t>:</w:t>
      </w:r>
      <w:r>
        <w:rPr>
          <w:rFonts w:ascii="Times New Roman" w:hAnsi="Times New Roman" w:cs="Times New Roman"/>
          <w:i/>
          <w:sz w:val="24"/>
          <w:szCs w:val="24"/>
          <w:lang w:val="kk-KZ"/>
        </w:rPr>
        <w:t xml:space="preserve"> «</w:t>
      </w:r>
      <w:r>
        <w:rPr>
          <w:rFonts w:hint="default" w:ascii="Times New Roman" w:hAnsi="Times New Roman"/>
          <w:i/>
          <w:sz w:val="24"/>
          <w:szCs w:val="24"/>
        </w:rPr>
        <w:t>Информационные системы</w:t>
      </w:r>
      <w:r>
        <w:rPr>
          <w:rFonts w:ascii="Times New Roman" w:hAnsi="Times New Roman" w:cs="Times New Roman"/>
          <w:i/>
          <w:sz w:val="24"/>
          <w:szCs w:val="24"/>
          <w:lang w:val="kk-KZ"/>
        </w:rPr>
        <w:t>»</w:t>
      </w:r>
    </w:p>
    <w:p w14:paraId="2909E7DC">
      <w:pPr>
        <w:spacing w:after="0"/>
        <w:ind w:firstLine="708"/>
        <w:jc w:val="right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Тема исследования</w:t>
      </w:r>
      <w:r>
        <w:rPr>
          <w:rFonts w:hint="default" w:ascii="Times New Roman" w:hAnsi="Times New Roman" w:cs="Times New Roman"/>
          <w:i/>
          <w:sz w:val="24"/>
          <w:szCs w:val="24"/>
          <w:lang w:val="ru-RU"/>
        </w:rPr>
        <w:t>:</w:t>
      </w:r>
      <w:r>
        <w:rPr>
          <w:rFonts w:ascii="Times New Roman" w:hAnsi="Times New Roman" w:cs="Times New Roman"/>
          <w:i/>
          <w:sz w:val="24"/>
          <w:szCs w:val="24"/>
        </w:rPr>
        <w:t xml:space="preserve"> «</w:t>
      </w:r>
      <w:r>
        <w:rPr>
          <w:rFonts w:hint="default" w:ascii="Times New Roman" w:hAnsi="Times New Roman"/>
          <w:i/>
          <w:sz w:val="24"/>
          <w:szCs w:val="24"/>
          <w:lang w:val="kk-KZ"/>
        </w:rPr>
        <w:t>Автоматизация учёта заявок на основе 1С</w:t>
      </w:r>
      <w:r>
        <w:rPr>
          <w:rFonts w:ascii="Times New Roman" w:hAnsi="Times New Roman" w:cs="Times New Roman"/>
          <w:i/>
          <w:sz w:val="24"/>
          <w:szCs w:val="24"/>
        </w:rPr>
        <w:t>»</w:t>
      </w:r>
    </w:p>
    <w:p w14:paraId="294F5B6A">
      <w:pPr>
        <w:spacing w:after="0"/>
        <w:ind w:firstLine="708"/>
        <w:jc w:val="right"/>
        <w:rPr>
          <w:rFonts w:ascii="Times New Roman" w:hAnsi="Times New Roman" w:cs="Times New Roman"/>
          <w:i/>
          <w:sz w:val="24"/>
          <w:szCs w:val="24"/>
        </w:rPr>
      </w:pPr>
    </w:p>
    <w:p w14:paraId="29BD2677">
      <w:pPr>
        <w:spacing w:after="0"/>
        <w:ind w:firstLine="708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>Глоссарий</w:t>
      </w:r>
    </w:p>
    <w:p w14:paraId="1180153F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І Общеупотребительные термины (20 слов)</w:t>
      </w:r>
    </w:p>
    <w:p w14:paraId="7E120778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6819EACB">
      <w:pPr>
        <w:spacing w:after="0"/>
        <w:ind w:firstLine="708"/>
        <w:jc w:val="both"/>
        <w:rPr>
          <w:rFonts w:hint="default" w:ascii="Times New Roman" w:hAnsi="Times New Roman"/>
          <w:sz w:val="24"/>
          <w:szCs w:val="24"/>
          <w:lang w:val="kk-KZ"/>
        </w:rPr>
      </w:pPr>
      <w:r>
        <w:rPr>
          <w:rFonts w:hint="default" w:ascii="Times New Roman" w:hAnsi="Times New Roman"/>
          <w:sz w:val="24"/>
          <w:szCs w:val="24"/>
          <w:lang w:val="kk-KZ"/>
        </w:rPr>
        <w:t xml:space="preserve">1. </w:t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Алгоритм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, -а, м. (спец.). Совокупность действий, правил для решения данной задачи. А. извлечения корня. II прил. алгоритмический, -ая,-ое</w:t>
      </w:r>
      <w:r>
        <w:rPr>
          <w:rFonts w:hint="default" w:ascii="Times New Roman" w:hAnsi="Times New Roman"/>
          <w:sz w:val="24"/>
          <w:szCs w:val="24"/>
          <w:lang w:val="kk-KZ"/>
        </w:rPr>
        <w:t xml:space="preserve"> Пример: В 1С алгоритм определяет порядок обработки заявок.</w:t>
      </w:r>
    </w:p>
    <w:p w14:paraId="38F2C3C1">
      <w:pPr>
        <w:spacing w:after="0"/>
        <w:ind w:firstLine="708"/>
        <w:jc w:val="both"/>
        <w:rPr>
          <w:rFonts w:hint="default" w:ascii="Times New Roman" w:hAnsi="Times New Roman"/>
          <w:sz w:val="24"/>
          <w:szCs w:val="24"/>
          <w:lang w:val="kk-KZ"/>
        </w:rPr>
      </w:pPr>
      <w:r>
        <w:rPr>
          <w:rFonts w:hint="default" w:ascii="Times New Roman" w:hAnsi="Times New Roman"/>
          <w:sz w:val="24"/>
          <w:szCs w:val="24"/>
          <w:lang w:val="kk-KZ"/>
        </w:rPr>
        <w:t xml:space="preserve">2. </w:t>
      </w:r>
      <w:r>
        <w:rPr>
          <w:rFonts w:hint="default" w:ascii="Times New Roman" w:hAnsi="Times New Roman"/>
          <w:b/>
          <w:bCs/>
          <w:sz w:val="24"/>
          <w:szCs w:val="24"/>
          <w:lang w:val="kk-KZ"/>
        </w:rPr>
        <w:t xml:space="preserve">Система </w:t>
      </w:r>
      <w:r>
        <w:rPr>
          <w:rFonts w:hint="default" w:ascii="Times New Roman" w:hAnsi="Times New Roman"/>
          <w:sz w:val="24"/>
          <w:szCs w:val="24"/>
          <w:lang w:val="kk-KZ"/>
        </w:rPr>
        <w:t>– греч. sýstēma — соединение, целое. совокупность элементов, объединённых общей целью. Пример: 1С является информационной системой управления.</w:t>
      </w:r>
    </w:p>
    <w:p w14:paraId="5B2EBA87">
      <w:pPr>
        <w:spacing w:after="0"/>
        <w:ind w:firstLine="708"/>
        <w:jc w:val="both"/>
        <w:rPr>
          <w:rFonts w:hint="default" w:ascii="Times New Roman" w:hAnsi="Times New Roman"/>
          <w:sz w:val="24"/>
          <w:szCs w:val="24"/>
          <w:lang w:val="kk-KZ"/>
        </w:rPr>
      </w:pPr>
      <w:r>
        <w:rPr>
          <w:rFonts w:hint="default" w:ascii="Times New Roman" w:hAnsi="Times New Roman"/>
          <w:sz w:val="24"/>
          <w:szCs w:val="24"/>
          <w:lang w:val="kk-KZ"/>
        </w:rPr>
        <w:t xml:space="preserve">3. </w:t>
      </w:r>
      <w:r>
        <w:rPr>
          <w:rFonts w:hint="default" w:ascii="Times New Roman" w:hAnsi="Times New Roman"/>
          <w:b/>
          <w:bCs/>
          <w:sz w:val="24"/>
          <w:szCs w:val="24"/>
          <w:lang w:val="kk-KZ"/>
        </w:rPr>
        <w:t xml:space="preserve">Информация </w:t>
      </w:r>
      <w:r>
        <w:rPr>
          <w:rFonts w:hint="default" w:ascii="Times New Roman" w:hAnsi="Times New Roman"/>
          <w:sz w:val="24"/>
          <w:szCs w:val="24"/>
          <w:lang w:val="kk-KZ"/>
        </w:rPr>
        <w:t>– лат. informatio — разъяснение, изложение. сведения о фактах, событиях и процессах. Пример: В учёте заявок информация хранится в базе данных.</w:t>
      </w:r>
    </w:p>
    <w:p w14:paraId="23D1F48A">
      <w:pPr>
        <w:spacing w:after="0"/>
        <w:ind w:firstLine="708"/>
        <w:jc w:val="both"/>
        <w:rPr>
          <w:rFonts w:hint="default" w:ascii="Times New Roman" w:hAnsi="Times New Roman"/>
          <w:sz w:val="24"/>
          <w:szCs w:val="24"/>
          <w:lang w:val="kk-KZ"/>
        </w:rPr>
      </w:pPr>
      <w:r>
        <w:rPr>
          <w:rFonts w:hint="default" w:ascii="Times New Roman" w:hAnsi="Times New Roman"/>
          <w:sz w:val="24"/>
          <w:szCs w:val="24"/>
          <w:lang w:val="kk-KZ"/>
        </w:rPr>
        <w:t xml:space="preserve">4. </w:t>
      </w:r>
      <w:r>
        <w:rPr>
          <w:rFonts w:hint="default" w:ascii="Times New Roman" w:hAnsi="Times New Roman"/>
          <w:b/>
          <w:bCs/>
          <w:sz w:val="24"/>
          <w:szCs w:val="24"/>
          <w:lang w:val="kk-KZ"/>
        </w:rPr>
        <w:t xml:space="preserve">Данные </w:t>
      </w:r>
      <w:r>
        <w:rPr>
          <w:rFonts w:hint="default" w:ascii="Times New Roman" w:hAnsi="Times New Roman"/>
          <w:sz w:val="24"/>
          <w:szCs w:val="24"/>
          <w:lang w:val="kk-KZ"/>
        </w:rPr>
        <w:t>– лат. datum — данное. формализованные сведения для обработки в системах. Пример: Заявки в 1С хранятся в виде структурированных данных.</w:t>
      </w:r>
    </w:p>
    <w:p w14:paraId="5FC9F41C">
      <w:pPr>
        <w:spacing w:after="0"/>
        <w:ind w:firstLine="708"/>
        <w:jc w:val="both"/>
        <w:rPr>
          <w:rFonts w:hint="default" w:ascii="Times New Roman" w:hAnsi="Times New Roman"/>
          <w:sz w:val="24"/>
          <w:szCs w:val="24"/>
          <w:lang w:val="kk-KZ"/>
        </w:rPr>
      </w:pPr>
      <w:r>
        <w:rPr>
          <w:rFonts w:hint="default" w:ascii="Times New Roman" w:hAnsi="Times New Roman"/>
          <w:sz w:val="24"/>
          <w:szCs w:val="24"/>
          <w:lang w:val="kk-KZ"/>
        </w:rPr>
        <w:t xml:space="preserve">5. </w:t>
      </w:r>
      <w:r>
        <w:rPr>
          <w:rFonts w:hint="default" w:ascii="Times New Roman" w:hAnsi="Times New Roman"/>
          <w:b/>
          <w:bCs/>
          <w:sz w:val="24"/>
          <w:szCs w:val="24"/>
          <w:lang w:val="kk-KZ"/>
        </w:rPr>
        <w:t xml:space="preserve">Процесс </w:t>
      </w:r>
      <w:r>
        <w:rPr>
          <w:rFonts w:hint="default" w:ascii="Times New Roman" w:hAnsi="Times New Roman"/>
          <w:sz w:val="24"/>
          <w:szCs w:val="24"/>
          <w:lang w:val="kk-KZ"/>
        </w:rPr>
        <w:t>– лат. processus — движение вперёд. последовательность действий, ведущих к результату. Пример: Учёт заявок в 1С — это бизнес-процесс предприятия.</w:t>
      </w:r>
    </w:p>
    <w:p w14:paraId="43B0F1D0">
      <w:pPr>
        <w:spacing w:after="0"/>
        <w:ind w:firstLine="708"/>
        <w:jc w:val="both"/>
        <w:rPr>
          <w:rFonts w:hint="default" w:ascii="Times New Roman" w:hAnsi="Times New Roman"/>
          <w:sz w:val="24"/>
          <w:szCs w:val="24"/>
          <w:lang w:val="kk-KZ"/>
        </w:rPr>
      </w:pPr>
      <w:r>
        <w:rPr>
          <w:rFonts w:hint="default" w:ascii="Times New Roman" w:hAnsi="Times New Roman"/>
          <w:sz w:val="24"/>
          <w:szCs w:val="24"/>
          <w:lang w:val="kk-KZ"/>
        </w:rPr>
        <w:t xml:space="preserve">6. </w:t>
      </w:r>
      <w:r>
        <w:rPr>
          <w:rFonts w:hint="default" w:ascii="Times New Roman" w:hAnsi="Times New Roman"/>
          <w:b/>
          <w:bCs/>
          <w:sz w:val="24"/>
          <w:szCs w:val="24"/>
          <w:lang w:val="kk-KZ"/>
        </w:rPr>
        <w:t xml:space="preserve">Модель </w:t>
      </w:r>
      <w:r>
        <w:rPr>
          <w:rFonts w:hint="default" w:ascii="Times New Roman" w:hAnsi="Times New Roman"/>
          <w:sz w:val="24"/>
          <w:szCs w:val="24"/>
          <w:lang w:val="kk-KZ"/>
        </w:rPr>
        <w:t>– лат. modulus — мера, образец. упрощённое представление объекта или процесса. Пример: В 1С создаётся модель документооборота заявок.</w:t>
      </w:r>
    </w:p>
    <w:p w14:paraId="18396E4A">
      <w:pPr>
        <w:spacing w:after="0"/>
        <w:ind w:firstLine="708"/>
        <w:jc w:val="both"/>
        <w:rPr>
          <w:rFonts w:hint="default" w:ascii="Times New Roman" w:hAnsi="Times New Roman"/>
          <w:sz w:val="24"/>
          <w:szCs w:val="24"/>
          <w:lang w:val="kk-KZ"/>
        </w:rPr>
      </w:pPr>
      <w:r>
        <w:rPr>
          <w:rFonts w:hint="default" w:ascii="Times New Roman" w:hAnsi="Times New Roman"/>
          <w:sz w:val="24"/>
          <w:szCs w:val="24"/>
          <w:lang w:val="kk-KZ"/>
        </w:rPr>
        <w:t xml:space="preserve">7. </w:t>
      </w:r>
      <w:r>
        <w:rPr>
          <w:rFonts w:hint="default" w:ascii="Times New Roman" w:hAnsi="Times New Roman"/>
          <w:b/>
          <w:bCs/>
          <w:sz w:val="24"/>
          <w:szCs w:val="24"/>
          <w:lang w:val="kk-KZ"/>
        </w:rPr>
        <w:t xml:space="preserve">Автоматизация </w:t>
      </w:r>
      <w:r>
        <w:rPr>
          <w:rFonts w:hint="default" w:ascii="Times New Roman" w:hAnsi="Times New Roman"/>
          <w:sz w:val="24"/>
          <w:szCs w:val="24"/>
          <w:lang w:val="kk-KZ"/>
        </w:rPr>
        <w:t>– греч. automatos — самодействующий. замена ручного труда выполнением функций машиной. Пример: Автоматизация учёта заявок снижает нагрузку на сотрудников.</w:t>
      </w:r>
    </w:p>
    <w:p w14:paraId="2A91D5FA">
      <w:pPr>
        <w:spacing w:after="0"/>
        <w:ind w:firstLine="708"/>
        <w:jc w:val="both"/>
        <w:rPr>
          <w:rFonts w:hint="default" w:ascii="Times New Roman" w:hAnsi="Times New Roman"/>
          <w:sz w:val="24"/>
          <w:szCs w:val="24"/>
          <w:lang w:val="kk-KZ"/>
        </w:rPr>
      </w:pPr>
      <w:r>
        <w:rPr>
          <w:rFonts w:hint="default" w:ascii="Times New Roman" w:hAnsi="Times New Roman"/>
          <w:sz w:val="24"/>
          <w:szCs w:val="24"/>
          <w:lang w:val="kk-KZ"/>
        </w:rPr>
        <w:t xml:space="preserve">8. </w:t>
      </w:r>
      <w:r>
        <w:rPr>
          <w:rFonts w:hint="default" w:ascii="Times New Roman" w:hAnsi="Times New Roman"/>
          <w:b/>
          <w:bCs/>
          <w:sz w:val="24"/>
          <w:szCs w:val="24"/>
          <w:lang w:val="kk-KZ"/>
        </w:rPr>
        <w:t xml:space="preserve">Технология </w:t>
      </w:r>
      <w:r>
        <w:rPr>
          <w:rFonts w:hint="default" w:ascii="Times New Roman" w:hAnsi="Times New Roman"/>
          <w:sz w:val="24"/>
          <w:szCs w:val="24"/>
          <w:lang w:val="kk-KZ"/>
        </w:rPr>
        <w:t>– греч. technē — мастерство, logos — учение. совокупность методов и средств обработки информации. Пример: В 1С применяются технологии обработки заявок в реальном времени.</w:t>
      </w:r>
    </w:p>
    <w:p w14:paraId="271E3734">
      <w:pPr>
        <w:spacing w:after="0"/>
        <w:ind w:firstLine="708"/>
        <w:jc w:val="both"/>
        <w:rPr>
          <w:rFonts w:hint="default" w:ascii="Times New Roman" w:hAnsi="Times New Roman"/>
          <w:sz w:val="24"/>
          <w:szCs w:val="24"/>
          <w:lang w:val="kk-KZ"/>
        </w:rPr>
      </w:pPr>
      <w:r>
        <w:rPr>
          <w:rFonts w:hint="default" w:ascii="Times New Roman" w:hAnsi="Times New Roman"/>
          <w:sz w:val="24"/>
          <w:szCs w:val="24"/>
          <w:lang w:val="kk-KZ"/>
        </w:rPr>
        <w:t xml:space="preserve">9. </w:t>
      </w:r>
      <w:r>
        <w:rPr>
          <w:rFonts w:hint="default" w:ascii="Times New Roman" w:hAnsi="Times New Roman"/>
          <w:b/>
          <w:bCs/>
          <w:sz w:val="24"/>
          <w:szCs w:val="24"/>
          <w:lang w:val="kk-KZ"/>
        </w:rPr>
        <w:t>Программное обеспечение</w:t>
      </w:r>
      <w:r>
        <w:rPr>
          <w:rFonts w:hint="default" w:ascii="Times New Roman" w:hAnsi="Times New Roman"/>
          <w:sz w:val="24"/>
          <w:szCs w:val="24"/>
          <w:lang w:val="kk-KZ"/>
        </w:rPr>
        <w:t xml:space="preserve"> (ПО) – англ. software. совокупность программ для работы компьютера. Пример: 1С:Предприятие — это прикладное программное обеспечение.</w:t>
      </w:r>
    </w:p>
    <w:p w14:paraId="2CE6D3EE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hint="default" w:ascii="Times New Roman" w:hAnsi="Times New Roman"/>
          <w:sz w:val="24"/>
          <w:szCs w:val="24"/>
          <w:lang w:val="kk-KZ"/>
        </w:rPr>
        <w:t xml:space="preserve">10. </w:t>
      </w:r>
      <w:r>
        <w:rPr>
          <w:rFonts w:hint="default" w:ascii="Times New Roman" w:hAnsi="Times New Roman"/>
          <w:b/>
          <w:bCs/>
          <w:sz w:val="24"/>
          <w:szCs w:val="24"/>
          <w:lang w:val="kk-KZ"/>
        </w:rPr>
        <w:t xml:space="preserve">Инновация </w:t>
      </w:r>
      <w:r>
        <w:rPr>
          <w:rFonts w:hint="default" w:ascii="Times New Roman" w:hAnsi="Times New Roman"/>
          <w:sz w:val="24"/>
          <w:szCs w:val="24"/>
          <w:lang w:val="kk-KZ"/>
        </w:rPr>
        <w:t>– лат. innovatio — обновление. внедрение нового решения для повышения эффективности. Пример: Внедрение 1С является инновацией для малого бизнеса.</w:t>
      </w:r>
    </w:p>
    <w:p w14:paraId="676206C7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27AF8944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ІІ Узкоспециальная терминология (10 слов)</w:t>
      </w:r>
    </w:p>
    <w:p w14:paraId="54AAF06E">
      <w:pPr>
        <w:spacing w:after="0"/>
        <w:ind w:firstLine="708"/>
        <w:jc w:val="both"/>
        <w:rPr>
          <w:rFonts w:hint="default" w:ascii="Times New Roman" w:hAnsi="Times New Roman"/>
          <w:sz w:val="24"/>
          <w:szCs w:val="24"/>
          <w:lang w:val="kk-KZ"/>
        </w:rPr>
      </w:pPr>
      <w:r>
        <w:rPr>
          <w:rFonts w:hint="default" w:ascii="Times New Roman" w:hAnsi="Times New Roman"/>
          <w:sz w:val="24"/>
          <w:szCs w:val="24"/>
          <w:lang w:val="kk-KZ"/>
        </w:rPr>
        <w:t xml:space="preserve">11. </w:t>
      </w:r>
      <w:r>
        <w:rPr>
          <w:rFonts w:hint="default" w:ascii="Times New Roman" w:hAnsi="Times New Roman"/>
          <w:b/>
          <w:bCs/>
          <w:sz w:val="24"/>
          <w:szCs w:val="24"/>
          <w:lang w:val="kk-KZ"/>
        </w:rPr>
        <w:t>Информационная система</w:t>
      </w:r>
      <w:r>
        <w:rPr>
          <w:rFonts w:hint="default" w:ascii="Times New Roman" w:hAnsi="Times New Roman"/>
          <w:sz w:val="24"/>
          <w:szCs w:val="24"/>
          <w:lang w:val="kk-KZ"/>
        </w:rPr>
        <w:t xml:space="preserve"> – англ. Information System. комплекс средств и методов для обработки информации. Пример: 1С — это корпоративная информационная система.</w:t>
      </w:r>
    </w:p>
    <w:p w14:paraId="1C4DA923">
      <w:pPr>
        <w:spacing w:after="0"/>
        <w:ind w:firstLine="708"/>
        <w:jc w:val="both"/>
        <w:rPr>
          <w:rFonts w:hint="default" w:ascii="Times New Roman" w:hAnsi="Times New Roman"/>
          <w:sz w:val="24"/>
          <w:szCs w:val="24"/>
          <w:lang w:val="kk-KZ"/>
        </w:rPr>
      </w:pPr>
      <w:r>
        <w:rPr>
          <w:rFonts w:hint="default" w:ascii="Times New Roman" w:hAnsi="Times New Roman"/>
          <w:sz w:val="24"/>
          <w:szCs w:val="24"/>
          <w:lang w:val="kk-KZ"/>
        </w:rPr>
        <w:t xml:space="preserve">12. </w:t>
      </w:r>
      <w:r>
        <w:rPr>
          <w:rFonts w:hint="default" w:ascii="Times New Roman" w:hAnsi="Times New Roman"/>
          <w:b/>
          <w:bCs/>
          <w:sz w:val="24"/>
          <w:szCs w:val="24"/>
          <w:lang w:val="kk-KZ"/>
        </w:rPr>
        <w:t>База данных</w:t>
      </w:r>
      <w:r>
        <w:rPr>
          <w:rFonts w:hint="default" w:ascii="Times New Roman" w:hAnsi="Times New Roman"/>
          <w:sz w:val="24"/>
          <w:szCs w:val="24"/>
          <w:lang w:val="kk-KZ"/>
        </w:rPr>
        <w:t xml:space="preserve"> – англ. Data Base. организованная совокупность данных для хранения и обработки. Пример: В 1С заявки хранятся в базе данных SQL.</w:t>
      </w:r>
    </w:p>
    <w:p w14:paraId="5CC7AEFC">
      <w:pPr>
        <w:spacing w:after="0"/>
        <w:ind w:firstLine="708"/>
        <w:jc w:val="both"/>
        <w:rPr>
          <w:rFonts w:hint="default" w:ascii="Times New Roman" w:hAnsi="Times New Roman"/>
          <w:sz w:val="24"/>
          <w:szCs w:val="24"/>
          <w:lang w:val="kk-KZ"/>
        </w:rPr>
      </w:pPr>
      <w:r>
        <w:rPr>
          <w:rFonts w:hint="default" w:ascii="Times New Roman" w:hAnsi="Times New Roman"/>
          <w:sz w:val="24"/>
          <w:szCs w:val="24"/>
          <w:lang w:val="kk-KZ"/>
        </w:rPr>
        <w:t xml:space="preserve">13. </w:t>
      </w:r>
      <w:r>
        <w:rPr>
          <w:rFonts w:hint="default" w:ascii="Times New Roman" w:hAnsi="Times New Roman"/>
          <w:b/>
          <w:bCs/>
          <w:sz w:val="24"/>
          <w:szCs w:val="24"/>
          <w:lang w:val="kk-KZ"/>
        </w:rPr>
        <w:t xml:space="preserve">Таблица </w:t>
      </w:r>
      <w:r>
        <w:rPr>
          <w:rFonts w:hint="default" w:ascii="Times New Roman" w:hAnsi="Times New Roman"/>
          <w:sz w:val="24"/>
          <w:szCs w:val="24"/>
          <w:lang w:val="kk-KZ"/>
        </w:rPr>
        <w:t>– лат. tabula — доска, запись. структура для хранения данных в строках и столбцах. Пример: В базе данных заявки записываются в таблицу «Документы».</w:t>
      </w:r>
    </w:p>
    <w:p w14:paraId="19AA9C77">
      <w:pPr>
        <w:spacing w:after="0"/>
        <w:ind w:firstLine="708"/>
        <w:jc w:val="both"/>
        <w:rPr>
          <w:rFonts w:hint="default" w:ascii="Times New Roman" w:hAnsi="Times New Roman"/>
          <w:sz w:val="24"/>
          <w:szCs w:val="24"/>
          <w:lang w:val="kk-KZ"/>
        </w:rPr>
      </w:pPr>
      <w:r>
        <w:rPr>
          <w:rFonts w:hint="default" w:ascii="Times New Roman" w:hAnsi="Times New Roman"/>
          <w:sz w:val="24"/>
          <w:szCs w:val="24"/>
          <w:lang w:val="kk-KZ"/>
        </w:rPr>
        <w:t xml:space="preserve">14. </w:t>
      </w:r>
      <w:r>
        <w:rPr>
          <w:rFonts w:hint="default" w:ascii="Times New Roman" w:hAnsi="Times New Roman"/>
          <w:b/>
          <w:bCs/>
          <w:sz w:val="24"/>
          <w:szCs w:val="24"/>
          <w:lang w:val="kk-KZ"/>
        </w:rPr>
        <w:t xml:space="preserve">Поле </w:t>
      </w:r>
      <w:r>
        <w:rPr>
          <w:rFonts w:hint="default" w:ascii="Times New Roman" w:hAnsi="Times New Roman"/>
          <w:sz w:val="24"/>
          <w:szCs w:val="24"/>
          <w:lang w:val="kk-KZ"/>
        </w:rPr>
        <w:t>– рус. «поле» — место заполнения. минимальная единица данных в таблице. Пример: В заявке поле «Дата» фиксирует время её создания.</w:t>
      </w:r>
    </w:p>
    <w:p w14:paraId="67927B74">
      <w:pPr>
        <w:spacing w:after="0"/>
        <w:ind w:firstLine="708"/>
        <w:jc w:val="both"/>
        <w:rPr>
          <w:rFonts w:hint="default" w:ascii="Times New Roman" w:hAnsi="Times New Roman"/>
          <w:sz w:val="24"/>
          <w:szCs w:val="24"/>
          <w:lang w:val="kk-KZ"/>
        </w:rPr>
      </w:pPr>
      <w:r>
        <w:rPr>
          <w:rFonts w:hint="default" w:ascii="Times New Roman" w:hAnsi="Times New Roman"/>
          <w:sz w:val="24"/>
          <w:szCs w:val="24"/>
          <w:lang w:val="kk-KZ"/>
        </w:rPr>
        <w:t xml:space="preserve">15. </w:t>
      </w:r>
      <w:r>
        <w:rPr>
          <w:rFonts w:hint="default" w:ascii="Times New Roman" w:hAnsi="Times New Roman"/>
          <w:b/>
          <w:bCs/>
          <w:sz w:val="24"/>
          <w:szCs w:val="24"/>
          <w:lang w:val="kk-KZ"/>
        </w:rPr>
        <w:t xml:space="preserve">Запрос </w:t>
      </w:r>
      <w:r>
        <w:rPr>
          <w:rFonts w:hint="default" w:ascii="Times New Roman" w:hAnsi="Times New Roman"/>
          <w:sz w:val="24"/>
          <w:szCs w:val="24"/>
          <w:lang w:val="kk-KZ"/>
        </w:rPr>
        <w:t>– лат. quaesitus — поиск. обращение к базе данных для выборки информации. Пример: Запрос в 1С формирует список заявок за месяц.</w:t>
      </w:r>
    </w:p>
    <w:p w14:paraId="74287BF9">
      <w:pPr>
        <w:spacing w:after="0"/>
        <w:ind w:firstLine="708"/>
        <w:jc w:val="both"/>
        <w:rPr>
          <w:rFonts w:hint="default" w:ascii="Times New Roman" w:hAnsi="Times New Roman"/>
          <w:sz w:val="24"/>
          <w:szCs w:val="24"/>
          <w:lang w:val="kk-KZ"/>
        </w:rPr>
      </w:pPr>
      <w:r>
        <w:rPr>
          <w:rFonts w:hint="default" w:ascii="Times New Roman" w:hAnsi="Times New Roman"/>
          <w:sz w:val="24"/>
          <w:szCs w:val="24"/>
          <w:lang w:val="kk-KZ"/>
        </w:rPr>
        <w:t xml:space="preserve">16. </w:t>
      </w:r>
      <w:r>
        <w:rPr>
          <w:rFonts w:hint="default" w:ascii="Times New Roman" w:hAnsi="Times New Roman"/>
          <w:b/>
          <w:bCs/>
          <w:sz w:val="24"/>
          <w:szCs w:val="24"/>
          <w:lang w:val="kk-KZ"/>
        </w:rPr>
        <w:t xml:space="preserve">SQL </w:t>
      </w:r>
      <w:r>
        <w:rPr>
          <w:rFonts w:hint="default" w:ascii="Times New Roman" w:hAnsi="Times New Roman"/>
          <w:sz w:val="24"/>
          <w:szCs w:val="24"/>
          <w:lang w:val="kk-KZ"/>
        </w:rPr>
        <w:t>– англ. Structured Query Language. язык структурированных запросов к базе данных. Пример: SQL-запрос позволяет получить все активные заявки.</w:t>
      </w:r>
    </w:p>
    <w:p w14:paraId="24D9ED0A">
      <w:pPr>
        <w:spacing w:after="0"/>
        <w:ind w:firstLine="708"/>
        <w:jc w:val="both"/>
        <w:rPr>
          <w:rFonts w:hint="default" w:ascii="Times New Roman" w:hAnsi="Times New Roman"/>
          <w:sz w:val="24"/>
          <w:szCs w:val="24"/>
          <w:lang w:val="kk-KZ"/>
        </w:rPr>
      </w:pPr>
      <w:r>
        <w:rPr>
          <w:rFonts w:hint="default" w:ascii="Times New Roman" w:hAnsi="Times New Roman"/>
          <w:sz w:val="24"/>
          <w:szCs w:val="24"/>
          <w:lang w:val="kk-KZ"/>
        </w:rPr>
        <w:t xml:space="preserve">17. </w:t>
      </w:r>
      <w:r>
        <w:rPr>
          <w:rFonts w:hint="default" w:ascii="Times New Roman" w:hAnsi="Times New Roman"/>
          <w:b/>
          <w:bCs/>
          <w:sz w:val="24"/>
          <w:szCs w:val="24"/>
          <w:lang w:val="kk-KZ"/>
        </w:rPr>
        <w:t xml:space="preserve">ERP </w:t>
      </w:r>
      <w:r>
        <w:rPr>
          <w:rFonts w:hint="default" w:ascii="Times New Roman" w:hAnsi="Times New Roman"/>
          <w:sz w:val="24"/>
          <w:szCs w:val="24"/>
          <w:lang w:val="kk-KZ"/>
        </w:rPr>
        <w:t>– англ. Enterprise Resource Planning. система планирования ресурсов предприятия. Пример: 1С является ERP-системой для учёта бизнеса.</w:t>
      </w:r>
    </w:p>
    <w:p w14:paraId="7705818B">
      <w:pPr>
        <w:spacing w:after="0"/>
        <w:ind w:firstLine="708"/>
        <w:jc w:val="both"/>
        <w:rPr>
          <w:rFonts w:hint="default" w:ascii="Times New Roman" w:hAnsi="Times New Roman"/>
          <w:sz w:val="24"/>
          <w:szCs w:val="24"/>
          <w:lang w:val="kk-KZ"/>
        </w:rPr>
      </w:pPr>
      <w:r>
        <w:rPr>
          <w:rFonts w:hint="default" w:ascii="Times New Roman" w:hAnsi="Times New Roman"/>
          <w:sz w:val="24"/>
          <w:szCs w:val="24"/>
          <w:lang w:val="kk-KZ"/>
        </w:rPr>
        <w:t xml:space="preserve">18. </w:t>
      </w:r>
      <w:r>
        <w:rPr>
          <w:rFonts w:hint="default" w:ascii="Times New Roman" w:hAnsi="Times New Roman"/>
          <w:b/>
          <w:bCs/>
          <w:sz w:val="24"/>
          <w:szCs w:val="24"/>
          <w:lang w:val="kk-KZ"/>
        </w:rPr>
        <w:t xml:space="preserve">CRM </w:t>
      </w:r>
      <w:r>
        <w:rPr>
          <w:rFonts w:hint="default" w:ascii="Times New Roman" w:hAnsi="Times New Roman"/>
          <w:sz w:val="24"/>
          <w:szCs w:val="24"/>
          <w:lang w:val="kk-KZ"/>
        </w:rPr>
        <w:t>– англ. Customer Relationship Management. система управления взаимоотношениями с клиентами. Пример: CRM-функции в 1С позволяют работать с заявками клиентов.</w:t>
      </w:r>
    </w:p>
    <w:p w14:paraId="4560C841">
      <w:pPr>
        <w:spacing w:after="0"/>
        <w:ind w:firstLine="708"/>
        <w:jc w:val="both"/>
        <w:rPr>
          <w:rFonts w:hint="default" w:ascii="Times New Roman" w:hAnsi="Times New Roman"/>
          <w:sz w:val="24"/>
          <w:szCs w:val="24"/>
          <w:lang w:val="kk-KZ"/>
        </w:rPr>
      </w:pPr>
      <w:r>
        <w:rPr>
          <w:rFonts w:hint="default" w:ascii="Times New Roman" w:hAnsi="Times New Roman"/>
          <w:sz w:val="24"/>
          <w:szCs w:val="24"/>
          <w:lang w:val="kk-KZ"/>
        </w:rPr>
        <w:t xml:space="preserve">19. </w:t>
      </w:r>
      <w:r>
        <w:rPr>
          <w:rFonts w:hint="default" w:ascii="Times New Roman" w:hAnsi="Times New Roman"/>
          <w:b/>
          <w:bCs/>
          <w:sz w:val="24"/>
          <w:szCs w:val="24"/>
          <w:lang w:val="kk-KZ"/>
        </w:rPr>
        <w:t>Интерфейс пользователя</w:t>
      </w:r>
      <w:r>
        <w:rPr>
          <w:rFonts w:hint="default" w:ascii="Times New Roman" w:hAnsi="Times New Roman"/>
          <w:sz w:val="24"/>
          <w:szCs w:val="24"/>
          <w:lang w:val="kk-KZ"/>
        </w:rPr>
        <w:t xml:space="preserve"> – англ. User Interface. средства взаимодействия пользователя с программой. Пример: Интерфейс 1С содержит формы заявок и отчётов.</w:t>
      </w:r>
    </w:p>
    <w:p w14:paraId="3E89E6B6">
      <w:pPr>
        <w:spacing w:after="0"/>
        <w:ind w:firstLine="708"/>
        <w:jc w:val="both"/>
        <w:rPr>
          <w:rFonts w:hint="default" w:ascii="Times New Roman" w:hAnsi="Times New Roman"/>
          <w:sz w:val="24"/>
          <w:szCs w:val="24"/>
          <w:lang w:val="kk-KZ"/>
        </w:rPr>
      </w:pPr>
      <w:r>
        <w:rPr>
          <w:rFonts w:hint="default" w:ascii="Times New Roman" w:hAnsi="Times New Roman"/>
          <w:sz w:val="24"/>
          <w:szCs w:val="24"/>
          <w:lang w:val="kk-KZ"/>
        </w:rPr>
        <w:t xml:space="preserve">20. </w:t>
      </w:r>
      <w:r>
        <w:rPr>
          <w:rFonts w:hint="default" w:ascii="Times New Roman" w:hAnsi="Times New Roman"/>
          <w:b/>
          <w:bCs/>
          <w:sz w:val="24"/>
          <w:szCs w:val="24"/>
          <w:lang w:val="kk-KZ"/>
        </w:rPr>
        <w:t xml:space="preserve">Сервер </w:t>
      </w:r>
      <w:r>
        <w:rPr>
          <w:rFonts w:hint="default" w:ascii="Times New Roman" w:hAnsi="Times New Roman"/>
          <w:sz w:val="24"/>
          <w:szCs w:val="24"/>
          <w:lang w:val="kk-KZ"/>
        </w:rPr>
        <w:t>– англ. server — обслуживающий. компьютер, предоставляющий ресурсы другим системам. Пример: Сервер 1С хранит все заявки в базе данных.</w:t>
      </w:r>
    </w:p>
    <w:p w14:paraId="144D9905">
      <w:pPr>
        <w:spacing w:after="0"/>
        <w:ind w:firstLine="708"/>
        <w:jc w:val="both"/>
        <w:rPr>
          <w:rFonts w:hint="default" w:ascii="Times New Roman" w:hAnsi="Times New Roman"/>
          <w:sz w:val="24"/>
          <w:szCs w:val="24"/>
          <w:lang w:val="kk-KZ"/>
        </w:rPr>
      </w:pPr>
      <w:r>
        <w:rPr>
          <w:rFonts w:hint="default" w:ascii="Times New Roman" w:hAnsi="Times New Roman"/>
          <w:sz w:val="24"/>
          <w:szCs w:val="24"/>
          <w:lang w:val="kk-KZ"/>
        </w:rPr>
        <w:t xml:space="preserve">21. </w:t>
      </w:r>
      <w:r>
        <w:rPr>
          <w:rFonts w:hint="default" w:ascii="Times New Roman" w:hAnsi="Times New Roman"/>
          <w:b/>
          <w:bCs/>
          <w:sz w:val="24"/>
          <w:szCs w:val="24"/>
          <w:lang w:val="kk-KZ"/>
        </w:rPr>
        <w:t xml:space="preserve">Клиент </w:t>
      </w:r>
      <w:r>
        <w:rPr>
          <w:rFonts w:hint="default" w:ascii="Times New Roman" w:hAnsi="Times New Roman"/>
          <w:sz w:val="24"/>
          <w:szCs w:val="24"/>
          <w:lang w:val="kk-KZ"/>
        </w:rPr>
        <w:t>– лат. cliens — подзащитный. программа, обращающаяся к серверу за данными. Пример: Клиент 1С запускается на рабочем месте бухгалтера.</w:t>
      </w:r>
    </w:p>
    <w:p w14:paraId="03D8E9DD">
      <w:pPr>
        <w:spacing w:after="0"/>
        <w:ind w:firstLine="708"/>
        <w:jc w:val="both"/>
        <w:rPr>
          <w:rFonts w:hint="default" w:ascii="Times New Roman" w:hAnsi="Times New Roman"/>
          <w:sz w:val="24"/>
          <w:szCs w:val="24"/>
          <w:lang w:val="kk-KZ"/>
        </w:rPr>
      </w:pPr>
      <w:r>
        <w:rPr>
          <w:rFonts w:hint="default" w:ascii="Times New Roman" w:hAnsi="Times New Roman"/>
          <w:sz w:val="24"/>
          <w:szCs w:val="24"/>
          <w:lang w:val="kk-KZ"/>
        </w:rPr>
        <w:t xml:space="preserve">22. </w:t>
      </w:r>
      <w:r>
        <w:rPr>
          <w:rFonts w:hint="default" w:ascii="Times New Roman" w:hAnsi="Times New Roman"/>
          <w:b/>
          <w:bCs/>
          <w:sz w:val="24"/>
          <w:szCs w:val="24"/>
          <w:lang w:val="kk-KZ"/>
        </w:rPr>
        <w:t xml:space="preserve">Логин </w:t>
      </w:r>
      <w:r>
        <w:rPr>
          <w:rFonts w:hint="default" w:ascii="Times New Roman" w:hAnsi="Times New Roman"/>
          <w:sz w:val="24"/>
          <w:szCs w:val="24"/>
          <w:lang w:val="kk-KZ"/>
        </w:rPr>
        <w:t>– англ. login. идентификатор пользователя при входе в систему. Пример: Каждый сотрудник вводит свой логин в 1С.</w:t>
      </w:r>
    </w:p>
    <w:p w14:paraId="5AEDDDEA">
      <w:pPr>
        <w:spacing w:after="0"/>
        <w:ind w:firstLine="708"/>
        <w:jc w:val="both"/>
        <w:rPr>
          <w:rFonts w:hint="default" w:ascii="Times New Roman" w:hAnsi="Times New Roman"/>
          <w:sz w:val="24"/>
          <w:szCs w:val="24"/>
          <w:lang w:val="kk-KZ"/>
        </w:rPr>
      </w:pPr>
      <w:r>
        <w:rPr>
          <w:rFonts w:hint="default" w:ascii="Times New Roman" w:hAnsi="Times New Roman"/>
          <w:sz w:val="24"/>
          <w:szCs w:val="24"/>
          <w:lang w:val="kk-KZ"/>
        </w:rPr>
        <w:t xml:space="preserve">23. </w:t>
      </w:r>
      <w:r>
        <w:rPr>
          <w:rFonts w:hint="default" w:ascii="Times New Roman" w:hAnsi="Times New Roman"/>
          <w:b/>
          <w:bCs/>
          <w:sz w:val="24"/>
          <w:szCs w:val="24"/>
          <w:lang w:val="kk-KZ"/>
        </w:rPr>
        <w:t xml:space="preserve">Аутентификация </w:t>
      </w:r>
      <w:r>
        <w:rPr>
          <w:rFonts w:hint="default" w:ascii="Times New Roman" w:hAnsi="Times New Roman"/>
          <w:sz w:val="24"/>
          <w:szCs w:val="24"/>
          <w:lang w:val="kk-KZ"/>
        </w:rPr>
        <w:t>– греч. authentikos — подлинный. процесс проверки подлинности пользователя. Пример: В 1С аутентификация выполняется через пароль.</w:t>
      </w:r>
    </w:p>
    <w:p w14:paraId="2B46A263">
      <w:pPr>
        <w:spacing w:after="0"/>
        <w:ind w:firstLine="708"/>
        <w:jc w:val="both"/>
        <w:rPr>
          <w:rFonts w:hint="default" w:ascii="Times New Roman" w:hAnsi="Times New Roman"/>
          <w:sz w:val="24"/>
          <w:szCs w:val="24"/>
          <w:lang w:val="kk-KZ"/>
        </w:rPr>
      </w:pPr>
      <w:r>
        <w:rPr>
          <w:rFonts w:hint="default" w:ascii="Times New Roman" w:hAnsi="Times New Roman"/>
          <w:sz w:val="24"/>
          <w:szCs w:val="24"/>
          <w:lang w:val="kk-KZ"/>
        </w:rPr>
        <w:t xml:space="preserve">24. </w:t>
      </w:r>
      <w:r>
        <w:rPr>
          <w:rFonts w:hint="default" w:ascii="Times New Roman" w:hAnsi="Times New Roman"/>
          <w:b/>
          <w:bCs/>
          <w:sz w:val="24"/>
          <w:szCs w:val="24"/>
          <w:lang w:val="kk-KZ"/>
        </w:rPr>
        <w:t xml:space="preserve">Авторизация </w:t>
      </w:r>
      <w:r>
        <w:rPr>
          <w:rFonts w:hint="default" w:ascii="Times New Roman" w:hAnsi="Times New Roman"/>
          <w:sz w:val="24"/>
          <w:szCs w:val="24"/>
          <w:lang w:val="kk-KZ"/>
        </w:rPr>
        <w:t>– лат. auctor — полномочие. предоставление прав пользователю после входа. Пример: В 1С авторизация позволяет видеть только свои заявки.</w:t>
      </w:r>
    </w:p>
    <w:p w14:paraId="03D4732D">
      <w:pPr>
        <w:spacing w:after="0"/>
        <w:ind w:firstLine="708"/>
        <w:jc w:val="both"/>
        <w:rPr>
          <w:rFonts w:hint="default" w:ascii="Times New Roman" w:hAnsi="Times New Roman"/>
          <w:sz w:val="24"/>
          <w:szCs w:val="24"/>
          <w:lang w:val="kk-KZ"/>
        </w:rPr>
      </w:pPr>
      <w:r>
        <w:rPr>
          <w:rFonts w:hint="default" w:ascii="Times New Roman" w:hAnsi="Times New Roman"/>
          <w:sz w:val="24"/>
          <w:szCs w:val="24"/>
          <w:lang w:val="kk-KZ"/>
        </w:rPr>
        <w:t>25.</w:t>
      </w:r>
      <w:r>
        <w:rPr>
          <w:rFonts w:hint="default" w:ascii="Times New Roman" w:hAnsi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/>
          <w:b/>
          <w:bCs/>
          <w:sz w:val="24"/>
          <w:szCs w:val="24"/>
          <w:lang w:val="kk-KZ"/>
        </w:rPr>
        <w:t xml:space="preserve">Кибербезопасность </w:t>
      </w:r>
      <w:r>
        <w:rPr>
          <w:rFonts w:hint="default" w:ascii="Times New Roman" w:hAnsi="Times New Roman"/>
          <w:sz w:val="24"/>
          <w:szCs w:val="24"/>
          <w:lang w:val="kk-KZ"/>
        </w:rPr>
        <w:t>– англ. cyber security. защита данных от несанкционированного доступа. Пример: Кибербезопасность необходима при хранении заявок в 1С.</w:t>
      </w:r>
    </w:p>
    <w:p w14:paraId="04BF5777">
      <w:pPr>
        <w:spacing w:after="0"/>
        <w:ind w:firstLine="708"/>
        <w:jc w:val="both"/>
        <w:rPr>
          <w:rFonts w:hint="default" w:ascii="Times New Roman" w:hAnsi="Times New Roman"/>
          <w:sz w:val="24"/>
          <w:szCs w:val="24"/>
          <w:lang w:val="kk-KZ"/>
        </w:rPr>
      </w:pPr>
      <w:r>
        <w:rPr>
          <w:rFonts w:hint="default" w:ascii="Times New Roman" w:hAnsi="Times New Roman"/>
          <w:sz w:val="24"/>
          <w:szCs w:val="24"/>
          <w:lang w:val="kk-KZ"/>
        </w:rPr>
        <w:t xml:space="preserve">26. </w:t>
      </w:r>
      <w:r>
        <w:rPr>
          <w:rFonts w:hint="default" w:ascii="Times New Roman" w:hAnsi="Times New Roman"/>
          <w:b/>
          <w:bCs/>
          <w:sz w:val="24"/>
          <w:szCs w:val="24"/>
          <w:lang w:val="kk-KZ"/>
        </w:rPr>
        <w:t>Хранилище данных</w:t>
      </w:r>
      <w:r>
        <w:rPr>
          <w:rFonts w:hint="default" w:ascii="Times New Roman" w:hAnsi="Times New Roman"/>
          <w:sz w:val="24"/>
          <w:szCs w:val="24"/>
          <w:lang w:val="kk-KZ"/>
        </w:rPr>
        <w:t xml:space="preserve"> – англ. Data Warehouse. централизованная база для хранения больших объёмов информации. Пример: Хранилище данных позволяет анализировать историю заявок.</w:t>
      </w:r>
    </w:p>
    <w:p w14:paraId="4A37A81B">
      <w:pPr>
        <w:spacing w:after="0"/>
        <w:ind w:firstLine="708"/>
        <w:jc w:val="both"/>
        <w:rPr>
          <w:rFonts w:hint="default" w:ascii="Times New Roman" w:hAnsi="Times New Roman"/>
          <w:sz w:val="24"/>
          <w:szCs w:val="24"/>
          <w:lang w:val="kk-KZ"/>
        </w:rPr>
      </w:pPr>
      <w:r>
        <w:rPr>
          <w:rFonts w:hint="default" w:ascii="Times New Roman" w:hAnsi="Times New Roman"/>
          <w:sz w:val="24"/>
          <w:szCs w:val="24"/>
          <w:lang w:val="kk-KZ"/>
        </w:rPr>
        <w:t xml:space="preserve">27. </w:t>
      </w:r>
      <w:r>
        <w:rPr>
          <w:rFonts w:hint="default" w:ascii="Times New Roman" w:hAnsi="Times New Roman"/>
          <w:b/>
          <w:bCs/>
          <w:sz w:val="24"/>
          <w:szCs w:val="24"/>
          <w:lang w:val="kk-KZ"/>
        </w:rPr>
        <w:t>Облачные вычисления</w:t>
      </w:r>
      <w:r>
        <w:rPr>
          <w:rFonts w:hint="default" w:ascii="Times New Roman" w:hAnsi="Times New Roman"/>
          <w:sz w:val="24"/>
          <w:szCs w:val="24"/>
          <w:lang w:val="kk-KZ"/>
        </w:rPr>
        <w:t xml:space="preserve"> – англ. Cloud Computing. модель обработки данных через удалённые серверы. Пример: 1С может работать в облаке, обрабатывая заявки онлайн.</w:t>
      </w:r>
    </w:p>
    <w:p w14:paraId="39B974D5">
      <w:pPr>
        <w:spacing w:after="0"/>
        <w:ind w:firstLine="708"/>
        <w:jc w:val="both"/>
        <w:rPr>
          <w:rFonts w:hint="default" w:ascii="Times New Roman" w:hAnsi="Times New Roman"/>
          <w:sz w:val="24"/>
          <w:szCs w:val="24"/>
          <w:lang w:val="kk-KZ"/>
        </w:rPr>
      </w:pPr>
      <w:r>
        <w:rPr>
          <w:rFonts w:hint="default" w:ascii="Times New Roman" w:hAnsi="Times New Roman"/>
          <w:sz w:val="24"/>
          <w:szCs w:val="24"/>
          <w:lang w:val="kk-KZ"/>
        </w:rPr>
        <w:t xml:space="preserve">28. </w:t>
      </w:r>
      <w:r>
        <w:rPr>
          <w:rFonts w:hint="default" w:ascii="Times New Roman" w:hAnsi="Times New Roman"/>
          <w:b/>
          <w:bCs/>
          <w:sz w:val="24"/>
          <w:szCs w:val="24"/>
          <w:lang w:val="kk-KZ"/>
        </w:rPr>
        <w:t xml:space="preserve">Транзакция </w:t>
      </w:r>
      <w:r>
        <w:rPr>
          <w:rFonts w:hint="default" w:ascii="Times New Roman" w:hAnsi="Times New Roman"/>
          <w:sz w:val="24"/>
          <w:szCs w:val="24"/>
          <w:lang w:val="kk-KZ"/>
        </w:rPr>
        <w:t>– лат. transactio — сделка. единица работы с базой данных, выполняемая полностью или не выполняемая вовсе. Пример: В 1С регистрация заявки выполняется транзакцией.</w:t>
      </w:r>
    </w:p>
    <w:p w14:paraId="564847E7">
      <w:pPr>
        <w:spacing w:after="0"/>
        <w:ind w:firstLine="708"/>
        <w:jc w:val="both"/>
        <w:rPr>
          <w:rFonts w:hint="default" w:ascii="Times New Roman" w:hAnsi="Times New Roman"/>
          <w:sz w:val="24"/>
          <w:szCs w:val="24"/>
          <w:lang w:val="kk-KZ"/>
        </w:rPr>
      </w:pPr>
      <w:r>
        <w:rPr>
          <w:rFonts w:hint="default" w:ascii="Times New Roman" w:hAnsi="Times New Roman"/>
          <w:sz w:val="24"/>
          <w:szCs w:val="24"/>
          <w:lang w:val="kk-KZ"/>
        </w:rPr>
        <w:t xml:space="preserve">29. </w:t>
      </w:r>
      <w:r>
        <w:rPr>
          <w:rFonts w:hint="default" w:ascii="Times New Roman" w:hAnsi="Times New Roman"/>
          <w:b/>
          <w:bCs/>
          <w:sz w:val="24"/>
          <w:szCs w:val="24"/>
          <w:lang w:val="kk-KZ"/>
        </w:rPr>
        <w:t>Интеграция систем</w:t>
      </w:r>
      <w:r>
        <w:rPr>
          <w:rFonts w:hint="default" w:ascii="Times New Roman" w:hAnsi="Times New Roman"/>
          <w:sz w:val="24"/>
          <w:szCs w:val="24"/>
          <w:lang w:val="kk-KZ"/>
        </w:rPr>
        <w:t xml:space="preserve"> – лат. integratio — соединение. объединение разных информационных систем в одно целое. Пример: 1С можно интегрировать с сайтом заявок.</w:t>
      </w:r>
    </w:p>
    <w:p w14:paraId="3CC1CFB0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hint="default" w:ascii="Times New Roman" w:hAnsi="Times New Roman"/>
          <w:sz w:val="24"/>
          <w:szCs w:val="24"/>
          <w:lang w:val="kk-KZ"/>
        </w:rPr>
        <w:t xml:space="preserve">30. </w:t>
      </w:r>
      <w:r>
        <w:rPr>
          <w:rFonts w:hint="default" w:ascii="Times New Roman" w:hAnsi="Times New Roman"/>
          <w:b/>
          <w:bCs/>
          <w:sz w:val="24"/>
          <w:szCs w:val="24"/>
          <w:lang w:val="kk-KZ"/>
        </w:rPr>
        <w:t>Автоматизированное рабочее место</w:t>
      </w:r>
      <w:r>
        <w:rPr>
          <w:rFonts w:hint="default" w:ascii="Times New Roman" w:hAnsi="Times New Roman"/>
          <w:sz w:val="24"/>
          <w:szCs w:val="24"/>
          <w:lang w:val="kk-KZ"/>
        </w:rPr>
        <w:t xml:space="preserve"> (АРМ) – рус. термин. программно-аппаратный комплекс для автоматизации функций сотрудника. Пример: АРМ менеджера в 1С позволяет регистрировать заявки клиентов.</w:t>
      </w:r>
    </w:p>
    <w:p w14:paraId="0EB19AE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11697B3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СПИСОК ИСПОЛЬЗОВАННОЙ ЛИТЕРАТУРЫ :</w:t>
      </w:r>
    </w:p>
    <w:p w14:paraId="68B7B6A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0B6CC1CE">
      <w:pPr>
        <w:spacing w:after="0" w:line="240" w:lineRule="auto"/>
        <w:ind w:firstLine="709"/>
        <w:jc w:val="both"/>
        <w:rPr>
          <w:rFonts w:hint="default" w:ascii="Times New Roman" w:hAnsi="Times New Roman"/>
          <w:sz w:val="24"/>
          <w:szCs w:val="24"/>
          <w:lang w:val="kk-KZ"/>
        </w:rPr>
      </w:pPr>
      <w:r>
        <w:rPr>
          <w:rFonts w:hint="default" w:ascii="Times New Roman" w:hAnsi="Times New Roman"/>
          <w:sz w:val="24"/>
          <w:szCs w:val="24"/>
          <w:lang w:val="kk-KZ"/>
        </w:rPr>
        <w:t>1. Даль В. Толковый словарь живого великорусского языка. – М.: Азбуковик, 1955. – Т. IV. – 673 с.</w:t>
      </w:r>
    </w:p>
    <w:p w14:paraId="60479911">
      <w:pPr>
        <w:spacing w:after="0" w:line="240" w:lineRule="auto"/>
        <w:ind w:firstLine="709"/>
        <w:jc w:val="both"/>
        <w:rPr>
          <w:rFonts w:hint="default" w:ascii="Times New Roman" w:hAnsi="Times New Roman"/>
          <w:sz w:val="24"/>
          <w:szCs w:val="24"/>
          <w:lang w:val="kk-KZ"/>
        </w:rPr>
      </w:pPr>
      <w:r>
        <w:rPr>
          <w:rFonts w:hint="default" w:ascii="Times New Roman" w:hAnsi="Times New Roman"/>
          <w:sz w:val="24"/>
          <w:szCs w:val="24"/>
          <w:lang w:val="kk-KZ"/>
        </w:rPr>
        <w:t>2. Ожегов С.И., Шведова Н.Ю. Толковый словарь русского языка. – М.: Азбука, 2006. – 944 с.</w:t>
      </w:r>
    </w:p>
    <w:p w14:paraId="61FA948C">
      <w:pPr>
        <w:spacing w:after="0" w:line="240" w:lineRule="auto"/>
        <w:ind w:firstLine="709"/>
        <w:jc w:val="both"/>
        <w:rPr>
          <w:rFonts w:hint="default" w:ascii="Times New Roman" w:hAnsi="Times New Roman"/>
          <w:sz w:val="24"/>
          <w:szCs w:val="24"/>
          <w:lang w:val="kk-KZ"/>
        </w:rPr>
      </w:pPr>
      <w:r>
        <w:rPr>
          <w:rFonts w:hint="default" w:ascii="Times New Roman" w:hAnsi="Times New Roman"/>
          <w:sz w:val="24"/>
          <w:szCs w:val="24"/>
          <w:lang w:val="kk-KZ"/>
        </w:rPr>
        <w:t>3. Ляпунов В.М. Информационные системы и технологии в экономике. – М.: Юрайт, 2020. – 3</w:t>
      </w:r>
      <w:r>
        <w:rPr>
          <w:rFonts w:hint="default" w:ascii="Times New Roman" w:hAnsi="Times New Roman"/>
          <w:sz w:val="24"/>
          <w:szCs w:val="24"/>
          <w:lang w:val="ru-RU"/>
        </w:rPr>
        <w:t>18</w:t>
      </w:r>
      <w:r>
        <w:rPr>
          <w:rFonts w:hint="default" w:ascii="Times New Roman" w:hAnsi="Times New Roman"/>
          <w:sz w:val="24"/>
          <w:szCs w:val="24"/>
          <w:lang w:val="kk-KZ"/>
        </w:rPr>
        <w:t xml:space="preserve"> с.</w:t>
      </w:r>
    </w:p>
    <w:p w14:paraId="3B4C0914">
      <w:pPr>
        <w:spacing w:after="0" w:line="240" w:lineRule="auto"/>
        <w:ind w:firstLine="709"/>
        <w:jc w:val="both"/>
        <w:rPr>
          <w:rFonts w:hint="default" w:ascii="Times New Roman" w:hAnsi="Times New Roman"/>
          <w:sz w:val="24"/>
          <w:szCs w:val="24"/>
          <w:lang w:val="kk-KZ"/>
        </w:rPr>
      </w:pPr>
      <w:r>
        <w:rPr>
          <w:rFonts w:hint="default" w:ascii="Times New Roman" w:hAnsi="Times New Roman"/>
          <w:sz w:val="24"/>
          <w:szCs w:val="24"/>
          <w:lang w:val="kk-KZ"/>
        </w:rPr>
        <w:t>4. Гайдук В.В. 1С:Предприятие 8.2. Практическое пособие пользователя. – СПб.: БХВ-Петербург, 2014. – 288 с.</w:t>
      </w:r>
    </w:p>
    <w:p w14:paraId="7E8E06F0">
      <w:pPr>
        <w:spacing w:after="0" w:line="240" w:lineRule="auto"/>
        <w:ind w:firstLine="709"/>
        <w:jc w:val="both"/>
        <w:rPr>
          <w:rFonts w:hint="default" w:ascii="Times New Roman" w:hAnsi="Times New Roman"/>
          <w:sz w:val="24"/>
          <w:szCs w:val="24"/>
          <w:lang w:val="kk-KZ"/>
        </w:rPr>
      </w:pPr>
      <w:r>
        <w:rPr>
          <w:rFonts w:hint="default" w:ascii="Times New Roman" w:hAnsi="Times New Roman"/>
          <w:sz w:val="24"/>
          <w:szCs w:val="24"/>
          <w:lang w:val="kk-KZ"/>
        </w:rPr>
        <w:t>5. Дьяконов В.П. 1С:Предприятие. Настольная книга пользователя. – М.: ДМК Пресс, 2017. – 400 с.</w:t>
      </w:r>
    </w:p>
    <w:p w14:paraId="25C1EA0B">
      <w:pPr>
        <w:spacing w:after="0" w:line="240" w:lineRule="auto"/>
        <w:ind w:firstLine="709"/>
        <w:jc w:val="both"/>
        <w:rPr>
          <w:rFonts w:hint="default" w:ascii="Times New Roman" w:hAnsi="Times New Roman"/>
          <w:sz w:val="24"/>
          <w:szCs w:val="24"/>
          <w:lang w:val="kk-KZ"/>
        </w:rPr>
      </w:pPr>
      <w:r>
        <w:rPr>
          <w:rFonts w:hint="default" w:ascii="Times New Roman" w:hAnsi="Times New Roman"/>
          <w:sz w:val="24"/>
          <w:szCs w:val="24"/>
          <w:lang w:val="kk-KZ"/>
        </w:rPr>
        <w:t>6. Турбан Э., Поллард К., Вуд Д. Информационные технологии для менеджмента. – М.: Юрайт, 2018. – 512 с.</w:t>
      </w:r>
    </w:p>
    <w:p w14:paraId="40CBD425">
      <w:pPr>
        <w:spacing w:after="0" w:line="240" w:lineRule="auto"/>
        <w:ind w:firstLine="709"/>
        <w:jc w:val="both"/>
        <w:rPr>
          <w:rFonts w:hint="default" w:ascii="Times New Roman" w:hAnsi="Times New Roman"/>
          <w:sz w:val="24"/>
          <w:szCs w:val="24"/>
          <w:lang w:val="kk-KZ"/>
        </w:rPr>
      </w:pPr>
      <w:r>
        <w:rPr>
          <w:rFonts w:hint="default" w:ascii="Times New Roman" w:hAnsi="Times New Roman"/>
          <w:sz w:val="24"/>
          <w:szCs w:val="24"/>
          <w:lang w:val="kk-KZ"/>
        </w:rPr>
        <w:t>7. Закон Республики Казахстан «Об информации» от 24 ноября 2015 года № 418-V. – URL: https://adilet.zan.kz/rus/docs/Z1500000418 (дата обращения: 20.09.2025).</w:t>
      </w:r>
    </w:p>
    <w:p w14:paraId="33C530AC">
      <w:pPr>
        <w:spacing w:after="0" w:line="240" w:lineRule="auto"/>
        <w:ind w:firstLine="709"/>
        <w:jc w:val="both"/>
        <w:rPr>
          <w:rFonts w:hint="default" w:ascii="Times New Roman" w:hAnsi="Times New Roman"/>
          <w:sz w:val="24"/>
          <w:szCs w:val="24"/>
          <w:lang w:val="kk-KZ"/>
        </w:rPr>
      </w:pPr>
      <w:r>
        <w:rPr>
          <w:rFonts w:hint="default" w:ascii="Times New Roman" w:hAnsi="Times New Roman"/>
          <w:sz w:val="24"/>
          <w:szCs w:val="24"/>
          <w:lang w:val="kk-KZ"/>
        </w:rPr>
        <w:t>8. Закон Республики Казахстан «О языках в Республике Казахстан» от 11 июля 1997 года № 151. – URL: https://adilet.zan.kz/rus/docs/Z970000151_ (дата обращения: 20.09.2025).</w:t>
      </w:r>
    </w:p>
    <w:p w14:paraId="5537901A">
      <w:pPr>
        <w:spacing w:after="0" w:line="240" w:lineRule="auto"/>
        <w:ind w:firstLine="709"/>
        <w:jc w:val="both"/>
        <w:rPr>
          <w:rFonts w:hint="default" w:ascii="Times New Roman" w:hAnsi="Times New Roman"/>
          <w:sz w:val="24"/>
          <w:szCs w:val="24"/>
          <w:lang w:val="kk-KZ"/>
        </w:rPr>
      </w:pPr>
      <w:r>
        <w:rPr>
          <w:rFonts w:hint="default" w:ascii="Times New Roman" w:hAnsi="Times New Roman"/>
          <w:sz w:val="24"/>
          <w:szCs w:val="24"/>
          <w:lang w:val="kk-KZ"/>
        </w:rPr>
        <w:t>9. Сайт фирмы «1С». – URL: https://1c.ru (дата обращения: 20.09.2025).</w:t>
      </w:r>
    </w:p>
    <w:p w14:paraId="559579CA">
      <w:pPr>
        <w:spacing w:after="0" w:line="240" w:lineRule="auto"/>
        <w:ind w:firstLine="709"/>
        <w:jc w:val="both"/>
        <w:rPr>
          <w:rFonts w:hint="default" w:ascii="Times New Roman" w:hAnsi="Times New Roman"/>
          <w:sz w:val="24"/>
          <w:szCs w:val="24"/>
          <w:lang w:val="kk-KZ"/>
        </w:rPr>
      </w:pPr>
      <w:r>
        <w:rPr>
          <w:rFonts w:hint="default" w:ascii="Times New Roman" w:hAnsi="Times New Roman"/>
          <w:sz w:val="24"/>
          <w:szCs w:val="24"/>
          <w:lang w:val="kk-KZ"/>
        </w:rPr>
        <w:t>10. Сайт «ITS 1С» (Информационно-технологическое сопровождение). – URL: https://its.1c.ru (дата обращения: 20.09.2025).</w:t>
      </w:r>
    </w:p>
    <w:p w14:paraId="09635770">
      <w:pPr>
        <w:spacing w:after="0" w:line="240" w:lineRule="auto"/>
        <w:ind w:firstLine="709"/>
        <w:jc w:val="both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11. Дипломная работа Ведерников.Д.М (https://drive.google.com/drive/folders/1w-13bgbYCHZAtSa-nN2vXkTxqG95ec4R?usp=sharing) Тема: Автоматизация учёта заявок на основе 1С</w:t>
      </w:r>
    </w:p>
    <w:p w14:paraId="7863C8A7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42212CEB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3ABE7CA0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673C8E67">
      <w:pPr>
        <w:pStyle w:val="7"/>
        <w:jc w:val="both"/>
        <w:rPr>
          <w:i/>
          <w:lang w:val="kk-KZ"/>
        </w:rPr>
      </w:pPr>
    </w:p>
    <w:p w14:paraId="72A57894">
      <w:pPr>
        <w:rPr>
          <w:lang w:val="kk-KZ"/>
        </w:rPr>
      </w:pPr>
    </w:p>
    <w:sectPr>
      <w:pgSz w:w="11906" w:h="16838"/>
      <w:pgMar w:top="1134" w:right="1134" w:bottom="1134" w:left="1134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EB1202D"/>
    <w:multiLevelType w:val="multilevel"/>
    <w:tmpl w:val="7EB120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0EB8"/>
    <w:rsid w:val="000F7B4F"/>
    <w:rsid w:val="001D7697"/>
    <w:rsid w:val="00306276"/>
    <w:rsid w:val="003625ED"/>
    <w:rsid w:val="008A30A2"/>
    <w:rsid w:val="009F01D3"/>
    <w:rsid w:val="00A5599D"/>
    <w:rsid w:val="00CC05C1"/>
    <w:rsid w:val="00D30617"/>
    <w:rsid w:val="00FA0EB8"/>
    <w:rsid w:val="58FD0346"/>
    <w:rsid w:val="600B2505"/>
    <w:rsid w:val="7BB06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4"/>
    <w:basedOn w:val="1"/>
    <w:link w:val="8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20"/>
    <w:rPr>
      <w:i/>
      <w:iCs/>
    </w:rPr>
  </w:style>
  <w:style w:type="character" w:styleId="6">
    <w:name w:val="Strong"/>
    <w:basedOn w:val="3"/>
    <w:qFormat/>
    <w:uiPriority w:val="22"/>
    <w:rPr>
      <w:b/>
      <w:bCs/>
    </w:rPr>
  </w:style>
  <w:style w:type="paragraph" w:styleId="7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8">
    <w:name w:val="Заголовок 4 Знак"/>
    <w:basedOn w:val="3"/>
    <w:link w:val="2"/>
    <w:qFormat/>
    <w:uiPriority w:val="9"/>
    <w:rPr>
      <w:rFonts w:ascii="Times New Roman" w:hAnsi="Times New Roman" w:eastAsia="Times New Roman" w:cs="Times New Roman"/>
      <w:b/>
      <w:bCs/>
      <w:sz w:val="24"/>
      <w:szCs w:val="24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408</Words>
  <Characters>2332</Characters>
  <Lines>19</Lines>
  <Paragraphs>5</Paragraphs>
  <TotalTime>17</TotalTime>
  <ScaleCrop>false</ScaleCrop>
  <LinksUpToDate>false</LinksUpToDate>
  <CharactersWithSpaces>2735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2025-09-06T18:20:00Z</dcterms:created>
  <dc:creator>user</dc:creator>
  <cp:lastModifiedBy>Дмитрий Ведерни�</cp:lastModifiedBy>
  <dcterms:modified xsi:type="dcterms:W3CDTF">2025-09-20T18:55:50Z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1049-12.2.0.22556</vt:lpwstr>
  </property>
  <property fmtid="{D5CDD505-2E9C-101B-9397-08002B2CF9AE}" pid="3" name="ICV">
    <vt:lpwstr>21D879C7A7984F179C81D1D9D9EC8618_13</vt:lpwstr>
  </property>
</Properties>
</file>