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D6A78">
      <w:pPr>
        <w:contextualSpacing/>
        <w:rPr>
          <w:rFonts w:cs="Times New Roman"/>
          <w:szCs w:val="28"/>
        </w:rPr>
      </w:pPr>
      <w:bookmarkStart w:id="9" w:name="_GoBack"/>
      <w:bookmarkEnd w:id="9"/>
      <w:r>
        <w:rPr>
          <w:rFonts w:cs="Times New Roman"/>
          <w:szCs w:val="28"/>
        </w:rPr>
        <w:t>Некоммерческое акционерное общество</w:t>
      </w:r>
    </w:p>
    <w:p w14:paraId="459B6AFE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«УНИВЕРСИТЕТ ТУРАН»</w:t>
      </w:r>
    </w:p>
    <w:p w14:paraId="3D0DE0AA">
      <w:pPr>
        <w:spacing w:after="576" w:afterLines="240"/>
        <w:contextualSpacing/>
        <w:rPr>
          <w:rFonts w:cs="Times New Roman"/>
          <w:szCs w:val="28"/>
        </w:rPr>
      </w:pPr>
    </w:p>
    <w:p w14:paraId="5A00B531">
      <w:pPr>
        <w:spacing w:after="576" w:afterLines="240"/>
        <w:contextualSpacing/>
      </w:pPr>
      <w:r>
        <w:t>Экономический факультет</w:t>
      </w:r>
    </w:p>
    <w:p w14:paraId="08DBDA8B">
      <w:pPr>
        <w:spacing w:after="576" w:afterLines="240"/>
        <w:contextualSpacing/>
        <w:jc w:val="both"/>
        <w:rPr>
          <w:rFonts w:cs="Times New Roman"/>
          <w:sz w:val="32"/>
          <w:szCs w:val="28"/>
        </w:rPr>
      </w:pPr>
    </w:p>
    <w:p w14:paraId="43C51B29">
      <w:pPr>
        <w:spacing w:before="240" w:after="24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Высшая школа информационных технологий</w:t>
      </w:r>
    </w:p>
    <w:p w14:paraId="555A77EB">
      <w:pPr>
        <w:contextualSpacing/>
        <w:rPr>
          <w:rFonts w:cs="Times New Roman"/>
          <w:szCs w:val="28"/>
        </w:rPr>
      </w:pPr>
    </w:p>
    <w:p w14:paraId="0F9AB3F9">
      <w:pPr>
        <w:contextualSpacing/>
        <w:rPr>
          <w:rFonts w:cs="Times New Roman"/>
          <w:szCs w:val="28"/>
        </w:rPr>
      </w:pPr>
    </w:p>
    <w:p w14:paraId="08DA1525">
      <w:pPr>
        <w:contextualSpacing/>
        <w:rPr>
          <w:rFonts w:cs="Times New Roman"/>
          <w:szCs w:val="28"/>
        </w:rPr>
      </w:pPr>
    </w:p>
    <w:p w14:paraId="6505F141">
      <w:pPr>
        <w:contextualSpacing/>
        <w:rPr>
          <w:rFonts w:cs="Times New Roman"/>
          <w:szCs w:val="28"/>
        </w:rPr>
      </w:pPr>
    </w:p>
    <w:p w14:paraId="12BEDB48">
      <w:pPr>
        <w:contextualSpacing/>
        <w:rPr>
          <w:rFonts w:cs="Times New Roman"/>
          <w:szCs w:val="28"/>
        </w:rPr>
      </w:pPr>
    </w:p>
    <w:p w14:paraId="7BB7EDFC">
      <w:pPr>
        <w:contextualSpacing/>
        <w:rPr>
          <w:rFonts w:cs="Times New Roman"/>
          <w:szCs w:val="28"/>
        </w:rPr>
      </w:pPr>
    </w:p>
    <w:p w14:paraId="1B073B30">
      <w:pPr>
        <w:ind w:firstLine="0"/>
        <w:contextualSpacing/>
        <w:jc w:val="both"/>
        <w:rPr>
          <w:rFonts w:cs="Times New Roman"/>
          <w:szCs w:val="28"/>
        </w:rPr>
      </w:pPr>
    </w:p>
    <w:p w14:paraId="6DDFD477">
      <w:pPr>
        <w:contextualSpacing/>
        <w:rPr>
          <w:rFonts w:cs="Times New Roman"/>
          <w:b/>
          <w:szCs w:val="28"/>
        </w:rPr>
      </w:pPr>
    </w:p>
    <w:p w14:paraId="27967983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</w:t>
      </w:r>
    </w:p>
    <w:p w14:paraId="6C5DB950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лабораторной работе №1</w:t>
      </w:r>
    </w:p>
    <w:p w14:paraId="6A59FC04">
      <w:pPr>
        <w:spacing w:before="240" w:after="240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по дисциплине: «Программирование </w:t>
      </w:r>
      <w:r>
        <w:rPr>
          <w:color w:val="000000"/>
          <w:szCs w:val="28"/>
          <w:lang w:val="en-US"/>
        </w:rPr>
        <w:t>Arduino</w:t>
      </w:r>
      <w:r>
        <w:rPr>
          <w:color w:val="000000"/>
          <w:szCs w:val="28"/>
        </w:rPr>
        <w:t>»</w:t>
      </w:r>
    </w:p>
    <w:p w14:paraId="0F6CAF4B">
      <w:pPr>
        <w:spacing w:before="240" w:after="240"/>
        <w:jc w:val="both"/>
      </w:pPr>
      <w:r>
        <w:rPr>
          <w:color w:val="000000"/>
          <w:szCs w:val="28"/>
        </w:rPr>
        <w:t>на тему: «</w:t>
      </w:r>
      <w:r>
        <w:t>Управление светодиодами с помощью одной кнопки на Ардуино</w:t>
      </w:r>
      <w:r>
        <w:rPr>
          <w:color w:val="000000"/>
          <w:szCs w:val="28"/>
        </w:rPr>
        <w:t>»</w:t>
      </w:r>
    </w:p>
    <w:p w14:paraId="74BD88AE">
      <w:pPr>
        <w:spacing w:after="240"/>
        <w:jc w:val="both"/>
        <w:rPr>
          <w:color w:val="000000"/>
          <w:szCs w:val="28"/>
        </w:rPr>
      </w:pPr>
      <w:r>
        <w:rPr>
          <w:color w:val="000000"/>
          <w:szCs w:val="28"/>
        </w:rPr>
        <w:t>Специальность: 6B06102 – Информационные системы</w:t>
      </w:r>
    </w:p>
    <w:p w14:paraId="0CEE6F7C">
      <w:pPr>
        <w:jc w:val="both"/>
        <w:rPr>
          <w:rFonts w:hint="default"/>
          <w:szCs w:val="28"/>
          <w:lang w:val="ru-RU"/>
        </w:rPr>
      </w:pPr>
      <w:r>
        <w:rPr>
          <w:szCs w:val="28"/>
        </w:rPr>
        <w:t xml:space="preserve">Выполнил: </w:t>
      </w:r>
      <w:r>
        <w:rPr>
          <w:rFonts w:hint="default"/>
          <w:szCs w:val="28"/>
          <w:lang w:val="ru-RU"/>
        </w:rPr>
        <w:t>Ведерников</w:t>
      </w:r>
      <w:r>
        <w:rPr>
          <w:szCs w:val="28"/>
          <w:u w:val="single"/>
        </w:rPr>
        <w:t>.</w:t>
      </w:r>
      <w:r>
        <w:rPr>
          <w:szCs w:val="28"/>
          <w:u w:val="single"/>
          <w:lang w:val="ru-RU"/>
        </w:rPr>
        <w:t>Д</w:t>
      </w:r>
      <w:r>
        <w:rPr>
          <w:rFonts w:hint="default"/>
          <w:szCs w:val="28"/>
          <w:u w:val="single"/>
          <w:lang w:val="ru-RU"/>
        </w:rPr>
        <w:t>.М</w:t>
      </w:r>
      <w:r>
        <w:rPr>
          <w:szCs w:val="28"/>
        </w:rPr>
        <w:t>, группа: ИС</w:t>
      </w:r>
      <w:r>
        <w:rPr>
          <w:rFonts w:hint="default"/>
          <w:szCs w:val="28"/>
          <w:lang w:val="ru-RU"/>
        </w:rPr>
        <w:t xml:space="preserve"> 252 (3)</w:t>
      </w:r>
    </w:p>
    <w:p w14:paraId="147DAEA1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(Ф.И.О.)</w:t>
      </w:r>
    </w:p>
    <w:p w14:paraId="7471FB22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329D3800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(ученая степень, звание, Ф.И.О.)</w:t>
      </w:r>
    </w:p>
    <w:p w14:paraId="707CD3E9">
      <w:pPr>
        <w:pStyle w:val="22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«15» </w:t>
      </w:r>
      <w:r>
        <w:rPr>
          <w:rFonts w:cs="Times New Roman"/>
          <w:szCs w:val="28"/>
          <w:u w:val="single"/>
        </w:rPr>
        <w:t>сентября</w:t>
      </w:r>
      <w:r>
        <w:rPr>
          <w:rFonts w:cs="Times New Roman"/>
          <w:szCs w:val="28"/>
        </w:rPr>
        <w:t xml:space="preserve"> 2025 г.</w:t>
      </w:r>
    </w:p>
    <w:p w14:paraId="6F872A91">
      <w:pPr>
        <w:pStyle w:val="22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 (оценка)</w:t>
      </w:r>
      <w:r>
        <w:rPr>
          <w:rFonts w:cs="Times New Roman"/>
          <w:szCs w:val="28"/>
          <w:vertAlign w:val="subscript"/>
        </w:rPr>
        <w:t xml:space="preserve"> 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50B59DC7">
      <w:pPr>
        <w:pStyle w:val="21"/>
        <w:tabs>
          <w:tab w:val="left" w:pos="3570"/>
        </w:tabs>
        <w:rPr>
          <w:sz w:val="28"/>
          <w:szCs w:val="28"/>
        </w:rPr>
      </w:pPr>
    </w:p>
    <w:p w14:paraId="455FF9BB">
      <w:pPr>
        <w:pStyle w:val="21"/>
        <w:tabs>
          <w:tab w:val="left" w:pos="675"/>
          <w:tab w:val="left" w:pos="6280"/>
        </w:tabs>
        <w:rPr>
          <w:rFonts w:hint="default"/>
          <w:b/>
          <w:color w:val="000000"/>
          <w:sz w:val="28"/>
          <w:szCs w:val="28"/>
          <w:shd w:val="clear" w:color="auto" w:fill="FFFFFF"/>
          <w:lang w:val="en-US"/>
        </w:rPr>
      </w:pPr>
    </w:p>
    <w:p w14:paraId="71827A44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1B96FA58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74E6923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A0945EE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D01435E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A49C9F4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0266555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47F95E54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2047386">
      <w:pPr>
        <w:pStyle w:val="21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251B8C8">
      <w:pPr>
        <w:pStyle w:val="11"/>
        <w:rPr>
          <w:szCs w:val="28"/>
        </w:rPr>
      </w:pPr>
    </w:p>
    <w:p w14:paraId="7B2DD9F7">
      <w:pPr>
        <w:pStyle w:val="11"/>
        <w:rPr>
          <w:szCs w:val="28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2025</w:t>
      </w:r>
    </w:p>
    <w:p w14:paraId="1B1F3BCE">
      <w:pPr>
        <w:pStyle w:val="21"/>
        <w:tabs>
          <w:tab w:val="left" w:pos="675"/>
          <w:tab w:val="left" w:pos="709"/>
          <w:tab w:val="left" w:pos="6280"/>
        </w:tabs>
        <w:spacing w:after="240"/>
        <w:jc w:val="both"/>
        <w:rPr>
          <w:b/>
          <w:color w:val="000000"/>
          <w:sz w:val="32"/>
          <w:szCs w:val="28"/>
          <w:shd w:val="clear" w:color="auto" w:fill="FFFFFF"/>
        </w:rPr>
      </w:pPr>
      <w:r>
        <w:rPr>
          <w:b/>
          <w:bCs/>
          <w:sz w:val="28"/>
        </w:rPr>
        <w:t>Цель работы:</w:t>
      </w:r>
      <w:r>
        <w:rPr>
          <w:sz w:val="28"/>
        </w:rPr>
        <w:t xml:space="preserve"> приобрести навыки сборки схем в программе Proteus, а также научиться разрабатывать коды для микроконтроллера Arduino по управлению светодиодами и опроса состояния кнопки.</w:t>
      </w:r>
    </w:p>
    <w:p w14:paraId="16B4715E">
      <w:pPr>
        <w:pStyle w:val="21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597"/>
        <w:gridCol w:w="1593"/>
        <w:gridCol w:w="1596"/>
        <w:gridCol w:w="1593"/>
        <w:gridCol w:w="1705"/>
      </w:tblGrid>
      <w:tr w14:paraId="27C7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restart"/>
            <w:noWrap w:val="0"/>
            <w:vAlign w:val="top"/>
          </w:tcPr>
          <w:p w14:paraId="58F55EC8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Номер варианта</w:t>
            </w:r>
          </w:p>
        </w:tc>
        <w:tc>
          <w:tcPr>
            <w:tcW w:w="4842" w:type="dxa"/>
            <w:gridSpan w:val="3"/>
            <w:noWrap w:val="0"/>
            <w:vAlign w:val="top"/>
          </w:tcPr>
          <w:p w14:paraId="642AAC4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Кол-во миганий светодиодов</w:t>
            </w:r>
          </w:p>
        </w:tc>
        <w:tc>
          <w:tcPr>
            <w:tcW w:w="1614" w:type="dxa"/>
            <w:vMerge w:val="restart"/>
            <w:noWrap w:val="0"/>
            <w:vAlign w:val="top"/>
          </w:tcPr>
          <w:p w14:paraId="417A44B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Повтор</w:t>
            </w:r>
          </w:p>
        </w:tc>
        <w:tc>
          <w:tcPr>
            <w:tcW w:w="1614" w:type="dxa"/>
            <w:vMerge w:val="restart"/>
            <w:noWrap w:val="0"/>
            <w:vAlign w:val="top"/>
          </w:tcPr>
          <w:p w14:paraId="1C5069B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Кнопка выключения</w:t>
            </w:r>
          </w:p>
        </w:tc>
      </w:tr>
      <w:tr w14:paraId="66C4A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vMerge w:val="continue"/>
            <w:noWrap w:val="0"/>
            <w:vAlign w:val="top"/>
          </w:tcPr>
          <w:p w14:paraId="2AF3BFD6">
            <w:pPr>
              <w:ind w:firstLine="0"/>
              <w:rPr>
                <w:szCs w:val="28"/>
              </w:rPr>
            </w:pPr>
          </w:p>
        </w:tc>
        <w:tc>
          <w:tcPr>
            <w:tcW w:w="1614" w:type="dxa"/>
            <w:noWrap w:val="0"/>
            <w:vAlign w:val="top"/>
          </w:tcPr>
          <w:p w14:paraId="099B942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красный</w:t>
            </w:r>
          </w:p>
        </w:tc>
        <w:tc>
          <w:tcPr>
            <w:tcW w:w="1614" w:type="dxa"/>
            <w:noWrap w:val="0"/>
            <w:vAlign w:val="top"/>
          </w:tcPr>
          <w:p w14:paraId="74F57D9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желтый</w:t>
            </w:r>
          </w:p>
        </w:tc>
        <w:tc>
          <w:tcPr>
            <w:tcW w:w="1614" w:type="dxa"/>
            <w:noWrap w:val="0"/>
            <w:vAlign w:val="top"/>
          </w:tcPr>
          <w:p w14:paraId="6102FDA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зеленый</w:t>
            </w:r>
          </w:p>
        </w:tc>
        <w:tc>
          <w:tcPr>
            <w:tcW w:w="1614" w:type="dxa"/>
            <w:vMerge w:val="continue"/>
            <w:noWrap w:val="0"/>
            <w:vAlign w:val="top"/>
          </w:tcPr>
          <w:p w14:paraId="0E75AEF7">
            <w:pPr>
              <w:ind w:firstLine="0"/>
              <w:rPr>
                <w:szCs w:val="28"/>
              </w:rPr>
            </w:pPr>
          </w:p>
        </w:tc>
        <w:tc>
          <w:tcPr>
            <w:tcW w:w="1614" w:type="dxa"/>
            <w:vMerge w:val="continue"/>
            <w:noWrap w:val="0"/>
            <w:vAlign w:val="top"/>
          </w:tcPr>
          <w:p w14:paraId="186663DF">
            <w:pPr>
              <w:ind w:firstLine="0"/>
              <w:rPr>
                <w:szCs w:val="28"/>
              </w:rPr>
            </w:pPr>
          </w:p>
        </w:tc>
      </w:tr>
      <w:tr w14:paraId="7D11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  <w:noWrap w:val="0"/>
            <w:vAlign w:val="top"/>
          </w:tcPr>
          <w:p w14:paraId="22877CB5">
            <w:pPr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5</w:t>
            </w:r>
          </w:p>
        </w:tc>
        <w:tc>
          <w:tcPr>
            <w:tcW w:w="1614" w:type="dxa"/>
            <w:noWrap w:val="0"/>
            <w:vAlign w:val="top"/>
          </w:tcPr>
          <w:p w14:paraId="1FC95C3B">
            <w:pPr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5</w:t>
            </w:r>
          </w:p>
        </w:tc>
        <w:tc>
          <w:tcPr>
            <w:tcW w:w="1614" w:type="dxa"/>
            <w:noWrap w:val="0"/>
            <w:vAlign w:val="top"/>
          </w:tcPr>
          <w:p w14:paraId="7317BF0A">
            <w:pPr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3</w:t>
            </w:r>
          </w:p>
        </w:tc>
        <w:tc>
          <w:tcPr>
            <w:tcW w:w="1614" w:type="dxa"/>
            <w:noWrap w:val="0"/>
            <w:vAlign w:val="top"/>
          </w:tcPr>
          <w:p w14:paraId="7428B366">
            <w:pPr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1</w:t>
            </w:r>
          </w:p>
        </w:tc>
        <w:tc>
          <w:tcPr>
            <w:tcW w:w="1614" w:type="dxa"/>
            <w:noWrap w:val="0"/>
            <w:vAlign w:val="top"/>
          </w:tcPr>
          <w:p w14:paraId="6BFF4BD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сначала</w:t>
            </w:r>
          </w:p>
        </w:tc>
        <w:tc>
          <w:tcPr>
            <w:tcW w:w="1614" w:type="dxa"/>
            <w:noWrap w:val="0"/>
            <w:vAlign w:val="top"/>
          </w:tcPr>
          <w:p w14:paraId="6E74C34D">
            <w:pPr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всё</w:t>
            </w:r>
          </w:p>
        </w:tc>
      </w:tr>
    </w:tbl>
    <w:p w14:paraId="1AF34799">
      <w:pPr>
        <w:jc w:val="both"/>
        <w:rPr>
          <w:b/>
          <w:szCs w:val="28"/>
        </w:rPr>
      </w:pPr>
    </w:p>
    <w:p w14:paraId="396FD88C">
      <w:pPr>
        <w:jc w:val="both"/>
        <w:rPr>
          <w:b/>
          <w:szCs w:val="28"/>
        </w:rPr>
      </w:pPr>
    </w:p>
    <w:p w14:paraId="5CE727B2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CB4A989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ACD177E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40E0AA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A289D1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6C35B44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37C630AB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4833E7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0FA5E3F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4F6720C2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761B8FC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4EFEDC5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449A114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2C6FC56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C54DB3B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A92C9E0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AF3DF3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19806A1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75F5DE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5B2C6E7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704653C9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4677BE8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A87E725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6726F592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58898E7C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C8031F7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2EF4F57C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BE8DC12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3D34ED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071E5FFD">
      <w:pPr>
        <w:pStyle w:val="21"/>
        <w:tabs>
          <w:tab w:val="left" w:pos="3570"/>
        </w:tabs>
        <w:ind w:firstLine="0"/>
        <w:jc w:val="both"/>
        <w:rPr>
          <w:b/>
          <w:sz w:val="28"/>
          <w:szCs w:val="28"/>
        </w:rPr>
      </w:pPr>
    </w:p>
    <w:p w14:paraId="78098C2D">
      <w:pPr>
        <w:pStyle w:val="21"/>
        <w:tabs>
          <w:tab w:val="left" w:pos="3570"/>
        </w:tabs>
        <w:rPr>
          <w:b/>
          <w:sz w:val="28"/>
          <w:szCs w:val="28"/>
        </w:rPr>
      </w:pPr>
    </w:p>
    <w:p w14:paraId="173816B3">
      <w:pPr>
        <w:pStyle w:val="23"/>
        <w:spacing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Содержание</w:t>
      </w:r>
    </w:p>
    <w:p w14:paraId="576363D5">
      <w:pPr>
        <w:pStyle w:val="9"/>
        <w:rPr>
          <w:rFonts w:ascii="Calibri" w:hAnsi="Calibri" w:eastAsia="SimSun" w:cs="Times New Roman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"_Toc114348428" </w:instrText>
      </w:r>
      <w:r>
        <w:fldChar w:fldCharType="separate"/>
      </w:r>
      <w:r>
        <w:rPr>
          <w:rStyle w:val="6"/>
        </w:rPr>
        <w:t>1 Ход выполнения лабораторной работы</w:t>
      </w:r>
      <w:r>
        <w:tab/>
      </w:r>
      <w:r>
        <w:fldChar w:fldCharType="begin"/>
      </w:r>
      <w:r>
        <w:instrText xml:space="preserve"> PAGEREF _Toc114348428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153920">
      <w:pPr>
        <w:pStyle w:val="10"/>
        <w:tabs>
          <w:tab w:val="right" w:leader="dot" w:pos="9457"/>
        </w:tabs>
        <w:rPr>
          <w:rFonts w:ascii="Calibri" w:hAnsi="Calibri" w:eastAsia="SimSun" w:cs="Times New Roman"/>
          <w:kern w:val="0"/>
          <w:sz w:val="22"/>
          <w:lang w:eastAsia="ru-RU"/>
        </w:rPr>
      </w:pPr>
      <w:r>
        <w:fldChar w:fldCharType="begin"/>
      </w:r>
      <w:r>
        <w:instrText xml:space="preserve"> HYPERLINK \l "_Toc114348429" </w:instrText>
      </w:r>
      <w:r>
        <w:fldChar w:fldCharType="separate"/>
      </w:r>
      <w:r>
        <w:rPr>
          <w:rStyle w:val="6"/>
        </w:rPr>
        <w:t>1. 1 Схема светофора со светодиодами на Ардуино</w:t>
      </w:r>
      <w:r>
        <w:tab/>
      </w:r>
      <w:r>
        <w:fldChar w:fldCharType="begin"/>
      </w:r>
      <w:r>
        <w:instrText xml:space="preserve"> PAGEREF _Toc114348429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BA1EAD2">
      <w:pPr>
        <w:pStyle w:val="10"/>
        <w:tabs>
          <w:tab w:val="right" w:leader="dot" w:pos="9457"/>
        </w:tabs>
        <w:rPr>
          <w:rFonts w:ascii="Calibri" w:hAnsi="Calibri" w:eastAsia="SimSun" w:cs="Times New Roman"/>
          <w:kern w:val="0"/>
          <w:sz w:val="22"/>
          <w:lang w:eastAsia="ru-RU"/>
        </w:rPr>
      </w:pPr>
      <w:r>
        <w:fldChar w:fldCharType="begin"/>
      </w:r>
      <w:r>
        <w:instrText xml:space="preserve"> HYPERLINK \l "_Toc114348430" </w:instrText>
      </w:r>
      <w:r>
        <w:fldChar w:fldCharType="separate"/>
      </w:r>
      <w:r>
        <w:rPr>
          <w:rStyle w:val="6"/>
        </w:rPr>
        <w:t xml:space="preserve">1. 2 Схема управления огнями светофора в </w:t>
      </w:r>
      <w:r>
        <w:rPr>
          <w:rStyle w:val="6"/>
          <w:rFonts w:hint="default"/>
          <w:lang w:val="en-US"/>
        </w:rPr>
        <w:t>Tinkercad</w:t>
      </w:r>
      <w:r>
        <w:tab/>
      </w:r>
      <w:r>
        <w:fldChar w:fldCharType="begin"/>
      </w:r>
      <w:r>
        <w:instrText xml:space="preserve"> PAGEREF _Toc114348430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874671A">
      <w:pPr>
        <w:pStyle w:val="10"/>
        <w:tabs>
          <w:tab w:val="right" w:leader="dot" w:pos="9457"/>
        </w:tabs>
        <w:rPr>
          <w:rFonts w:ascii="Calibri" w:hAnsi="Calibri" w:eastAsia="SimSun" w:cs="Times New Roman"/>
          <w:kern w:val="0"/>
          <w:sz w:val="22"/>
          <w:lang w:eastAsia="ru-RU"/>
        </w:rPr>
      </w:pPr>
      <w:r>
        <w:fldChar w:fldCharType="begin"/>
      </w:r>
      <w:r>
        <w:instrText xml:space="preserve"> HYPERLINK \l "_Toc114348431" </w:instrText>
      </w:r>
      <w:r>
        <w:fldChar w:fldCharType="separate"/>
      </w:r>
      <w:r>
        <w:rPr>
          <w:rStyle w:val="6"/>
        </w:rPr>
        <w:t>1. 3 Результат работы программ</w:t>
      </w:r>
      <w:r>
        <w:tab/>
      </w:r>
      <w:r>
        <w:fldChar w:fldCharType="begin"/>
      </w:r>
      <w:r>
        <w:instrText xml:space="preserve"> PAGEREF _Toc114348431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6C14F3">
      <w:pPr>
        <w:pStyle w:val="9"/>
        <w:rPr>
          <w:rFonts w:ascii="Calibri" w:hAnsi="Calibri" w:eastAsia="SimSun" w:cs="Times New Roman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"_Toc114348432" </w:instrText>
      </w:r>
      <w:r>
        <w:fldChar w:fldCharType="separate"/>
      </w:r>
      <w:r>
        <w:rPr>
          <w:rStyle w:val="6"/>
        </w:rPr>
        <w:t>Заключение</w:t>
      </w:r>
      <w:r>
        <w:tab/>
      </w:r>
      <w:r>
        <w:fldChar w:fldCharType="begin"/>
      </w:r>
      <w:r>
        <w:instrText xml:space="preserve"> PAGEREF _Toc114348432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F12BD5">
      <w:pPr>
        <w:pStyle w:val="21"/>
        <w:spacing w:after="240"/>
        <w:ind w:firstLine="0"/>
        <w:jc w:val="both"/>
      </w:pPr>
      <w:r>
        <w:rPr>
          <w:rFonts w:eastAsia="Calibri" w:cs="Mangal"/>
          <w:sz w:val="28"/>
          <w:szCs w:val="21"/>
          <w:lang w:eastAsia="en-US" w:bidi="ar-SA"/>
        </w:rPr>
        <w:fldChar w:fldCharType="end"/>
      </w:r>
    </w:p>
    <w:p w14:paraId="4904DFF2">
      <w:pPr>
        <w:pStyle w:val="21"/>
        <w:widowControl w:val="0"/>
        <w:tabs>
          <w:tab w:val="left" w:pos="8256"/>
        </w:tabs>
        <w:spacing w:before="160" w:line="22" w:lineRule="atLeast"/>
        <w:ind w:right="-1068"/>
      </w:pPr>
    </w:p>
    <w:p w14:paraId="5C1BBE61">
      <w:pPr>
        <w:pStyle w:val="21"/>
        <w:widowControl w:val="0"/>
        <w:tabs>
          <w:tab w:val="left" w:pos="8256"/>
        </w:tabs>
        <w:spacing w:before="160" w:line="22" w:lineRule="atLeast"/>
        <w:ind w:right="-1068"/>
      </w:pPr>
    </w:p>
    <w:p w14:paraId="54465C9F">
      <w:pPr>
        <w:pStyle w:val="21"/>
        <w:widowControl w:val="0"/>
        <w:tabs>
          <w:tab w:val="left" w:pos="8256"/>
        </w:tabs>
      </w:pPr>
      <w:r>
        <w:t xml:space="preserve">                      </w:t>
      </w:r>
    </w:p>
    <w:p w14:paraId="765759CC">
      <w:pPr>
        <w:pStyle w:val="21"/>
        <w:widowControl w:val="0"/>
        <w:tabs>
          <w:tab w:val="left" w:pos="8256"/>
        </w:tabs>
      </w:pPr>
    </w:p>
    <w:p w14:paraId="00D4BEE2">
      <w:pPr>
        <w:pStyle w:val="21"/>
        <w:widowControl w:val="0"/>
        <w:tabs>
          <w:tab w:val="left" w:pos="8256"/>
        </w:tabs>
      </w:pPr>
    </w:p>
    <w:p w14:paraId="76273C04">
      <w:pPr>
        <w:pStyle w:val="21"/>
        <w:widowControl w:val="0"/>
        <w:tabs>
          <w:tab w:val="left" w:pos="8256"/>
        </w:tabs>
      </w:pPr>
    </w:p>
    <w:p w14:paraId="18E06771">
      <w:pPr>
        <w:pStyle w:val="21"/>
        <w:widowControl w:val="0"/>
        <w:tabs>
          <w:tab w:val="left" w:pos="8256"/>
        </w:tabs>
      </w:pPr>
    </w:p>
    <w:p w14:paraId="471A73AD">
      <w:pPr>
        <w:pStyle w:val="21"/>
        <w:widowControl w:val="0"/>
        <w:tabs>
          <w:tab w:val="left" w:pos="8256"/>
        </w:tabs>
      </w:pPr>
    </w:p>
    <w:p w14:paraId="51601110">
      <w:pPr>
        <w:pStyle w:val="21"/>
        <w:widowControl w:val="0"/>
        <w:tabs>
          <w:tab w:val="left" w:pos="8256"/>
        </w:tabs>
      </w:pPr>
    </w:p>
    <w:p w14:paraId="370E09D1">
      <w:pPr>
        <w:pStyle w:val="21"/>
        <w:widowControl w:val="0"/>
        <w:tabs>
          <w:tab w:val="left" w:pos="8256"/>
        </w:tabs>
      </w:pPr>
    </w:p>
    <w:p w14:paraId="193034D9">
      <w:pPr>
        <w:pStyle w:val="21"/>
        <w:widowControl w:val="0"/>
        <w:tabs>
          <w:tab w:val="left" w:pos="8256"/>
        </w:tabs>
      </w:pPr>
    </w:p>
    <w:p w14:paraId="23F22F3D">
      <w:pPr>
        <w:pStyle w:val="21"/>
        <w:widowControl w:val="0"/>
        <w:tabs>
          <w:tab w:val="left" w:pos="8256"/>
        </w:tabs>
      </w:pPr>
    </w:p>
    <w:p w14:paraId="2AA7D754">
      <w:pPr>
        <w:pStyle w:val="21"/>
        <w:widowControl w:val="0"/>
        <w:tabs>
          <w:tab w:val="left" w:pos="8256"/>
        </w:tabs>
      </w:pPr>
    </w:p>
    <w:p w14:paraId="6A54DC14">
      <w:pPr>
        <w:pStyle w:val="21"/>
        <w:widowControl w:val="0"/>
        <w:tabs>
          <w:tab w:val="left" w:pos="8256"/>
        </w:tabs>
      </w:pPr>
    </w:p>
    <w:p w14:paraId="1CD10DCF">
      <w:pPr>
        <w:pStyle w:val="21"/>
        <w:widowControl w:val="0"/>
        <w:tabs>
          <w:tab w:val="left" w:pos="8256"/>
        </w:tabs>
      </w:pPr>
    </w:p>
    <w:p w14:paraId="75968B32">
      <w:pPr>
        <w:pStyle w:val="21"/>
        <w:widowControl w:val="0"/>
        <w:tabs>
          <w:tab w:val="left" w:pos="8256"/>
        </w:tabs>
      </w:pPr>
    </w:p>
    <w:p w14:paraId="1D265C67">
      <w:pPr>
        <w:pStyle w:val="21"/>
        <w:widowControl w:val="0"/>
        <w:tabs>
          <w:tab w:val="left" w:pos="8256"/>
        </w:tabs>
      </w:pPr>
    </w:p>
    <w:p w14:paraId="3169A109">
      <w:pPr>
        <w:pStyle w:val="21"/>
        <w:widowControl w:val="0"/>
        <w:tabs>
          <w:tab w:val="left" w:pos="8256"/>
        </w:tabs>
      </w:pPr>
    </w:p>
    <w:p w14:paraId="23D514B2">
      <w:pPr>
        <w:pStyle w:val="21"/>
        <w:widowControl w:val="0"/>
        <w:tabs>
          <w:tab w:val="left" w:pos="8256"/>
        </w:tabs>
      </w:pPr>
    </w:p>
    <w:p w14:paraId="309CCC25">
      <w:pPr>
        <w:pStyle w:val="21"/>
        <w:widowControl w:val="0"/>
        <w:tabs>
          <w:tab w:val="left" w:pos="8256"/>
        </w:tabs>
      </w:pPr>
    </w:p>
    <w:p w14:paraId="6F21DAC2">
      <w:pPr>
        <w:pStyle w:val="21"/>
        <w:widowControl w:val="0"/>
        <w:tabs>
          <w:tab w:val="left" w:pos="8256"/>
        </w:tabs>
      </w:pPr>
    </w:p>
    <w:p w14:paraId="473F3D25">
      <w:pPr>
        <w:pStyle w:val="21"/>
        <w:widowControl w:val="0"/>
        <w:tabs>
          <w:tab w:val="left" w:pos="8256"/>
        </w:tabs>
      </w:pPr>
    </w:p>
    <w:p w14:paraId="5FD3F360">
      <w:pPr>
        <w:pStyle w:val="21"/>
        <w:widowControl w:val="0"/>
        <w:tabs>
          <w:tab w:val="left" w:pos="8256"/>
        </w:tabs>
      </w:pPr>
    </w:p>
    <w:p w14:paraId="6A1F3B59">
      <w:pPr>
        <w:pStyle w:val="21"/>
        <w:widowControl w:val="0"/>
        <w:tabs>
          <w:tab w:val="left" w:pos="8256"/>
        </w:tabs>
      </w:pPr>
    </w:p>
    <w:p w14:paraId="63AFAE2E">
      <w:pPr>
        <w:pStyle w:val="21"/>
        <w:widowControl w:val="0"/>
        <w:tabs>
          <w:tab w:val="left" w:pos="8256"/>
        </w:tabs>
      </w:pPr>
    </w:p>
    <w:p w14:paraId="015D884E">
      <w:pPr>
        <w:pStyle w:val="21"/>
        <w:widowControl w:val="0"/>
        <w:tabs>
          <w:tab w:val="left" w:pos="8256"/>
        </w:tabs>
      </w:pPr>
    </w:p>
    <w:p w14:paraId="7FF4CC6A">
      <w:pPr>
        <w:pStyle w:val="21"/>
        <w:widowControl w:val="0"/>
        <w:tabs>
          <w:tab w:val="left" w:pos="8256"/>
        </w:tabs>
      </w:pPr>
    </w:p>
    <w:p w14:paraId="74DE76B6">
      <w:pPr>
        <w:pStyle w:val="21"/>
        <w:widowControl w:val="0"/>
        <w:tabs>
          <w:tab w:val="left" w:pos="8256"/>
        </w:tabs>
      </w:pPr>
    </w:p>
    <w:p w14:paraId="7039B785">
      <w:pPr>
        <w:pStyle w:val="21"/>
        <w:widowControl w:val="0"/>
        <w:tabs>
          <w:tab w:val="left" w:pos="8256"/>
        </w:tabs>
      </w:pPr>
    </w:p>
    <w:p w14:paraId="1A8C2D69">
      <w:pPr>
        <w:pStyle w:val="21"/>
        <w:widowControl w:val="0"/>
        <w:tabs>
          <w:tab w:val="left" w:pos="8256"/>
        </w:tabs>
      </w:pPr>
    </w:p>
    <w:p w14:paraId="7EC638AB">
      <w:pPr>
        <w:pStyle w:val="21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4568FAD1">
      <w:pPr>
        <w:pStyle w:val="2"/>
        <w:rPr>
          <w:rStyle w:val="20"/>
          <w:color w:val="auto"/>
          <w:u w:val="none"/>
        </w:rPr>
      </w:pPr>
      <w:bookmarkStart w:id="0" w:name="_Toc114348428"/>
      <w:bookmarkStart w:id="1" w:name="_Toc114311408"/>
      <w:bookmarkStart w:id="2" w:name="_Toc95081206"/>
      <w:r>
        <w:rPr>
          <w:rStyle w:val="20"/>
          <w:color w:val="auto"/>
          <w:u w:val="none"/>
        </w:rPr>
        <w:t>1 Ход выполнения лабораторной работы</w:t>
      </w:r>
      <w:bookmarkEnd w:id="0"/>
      <w:bookmarkEnd w:id="1"/>
      <w:bookmarkEnd w:id="2"/>
    </w:p>
    <w:p w14:paraId="5800301D">
      <w:pPr>
        <w:pStyle w:val="3"/>
      </w:pPr>
      <w:bookmarkStart w:id="3" w:name="_Toc114348429"/>
      <w:r>
        <w:t>1. 1 Схема светофора со светодиодами на Ардуино</w:t>
      </w:r>
      <w:bookmarkEnd w:id="3"/>
    </w:p>
    <w:p w14:paraId="398D3299">
      <w:pPr>
        <w:pStyle w:val="21"/>
        <w:tabs>
          <w:tab w:val="left" w:pos="675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у меня нет желтого светодиода, но есть синий, светофор в физической схеме будет особенным. </w:t>
      </w:r>
    </w:p>
    <w:p w14:paraId="10EC293F">
      <w:pPr>
        <w:pStyle w:val="21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Листинг программы</w:t>
      </w:r>
      <w:r>
        <w:rPr>
          <w:color w:val="000000"/>
          <w:sz w:val="28"/>
          <w:szCs w:val="28"/>
        </w:rPr>
        <w:t>:</w:t>
      </w:r>
    </w:p>
    <w:p w14:paraId="6BFDC83F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int red = 2;      // красный светодиод</w:t>
      </w:r>
    </w:p>
    <w:p w14:paraId="2C1CF349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int yellow = 4;   // жёлтый светодиод</w:t>
      </w:r>
    </w:p>
    <w:p w14:paraId="227AC467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int green = 6;    // зелёный светодиод</w:t>
      </w:r>
    </w:p>
    <w:p w14:paraId="657EF86C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int button = 8;   // кнопка</w:t>
      </w:r>
    </w:p>
    <w:p w14:paraId="0B15D267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</w:p>
    <w:p w14:paraId="59B71726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int buttonState = 0; </w:t>
      </w:r>
    </w:p>
    <w:p w14:paraId="6A3CA513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</w:p>
    <w:p w14:paraId="1705F0EB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// функция мигания светодиода</w:t>
      </w:r>
    </w:p>
    <w:p w14:paraId="47953513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void flashing(int color, int amount) {</w:t>
      </w:r>
    </w:p>
    <w:p w14:paraId="7C6A17B0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for (int i = 0; i &lt; amount; i++) {</w:t>
      </w:r>
    </w:p>
    <w:p w14:paraId="25D751D0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digitalWrite(color, HIGH);</w:t>
      </w:r>
    </w:p>
    <w:p w14:paraId="457C2363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delay(500);</w:t>
      </w:r>
    </w:p>
    <w:p w14:paraId="49F33AE4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digitalWrite(color, LOW);</w:t>
      </w:r>
    </w:p>
    <w:p w14:paraId="1C470D30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delay(500);</w:t>
      </w:r>
    </w:p>
    <w:p w14:paraId="5C95419E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}</w:t>
      </w:r>
    </w:p>
    <w:p w14:paraId="38149D6B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}</w:t>
      </w:r>
    </w:p>
    <w:p w14:paraId="22AA21CB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</w:p>
    <w:p w14:paraId="10BB0A32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void setup() {</w:t>
      </w:r>
    </w:p>
    <w:p w14:paraId="6AFADB16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pinMode(red, OUTPUT);</w:t>
      </w:r>
    </w:p>
    <w:p w14:paraId="7B6C0540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pinMode(yellow, OUTPUT);</w:t>
      </w:r>
    </w:p>
    <w:p w14:paraId="3D826C7C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pinMode(green, OUTPUT);</w:t>
      </w:r>
    </w:p>
    <w:p w14:paraId="59432C8C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pinMode(button, INPUT);</w:t>
      </w:r>
    </w:p>
    <w:p w14:paraId="1D99407F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}</w:t>
      </w:r>
    </w:p>
    <w:p w14:paraId="6B1C3855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</w:p>
    <w:p w14:paraId="33A7B554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void loop() {</w:t>
      </w:r>
    </w:p>
    <w:p w14:paraId="1B72C450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buttonState = digitalRead(button);</w:t>
      </w:r>
    </w:p>
    <w:p w14:paraId="6B59E8AA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</w:p>
    <w:p w14:paraId="35122226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if (buttonState == HIGH) {</w:t>
      </w:r>
    </w:p>
    <w:p w14:paraId="1A36E459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// порядок: сначала все</w:t>
      </w:r>
    </w:p>
    <w:p w14:paraId="6318A20E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flashing(red, 5);     // красный мигает 5 раз</w:t>
      </w:r>
    </w:p>
    <w:p w14:paraId="271500EC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flashing(yellow, 3);  // жёлтый мигает 3 раза</w:t>
      </w:r>
    </w:p>
    <w:p w14:paraId="363E5E1C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flashing(green, 1);   // зелёный мигает 1 раз</w:t>
      </w:r>
    </w:p>
    <w:p w14:paraId="71F7BC1F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} else {</w:t>
      </w:r>
    </w:p>
    <w:p w14:paraId="5A6D6A42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// если кнопка не нажата — всё выключено</w:t>
      </w:r>
    </w:p>
    <w:p w14:paraId="39626B9F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digitalWrite(red, LOW);</w:t>
      </w:r>
    </w:p>
    <w:p w14:paraId="0638C96A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digitalWrite(yellow, LOW);</w:t>
      </w:r>
    </w:p>
    <w:p w14:paraId="076D97DE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  digitalWrite(green, LOW);</w:t>
      </w:r>
    </w:p>
    <w:p w14:paraId="7411B072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 xml:space="preserve">  }</w:t>
      </w:r>
    </w:p>
    <w:p w14:paraId="1403CEE5">
      <w:pPr>
        <w:pStyle w:val="21"/>
        <w:tabs>
          <w:tab w:val="left" w:pos="675"/>
        </w:tabs>
        <w:spacing w:before="120" w:after="12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2"/>
          <w:szCs w:val="22"/>
          <w:lang w:eastAsia="ru-RU"/>
        </w:rPr>
        <w:t>}</w:t>
      </w:r>
    </w:p>
    <w:p w14:paraId="4CA2B087">
      <w:pPr>
        <w:pStyle w:val="21"/>
        <w:tabs>
          <w:tab w:val="left" w:pos="675"/>
        </w:tabs>
        <w:spacing w:before="120" w:after="120"/>
        <w:jc w:val="both"/>
        <w:rPr>
          <w:sz w:val="28"/>
          <w:szCs w:val="28"/>
        </w:rPr>
      </w:pPr>
    </w:p>
    <w:p w14:paraId="1AB8FFD9">
      <w:pPr>
        <w:pStyle w:val="21"/>
        <w:tabs>
          <w:tab w:val="left" w:pos="675"/>
        </w:tabs>
        <w:spacing w:before="120" w:after="120"/>
        <w:jc w:val="both"/>
        <w:rPr>
          <w:sz w:val="28"/>
          <w:szCs w:val="28"/>
        </w:rPr>
      </w:pPr>
    </w:p>
    <w:p w14:paraId="0FA9D84E">
      <w:pPr>
        <w:pStyle w:val="21"/>
        <w:bidi w:val="0"/>
      </w:pPr>
    </w:p>
    <w:p w14:paraId="107F46CF">
      <w:pPr>
        <w:pStyle w:val="21"/>
        <w:tabs>
          <w:tab w:val="left" w:pos="675"/>
        </w:tabs>
        <w:spacing w:before="120" w:after="120"/>
        <w:jc w:val="both"/>
        <w:rPr>
          <w:sz w:val="28"/>
          <w:szCs w:val="28"/>
        </w:rPr>
      </w:pPr>
    </w:p>
    <w:p w14:paraId="2C11943D">
      <w:pPr>
        <w:pStyle w:val="21"/>
        <w:tabs>
          <w:tab w:val="left" w:pos="675"/>
        </w:tabs>
        <w:spacing w:before="120" w:after="120"/>
        <w:jc w:val="both"/>
        <w:rPr>
          <w:sz w:val="28"/>
          <w:szCs w:val="28"/>
        </w:rPr>
      </w:pPr>
      <w:r>
        <w:rPr>
          <w:sz w:val="28"/>
          <w:szCs w:val="28"/>
        </w:rPr>
        <w:t>Физическая схема светофора со светодиодами на Ардуино показана на  рисунке 1.</w:t>
      </w:r>
    </w:p>
    <w:p w14:paraId="1860B708">
      <w:pPr>
        <w:pStyle w:val="21"/>
        <w:tabs>
          <w:tab w:val="left" w:pos="675"/>
        </w:tabs>
        <w:spacing w:before="240" w:after="120"/>
        <w:ind w:firstLine="0"/>
        <w:rPr>
          <w:sz w:val="28"/>
          <w:szCs w:val="28"/>
        </w:rPr>
      </w:pPr>
      <w:r>
        <w:drawing>
          <wp:inline distT="0" distB="0" distL="114300" distR="114300">
            <wp:extent cx="6005830" cy="3222625"/>
            <wp:effectExtent l="0" t="0" r="1270" b="3175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45AC">
      <w:pPr>
        <w:ind w:firstLine="0"/>
      </w:pPr>
      <w:r>
        <w:rPr>
          <w:szCs w:val="28"/>
        </w:rPr>
        <w:t>Рисунок 1 – Физическая схема светофора со светодиодами на Ардуино</w:t>
      </w:r>
    </w:p>
    <w:p w14:paraId="3F955A10">
      <w:pPr>
        <w:pStyle w:val="3"/>
      </w:pPr>
      <w:bookmarkStart w:id="4" w:name="_Toc114348430"/>
    </w:p>
    <w:p w14:paraId="0CCF1186">
      <w:pPr>
        <w:pStyle w:val="3"/>
        <w:ind w:left="0" w:leftChars="0" w:firstLine="0" w:firstLineChars="0"/>
      </w:pPr>
    </w:p>
    <w:p w14:paraId="0FDDDF6C">
      <w:pPr>
        <w:pStyle w:val="3"/>
        <w:ind w:left="0" w:leftChars="0" w:firstLine="0" w:firstLineChars="0"/>
        <w:jc w:val="center"/>
        <w:rPr>
          <w:rFonts w:hint="default"/>
          <w:lang w:val="en-US"/>
        </w:rPr>
      </w:pPr>
      <w:r>
        <w:t xml:space="preserve">1.2 Схема управления огнями светофора в </w:t>
      </w:r>
      <w:bookmarkEnd w:id="4"/>
      <w:r>
        <w:rPr>
          <w:rFonts w:hint="default"/>
          <w:lang w:val="en-US"/>
        </w:rPr>
        <w:t>Tinkercad</w:t>
      </w:r>
    </w:p>
    <w:p w14:paraId="0ABC76AC">
      <w:pPr>
        <w:pStyle w:val="21"/>
        <w:tabs>
          <w:tab w:val="left" w:pos="675"/>
        </w:tabs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Собираем схему управления огнями светофора кнопкой в </w:t>
      </w:r>
      <w:r>
        <w:rPr>
          <w:rFonts w:hint="default"/>
          <w:sz w:val="28"/>
          <w:szCs w:val="28"/>
          <w:lang w:val="en-US"/>
        </w:rPr>
        <w:t xml:space="preserve">Tinkercad </w:t>
      </w:r>
      <w:r>
        <w:rPr>
          <w:sz w:val="28"/>
          <w:szCs w:val="28"/>
        </w:rPr>
        <w:t>(рисунок 2).</w:t>
      </w:r>
    </w:p>
    <w:p w14:paraId="0C067ACF">
      <w:pPr>
        <w:pStyle w:val="21"/>
        <w:tabs>
          <w:tab w:val="left" w:pos="675"/>
        </w:tabs>
        <w:spacing w:before="240" w:after="120"/>
        <w:ind w:firstLine="0"/>
        <w:rPr>
          <w:sz w:val="28"/>
          <w:szCs w:val="28"/>
        </w:rPr>
      </w:pPr>
      <w:r>
        <w:drawing>
          <wp:inline distT="0" distB="0" distL="114300" distR="114300">
            <wp:extent cx="6009005" cy="2884170"/>
            <wp:effectExtent l="0" t="0" r="10795" b="1143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145F">
      <w:pPr>
        <w:pStyle w:val="21"/>
        <w:tabs>
          <w:tab w:val="left" w:pos="675"/>
        </w:tabs>
        <w:spacing w:after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Рисунок 2 – Схема управления огнями светофора кнопкой в </w:t>
      </w:r>
      <w:r>
        <w:rPr>
          <w:sz w:val="28"/>
          <w:szCs w:val="28"/>
          <w:lang w:val="en-US"/>
        </w:rPr>
        <w:t>Proteus</w:t>
      </w:r>
    </w:p>
    <w:p w14:paraId="608F6979">
      <w:pPr>
        <w:pStyle w:val="21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Листинг программы управления огнями светофора кнопкой</w:t>
      </w:r>
      <w:r>
        <w:rPr>
          <w:color w:val="000000"/>
          <w:sz w:val="28"/>
          <w:szCs w:val="28"/>
        </w:rPr>
        <w:t>:</w:t>
      </w:r>
    </w:p>
    <w:p w14:paraId="750AD938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bookmarkStart w:id="5" w:name="_Toc114348431"/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int red = 2;      // красный светодиод</w:t>
      </w:r>
    </w:p>
    <w:p w14:paraId="3AB9436C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int yellow = 4;   // жёлтый светодиод</w:t>
      </w:r>
    </w:p>
    <w:p w14:paraId="58A5D742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int green = 6;    // зелёный светодиод</w:t>
      </w:r>
    </w:p>
    <w:p w14:paraId="3CA741AD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int button = 8;   // кнопка</w:t>
      </w:r>
    </w:p>
    <w:p w14:paraId="3EA5253A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</w:p>
    <w:p w14:paraId="053BAA74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int buttonState = 0; </w:t>
      </w:r>
    </w:p>
    <w:p w14:paraId="57D8D9C0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</w:p>
    <w:p w14:paraId="65EC3756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// функция мигания светодиода</w:t>
      </w:r>
    </w:p>
    <w:p w14:paraId="03B88E8E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void flashing(int color, int amount) {</w:t>
      </w:r>
    </w:p>
    <w:p w14:paraId="342CCC44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for (int i = 0; i &lt; amount; i++) {</w:t>
      </w:r>
    </w:p>
    <w:p w14:paraId="1B62F5ED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digitalWrite(color, HIGH);</w:t>
      </w:r>
    </w:p>
    <w:p w14:paraId="73947398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delay(500);</w:t>
      </w:r>
    </w:p>
    <w:p w14:paraId="28388A7C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digitalWrite(color, LOW);</w:t>
      </w:r>
    </w:p>
    <w:p w14:paraId="643A8130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delay(500);</w:t>
      </w:r>
    </w:p>
    <w:p w14:paraId="0EFD2B2A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}</w:t>
      </w:r>
    </w:p>
    <w:p w14:paraId="53A87E88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}</w:t>
      </w:r>
    </w:p>
    <w:p w14:paraId="020E76DD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</w:p>
    <w:p w14:paraId="54BF32B6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void setup() {</w:t>
      </w:r>
    </w:p>
    <w:p w14:paraId="681C158A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pinMode(red, OUTPUT);</w:t>
      </w:r>
    </w:p>
    <w:p w14:paraId="00ADFADF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pinMode(yellow, OUTPUT);</w:t>
      </w:r>
    </w:p>
    <w:p w14:paraId="259DAAEB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pinMode(green, OUTPUT);</w:t>
      </w:r>
    </w:p>
    <w:p w14:paraId="770DCF49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pinMode(button, INPUT);</w:t>
      </w:r>
    </w:p>
    <w:p w14:paraId="79B49101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}</w:t>
      </w:r>
    </w:p>
    <w:p w14:paraId="629FF451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</w:p>
    <w:p w14:paraId="3417DEDA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void loop() {</w:t>
      </w:r>
    </w:p>
    <w:p w14:paraId="757734E8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buttonState = digitalRead(button);</w:t>
      </w:r>
    </w:p>
    <w:p w14:paraId="063E002E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</w:p>
    <w:p w14:paraId="71A57018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if (buttonState == HIGH) {</w:t>
      </w:r>
    </w:p>
    <w:p w14:paraId="13378604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// порядок: сначала все</w:t>
      </w:r>
    </w:p>
    <w:p w14:paraId="42696A04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flashing(red, 5);     // красный мигает 5 раз</w:t>
      </w:r>
    </w:p>
    <w:p w14:paraId="27DA4EED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flashing(yellow, 3);  // жёлтый мигает 3 раза</w:t>
      </w:r>
    </w:p>
    <w:p w14:paraId="535BFC4A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flashing(green, 1);   // зелёный мигает 1 раз</w:t>
      </w:r>
    </w:p>
    <w:p w14:paraId="330A1F9D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} else {</w:t>
      </w:r>
    </w:p>
    <w:p w14:paraId="5C0C1536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// если кнопка не нажата — всё выключено</w:t>
      </w:r>
    </w:p>
    <w:p w14:paraId="6315BB79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digitalWrite(red, LOW);</w:t>
      </w:r>
    </w:p>
    <w:p w14:paraId="0D45A02E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digitalWrite(yellow, LOW);</w:t>
      </w:r>
    </w:p>
    <w:p w14:paraId="5E22CF7D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  digitalWrite(green, LOW);</w:t>
      </w:r>
    </w:p>
    <w:p w14:paraId="7458F149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 xml:space="preserve">  }</w:t>
      </w:r>
    </w:p>
    <w:p w14:paraId="4D726284">
      <w:pPr>
        <w:pStyle w:val="3"/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eastAsia="ru-RU"/>
        </w:rPr>
        <w:t>}</w:t>
      </w:r>
    </w:p>
    <w:p w14:paraId="5AB4FC37">
      <w:pPr>
        <w:pStyle w:val="3"/>
      </w:pPr>
      <w:r>
        <w:t>1. 3 Результат работы программ</w:t>
      </w:r>
      <w:bookmarkEnd w:id="5"/>
    </w:p>
    <w:p w14:paraId="6DC76C8E">
      <w:pPr>
        <w:pStyle w:val="21"/>
        <w:spacing w:before="240" w:after="24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 работы программ можно посмотреть, перейдя по следующей ссылке:</w:t>
      </w:r>
      <w:r>
        <w:rPr>
          <w:rFonts w:hint="default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</w:rPr>
        <w:t>https://drive.google.com/drive/folders/1feGkNdHhYRKlmmcVYFHuHxpNsFs_ukEd?usp=drive_link</w:t>
      </w:r>
    </w:p>
    <w:p w14:paraId="6D0E5ADC">
      <w:pPr>
        <w:pStyle w:val="21"/>
        <w:spacing w:before="240" w:after="240"/>
        <w:jc w:val="both"/>
        <w:rPr>
          <w:color w:val="000000"/>
          <w:sz w:val="28"/>
          <w:szCs w:val="28"/>
        </w:rPr>
      </w:pPr>
    </w:p>
    <w:p w14:paraId="32369B9C">
      <w:pPr>
        <w:pStyle w:val="21"/>
        <w:spacing w:before="240" w:after="240"/>
        <w:rPr>
          <w:sz w:val="28"/>
        </w:rPr>
      </w:pPr>
    </w:p>
    <w:p w14:paraId="7135FF2B">
      <w:pPr>
        <w:pStyle w:val="21"/>
        <w:spacing w:before="240" w:after="240"/>
        <w:rPr>
          <w:sz w:val="28"/>
        </w:rPr>
      </w:pPr>
    </w:p>
    <w:p w14:paraId="791D3158">
      <w:pPr>
        <w:pStyle w:val="21"/>
        <w:spacing w:before="240" w:after="240"/>
        <w:ind w:left="0" w:leftChars="0" w:firstLine="0" w:firstLineChars="0"/>
        <w:jc w:val="both"/>
        <w:rPr>
          <w:sz w:val="28"/>
        </w:rPr>
      </w:pPr>
    </w:p>
    <w:p w14:paraId="2282829B">
      <w:pPr>
        <w:pStyle w:val="21"/>
        <w:spacing w:before="240" w:after="240"/>
        <w:ind w:left="0" w:leftChars="0" w:firstLine="0" w:firstLineChars="0"/>
        <w:jc w:val="both"/>
        <w:rPr>
          <w:sz w:val="28"/>
        </w:rPr>
      </w:pPr>
    </w:p>
    <w:p w14:paraId="6B11721D">
      <w:pPr>
        <w:pStyle w:val="21"/>
        <w:spacing w:before="240" w:after="240"/>
        <w:ind w:left="0" w:leftChars="0" w:firstLine="0" w:firstLineChars="0"/>
        <w:jc w:val="both"/>
        <w:rPr>
          <w:sz w:val="28"/>
        </w:rPr>
      </w:pPr>
    </w:p>
    <w:p w14:paraId="56A191A5">
      <w:pPr>
        <w:pStyle w:val="21"/>
        <w:spacing w:before="240" w:after="240"/>
        <w:ind w:left="0" w:leftChars="0" w:firstLine="0" w:firstLineChars="0"/>
        <w:jc w:val="both"/>
        <w:rPr>
          <w:sz w:val="28"/>
        </w:rPr>
      </w:pPr>
    </w:p>
    <w:p w14:paraId="7A681B5D">
      <w:pPr>
        <w:pStyle w:val="21"/>
        <w:spacing w:before="240" w:after="240"/>
        <w:ind w:left="0" w:leftChars="0" w:firstLine="0" w:firstLineChars="0"/>
        <w:jc w:val="both"/>
        <w:rPr>
          <w:sz w:val="28"/>
        </w:rPr>
      </w:pPr>
    </w:p>
    <w:p w14:paraId="0D10EF80">
      <w:pPr>
        <w:pStyle w:val="21"/>
        <w:spacing w:before="240" w:after="240"/>
        <w:ind w:left="0" w:leftChars="0" w:firstLine="0" w:firstLineChars="0"/>
        <w:jc w:val="both"/>
        <w:rPr>
          <w:sz w:val="28"/>
        </w:rPr>
      </w:pPr>
    </w:p>
    <w:p w14:paraId="38B2D35C">
      <w:pPr>
        <w:pStyle w:val="2"/>
      </w:pPr>
      <w:bookmarkStart w:id="6" w:name="_Toc114348432"/>
      <w:bookmarkStart w:id="7" w:name="_Toc95081207"/>
      <w:bookmarkStart w:id="8" w:name="_Toc114311409"/>
      <w:r>
        <w:t>Заключение</w:t>
      </w:r>
      <w:bookmarkEnd w:id="6"/>
      <w:bookmarkEnd w:id="7"/>
      <w:bookmarkEnd w:id="8"/>
    </w:p>
    <w:p w14:paraId="1BAB7C43">
      <w:pPr>
        <w:pStyle w:val="21"/>
        <w:tabs>
          <w:tab w:val="left" w:pos="675"/>
        </w:tabs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выполнения данной лабораторной работы были </w:t>
      </w:r>
      <w:r>
        <w:rPr>
          <w:sz w:val="28"/>
        </w:rPr>
        <w:t xml:space="preserve">приобретены навыки сборки схем в реальности и в программе Proteus, научилась разрабатывать коды на С++ для микроконтроллера Arduino </w:t>
      </w:r>
      <w:r>
        <w:rPr>
          <w:sz w:val="28"/>
          <w:lang w:val="en-US"/>
        </w:rPr>
        <w:t>UNO</w:t>
      </w:r>
      <w:r>
        <w:rPr>
          <w:sz w:val="28"/>
        </w:rPr>
        <w:t xml:space="preserve"> по управлению светодиодами и опроса состояния кнопки в среде Arduino </w:t>
      </w:r>
      <w:r>
        <w:rPr>
          <w:sz w:val="28"/>
          <w:lang w:val="en-US"/>
        </w:rPr>
        <w:t>IDE</w:t>
      </w:r>
      <w:r>
        <w:rPr>
          <w:sz w:val="28"/>
        </w:rPr>
        <w:t xml:space="preserve"> 1.8.19, а также загружать скетч на Arduino</w:t>
      </w:r>
      <w:r>
        <w:rPr>
          <w:sz w:val="28"/>
          <w:szCs w:val="28"/>
        </w:rPr>
        <w:t xml:space="preserve">. </w:t>
      </w:r>
    </w:p>
    <w:p w14:paraId="184DC105">
      <w:pPr>
        <w:pStyle w:val="21"/>
        <w:ind w:left="0" w:leftChars="0" w:firstLine="0" w:firstLineChars="0"/>
        <w:jc w:val="both"/>
        <w:rPr>
          <w:color w:val="000000"/>
          <w:sz w:val="28"/>
          <w:szCs w:val="28"/>
        </w:rPr>
      </w:pPr>
    </w:p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6D714">
    <w:pPr>
      <w:pStyle w:val="11"/>
    </w:pPr>
  </w:p>
  <w:p w14:paraId="099473DE">
    <w:pPr>
      <w:pStyle w:val="11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8723D">
    <w:pPr>
      <w:pStyle w:val="11"/>
    </w:pPr>
  </w:p>
  <w:p w14:paraId="518D73DD">
    <w:pPr>
      <w:pStyle w:val="11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6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11D56">
    <w:pPr>
      <w:pStyle w:val="11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B4428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9"/>
  <w:hyphenationZone w:val="360"/>
  <w:displayHorizontalDrawingGridEvery w:val="0"/>
  <w:displayVerticalDrawingGridEvery w:val="2"/>
  <w:characterSpacingControl w:val="doNotCompress"/>
  <w:compat>
    <w:balanceSingleByteDoubleByteWidth/>
    <w:doNotLeaveBackslashAlon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57"/>
    <w:rsid w:val="00026B65"/>
    <w:rsid w:val="00055E3A"/>
    <w:rsid w:val="000D634B"/>
    <w:rsid w:val="00122319"/>
    <w:rsid w:val="0015364E"/>
    <w:rsid w:val="003A5EF9"/>
    <w:rsid w:val="003F0831"/>
    <w:rsid w:val="003F445C"/>
    <w:rsid w:val="004B6BC1"/>
    <w:rsid w:val="004C5FB7"/>
    <w:rsid w:val="004E119C"/>
    <w:rsid w:val="00545FFA"/>
    <w:rsid w:val="00553EBE"/>
    <w:rsid w:val="00585710"/>
    <w:rsid w:val="005D78C1"/>
    <w:rsid w:val="005F4EBE"/>
    <w:rsid w:val="0061437F"/>
    <w:rsid w:val="006D74FD"/>
    <w:rsid w:val="00721BF5"/>
    <w:rsid w:val="0077059B"/>
    <w:rsid w:val="007C35B5"/>
    <w:rsid w:val="009754CD"/>
    <w:rsid w:val="00C3781C"/>
    <w:rsid w:val="00C50163"/>
    <w:rsid w:val="00C875E7"/>
    <w:rsid w:val="00DC6BC6"/>
    <w:rsid w:val="00E47D57"/>
    <w:rsid w:val="00E5527A"/>
    <w:rsid w:val="00EC473C"/>
    <w:rsid w:val="00F107D1"/>
    <w:rsid w:val="00F12500"/>
    <w:rsid w:val="00FE4F0D"/>
    <w:rsid w:val="12593BF2"/>
    <w:rsid w:val="510872EC"/>
    <w:rsid w:val="5B3206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eastAsia="Calibri" w:cs="Lucida Sans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after="240"/>
      <w:ind w:firstLine="0"/>
      <w:outlineLvl w:val="0"/>
    </w:pPr>
    <w:rPr>
      <w:rFonts w:eastAsia="SimSun" w:cs="Mangal"/>
      <w:b/>
      <w:bCs/>
      <w:szCs w:val="25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40" w:after="240"/>
      <w:jc w:val="both"/>
      <w:outlineLvl w:val="1"/>
    </w:pPr>
    <w:rPr>
      <w:rFonts w:eastAsia="SimSun" w:cs="Times New Roman"/>
      <w:b/>
      <w:bCs/>
      <w:color w:val="000000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qFormat/>
    <w:uiPriority w:val="99"/>
    <w:rPr>
      <w:color w:val="000080"/>
      <w:u w:val="single"/>
    </w:rPr>
  </w:style>
  <w:style w:type="paragraph" w:styleId="7">
    <w:name w:val="Balloon Text"/>
    <w:basedOn w:val="1"/>
    <w:link w:val="16"/>
    <w:unhideWhenUsed/>
    <w:uiPriority w:val="99"/>
    <w:rPr>
      <w:rFonts w:ascii="Tahoma" w:hAnsi="Tahoma" w:cs="Mangal"/>
      <w:sz w:val="16"/>
      <w:szCs w:val="14"/>
    </w:rPr>
  </w:style>
  <w:style w:type="paragraph" w:styleId="8">
    <w:name w:val="header"/>
    <w:basedOn w:val="1"/>
    <w:link w:val="17"/>
    <w:unhideWhenUsed/>
    <w:qFormat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9">
    <w:name w:val="toc 1"/>
    <w:basedOn w:val="1"/>
    <w:next w:val="1"/>
    <w:unhideWhenUsed/>
    <w:qFormat/>
    <w:uiPriority w:val="39"/>
    <w:pPr>
      <w:tabs>
        <w:tab w:val="right" w:leader="dot" w:pos="9457"/>
      </w:tabs>
      <w:spacing w:after="100"/>
      <w:ind w:firstLine="0"/>
      <w:jc w:val="both"/>
    </w:pPr>
    <w:rPr>
      <w:rFonts w:cs="Mangal"/>
      <w:szCs w:val="21"/>
    </w:rPr>
  </w:style>
  <w:style w:type="paragraph" w:styleId="10">
    <w:name w:val="toc 2"/>
    <w:basedOn w:val="1"/>
    <w:next w:val="1"/>
    <w:unhideWhenUsed/>
    <w:uiPriority w:val="39"/>
    <w:pPr>
      <w:spacing w:after="100"/>
      <w:ind w:left="280"/>
    </w:pPr>
  </w:style>
  <w:style w:type="paragraph" w:styleId="11">
    <w:name w:val="footer"/>
    <w:basedOn w:val="1"/>
    <w:link w:val="18"/>
    <w:qFormat/>
    <w:uiPriority w:val="99"/>
    <w:pPr>
      <w:suppressLineNumbers/>
      <w:tabs>
        <w:tab w:val="center" w:pos="4734"/>
        <w:tab w:val="right" w:pos="9469"/>
      </w:tabs>
    </w:pPr>
  </w:style>
  <w:style w:type="paragraph" w:styleId="12">
    <w:name w:val="HTML Preformatted"/>
    <w:basedOn w:val="1"/>
    <w:link w:val="1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:lang w:eastAsia="ru-RU"/>
    </w:rPr>
  </w:style>
  <w:style w:type="table" w:styleId="13">
    <w:name w:val="Table Grid"/>
    <w:basedOn w:val="5"/>
    <w:uiPriority w:val="59"/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eastAsia="SimSun" w:cs="Mangal"/>
      <w:b/>
      <w:bCs/>
      <w:szCs w:val="25"/>
    </w:rPr>
  </w:style>
  <w:style w:type="character" w:customStyle="1" w:styleId="15">
    <w:name w:val="Заголовок 2 Знак"/>
    <w:basedOn w:val="4"/>
    <w:link w:val="3"/>
    <w:uiPriority w:val="9"/>
    <w:rPr>
      <w:rFonts w:eastAsia="SimSun" w:cs="Times New Roman"/>
      <w:b/>
      <w:bCs/>
      <w:color w:val="000000"/>
      <w:szCs w:val="26"/>
    </w:rPr>
  </w:style>
  <w:style w:type="character" w:customStyle="1" w:styleId="16">
    <w:name w:val="Текст выноски Знак"/>
    <w:basedOn w:val="4"/>
    <w:link w:val="7"/>
    <w:semiHidden/>
    <w:uiPriority w:val="99"/>
    <w:rPr>
      <w:rFonts w:ascii="Tahoma" w:hAnsi="Tahoma" w:eastAsia="NSimSun" w:cs="Mangal"/>
      <w:kern w:val="2"/>
      <w:sz w:val="16"/>
      <w:szCs w:val="14"/>
      <w:lang w:eastAsia="zh-CN" w:bidi="hi-IN"/>
    </w:rPr>
  </w:style>
  <w:style w:type="character" w:customStyle="1" w:styleId="17">
    <w:name w:val="Верхний колонтитул Знак"/>
    <w:basedOn w:val="4"/>
    <w:link w:val="8"/>
    <w:qFormat/>
    <w:uiPriority w:val="99"/>
    <w:rPr>
      <w:rFonts w:ascii="Times New Roman" w:hAnsi="Times New Roman" w:eastAsia="NSimSun" w:cs="Mangal"/>
      <w:kern w:val="2"/>
      <w:sz w:val="24"/>
      <w:szCs w:val="21"/>
      <w:lang w:eastAsia="zh-CN" w:bidi="hi-IN"/>
    </w:rPr>
  </w:style>
  <w:style w:type="character" w:customStyle="1" w:styleId="18">
    <w:name w:val="Нижний колонтитул Знак"/>
    <w:basedOn w:val="4"/>
    <w:link w:val="11"/>
    <w:qFormat/>
    <w:uiPriority w:val="99"/>
    <w:rPr>
      <w:rFonts w:ascii="Times New Roman" w:hAnsi="Times New Roman" w:eastAsia="NSimSun" w:cs="Lucida Sans"/>
      <w:kern w:val="2"/>
      <w:sz w:val="24"/>
      <w:szCs w:val="24"/>
      <w:lang w:eastAsia="zh-CN" w:bidi="hi-IN"/>
    </w:rPr>
  </w:style>
  <w:style w:type="character" w:customStyle="1" w:styleId="19">
    <w:name w:val="Стандартный HTML Знак"/>
    <w:basedOn w:val="4"/>
    <w:link w:val="12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Internet link"/>
    <w:qFormat/>
    <w:uiPriority w:val="0"/>
    <w:rPr>
      <w:color w:val="000080"/>
      <w:u w:val="single"/>
    </w:rPr>
  </w:style>
  <w:style w:type="paragraph" w:customStyle="1" w:styleId="21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paragraph" w:styleId="22">
    <w:name w:val="No Spacing"/>
    <w:qFormat/>
    <w:uiPriority w:val="1"/>
    <w:pPr>
      <w:ind w:firstLine="709"/>
      <w:jc w:val="center"/>
    </w:pPr>
    <w:rPr>
      <w:rFonts w:ascii="Times New Roman" w:hAnsi="Times New Roman" w:eastAsia="Calibri" w:cs="Lucida Sans"/>
      <w:kern w:val="2"/>
      <w:sz w:val="28"/>
      <w:szCs w:val="22"/>
      <w:lang w:val="ru-RU" w:eastAsia="en-US" w:bidi="ar-SA"/>
    </w:rPr>
  </w:style>
  <w:style w:type="paragraph" w:customStyle="1" w:styleId="23">
    <w:name w:val="TOC Heading"/>
    <w:basedOn w:val="2"/>
    <w:next w:val="1"/>
    <w:unhideWhenUsed/>
    <w:qFormat/>
    <w:uiPriority w:val="39"/>
    <w:pPr>
      <w:spacing w:line="276" w:lineRule="auto"/>
      <w:outlineLvl w:val="9"/>
    </w:pPr>
    <w:rPr>
      <w:rFonts w:cs="Times New Roman"/>
      <w:kern w:val="0"/>
      <w:szCs w:val="28"/>
      <w:lang w:eastAsia="ru-RU"/>
    </w:rPr>
  </w:style>
  <w:style w:type="character" w:customStyle="1" w:styleId="24">
    <w:name w:val="Unresolved Mention"/>
    <w:basedOn w:val="4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9</Pages>
  <Words>1004</Words>
  <Characters>5729</Characters>
  <Lines>1</Lines>
  <Paragraphs>1</Paragraphs>
  <TotalTime>91</TotalTime>
  <ScaleCrop>false</ScaleCrop>
  <LinksUpToDate>false</LinksUpToDate>
  <CharactersWithSpaces>6720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2022-09-15T14:27:00Z</dcterms:created>
  <dc:creator>Студент</dc:creator>
  <cp:lastModifiedBy>Дмитрий Ведерни�</cp:lastModifiedBy>
  <cp:lastPrinted>2022-09-17T17:08:00Z</cp:lastPrinted>
  <dcterms:modified xsi:type="dcterms:W3CDTF">2025-10-08T14:41:32Z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97570F06CB2644A8ADD1AC1E60E57C28_13</vt:lpwstr>
  </property>
</Properties>
</file>