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0C894D">
      <w:pPr>
        <w:contextualSpacing/>
        <w:rPr>
          <w:rFonts w:cs="Times New Roman"/>
          <w:szCs w:val="28"/>
        </w:rPr>
      </w:pPr>
      <w:r>
        <w:rPr>
          <w:rFonts w:cs="Times New Roman"/>
          <w:szCs w:val="28"/>
        </w:rPr>
        <w:t>Некоммерческое акционерное общество</w:t>
      </w:r>
    </w:p>
    <w:p w14:paraId="58FC0FDC">
      <w:pPr>
        <w:contextualSpacing/>
        <w:rPr>
          <w:rFonts w:cs="Times New Roman"/>
          <w:szCs w:val="28"/>
        </w:rPr>
      </w:pPr>
      <w:r>
        <w:rPr>
          <w:rFonts w:cs="Times New Roman"/>
          <w:szCs w:val="28"/>
        </w:rPr>
        <w:t>«АЛМАТИНСКИЙ УНИВЕРСИТЕТ ЭНЕРГЕТИКИ И СВЯЗИ</w:t>
      </w:r>
    </w:p>
    <w:p w14:paraId="58F9504D">
      <w:pPr>
        <w:contextualSpacing/>
        <w:rPr>
          <w:rFonts w:cs="Times New Roman"/>
          <w:szCs w:val="28"/>
        </w:rPr>
      </w:pPr>
      <w:r>
        <w:rPr>
          <w:rFonts w:cs="Times New Roman"/>
          <w:szCs w:val="28"/>
        </w:rPr>
        <w:t>им. Гумарбека Даукеева»</w:t>
      </w:r>
    </w:p>
    <w:p w14:paraId="6F8A760F">
      <w:pPr>
        <w:spacing w:after="576" w:afterLines="240"/>
        <w:contextualSpacing/>
        <w:rPr>
          <w:rFonts w:cs="Times New Roman"/>
          <w:szCs w:val="28"/>
        </w:rPr>
      </w:pPr>
    </w:p>
    <w:p w14:paraId="2DE0005B">
      <w:pPr>
        <w:spacing w:after="576" w:afterLines="240"/>
        <w:contextualSpacing/>
      </w:pPr>
      <w:r>
        <w:t>Институт Информационных технологий</w:t>
      </w:r>
    </w:p>
    <w:p w14:paraId="057A73E9">
      <w:pPr>
        <w:spacing w:after="576" w:afterLines="240"/>
        <w:ind w:firstLine="0"/>
        <w:contextualSpacing/>
        <w:jc w:val="both"/>
        <w:rPr>
          <w:rFonts w:cs="Times New Roman"/>
          <w:sz w:val="32"/>
          <w:szCs w:val="28"/>
        </w:rPr>
      </w:pPr>
    </w:p>
    <w:p w14:paraId="45BD64BF">
      <w:pPr>
        <w:spacing w:before="240" w:after="240"/>
        <w:contextualSpacing/>
        <w:rPr>
          <w:rFonts w:cs="Times New Roman"/>
          <w:szCs w:val="28"/>
        </w:rPr>
      </w:pPr>
      <w:r>
        <w:rPr>
          <w:rFonts w:cs="Times New Roman"/>
          <w:szCs w:val="28"/>
        </w:rPr>
        <w:t>Кафедра «</w:t>
      </w:r>
      <w:r>
        <w:rPr>
          <w:rFonts w:cs="Times New Roman"/>
          <w:szCs w:val="28"/>
          <w:lang w:val="en-US"/>
        </w:rPr>
        <w:t>IT</w:t>
      </w:r>
      <w:r>
        <w:rPr>
          <w:rFonts w:cs="Times New Roman"/>
          <w:szCs w:val="28"/>
        </w:rPr>
        <w:t xml:space="preserve"> инжиниринг»</w:t>
      </w:r>
    </w:p>
    <w:p w14:paraId="0DCEC895">
      <w:pPr>
        <w:contextualSpacing/>
        <w:rPr>
          <w:rFonts w:cs="Times New Roman"/>
          <w:szCs w:val="28"/>
        </w:rPr>
      </w:pPr>
    </w:p>
    <w:p w14:paraId="50F1C3C2">
      <w:pPr>
        <w:contextualSpacing/>
        <w:rPr>
          <w:rFonts w:cs="Times New Roman"/>
          <w:szCs w:val="28"/>
        </w:rPr>
      </w:pPr>
    </w:p>
    <w:p w14:paraId="65EFDC31">
      <w:pPr>
        <w:contextualSpacing/>
        <w:rPr>
          <w:rFonts w:cs="Times New Roman"/>
          <w:szCs w:val="28"/>
        </w:rPr>
      </w:pPr>
    </w:p>
    <w:p w14:paraId="3DDF2129">
      <w:pPr>
        <w:contextualSpacing/>
        <w:rPr>
          <w:rFonts w:cs="Times New Roman"/>
          <w:szCs w:val="28"/>
        </w:rPr>
      </w:pPr>
    </w:p>
    <w:p w14:paraId="3408082C">
      <w:pPr>
        <w:contextualSpacing/>
        <w:rPr>
          <w:rFonts w:cs="Times New Roman"/>
          <w:szCs w:val="28"/>
        </w:rPr>
      </w:pPr>
    </w:p>
    <w:p w14:paraId="332E5780">
      <w:pPr>
        <w:contextualSpacing/>
        <w:rPr>
          <w:rFonts w:cs="Times New Roman"/>
          <w:szCs w:val="28"/>
        </w:rPr>
      </w:pPr>
    </w:p>
    <w:p w14:paraId="13DFA956">
      <w:pPr>
        <w:ind w:firstLine="0"/>
        <w:contextualSpacing/>
        <w:jc w:val="both"/>
        <w:rPr>
          <w:rFonts w:cs="Times New Roman"/>
          <w:szCs w:val="28"/>
        </w:rPr>
      </w:pPr>
    </w:p>
    <w:p w14:paraId="067007EF">
      <w:pPr>
        <w:contextualSpacing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 xml:space="preserve">                                                     </w:t>
      </w:r>
    </w:p>
    <w:p w14:paraId="12ED1E70">
      <w:pPr>
        <w:contextualSpacing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ОТЧЕТ</w:t>
      </w:r>
    </w:p>
    <w:p w14:paraId="2DB57486">
      <w:pPr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по лабораторной работе №5</w:t>
      </w:r>
    </w:p>
    <w:p w14:paraId="2543F73F">
      <w:pPr>
        <w:spacing w:before="240" w:after="240"/>
        <w:jc w:val="both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по дисциплине: «Технологии Arduino и 3D Printing»</w:t>
      </w:r>
    </w:p>
    <w:p w14:paraId="3B70F910">
      <w:pPr>
        <w:spacing w:before="240" w:after="240"/>
        <w:jc w:val="both"/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на тему: «</w:t>
      </w:r>
      <w:r>
        <w:t xml:space="preserve">Моделирование цифрового вольтметра в среде </w:t>
      </w:r>
      <w:r>
        <w:rPr>
          <w:lang w:val="en-US"/>
        </w:rPr>
        <w:t>Tinkercad</w:t>
      </w: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»</w:t>
      </w:r>
    </w:p>
    <w:p w14:paraId="780FB818">
      <w:pPr>
        <w:spacing w:after="240"/>
        <w:jc w:val="both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Специальность: 6B06102 – Информационные системы</w:t>
      </w:r>
    </w:p>
    <w:p w14:paraId="0E167665">
      <w:pPr>
        <w:jc w:val="both"/>
        <w:rPr>
          <w:szCs w:val="28"/>
        </w:rPr>
      </w:pPr>
      <w:r>
        <w:rPr>
          <w:szCs w:val="28"/>
        </w:rPr>
        <w:t xml:space="preserve">Выполнил: </w:t>
      </w:r>
      <w:r>
        <w:rPr>
          <w:szCs w:val="28"/>
          <w:lang w:val="ru-RU"/>
        </w:rPr>
        <w:t>Ведерников</w:t>
      </w:r>
      <w:r>
        <w:rPr>
          <w:rFonts w:hint="default"/>
          <w:szCs w:val="28"/>
          <w:lang w:val="ru-RU"/>
        </w:rPr>
        <w:t>.Д.М</w:t>
      </w:r>
      <w:r>
        <w:rPr>
          <w:szCs w:val="28"/>
          <w:u w:val="single"/>
        </w:rPr>
        <w:t>., группа: ИС</w:t>
      </w:r>
      <w:r>
        <w:rPr>
          <w:rFonts w:hint="default"/>
          <w:szCs w:val="28"/>
          <w:u w:val="single"/>
          <w:lang w:val="ru-RU"/>
        </w:rPr>
        <w:t xml:space="preserve"> 252 </w:t>
      </w:r>
      <w:r>
        <w:rPr>
          <w:szCs w:val="28"/>
          <w:u w:val="single"/>
        </w:rPr>
        <w:t>(</w:t>
      </w:r>
      <w:r>
        <w:rPr>
          <w:rFonts w:hint="default"/>
          <w:szCs w:val="28"/>
          <w:u w:val="single"/>
          <w:lang w:val="ru-RU"/>
        </w:rPr>
        <w:t>3</w:t>
      </w:r>
      <w:r>
        <w:rPr>
          <w:szCs w:val="28"/>
          <w:u w:val="single"/>
        </w:rPr>
        <w:t>)</w:t>
      </w:r>
    </w:p>
    <w:p w14:paraId="0EC8B5F8">
      <w:pPr>
        <w:jc w:val="both"/>
        <w:rPr>
          <w:sz w:val="32"/>
          <w:szCs w:val="28"/>
          <w:vertAlign w:val="superscript"/>
        </w:rPr>
      </w:pPr>
      <w:r>
        <w:rPr>
          <w:vertAlign w:val="superscript"/>
        </w:rPr>
        <w:t xml:space="preserve">                                                (Ф.И.О.)</w:t>
      </w:r>
    </w:p>
    <w:p w14:paraId="44F9A430">
      <w:pPr>
        <w:jc w:val="both"/>
        <w:rPr>
          <w:szCs w:val="28"/>
        </w:rPr>
      </w:pPr>
      <w:r>
        <w:rPr>
          <w:szCs w:val="28"/>
        </w:rPr>
        <w:t xml:space="preserve">Принял: </w:t>
      </w:r>
      <w:r>
        <w:rPr>
          <w:szCs w:val="28"/>
          <w:u w:val="single"/>
        </w:rPr>
        <w:t>ст. преп</w:t>
      </w:r>
      <w:r>
        <w:rPr>
          <w:rFonts w:cs="Times New Roman"/>
          <w:szCs w:val="28"/>
          <w:u w:val="single"/>
        </w:rPr>
        <w:t xml:space="preserve">. </w:t>
      </w:r>
      <w:r>
        <w:rPr>
          <w:rFonts w:cs="Times New Roman"/>
          <w:szCs w:val="28"/>
          <w:u w:val="single"/>
          <w:shd w:val="clear" w:color="auto" w:fill="FFFFFF"/>
        </w:rPr>
        <w:t xml:space="preserve">Кальпебаев А. </w:t>
      </w:r>
      <w:r>
        <w:rPr>
          <w:rFonts w:cs="Times New Roman"/>
          <w:szCs w:val="28"/>
          <w:u w:val="single"/>
        </w:rPr>
        <w:t>Р.</w:t>
      </w:r>
    </w:p>
    <w:p w14:paraId="381CAF03">
      <w:pPr>
        <w:jc w:val="both"/>
        <w:rPr>
          <w:sz w:val="32"/>
          <w:szCs w:val="28"/>
          <w:vertAlign w:val="superscript"/>
        </w:rPr>
      </w:pPr>
      <w:r>
        <w:rPr>
          <w:vertAlign w:val="superscript"/>
        </w:rPr>
        <w:t xml:space="preserve">                           (ученая степень, звание, Ф.И.О.)</w:t>
      </w:r>
    </w:p>
    <w:p w14:paraId="3F72DD4F">
      <w:pPr>
        <w:pStyle w:val="24"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                                         ______   ______________ «</w:t>
      </w:r>
      <w:r>
        <w:rPr>
          <w:rFonts w:hint="default" w:cs="Times New Roman"/>
          <w:szCs w:val="28"/>
          <w:lang w:val="ru-RU"/>
        </w:rPr>
        <w:t>18</w:t>
      </w:r>
      <w:r>
        <w:rPr>
          <w:rFonts w:cs="Times New Roman"/>
          <w:szCs w:val="28"/>
        </w:rPr>
        <w:t xml:space="preserve">» </w:t>
      </w:r>
      <w:r>
        <w:rPr>
          <w:rFonts w:cs="Times New Roman"/>
          <w:szCs w:val="28"/>
          <w:u w:val="single"/>
        </w:rPr>
        <w:t>апреля</w:t>
      </w:r>
      <w:r>
        <w:rPr>
          <w:rFonts w:cs="Times New Roman"/>
          <w:szCs w:val="28"/>
        </w:rPr>
        <w:t xml:space="preserve"> 202</w:t>
      </w:r>
      <w:r>
        <w:rPr>
          <w:rFonts w:hint="default" w:cs="Times New Roman"/>
          <w:szCs w:val="28"/>
          <w:lang w:val="ru-RU"/>
        </w:rPr>
        <w:t>5</w:t>
      </w:r>
      <w:r>
        <w:rPr>
          <w:rFonts w:cs="Times New Roman"/>
          <w:szCs w:val="28"/>
        </w:rPr>
        <w:t xml:space="preserve"> г.</w:t>
      </w:r>
    </w:p>
    <w:p w14:paraId="34A0E3A9">
      <w:pPr>
        <w:pStyle w:val="24"/>
        <w:jc w:val="both"/>
        <w:rPr>
          <w:rFonts w:cs="Times New Roman"/>
          <w:szCs w:val="28"/>
          <w:vertAlign w:val="superscript"/>
        </w:rPr>
      </w:pPr>
      <w:r>
        <w:rPr>
          <w:rFonts w:cs="Times New Roman"/>
          <w:szCs w:val="28"/>
          <w:vertAlign w:val="superscript"/>
        </w:rPr>
        <w:t xml:space="preserve">                                                                              (оценка) </w:t>
      </w:r>
      <w:r>
        <w:rPr>
          <w:rFonts w:cs="Times New Roman"/>
          <w:szCs w:val="28"/>
          <w:vertAlign w:val="subscript"/>
        </w:rPr>
        <w:t xml:space="preserve">                  </w:t>
      </w:r>
      <w:r>
        <w:rPr>
          <w:rFonts w:cs="Times New Roman"/>
          <w:szCs w:val="28"/>
          <w:vertAlign w:val="superscript"/>
        </w:rPr>
        <w:t xml:space="preserve">(подпись) </w:t>
      </w:r>
    </w:p>
    <w:p w14:paraId="1B4A9A92">
      <w:pPr>
        <w:pStyle w:val="21"/>
        <w:tabs>
          <w:tab w:val="left" w:pos="3570"/>
        </w:tabs>
        <w:rPr>
          <w:sz w:val="28"/>
          <w:szCs w:val="28"/>
        </w:rPr>
      </w:pPr>
    </w:p>
    <w:p w14:paraId="18189428">
      <w:pPr>
        <w:pStyle w:val="21"/>
        <w:tabs>
          <w:tab w:val="left" w:pos="675"/>
          <w:tab w:val="left" w:pos="6280"/>
        </w:tabs>
        <w:rPr>
          <w:b/>
          <w:color w:val="000000"/>
          <w:sz w:val="28"/>
          <w:szCs w:val="28"/>
          <w:shd w:val="clear" w:color="auto" w:fill="FFFFFF"/>
        </w:rPr>
      </w:pPr>
    </w:p>
    <w:p w14:paraId="01F87017">
      <w:pPr>
        <w:pStyle w:val="21"/>
        <w:tabs>
          <w:tab w:val="left" w:pos="675"/>
          <w:tab w:val="left" w:pos="6280"/>
        </w:tabs>
        <w:rPr>
          <w:b/>
          <w:color w:val="000000"/>
          <w:sz w:val="28"/>
          <w:szCs w:val="28"/>
          <w:shd w:val="clear" w:color="auto" w:fill="FFFFFF"/>
        </w:rPr>
      </w:pPr>
    </w:p>
    <w:p w14:paraId="32F0E69E">
      <w:pPr>
        <w:pStyle w:val="21"/>
        <w:tabs>
          <w:tab w:val="left" w:pos="675"/>
          <w:tab w:val="left" w:pos="6280"/>
        </w:tabs>
        <w:rPr>
          <w:b/>
          <w:color w:val="000000"/>
          <w:sz w:val="28"/>
          <w:szCs w:val="28"/>
          <w:shd w:val="clear" w:color="auto" w:fill="FFFFFF"/>
        </w:rPr>
      </w:pPr>
    </w:p>
    <w:p w14:paraId="5ECC0115">
      <w:pPr>
        <w:pStyle w:val="21"/>
        <w:tabs>
          <w:tab w:val="left" w:pos="675"/>
          <w:tab w:val="left" w:pos="6280"/>
        </w:tabs>
        <w:rPr>
          <w:b/>
          <w:color w:val="000000"/>
          <w:sz w:val="28"/>
          <w:szCs w:val="28"/>
          <w:shd w:val="clear" w:color="auto" w:fill="FFFFFF"/>
        </w:rPr>
      </w:pPr>
    </w:p>
    <w:p w14:paraId="5352709F">
      <w:pPr>
        <w:pStyle w:val="21"/>
        <w:tabs>
          <w:tab w:val="left" w:pos="675"/>
          <w:tab w:val="left" w:pos="6280"/>
        </w:tabs>
        <w:rPr>
          <w:b/>
          <w:color w:val="000000"/>
          <w:sz w:val="28"/>
          <w:szCs w:val="28"/>
          <w:shd w:val="clear" w:color="auto" w:fill="FFFFFF"/>
        </w:rPr>
      </w:pPr>
    </w:p>
    <w:p w14:paraId="1CB7767B">
      <w:pPr>
        <w:pStyle w:val="21"/>
        <w:tabs>
          <w:tab w:val="left" w:pos="675"/>
          <w:tab w:val="left" w:pos="6280"/>
        </w:tabs>
        <w:rPr>
          <w:b/>
          <w:color w:val="000000"/>
          <w:sz w:val="28"/>
          <w:szCs w:val="28"/>
          <w:shd w:val="clear" w:color="auto" w:fill="FFFFFF"/>
        </w:rPr>
      </w:pPr>
    </w:p>
    <w:p w14:paraId="454903AE">
      <w:pPr>
        <w:pStyle w:val="21"/>
        <w:tabs>
          <w:tab w:val="left" w:pos="675"/>
          <w:tab w:val="left" w:pos="6280"/>
        </w:tabs>
        <w:rPr>
          <w:b/>
          <w:color w:val="000000"/>
          <w:sz w:val="28"/>
          <w:szCs w:val="28"/>
          <w:shd w:val="clear" w:color="auto" w:fill="FFFFFF"/>
        </w:rPr>
      </w:pPr>
    </w:p>
    <w:p w14:paraId="1D1F107E">
      <w:pPr>
        <w:pStyle w:val="21"/>
        <w:tabs>
          <w:tab w:val="left" w:pos="675"/>
          <w:tab w:val="left" w:pos="6280"/>
        </w:tabs>
        <w:rPr>
          <w:b/>
          <w:color w:val="000000"/>
          <w:sz w:val="28"/>
          <w:szCs w:val="28"/>
          <w:shd w:val="clear" w:color="auto" w:fill="FFFFFF"/>
        </w:rPr>
      </w:pPr>
    </w:p>
    <w:p w14:paraId="4BC862ED">
      <w:pPr>
        <w:pStyle w:val="21"/>
        <w:tabs>
          <w:tab w:val="left" w:pos="675"/>
          <w:tab w:val="left" w:pos="6280"/>
        </w:tabs>
        <w:rPr>
          <w:b/>
          <w:color w:val="000000"/>
          <w:sz w:val="28"/>
          <w:szCs w:val="28"/>
          <w:shd w:val="clear" w:color="auto" w:fill="FFFFFF"/>
        </w:rPr>
      </w:pPr>
    </w:p>
    <w:p w14:paraId="6187FDEE">
      <w:pPr>
        <w:pStyle w:val="21"/>
        <w:tabs>
          <w:tab w:val="left" w:pos="675"/>
          <w:tab w:val="left" w:pos="6280"/>
        </w:tabs>
        <w:rPr>
          <w:b/>
          <w:color w:val="000000"/>
          <w:sz w:val="28"/>
          <w:szCs w:val="28"/>
          <w:shd w:val="clear" w:color="auto" w:fill="FFFFFF"/>
        </w:rPr>
      </w:pPr>
    </w:p>
    <w:p w14:paraId="39257984">
      <w:pPr>
        <w:pStyle w:val="13"/>
        <w:rPr>
          <w:szCs w:val="28"/>
        </w:rPr>
      </w:pPr>
    </w:p>
    <w:p w14:paraId="6DB37F90">
      <w:pPr>
        <w:pStyle w:val="13"/>
        <w:rPr>
          <w:szCs w:val="28"/>
        </w:rPr>
      </w:pPr>
    </w:p>
    <w:p w14:paraId="13482CC2">
      <w:pPr>
        <w:pStyle w:val="13"/>
        <w:rPr>
          <w:szCs w:val="28"/>
        </w:rPr>
      </w:pPr>
    </w:p>
    <w:p w14:paraId="1A31A383">
      <w:pPr>
        <w:pStyle w:val="13"/>
        <w:rPr>
          <w:rFonts w:hint="default"/>
          <w:szCs w:val="28"/>
          <w:lang w:val="ru-RU"/>
        </w:rPr>
      </w:pPr>
      <w:r>
        <w:rPr>
          <w:szCs w:val="28"/>
          <w:lang w:val="en-US"/>
        </w:rPr>
        <w:t>A</w:t>
      </w:r>
      <w:r>
        <w:rPr>
          <w:szCs w:val="28"/>
        </w:rPr>
        <w:t>лматы 202</w:t>
      </w:r>
      <w:r>
        <w:rPr>
          <w:rFonts w:hint="default"/>
          <w:szCs w:val="28"/>
          <w:lang w:val="ru-RU"/>
        </w:rPr>
        <w:t>5</w:t>
      </w:r>
    </w:p>
    <w:p w14:paraId="7D5A9727">
      <w:pPr>
        <w:pStyle w:val="18"/>
        <w:spacing w:after="240"/>
        <w:rPr>
          <w:b/>
          <w:color w:val="000000"/>
          <w:sz w:val="36"/>
          <w:szCs w:val="28"/>
          <w:shd w:val="clear" w:color="auto" w:fill="FFFFFF"/>
        </w:rPr>
      </w:pPr>
      <w:r>
        <w:rPr>
          <w:b/>
          <w:bCs/>
        </w:rPr>
        <w:t>Цель работы:</w:t>
      </w:r>
      <w:r>
        <w:t xml:space="preserve"> изучить принцип действия и особенности проектирования цифрового вольтметра в среде </w:t>
      </w:r>
      <w:r>
        <w:rPr>
          <w:lang w:val="en-US"/>
        </w:rPr>
        <w:t>Tinkercad</w:t>
      </w:r>
      <w:r>
        <w:t>.</w:t>
      </w:r>
    </w:p>
    <w:p w14:paraId="1765A6B6">
      <w:pPr>
        <w:pStyle w:val="21"/>
        <w:tabs>
          <w:tab w:val="left" w:pos="675"/>
          <w:tab w:val="left" w:pos="6280"/>
        </w:tabs>
        <w:spacing w:after="240"/>
        <w:ind w:firstLine="0"/>
        <w:rPr>
          <w:b/>
          <w:color w:val="000000"/>
          <w:sz w:val="28"/>
          <w:szCs w:val="28"/>
          <w:shd w:val="clear" w:color="auto" w:fill="FFFFFF"/>
        </w:rPr>
      </w:pPr>
      <w:r>
        <w:rPr>
          <w:b/>
          <w:color w:val="000000"/>
          <w:sz w:val="28"/>
          <w:szCs w:val="28"/>
          <w:shd w:val="clear" w:color="auto" w:fill="FFFFFF"/>
        </w:rPr>
        <w:t>Задание</w:t>
      </w:r>
    </w:p>
    <w:p w14:paraId="31B94B31">
      <w:pPr>
        <w:jc w:val="both"/>
        <w:rPr>
          <w:b/>
          <w:szCs w:val="28"/>
        </w:rPr>
      </w:pPr>
      <w:r>
        <w:t xml:space="preserve">Смоделировать цифровой вольтметр в среде </w:t>
      </w:r>
      <w:r>
        <w:rPr>
          <w:lang w:val="en-US"/>
        </w:rPr>
        <w:t>Tinkercad</w:t>
      </w:r>
      <w:r>
        <w:t>.</w:t>
      </w:r>
    </w:p>
    <w:p w14:paraId="2C865DAF">
      <w:pPr>
        <w:jc w:val="both"/>
        <w:rPr>
          <w:b/>
          <w:szCs w:val="28"/>
        </w:rPr>
      </w:pPr>
    </w:p>
    <w:p w14:paraId="39C4D5F8">
      <w:pPr>
        <w:pStyle w:val="21"/>
        <w:tabs>
          <w:tab w:val="left" w:pos="3570"/>
        </w:tabs>
        <w:rPr>
          <w:b/>
          <w:sz w:val="28"/>
          <w:szCs w:val="28"/>
        </w:rPr>
      </w:pPr>
    </w:p>
    <w:p w14:paraId="4F516B4D">
      <w:pPr>
        <w:pStyle w:val="21"/>
        <w:tabs>
          <w:tab w:val="left" w:pos="3570"/>
        </w:tabs>
        <w:rPr>
          <w:b/>
          <w:sz w:val="28"/>
          <w:szCs w:val="28"/>
        </w:rPr>
      </w:pPr>
    </w:p>
    <w:p w14:paraId="018E4B82">
      <w:pPr>
        <w:pStyle w:val="21"/>
        <w:tabs>
          <w:tab w:val="left" w:pos="3570"/>
        </w:tabs>
        <w:rPr>
          <w:b/>
          <w:sz w:val="28"/>
          <w:szCs w:val="28"/>
        </w:rPr>
      </w:pPr>
    </w:p>
    <w:p w14:paraId="4AF3683B">
      <w:pPr>
        <w:pStyle w:val="21"/>
        <w:tabs>
          <w:tab w:val="left" w:pos="3570"/>
        </w:tabs>
        <w:rPr>
          <w:b/>
          <w:sz w:val="28"/>
          <w:szCs w:val="28"/>
        </w:rPr>
      </w:pPr>
    </w:p>
    <w:p w14:paraId="76F28D80">
      <w:pPr>
        <w:pStyle w:val="21"/>
        <w:tabs>
          <w:tab w:val="left" w:pos="3570"/>
        </w:tabs>
        <w:rPr>
          <w:b/>
          <w:sz w:val="28"/>
          <w:szCs w:val="28"/>
        </w:rPr>
      </w:pPr>
    </w:p>
    <w:p w14:paraId="522B6CA6">
      <w:pPr>
        <w:pStyle w:val="21"/>
        <w:tabs>
          <w:tab w:val="left" w:pos="3570"/>
        </w:tabs>
        <w:rPr>
          <w:b/>
          <w:sz w:val="28"/>
          <w:szCs w:val="28"/>
        </w:rPr>
      </w:pPr>
    </w:p>
    <w:p w14:paraId="66F3ED9A">
      <w:pPr>
        <w:pStyle w:val="21"/>
        <w:tabs>
          <w:tab w:val="left" w:pos="3570"/>
        </w:tabs>
        <w:rPr>
          <w:b/>
          <w:sz w:val="28"/>
          <w:szCs w:val="28"/>
        </w:rPr>
      </w:pPr>
    </w:p>
    <w:p w14:paraId="36EF09DB">
      <w:pPr>
        <w:pStyle w:val="21"/>
        <w:tabs>
          <w:tab w:val="left" w:pos="3570"/>
        </w:tabs>
        <w:rPr>
          <w:b/>
          <w:sz w:val="28"/>
          <w:szCs w:val="28"/>
        </w:rPr>
      </w:pPr>
    </w:p>
    <w:p w14:paraId="0B59F964">
      <w:pPr>
        <w:pStyle w:val="21"/>
        <w:tabs>
          <w:tab w:val="left" w:pos="3570"/>
        </w:tabs>
        <w:rPr>
          <w:b/>
          <w:sz w:val="28"/>
          <w:szCs w:val="28"/>
        </w:rPr>
      </w:pPr>
    </w:p>
    <w:p w14:paraId="15C13B36">
      <w:pPr>
        <w:pStyle w:val="21"/>
        <w:tabs>
          <w:tab w:val="left" w:pos="3570"/>
        </w:tabs>
        <w:rPr>
          <w:b/>
          <w:sz w:val="28"/>
          <w:szCs w:val="28"/>
        </w:rPr>
      </w:pPr>
    </w:p>
    <w:p w14:paraId="31093DD7">
      <w:pPr>
        <w:pStyle w:val="21"/>
        <w:tabs>
          <w:tab w:val="left" w:pos="3570"/>
        </w:tabs>
        <w:rPr>
          <w:b/>
          <w:sz w:val="28"/>
          <w:szCs w:val="28"/>
        </w:rPr>
      </w:pPr>
    </w:p>
    <w:p w14:paraId="4A9635ED">
      <w:pPr>
        <w:pStyle w:val="21"/>
        <w:tabs>
          <w:tab w:val="left" w:pos="3570"/>
        </w:tabs>
        <w:rPr>
          <w:b/>
          <w:sz w:val="28"/>
          <w:szCs w:val="28"/>
        </w:rPr>
      </w:pPr>
    </w:p>
    <w:p w14:paraId="7F9F903F">
      <w:pPr>
        <w:pStyle w:val="21"/>
        <w:tabs>
          <w:tab w:val="left" w:pos="3570"/>
        </w:tabs>
        <w:rPr>
          <w:b/>
          <w:sz w:val="28"/>
          <w:szCs w:val="28"/>
        </w:rPr>
      </w:pPr>
    </w:p>
    <w:p w14:paraId="276DC836">
      <w:pPr>
        <w:pStyle w:val="21"/>
        <w:tabs>
          <w:tab w:val="left" w:pos="3570"/>
        </w:tabs>
        <w:rPr>
          <w:b/>
          <w:sz w:val="28"/>
          <w:szCs w:val="28"/>
        </w:rPr>
      </w:pPr>
    </w:p>
    <w:p w14:paraId="39A674E4">
      <w:pPr>
        <w:pStyle w:val="21"/>
        <w:tabs>
          <w:tab w:val="left" w:pos="3570"/>
        </w:tabs>
        <w:rPr>
          <w:b/>
          <w:sz w:val="28"/>
          <w:szCs w:val="28"/>
        </w:rPr>
      </w:pPr>
    </w:p>
    <w:p w14:paraId="41DF2E49">
      <w:pPr>
        <w:pStyle w:val="21"/>
        <w:tabs>
          <w:tab w:val="left" w:pos="3570"/>
        </w:tabs>
        <w:rPr>
          <w:b/>
          <w:sz w:val="28"/>
          <w:szCs w:val="28"/>
        </w:rPr>
      </w:pPr>
    </w:p>
    <w:p w14:paraId="29FF9018">
      <w:pPr>
        <w:pStyle w:val="21"/>
        <w:tabs>
          <w:tab w:val="left" w:pos="3570"/>
        </w:tabs>
        <w:rPr>
          <w:b/>
          <w:sz w:val="28"/>
          <w:szCs w:val="28"/>
        </w:rPr>
      </w:pPr>
    </w:p>
    <w:p w14:paraId="4C47BFEF">
      <w:pPr>
        <w:pStyle w:val="21"/>
        <w:tabs>
          <w:tab w:val="left" w:pos="3570"/>
        </w:tabs>
        <w:rPr>
          <w:b/>
          <w:sz w:val="28"/>
          <w:szCs w:val="28"/>
        </w:rPr>
      </w:pPr>
    </w:p>
    <w:p w14:paraId="779B1E25">
      <w:pPr>
        <w:pStyle w:val="21"/>
        <w:tabs>
          <w:tab w:val="left" w:pos="3570"/>
        </w:tabs>
        <w:rPr>
          <w:b/>
          <w:sz w:val="28"/>
          <w:szCs w:val="28"/>
        </w:rPr>
      </w:pPr>
    </w:p>
    <w:p w14:paraId="14E067FB">
      <w:pPr>
        <w:pStyle w:val="21"/>
        <w:tabs>
          <w:tab w:val="left" w:pos="3570"/>
        </w:tabs>
        <w:rPr>
          <w:b/>
          <w:sz w:val="28"/>
          <w:szCs w:val="28"/>
        </w:rPr>
      </w:pPr>
    </w:p>
    <w:p w14:paraId="0001C973">
      <w:pPr>
        <w:pStyle w:val="21"/>
        <w:tabs>
          <w:tab w:val="left" w:pos="3570"/>
        </w:tabs>
        <w:rPr>
          <w:b/>
          <w:sz w:val="28"/>
          <w:szCs w:val="28"/>
        </w:rPr>
      </w:pPr>
    </w:p>
    <w:p w14:paraId="5F99FC45">
      <w:pPr>
        <w:pStyle w:val="21"/>
        <w:tabs>
          <w:tab w:val="left" w:pos="3570"/>
        </w:tabs>
        <w:rPr>
          <w:b/>
          <w:sz w:val="28"/>
          <w:szCs w:val="28"/>
        </w:rPr>
      </w:pPr>
    </w:p>
    <w:p w14:paraId="316FC573">
      <w:pPr>
        <w:pStyle w:val="21"/>
        <w:tabs>
          <w:tab w:val="left" w:pos="3570"/>
        </w:tabs>
        <w:rPr>
          <w:b/>
          <w:sz w:val="28"/>
          <w:szCs w:val="28"/>
        </w:rPr>
      </w:pPr>
    </w:p>
    <w:p w14:paraId="27F6A113">
      <w:pPr>
        <w:pStyle w:val="21"/>
        <w:tabs>
          <w:tab w:val="left" w:pos="3570"/>
        </w:tabs>
        <w:rPr>
          <w:b/>
          <w:sz w:val="28"/>
          <w:szCs w:val="28"/>
        </w:rPr>
      </w:pPr>
    </w:p>
    <w:p w14:paraId="3B8E16A4">
      <w:pPr>
        <w:pStyle w:val="21"/>
        <w:tabs>
          <w:tab w:val="left" w:pos="3570"/>
        </w:tabs>
        <w:rPr>
          <w:b/>
          <w:sz w:val="28"/>
          <w:szCs w:val="28"/>
        </w:rPr>
      </w:pPr>
    </w:p>
    <w:p w14:paraId="55076905">
      <w:pPr>
        <w:pStyle w:val="21"/>
        <w:tabs>
          <w:tab w:val="left" w:pos="3570"/>
        </w:tabs>
        <w:rPr>
          <w:b/>
          <w:sz w:val="28"/>
          <w:szCs w:val="28"/>
        </w:rPr>
      </w:pPr>
    </w:p>
    <w:p w14:paraId="1854BDAF">
      <w:pPr>
        <w:pStyle w:val="21"/>
        <w:tabs>
          <w:tab w:val="left" w:pos="3570"/>
        </w:tabs>
        <w:rPr>
          <w:b/>
          <w:sz w:val="28"/>
          <w:szCs w:val="28"/>
        </w:rPr>
      </w:pPr>
    </w:p>
    <w:p w14:paraId="05FDA663">
      <w:pPr>
        <w:pStyle w:val="21"/>
        <w:tabs>
          <w:tab w:val="left" w:pos="3570"/>
        </w:tabs>
        <w:rPr>
          <w:b/>
          <w:sz w:val="28"/>
          <w:szCs w:val="28"/>
        </w:rPr>
      </w:pPr>
    </w:p>
    <w:p w14:paraId="6EE4E633">
      <w:pPr>
        <w:pStyle w:val="21"/>
        <w:tabs>
          <w:tab w:val="left" w:pos="3570"/>
        </w:tabs>
        <w:rPr>
          <w:b/>
          <w:sz w:val="28"/>
          <w:szCs w:val="28"/>
        </w:rPr>
      </w:pPr>
    </w:p>
    <w:p w14:paraId="5E60223E">
      <w:pPr>
        <w:pStyle w:val="21"/>
        <w:tabs>
          <w:tab w:val="left" w:pos="3570"/>
        </w:tabs>
        <w:rPr>
          <w:b/>
          <w:sz w:val="28"/>
          <w:szCs w:val="28"/>
        </w:rPr>
      </w:pPr>
    </w:p>
    <w:p w14:paraId="290E9E22">
      <w:pPr>
        <w:pStyle w:val="21"/>
        <w:tabs>
          <w:tab w:val="left" w:pos="3570"/>
        </w:tabs>
        <w:rPr>
          <w:b/>
          <w:sz w:val="28"/>
          <w:szCs w:val="28"/>
        </w:rPr>
      </w:pPr>
    </w:p>
    <w:p w14:paraId="30D550A0">
      <w:pPr>
        <w:pStyle w:val="21"/>
        <w:tabs>
          <w:tab w:val="left" w:pos="3570"/>
        </w:tabs>
        <w:rPr>
          <w:b/>
          <w:sz w:val="28"/>
          <w:szCs w:val="28"/>
        </w:rPr>
      </w:pPr>
    </w:p>
    <w:p w14:paraId="0282CE8A">
      <w:pPr>
        <w:pStyle w:val="21"/>
        <w:tabs>
          <w:tab w:val="left" w:pos="3570"/>
        </w:tabs>
        <w:rPr>
          <w:b/>
          <w:sz w:val="28"/>
          <w:szCs w:val="28"/>
        </w:rPr>
      </w:pPr>
    </w:p>
    <w:p w14:paraId="6F3A3163">
      <w:pPr>
        <w:pStyle w:val="21"/>
        <w:tabs>
          <w:tab w:val="left" w:pos="3570"/>
        </w:tabs>
        <w:rPr>
          <w:b/>
          <w:sz w:val="28"/>
          <w:szCs w:val="28"/>
        </w:rPr>
      </w:pPr>
    </w:p>
    <w:p w14:paraId="26859815">
      <w:pPr>
        <w:pStyle w:val="25"/>
        <w:spacing w:line="240" w:lineRule="auto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>Содержание</w:t>
      </w:r>
    </w:p>
    <w:p w14:paraId="6E28246F">
      <w:pPr>
        <w:pStyle w:val="11"/>
        <w:tabs>
          <w:tab w:val="right" w:leader="dot" w:pos="9457"/>
        </w:tabs>
        <w:ind w:firstLine="0"/>
        <w:rPr>
          <w:rFonts w:asciiTheme="minorHAnsi" w:hAnsiTheme="minorHAnsi" w:eastAsiaTheme="minorEastAsia" w:cstheme="minorBidi"/>
          <w:kern w:val="0"/>
          <w:sz w:val="22"/>
          <w:szCs w:val="22"/>
          <w:lang w:eastAsia="ru-RU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fldChar w:fldCharType="begin"/>
      </w:r>
      <w:r>
        <w:instrText xml:space="preserve"> HYPERLINK \l "_Toc117027363" </w:instrText>
      </w:r>
      <w:r>
        <w:fldChar w:fldCharType="separate"/>
      </w:r>
      <w:r>
        <w:rPr>
          <w:rStyle w:val="7"/>
        </w:rPr>
        <w:t>1 Ход выполнения лабораторной работы</w:t>
      </w:r>
      <w:r>
        <w:tab/>
      </w:r>
      <w:r>
        <w:fldChar w:fldCharType="begin"/>
      </w:r>
      <w:r>
        <w:instrText xml:space="preserve"> PAGEREF _Toc117027363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150AA91E">
      <w:pPr>
        <w:pStyle w:val="12"/>
        <w:rPr>
          <w:rFonts w:asciiTheme="minorHAnsi" w:hAnsiTheme="minorHAnsi"/>
          <w:sz w:val="22"/>
        </w:rPr>
      </w:pPr>
      <w:r>
        <w:fldChar w:fldCharType="begin"/>
      </w:r>
      <w:r>
        <w:instrText xml:space="preserve"> HYPERLINK \l "_Toc117027364" </w:instrText>
      </w:r>
      <w:r>
        <w:fldChar w:fldCharType="separate"/>
      </w:r>
      <w:r>
        <w:rPr>
          <w:rStyle w:val="7"/>
          <w:lang w:bidi="hi-IN"/>
        </w:rPr>
        <w:t xml:space="preserve">1. 1 Схема модели вольтметра в </w:t>
      </w:r>
      <w:r>
        <w:rPr>
          <w:rStyle w:val="7"/>
          <w:lang w:val="en-US" w:bidi="hi-IN"/>
        </w:rPr>
        <w:t>Tinkercad</w:t>
      </w:r>
      <w:r>
        <w:tab/>
      </w:r>
      <w:r>
        <w:fldChar w:fldCharType="begin"/>
      </w:r>
      <w:r>
        <w:instrText xml:space="preserve"> PAGEREF _Toc117027364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5506A1DD">
      <w:pPr>
        <w:pStyle w:val="11"/>
        <w:tabs>
          <w:tab w:val="right" w:leader="dot" w:pos="9457"/>
        </w:tabs>
        <w:ind w:firstLine="0"/>
        <w:rPr>
          <w:rFonts w:asciiTheme="minorHAnsi" w:hAnsiTheme="minorHAnsi" w:eastAsiaTheme="minorEastAsia" w:cstheme="minorBidi"/>
          <w:kern w:val="0"/>
          <w:sz w:val="22"/>
          <w:szCs w:val="22"/>
          <w:lang w:eastAsia="ru-RU"/>
        </w:rPr>
      </w:pPr>
      <w:r>
        <w:fldChar w:fldCharType="begin"/>
      </w:r>
      <w:r>
        <w:instrText xml:space="preserve"> HYPERLINK \l "_Toc117027365" </w:instrText>
      </w:r>
      <w:r>
        <w:fldChar w:fldCharType="separate"/>
      </w:r>
      <w:r>
        <w:rPr>
          <w:rStyle w:val="7"/>
        </w:rPr>
        <w:t>Ответы на вопросы</w:t>
      </w:r>
      <w:r>
        <w:tab/>
      </w:r>
      <w:r>
        <w:fldChar w:fldCharType="begin"/>
      </w:r>
      <w:r>
        <w:instrText xml:space="preserve"> PAGEREF _Toc117027365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7A7C7D70">
      <w:pPr>
        <w:pStyle w:val="11"/>
        <w:tabs>
          <w:tab w:val="right" w:leader="dot" w:pos="9457"/>
        </w:tabs>
        <w:ind w:firstLine="0"/>
        <w:rPr>
          <w:rFonts w:asciiTheme="minorHAnsi" w:hAnsiTheme="minorHAnsi" w:eastAsiaTheme="minorEastAsia" w:cstheme="minorBidi"/>
          <w:kern w:val="0"/>
          <w:sz w:val="22"/>
          <w:szCs w:val="22"/>
          <w:lang w:eastAsia="ru-RU"/>
        </w:rPr>
      </w:pPr>
      <w:r>
        <w:fldChar w:fldCharType="begin"/>
      </w:r>
      <w:r>
        <w:instrText xml:space="preserve"> HYPERLINK \l "_Toc117027366" </w:instrText>
      </w:r>
      <w:r>
        <w:fldChar w:fldCharType="separate"/>
      </w:r>
      <w:r>
        <w:rPr>
          <w:rStyle w:val="7"/>
        </w:rPr>
        <w:t>Заключение</w:t>
      </w:r>
      <w:r>
        <w:tab/>
      </w:r>
      <w:r>
        <w:fldChar w:fldCharType="begin"/>
      </w:r>
      <w:r>
        <w:instrText xml:space="preserve"> PAGEREF _Toc117027366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14E52FF2">
      <w:pPr>
        <w:pStyle w:val="11"/>
        <w:tabs>
          <w:tab w:val="right" w:leader="dot" w:pos="9457"/>
        </w:tabs>
        <w:ind w:firstLine="0"/>
        <w:rPr>
          <w:rFonts w:asciiTheme="minorHAnsi" w:hAnsiTheme="minorHAnsi" w:eastAsiaTheme="minorEastAsia" w:cstheme="minorBidi"/>
          <w:kern w:val="0"/>
          <w:sz w:val="22"/>
          <w:szCs w:val="22"/>
          <w:lang w:eastAsia="ru-RU"/>
        </w:rPr>
      </w:pPr>
      <w:r>
        <w:fldChar w:fldCharType="begin"/>
      </w:r>
      <w:r>
        <w:instrText xml:space="preserve"> HYPERLINK \l "_Toc117027367" </w:instrText>
      </w:r>
      <w:r>
        <w:fldChar w:fldCharType="separate"/>
      </w:r>
      <w:r>
        <w:rPr>
          <w:rStyle w:val="7"/>
        </w:rPr>
        <w:t>Список литературы</w:t>
      </w:r>
      <w:r>
        <w:tab/>
      </w:r>
      <w:r>
        <w:fldChar w:fldCharType="begin"/>
      </w:r>
      <w:r>
        <w:instrText xml:space="preserve"> PAGEREF _Toc117027367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376D0CF0">
      <w:pPr>
        <w:pStyle w:val="21"/>
        <w:spacing w:after="100"/>
        <w:ind w:firstLine="0"/>
        <w:jc w:val="both"/>
      </w:pPr>
      <w:r>
        <w:rPr>
          <w:rFonts w:cs="Mangal" w:eastAsiaTheme="minorHAnsi"/>
          <w:sz w:val="28"/>
          <w:szCs w:val="21"/>
          <w:lang w:eastAsia="en-US" w:bidi="ar-SA"/>
        </w:rPr>
        <w:fldChar w:fldCharType="end"/>
      </w:r>
    </w:p>
    <w:p w14:paraId="6D962B9A">
      <w:pPr>
        <w:pStyle w:val="21"/>
        <w:widowControl w:val="0"/>
        <w:tabs>
          <w:tab w:val="left" w:pos="8256"/>
        </w:tabs>
        <w:spacing w:before="160" w:line="22" w:lineRule="atLeast"/>
        <w:ind w:right="-1068"/>
      </w:pPr>
    </w:p>
    <w:p w14:paraId="351399AC">
      <w:pPr>
        <w:pStyle w:val="21"/>
        <w:widowControl w:val="0"/>
        <w:tabs>
          <w:tab w:val="left" w:pos="8256"/>
        </w:tabs>
        <w:spacing w:before="160" w:line="22" w:lineRule="atLeast"/>
        <w:ind w:right="-1068"/>
      </w:pPr>
    </w:p>
    <w:p w14:paraId="4BFB3686">
      <w:pPr>
        <w:pStyle w:val="21"/>
        <w:widowControl w:val="0"/>
        <w:tabs>
          <w:tab w:val="left" w:pos="8256"/>
        </w:tabs>
      </w:pPr>
      <w:r>
        <w:t xml:space="preserve">                      </w:t>
      </w:r>
    </w:p>
    <w:p w14:paraId="7F6780C0">
      <w:pPr>
        <w:pStyle w:val="21"/>
        <w:widowControl w:val="0"/>
        <w:tabs>
          <w:tab w:val="left" w:pos="8256"/>
        </w:tabs>
      </w:pPr>
    </w:p>
    <w:p w14:paraId="40C3504B">
      <w:pPr>
        <w:pStyle w:val="21"/>
        <w:widowControl w:val="0"/>
        <w:tabs>
          <w:tab w:val="left" w:pos="8256"/>
        </w:tabs>
      </w:pPr>
    </w:p>
    <w:p w14:paraId="1FEC218B">
      <w:pPr>
        <w:pStyle w:val="21"/>
        <w:widowControl w:val="0"/>
        <w:tabs>
          <w:tab w:val="left" w:pos="8256"/>
        </w:tabs>
      </w:pPr>
    </w:p>
    <w:p w14:paraId="40CF923C">
      <w:pPr>
        <w:pStyle w:val="21"/>
        <w:widowControl w:val="0"/>
        <w:tabs>
          <w:tab w:val="left" w:pos="8256"/>
        </w:tabs>
      </w:pPr>
    </w:p>
    <w:p w14:paraId="7629DF3C">
      <w:pPr>
        <w:pStyle w:val="21"/>
        <w:widowControl w:val="0"/>
        <w:tabs>
          <w:tab w:val="left" w:pos="8256"/>
        </w:tabs>
      </w:pPr>
    </w:p>
    <w:p w14:paraId="3F660007">
      <w:pPr>
        <w:pStyle w:val="21"/>
        <w:widowControl w:val="0"/>
        <w:tabs>
          <w:tab w:val="left" w:pos="8256"/>
        </w:tabs>
      </w:pPr>
    </w:p>
    <w:p w14:paraId="471BD081">
      <w:pPr>
        <w:pStyle w:val="21"/>
        <w:widowControl w:val="0"/>
        <w:tabs>
          <w:tab w:val="left" w:pos="8256"/>
        </w:tabs>
      </w:pPr>
    </w:p>
    <w:p w14:paraId="111AB50A">
      <w:pPr>
        <w:pStyle w:val="21"/>
        <w:widowControl w:val="0"/>
        <w:tabs>
          <w:tab w:val="left" w:pos="8256"/>
        </w:tabs>
      </w:pPr>
    </w:p>
    <w:p w14:paraId="48A001BF">
      <w:pPr>
        <w:pStyle w:val="21"/>
        <w:widowControl w:val="0"/>
        <w:tabs>
          <w:tab w:val="left" w:pos="8256"/>
        </w:tabs>
      </w:pPr>
    </w:p>
    <w:p w14:paraId="3D6FD04F">
      <w:pPr>
        <w:pStyle w:val="21"/>
        <w:widowControl w:val="0"/>
        <w:tabs>
          <w:tab w:val="left" w:pos="8256"/>
        </w:tabs>
      </w:pPr>
    </w:p>
    <w:p w14:paraId="05972AF6">
      <w:pPr>
        <w:pStyle w:val="21"/>
        <w:widowControl w:val="0"/>
        <w:tabs>
          <w:tab w:val="left" w:pos="8256"/>
        </w:tabs>
      </w:pPr>
    </w:p>
    <w:p w14:paraId="1357E50E">
      <w:pPr>
        <w:pStyle w:val="21"/>
        <w:widowControl w:val="0"/>
        <w:tabs>
          <w:tab w:val="left" w:pos="8256"/>
        </w:tabs>
      </w:pPr>
    </w:p>
    <w:p w14:paraId="2DFAFAB7">
      <w:pPr>
        <w:pStyle w:val="21"/>
        <w:widowControl w:val="0"/>
        <w:tabs>
          <w:tab w:val="left" w:pos="8256"/>
        </w:tabs>
      </w:pPr>
    </w:p>
    <w:p w14:paraId="107113E7">
      <w:pPr>
        <w:pStyle w:val="21"/>
        <w:widowControl w:val="0"/>
        <w:tabs>
          <w:tab w:val="left" w:pos="8256"/>
        </w:tabs>
      </w:pPr>
    </w:p>
    <w:p w14:paraId="5D153B17">
      <w:pPr>
        <w:pStyle w:val="21"/>
        <w:widowControl w:val="0"/>
        <w:tabs>
          <w:tab w:val="left" w:pos="8256"/>
        </w:tabs>
      </w:pPr>
    </w:p>
    <w:p w14:paraId="1288C7B6">
      <w:pPr>
        <w:pStyle w:val="21"/>
        <w:widowControl w:val="0"/>
        <w:tabs>
          <w:tab w:val="left" w:pos="8256"/>
        </w:tabs>
      </w:pPr>
    </w:p>
    <w:p w14:paraId="2462493E">
      <w:pPr>
        <w:pStyle w:val="21"/>
        <w:widowControl w:val="0"/>
        <w:tabs>
          <w:tab w:val="left" w:pos="8256"/>
        </w:tabs>
      </w:pPr>
    </w:p>
    <w:p w14:paraId="69A084DF">
      <w:pPr>
        <w:pStyle w:val="21"/>
        <w:widowControl w:val="0"/>
        <w:tabs>
          <w:tab w:val="left" w:pos="8256"/>
        </w:tabs>
      </w:pPr>
    </w:p>
    <w:p w14:paraId="4E164570">
      <w:pPr>
        <w:pStyle w:val="21"/>
        <w:widowControl w:val="0"/>
        <w:tabs>
          <w:tab w:val="left" w:pos="8256"/>
        </w:tabs>
      </w:pPr>
    </w:p>
    <w:p w14:paraId="4772BF24">
      <w:pPr>
        <w:pStyle w:val="21"/>
        <w:widowControl w:val="0"/>
        <w:tabs>
          <w:tab w:val="left" w:pos="8256"/>
        </w:tabs>
      </w:pPr>
    </w:p>
    <w:p w14:paraId="181B9FAC">
      <w:pPr>
        <w:pStyle w:val="21"/>
        <w:widowControl w:val="0"/>
        <w:tabs>
          <w:tab w:val="left" w:pos="8256"/>
        </w:tabs>
      </w:pPr>
    </w:p>
    <w:p w14:paraId="76C949EB">
      <w:pPr>
        <w:pStyle w:val="21"/>
        <w:widowControl w:val="0"/>
        <w:tabs>
          <w:tab w:val="left" w:pos="8256"/>
        </w:tabs>
      </w:pPr>
    </w:p>
    <w:p w14:paraId="2325C4AB">
      <w:pPr>
        <w:pStyle w:val="21"/>
        <w:widowControl w:val="0"/>
        <w:tabs>
          <w:tab w:val="left" w:pos="8256"/>
        </w:tabs>
      </w:pPr>
    </w:p>
    <w:p w14:paraId="7AF6972E">
      <w:pPr>
        <w:pStyle w:val="21"/>
        <w:widowControl w:val="0"/>
        <w:tabs>
          <w:tab w:val="left" w:pos="8256"/>
        </w:tabs>
      </w:pPr>
    </w:p>
    <w:p w14:paraId="6112AF5A">
      <w:pPr>
        <w:pStyle w:val="21"/>
        <w:widowControl w:val="0"/>
        <w:tabs>
          <w:tab w:val="left" w:pos="8256"/>
        </w:tabs>
      </w:pPr>
    </w:p>
    <w:p w14:paraId="24DE026A">
      <w:pPr>
        <w:pStyle w:val="21"/>
        <w:widowControl w:val="0"/>
        <w:tabs>
          <w:tab w:val="left" w:pos="8256"/>
        </w:tabs>
      </w:pPr>
    </w:p>
    <w:p w14:paraId="740F5381">
      <w:pPr>
        <w:pStyle w:val="21"/>
        <w:widowControl w:val="0"/>
        <w:tabs>
          <w:tab w:val="left" w:pos="8256"/>
        </w:tabs>
      </w:pPr>
    </w:p>
    <w:p w14:paraId="0B036225">
      <w:pPr>
        <w:pStyle w:val="21"/>
        <w:widowControl w:val="0"/>
        <w:tabs>
          <w:tab w:val="left" w:pos="8256"/>
        </w:tabs>
        <w:sectPr>
          <w:footerReference r:id="rId3" w:type="default"/>
          <w:pgSz w:w="11906" w:h="16838"/>
          <w:pgMar w:top="1134" w:right="1021" w:bottom="1418" w:left="1418" w:header="720" w:footer="1418" w:gutter="0"/>
          <w:pgNumType w:start="3"/>
          <w:cols w:space="720" w:num="1"/>
          <w:titlePg/>
          <w:docGrid w:linePitch="326" w:charSpace="-6145"/>
        </w:sectPr>
      </w:pPr>
    </w:p>
    <w:p w14:paraId="1BD8D6AC">
      <w:pPr>
        <w:pStyle w:val="2"/>
        <w:rPr>
          <w:rStyle w:val="20"/>
          <w:b/>
          <w:color w:val="auto"/>
          <w:u w:val="none"/>
        </w:rPr>
      </w:pPr>
      <w:bookmarkStart w:id="0" w:name="_Toc95081206"/>
      <w:bookmarkStart w:id="1" w:name="_Toc114623401"/>
      <w:bookmarkStart w:id="2" w:name="_Toc114311408"/>
      <w:bookmarkStart w:id="3" w:name="_Toc117027363"/>
      <w:r>
        <w:rPr>
          <w:rStyle w:val="20"/>
          <w:b/>
          <w:color w:val="auto"/>
          <w:u w:val="none"/>
        </w:rPr>
        <w:t>1 Ход выполнения лабораторной работы</w:t>
      </w:r>
      <w:bookmarkEnd w:id="0"/>
      <w:bookmarkEnd w:id="1"/>
      <w:bookmarkEnd w:id="2"/>
      <w:bookmarkEnd w:id="3"/>
    </w:p>
    <w:p w14:paraId="68B044EC">
      <w:pPr>
        <w:pStyle w:val="3"/>
        <w:jc w:val="both"/>
        <w:rPr>
          <w:rFonts w:hint="default"/>
          <w:lang w:val="en-US"/>
        </w:rPr>
      </w:pPr>
      <w:bookmarkStart w:id="4" w:name="_Toc114623402"/>
      <w:bookmarkStart w:id="5" w:name="_Toc117027364"/>
      <w:r>
        <w:t xml:space="preserve">1.1 </w:t>
      </w:r>
      <w:bookmarkEnd w:id="4"/>
      <w:r>
        <w:t xml:space="preserve">Схема модели вольтметра в </w:t>
      </w:r>
      <w:bookmarkEnd w:id="5"/>
      <w:r>
        <w:rPr>
          <w:lang w:val="en-US"/>
        </w:rPr>
        <w:t>Tinkercad</w:t>
      </w:r>
    </w:p>
    <w:p w14:paraId="4D50F3AA">
      <w:pPr>
        <w:pStyle w:val="21"/>
        <w:tabs>
          <w:tab w:val="left" w:pos="675"/>
        </w:tabs>
        <w:spacing w:after="120"/>
        <w:jc w:val="both"/>
        <w:rPr>
          <w:color w:val="000000"/>
          <w:sz w:val="28"/>
          <w:szCs w:val="28"/>
        </w:rPr>
      </w:pPr>
      <w:r>
        <w:rPr>
          <w:sz w:val="28"/>
          <w:szCs w:val="28"/>
        </w:rPr>
        <w:t>Скетч программы</w:t>
      </w:r>
      <w:r>
        <w:rPr>
          <w:color w:val="000000"/>
          <w:sz w:val="28"/>
          <w:szCs w:val="28"/>
        </w:rPr>
        <w:t>:</w:t>
      </w:r>
    </w:p>
    <w:p w14:paraId="34CD4D4F">
      <w:pPr>
        <w:pStyle w:val="18"/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  <w:t>#include &lt;LiquidCrystal.h&gt;</w:t>
      </w:r>
    </w:p>
    <w:p w14:paraId="12175EC8">
      <w:pPr>
        <w:pStyle w:val="18"/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</w:pPr>
    </w:p>
    <w:p w14:paraId="5E3CF05B">
      <w:pPr>
        <w:pStyle w:val="18"/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  <w:t>// LCD pins: RS, EN, D4, D5, D6, D7</w:t>
      </w:r>
    </w:p>
    <w:p w14:paraId="68635879">
      <w:pPr>
        <w:pStyle w:val="18"/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  <w:t>LiquidCrystal lcd(12, 11, 5, 4, 3, 2);</w:t>
      </w:r>
    </w:p>
    <w:p w14:paraId="38240FFD">
      <w:pPr>
        <w:pStyle w:val="18"/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</w:pPr>
    </w:p>
    <w:p w14:paraId="7C38D50B">
      <w:pPr>
        <w:pStyle w:val="18"/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  <w:t>// --- Настройки измерений ---</w:t>
      </w:r>
    </w:p>
    <w:p w14:paraId="2E1A022C">
      <w:pPr>
        <w:pStyle w:val="18"/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  <w:t>const int analogPin = A4;  // Вариант №5 — вход на A4</w:t>
      </w:r>
    </w:p>
    <w:p w14:paraId="7CEBF7E8">
      <w:pPr>
        <w:pStyle w:val="18"/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  <w:t>const float R1 = 100000.0; // Верхний резистор делителя (100k)</w:t>
      </w:r>
    </w:p>
    <w:p w14:paraId="6EC770E0">
      <w:pPr>
        <w:pStyle w:val="18"/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  <w:t>const float R2 = 10000.0;  // Нижний резистор делителя (10k)</w:t>
      </w:r>
    </w:p>
    <w:p w14:paraId="04C1F522">
      <w:pPr>
        <w:pStyle w:val="18"/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  <w:t>const float Vref = 5.0;    // Опорное (можно заменить на измеренное, например 4.98)</w:t>
      </w:r>
    </w:p>
    <w:p w14:paraId="4215A2D3">
      <w:pPr>
        <w:pStyle w:val="18"/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</w:pPr>
    </w:p>
    <w:p w14:paraId="63007BBF">
      <w:pPr>
        <w:pStyle w:val="18"/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  <w:t>void setup() {</w:t>
      </w:r>
    </w:p>
    <w:p w14:paraId="082BE7B7">
      <w:pPr>
        <w:pStyle w:val="18"/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  <w:t xml:space="preserve">  Serial.begin(9600);</w:t>
      </w:r>
    </w:p>
    <w:p w14:paraId="568A154F">
      <w:pPr>
        <w:pStyle w:val="18"/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  <w:t xml:space="preserve">  lcd.begin(16, 2);</w:t>
      </w:r>
    </w:p>
    <w:p w14:paraId="1DBB3F61">
      <w:pPr>
        <w:pStyle w:val="18"/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</w:pPr>
    </w:p>
    <w:p w14:paraId="571EC6BA">
      <w:pPr>
        <w:pStyle w:val="18"/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  <w:t xml:space="preserve">  // Стартовое сообщение</w:t>
      </w:r>
    </w:p>
    <w:p w14:paraId="49FD980F">
      <w:pPr>
        <w:pStyle w:val="18"/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  <w:t xml:space="preserve">  lcd.setCursor(0, 0);</w:t>
      </w:r>
    </w:p>
    <w:p w14:paraId="3B931C1B">
      <w:pPr>
        <w:pStyle w:val="18"/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  <w:t xml:space="preserve">  lcd.print("  VOLTMETER");</w:t>
      </w:r>
    </w:p>
    <w:p w14:paraId="0758AAA0">
      <w:pPr>
        <w:pStyle w:val="18"/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  <w:t xml:space="preserve">  lcd.setCursor(0, 1);</w:t>
      </w:r>
    </w:p>
    <w:p w14:paraId="4022EC2D">
      <w:pPr>
        <w:pStyle w:val="18"/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  <w:t xml:space="preserve">  lcd.print("  READY...");</w:t>
      </w:r>
    </w:p>
    <w:p w14:paraId="7ED4C2EE">
      <w:pPr>
        <w:pStyle w:val="18"/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  <w:t xml:space="preserve">  delay(2000);</w:t>
      </w:r>
    </w:p>
    <w:p w14:paraId="5155D703">
      <w:pPr>
        <w:pStyle w:val="18"/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  <w:t xml:space="preserve">  lcd.clear();</w:t>
      </w:r>
    </w:p>
    <w:p w14:paraId="72D9DCB4">
      <w:pPr>
        <w:pStyle w:val="18"/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  <w:t>}</w:t>
      </w:r>
    </w:p>
    <w:p w14:paraId="2F0C974C">
      <w:pPr>
        <w:pStyle w:val="18"/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</w:pPr>
    </w:p>
    <w:p w14:paraId="4A0CB706">
      <w:pPr>
        <w:pStyle w:val="18"/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  <w:t>void loop() {</w:t>
      </w:r>
    </w:p>
    <w:p w14:paraId="3202CF37">
      <w:pPr>
        <w:pStyle w:val="18"/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  <w:t xml:space="preserve">  int raw = analogRead(analogPin);     // 0…1023</w:t>
      </w:r>
    </w:p>
    <w:p w14:paraId="426E52C2">
      <w:pPr>
        <w:pStyle w:val="18"/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  <w:t xml:space="preserve">  float v_adc = (raw * Vref) / 1024.0; // Напряжение на A4</w:t>
      </w:r>
    </w:p>
    <w:p w14:paraId="65BD9EE8">
      <w:pPr>
        <w:pStyle w:val="18"/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</w:pPr>
    </w:p>
    <w:p w14:paraId="4178769B">
      <w:pPr>
        <w:pStyle w:val="18"/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  <w:t xml:space="preserve">  // Коэффициент делителя = (R1 + R2) / R2</w:t>
      </w:r>
    </w:p>
    <w:p w14:paraId="68613644">
      <w:pPr>
        <w:pStyle w:val="18"/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  <w:t xml:space="preserve">  float voltage = v_adc * ((R1 + R2) / R2);</w:t>
      </w:r>
    </w:p>
    <w:p w14:paraId="0DFFEC9E">
      <w:pPr>
        <w:pStyle w:val="18"/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</w:pPr>
    </w:p>
    <w:p w14:paraId="35928BE9">
      <w:pPr>
        <w:pStyle w:val="18"/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  <w:t xml:space="preserve">  // Фильтрация дребезга/шума</w:t>
      </w:r>
    </w:p>
    <w:p w14:paraId="7B2BE127">
      <w:pPr>
        <w:pStyle w:val="18"/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  <w:t xml:space="preserve">  if (voltage &lt; 0.09) {</w:t>
      </w:r>
    </w:p>
    <w:p w14:paraId="549637A8">
      <w:pPr>
        <w:pStyle w:val="18"/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  <w:t xml:space="preserve">    voltage = 0.0;</w:t>
      </w:r>
    </w:p>
    <w:p w14:paraId="79C070A3">
      <w:pPr>
        <w:pStyle w:val="18"/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  <w:t xml:space="preserve">  }</w:t>
      </w:r>
    </w:p>
    <w:p w14:paraId="2A17A53E">
      <w:pPr>
        <w:pStyle w:val="18"/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</w:pPr>
    </w:p>
    <w:p w14:paraId="1A17A75A">
      <w:pPr>
        <w:pStyle w:val="18"/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  <w:t xml:space="preserve">  // --- Вывод в монитор ---</w:t>
      </w:r>
    </w:p>
    <w:p w14:paraId="2D080A09">
      <w:pPr>
        <w:pStyle w:val="18"/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  <w:t xml:space="preserve">  Serial.print("Analog=");</w:t>
      </w:r>
    </w:p>
    <w:p w14:paraId="36482CD7">
      <w:pPr>
        <w:pStyle w:val="18"/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  <w:t xml:space="preserve">  Serial.print(raw);</w:t>
      </w:r>
    </w:p>
    <w:p w14:paraId="63406031">
      <w:pPr>
        <w:pStyle w:val="18"/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  <w:t xml:space="preserve">  Serial.print("  Voltage=");</w:t>
      </w:r>
    </w:p>
    <w:p w14:paraId="4E512B80">
      <w:pPr>
        <w:pStyle w:val="18"/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  <w:t xml:space="preserve">  Serial.println(voltage, 3);</w:t>
      </w:r>
    </w:p>
    <w:p w14:paraId="56C637AA">
      <w:pPr>
        <w:pStyle w:val="18"/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</w:pPr>
    </w:p>
    <w:p w14:paraId="5803B36C">
      <w:pPr>
        <w:pStyle w:val="18"/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  <w:t xml:space="preserve">  // --- Вывод на LCD ---</w:t>
      </w:r>
    </w:p>
    <w:p w14:paraId="09BE8280">
      <w:pPr>
        <w:pStyle w:val="18"/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  <w:t xml:space="preserve">  lcd.setCursor(0, 0);</w:t>
      </w:r>
    </w:p>
    <w:p w14:paraId="30414377">
      <w:pPr>
        <w:pStyle w:val="18"/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  <w:t xml:space="preserve">  lcd.print("Voltage=");</w:t>
      </w:r>
    </w:p>
    <w:p w14:paraId="68C78659">
      <w:pPr>
        <w:pStyle w:val="18"/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  <w:t xml:space="preserve">  lcd.print(voltage, 2);</w:t>
      </w:r>
    </w:p>
    <w:p w14:paraId="6A4A7076">
      <w:pPr>
        <w:pStyle w:val="18"/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  <w:t xml:space="preserve">  lcd.print("V   "); // очистка хвоста</w:t>
      </w:r>
    </w:p>
    <w:p w14:paraId="182D8C2E">
      <w:pPr>
        <w:pStyle w:val="18"/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</w:pPr>
    </w:p>
    <w:p w14:paraId="5AC23E33">
      <w:pPr>
        <w:pStyle w:val="18"/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  <w:t xml:space="preserve">  lcd.setCursor(0, 1);</w:t>
      </w:r>
    </w:p>
    <w:p w14:paraId="4BEABC38">
      <w:pPr>
        <w:pStyle w:val="18"/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  <w:t xml:space="preserve">  lcd.print("AnalogIn=");</w:t>
      </w:r>
    </w:p>
    <w:p w14:paraId="1AC242E6">
      <w:pPr>
        <w:pStyle w:val="18"/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  <w:t xml:space="preserve">  lcd.print(raw);</w:t>
      </w:r>
    </w:p>
    <w:p w14:paraId="66AB5FC1">
      <w:pPr>
        <w:pStyle w:val="18"/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  <w:t xml:space="preserve">  lcd.print("   "); // очистка хвоста</w:t>
      </w:r>
    </w:p>
    <w:p w14:paraId="2A7B67C0">
      <w:pPr>
        <w:pStyle w:val="18"/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</w:pPr>
    </w:p>
    <w:p w14:paraId="0E1E221F">
      <w:pPr>
        <w:pStyle w:val="18"/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  <w:t xml:space="preserve">  delay(500);</w:t>
      </w:r>
    </w:p>
    <w:p w14:paraId="620A5487">
      <w:pPr>
        <w:pStyle w:val="18"/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  <w:t>}</w:t>
      </w:r>
    </w:p>
    <w:p w14:paraId="4768CDF6">
      <w:pPr>
        <w:pStyle w:val="18"/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</w:pPr>
    </w:p>
    <w:p w14:paraId="339719B6">
      <w:pPr>
        <w:pStyle w:val="18"/>
      </w:pPr>
      <w:r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  <w:t>}</w:t>
      </w:r>
      <w:r>
        <w:t xml:space="preserve">Собираем схему модели вольтметра в </w:t>
      </w:r>
      <w:r>
        <w:rPr>
          <w:lang w:val="en-US"/>
        </w:rPr>
        <w:t>Tinkercad</w:t>
      </w:r>
      <w:r>
        <w:t xml:space="preserve"> (рисунок 1).</w:t>
      </w:r>
    </w:p>
    <w:p w14:paraId="46C230D6">
      <w:pPr>
        <w:pStyle w:val="19"/>
      </w:pPr>
    </w:p>
    <w:p w14:paraId="22D853CA">
      <w:pPr>
        <w:pStyle w:val="19"/>
        <w:rPr>
          <w:rFonts w:hint="default"/>
          <w:lang w:val="en-US"/>
        </w:rPr>
      </w:pPr>
      <w:r>
        <w:t xml:space="preserve">Рисунок 1 – Схема модели вольтметра в </w:t>
      </w:r>
      <w:r>
        <w:rPr>
          <w:lang w:val="en-US"/>
        </w:rPr>
        <w:t>Tinkercad</w:t>
      </w:r>
    </w:p>
    <w:p w14:paraId="5DE1713B">
      <w:pPr>
        <w:pStyle w:val="19"/>
      </w:pPr>
      <w:r>
        <w:drawing>
          <wp:inline distT="0" distB="0" distL="114300" distR="114300">
            <wp:extent cx="6005195" cy="2613025"/>
            <wp:effectExtent l="0" t="0" r="1905" b="3175"/>
            <wp:docPr id="2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05195" cy="261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4FBAD">
      <w:pPr>
        <w:pStyle w:val="19"/>
      </w:pPr>
    </w:p>
    <w:p w14:paraId="2D57F9BC">
      <w:pPr>
        <w:pStyle w:val="19"/>
      </w:pPr>
      <w:r>
        <w:t>Рисунок 3 – Отображение измеренного значения напряжения</w:t>
      </w:r>
    </w:p>
    <w:p w14:paraId="23146BA1">
      <w:pPr>
        <w:pStyle w:val="19"/>
      </w:pPr>
    </w:p>
    <w:p w14:paraId="6171BA28">
      <w:pPr>
        <w:pStyle w:val="19"/>
      </w:pPr>
    </w:p>
    <w:p w14:paraId="62FF72FC">
      <w:pPr>
        <w:pStyle w:val="19"/>
      </w:pPr>
    </w:p>
    <w:p w14:paraId="7CEB214F">
      <w:pPr>
        <w:pStyle w:val="19"/>
      </w:pPr>
      <w:r>
        <w:drawing>
          <wp:inline distT="0" distB="0" distL="114300" distR="114300">
            <wp:extent cx="6000115" cy="2764790"/>
            <wp:effectExtent l="0" t="0" r="6985" b="381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00115" cy="2764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9C5E3">
      <w:pPr>
        <w:pStyle w:val="19"/>
      </w:pPr>
    </w:p>
    <w:p w14:paraId="6BD98EC5">
      <w:pPr>
        <w:pStyle w:val="19"/>
      </w:pPr>
    </w:p>
    <w:p w14:paraId="14471EB2">
      <w:pPr>
        <w:pStyle w:val="19"/>
      </w:pPr>
    </w:p>
    <w:p w14:paraId="07714159">
      <w:pPr>
        <w:pStyle w:val="19"/>
      </w:pPr>
    </w:p>
    <w:p w14:paraId="1EE4AD07">
      <w:pPr>
        <w:pStyle w:val="19"/>
      </w:pPr>
    </w:p>
    <w:p w14:paraId="45CEBA23">
      <w:pPr>
        <w:pStyle w:val="19"/>
      </w:pPr>
    </w:p>
    <w:p w14:paraId="7103C874">
      <w:pPr>
        <w:pStyle w:val="19"/>
      </w:pPr>
    </w:p>
    <w:p w14:paraId="51095A67">
      <w:pPr>
        <w:pStyle w:val="19"/>
      </w:pPr>
    </w:p>
    <w:p w14:paraId="49F5C7EC">
      <w:pPr>
        <w:pStyle w:val="19"/>
      </w:pPr>
    </w:p>
    <w:p w14:paraId="491C82C3">
      <w:pPr>
        <w:pStyle w:val="19"/>
      </w:pPr>
    </w:p>
    <w:p w14:paraId="7FA5B413">
      <w:pPr>
        <w:pStyle w:val="19"/>
      </w:pPr>
    </w:p>
    <w:p w14:paraId="26C7AD54">
      <w:pPr>
        <w:pStyle w:val="19"/>
      </w:pPr>
    </w:p>
    <w:p w14:paraId="55513679">
      <w:pPr>
        <w:pStyle w:val="2"/>
        <w:spacing w:after="240"/>
        <w:rPr>
          <w:b/>
        </w:rPr>
      </w:pPr>
      <w:bookmarkStart w:id="6" w:name="_Toc117027365"/>
      <w:bookmarkStart w:id="7" w:name="_Toc114311409"/>
      <w:bookmarkStart w:id="8" w:name="_Toc114623405"/>
      <w:bookmarkStart w:id="9" w:name="_Toc95081207"/>
      <w:r>
        <w:rPr>
          <w:b/>
        </w:rPr>
        <w:t>Ответы на вопросы</w:t>
      </w:r>
      <w:bookmarkEnd w:id="6"/>
    </w:p>
    <w:p w14:paraId="3CAAEC1D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1. Как работает АЦП?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АЦП (аналогово-цифровой преобразователь) измеряет напряжение и переводит его в цифровое значение (число от 0 до 1023) пропорционально уровню входного сигнала.</w:t>
      </w:r>
    </w:p>
    <w:p w14:paraId="5568A507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2. От чего зависит точность измерения цифрового вольтметра?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От точности опорного напряжения, качества резисторов делителя, разрешения АЦП (10 бит), шумов и стабильности питания.</w:t>
      </w:r>
      <w:bookmarkStart w:id="15" w:name="_GoBack"/>
      <w:bookmarkEnd w:id="15"/>
    </w:p>
    <w:p w14:paraId="585E2906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3. Какую функцию в схеме выполняют резисторы R1 и R2?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Они образуют делитель напряжения, уменьшающий измеряемое напряжение до уровня, безопасного для входа Arduino (не выше 5 В).</w:t>
      </w:r>
    </w:p>
    <w:p w14:paraId="31A1D756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4. С какого значения напряжения начинается измерение?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Около </w:t>
      </w:r>
      <w:r>
        <w:rPr>
          <w:rStyle w:val="8"/>
          <w:rFonts w:hint="default" w:ascii="Times New Roman" w:hAnsi="Times New Roman" w:cs="Times New Roman"/>
          <w:sz w:val="28"/>
          <w:szCs w:val="28"/>
        </w:rPr>
        <w:t>0.1 В</w:t>
      </w:r>
      <w:r>
        <w:rPr>
          <w:rFonts w:hint="default" w:ascii="Times New Roman" w:hAnsi="Times New Roman" w:cs="Times New Roman"/>
          <w:sz w:val="28"/>
          <w:szCs w:val="28"/>
        </w:rPr>
        <w:t xml:space="preserve"> (ниже считаем шумом и принимаем как 0).</w:t>
      </w:r>
    </w:p>
    <w:p w14:paraId="23EFB8F6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5. Какой тип LCD применяется в данной программе?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Стандартный </w:t>
      </w:r>
      <w:r>
        <w:rPr>
          <w:rStyle w:val="8"/>
          <w:rFonts w:hint="default" w:ascii="Times New Roman" w:hAnsi="Times New Roman" w:cs="Times New Roman"/>
          <w:sz w:val="28"/>
          <w:szCs w:val="28"/>
        </w:rPr>
        <w:t>символьный LCD 16×2</w:t>
      </w:r>
      <w:r>
        <w:rPr>
          <w:rFonts w:hint="default" w:ascii="Times New Roman" w:hAnsi="Times New Roman" w:cs="Times New Roman"/>
          <w:sz w:val="28"/>
          <w:szCs w:val="28"/>
        </w:rPr>
        <w:t xml:space="preserve"> на контроллере </w:t>
      </w:r>
      <w:r>
        <w:rPr>
          <w:rStyle w:val="8"/>
          <w:rFonts w:hint="default" w:ascii="Times New Roman" w:hAnsi="Times New Roman" w:cs="Times New Roman"/>
          <w:sz w:val="28"/>
          <w:szCs w:val="28"/>
        </w:rPr>
        <w:t>HD44780</w:t>
      </w:r>
      <w:r>
        <w:rPr>
          <w:rFonts w:hint="default" w:ascii="Times New Roman" w:hAnsi="Times New Roman" w:cs="Times New Roman"/>
          <w:sz w:val="28"/>
          <w:szCs w:val="28"/>
        </w:rPr>
        <w:t xml:space="preserve"> с параллельным интерфейсом (4-битный режим).</w:t>
      </w:r>
    </w:p>
    <w:p w14:paraId="1C5632B5"/>
    <w:p w14:paraId="31E417FB">
      <w:pPr>
        <w:pStyle w:val="2"/>
        <w:spacing w:after="240"/>
        <w:rPr>
          <w:b/>
        </w:rPr>
      </w:pPr>
    </w:p>
    <w:p w14:paraId="1678C3F0">
      <w:pPr>
        <w:pStyle w:val="2"/>
        <w:spacing w:after="240"/>
        <w:rPr>
          <w:b/>
        </w:rPr>
      </w:pPr>
    </w:p>
    <w:p w14:paraId="32019A2A">
      <w:pPr>
        <w:pStyle w:val="2"/>
        <w:spacing w:after="240"/>
        <w:rPr>
          <w:b/>
        </w:rPr>
      </w:pPr>
    </w:p>
    <w:p w14:paraId="02841E25">
      <w:pPr>
        <w:pStyle w:val="2"/>
        <w:spacing w:after="240"/>
        <w:rPr>
          <w:b/>
        </w:rPr>
      </w:pPr>
    </w:p>
    <w:p w14:paraId="21851F99">
      <w:pPr>
        <w:pStyle w:val="2"/>
        <w:spacing w:after="240"/>
        <w:rPr>
          <w:b/>
        </w:rPr>
      </w:pPr>
    </w:p>
    <w:p w14:paraId="0B1A063B">
      <w:pPr>
        <w:pStyle w:val="2"/>
        <w:spacing w:after="240"/>
        <w:rPr>
          <w:b/>
        </w:rPr>
      </w:pPr>
    </w:p>
    <w:p w14:paraId="006DC128">
      <w:pPr>
        <w:pStyle w:val="2"/>
        <w:spacing w:after="240"/>
        <w:rPr>
          <w:b/>
        </w:rPr>
      </w:pPr>
    </w:p>
    <w:p w14:paraId="0D97C618">
      <w:pPr>
        <w:pStyle w:val="2"/>
        <w:spacing w:after="240"/>
        <w:rPr>
          <w:b/>
        </w:rPr>
      </w:pPr>
    </w:p>
    <w:p w14:paraId="129740CB">
      <w:pPr>
        <w:pStyle w:val="2"/>
        <w:spacing w:after="240"/>
        <w:jc w:val="both"/>
        <w:rPr>
          <w:rFonts w:cs="Lucida Sans" w:eastAsiaTheme="minorHAnsi"/>
          <w:bCs w:val="0"/>
          <w:szCs w:val="22"/>
        </w:rPr>
      </w:pPr>
    </w:p>
    <w:p w14:paraId="4F9D61F5"/>
    <w:p w14:paraId="516EFD7E">
      <w:pPr>
        <w:rPr>
          <w:rFonts w:eastAsiaTheme="majorEastAsia" w:cstheme="majorBidi"/>
          <w:b/>
          <w:bCs/>
          <w:szCs w:val="28"/>
        </w:rPr>
      </w:pPr>
      <w:bookmarkStart w:id="10" w:name="_Toc117027366"/>
      <w:r>
        <w:rPr>
          <w:b/>
        </w:rPr>
        <w:br w:type="page"/>
      </w:r>
    </w:p>
    <w:p w14:paraId="63C3CAA8">
      <w:pPr>
        <w:pStyle w:val="2"/>
        <w:spacing w:after="240"/>
        <w:rPr>
          <w:b/>
        </w:rPr>
      </w:pPr>
      <w:r>
        <w:rPr>
          <w:b/>
        </w:rPr>
        <w:t>Заключение</w:t>
      </w:r>
      <w:bookmarkEnd w:id="7"/>
      <w:bookmarkEnd w:id="8"/>
      <w:bookmarkEnd w:id="9"/>
      <w:bookmarkEnd w:id="10"/>
    </w:p>
    <w:p w14:paraId="69427EAC">
      <w:pPr>
        <w:pStyle w:val="18"/>
        <w:rPr>
          <w:b/>
          <w:szCs w:val="28"/>
        </w:rPr>
      </w:pPr>
      <w:r>
        <w:rPr>
          <w:color w:val="000000"/>
          <w:szCs w:val="28"/>
        </w:rPr>
        <w:t xml:space="preserve">В ходе выполнения данной лабораторной работы были </w:t>
      </w:r>
      <w:r>
        <w:t xml:space="preserve">изучены принцип действия, особенности проектирования цифрового вольтметра в среде </w:t>
      </w:r>
      <w:r>
        <w:rPr>
          <w:lang w:val="en-US"/>
        </w:rPr>
        <w:t>Tinkercad</w:t>
      </w:r>
      <w:r>
        <w:t xml:space="preserve"> и работу АЦП, а также полученные знания применены на практике.</w:t>
      </w:r>
    </w:p>
    <w:p w14:paraId="37027F0D">
      <w:pPr>
        <w:pStyle w:val="21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75D0E525">
      <w:pPr>
        <w:pStyle w:val="21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69F3AAF5">
      <w:pPr>
        <w:pStyle w:val="21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43F27636">
      <w:pPr>
        <w:pStyle w:val="21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47ADBD19">
      <w:pPr>
        <w:pStyle w:val="21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6F3C4CDC">
      <w:pPr>
        <w:pStyle w:val="21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775D7986">
      <w:pPr>
        <w:pStyle w:val="21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580BEF35">
      <w:pPr>
        <w:pStyle w:val="21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5CE4A2E3">
      <w:pPr>
        <w:pStyle w:val="21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4A49C81D">
      <w:pPr>
        <w:pStyle w:val="21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B8EDEB9">
      <w:pPr>
        <w:pStyle w:val="21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3031F0D">
      <w:pPr>
        <w:pStyle w:val="21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29CADFE9">
      <w:pPr>
        <w:pStyle w:val="21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66FCAB3C">
      <w:pPr>
        <w:pStyle w:val="21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642197B">
      <w:pPr>
        <w:pStyle w:val="21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30D840C0">
      <w:pPr>
        <w:pStyle w:val="21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7338E103">
      <w:pPr>
        <w:pStyle w:val="21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681D1311">
      <w:pPr>
        <w:pStyle w:val="21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3E71716E">
      <w:pPr>
        <w:pStyle w:val="21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21196546">
      <w:pPr>
        <w:pStyle w:val="21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664EFFE0">
      <w:pPr>
        <w:pStyle w:val="21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7FBB1F38">
      <w:pPr>
        <w:pStyle w:val="21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48A9A84C">
      <w:pPr>
        <w:pStyle w:val="21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2FAA3650">
      <w:pPr>
        <w:pStyle w:val="21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2FF27893">
      <w:pPr>
        <w:pStyle w:val="21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4086D42">
      <w:pPr>
        <w:pStyle w:val="21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525425E3">
      <w:pPr>
        <w:pStyle w:val="21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13E560D">
      <w:pPr>
        <w:pStyle w:val="21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4F77E95E">
      <w:pPr>
        <w:pStyle w:val="21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4640A147">
      <w:pPr>
        <w:pStyle w:val="21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3877F5D6">
      <w:pPr>
        <w:pStyle w:val="21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6D1EF2CC">
      <w:pPr>
        <w:pStyle w:val="21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57557711">
      <w:pPr>
        <w:pStyle w:val="21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4C5A3DE">
      <w:pPr>
        <w:pStyle w:val="21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2D2C2336">
      <w:pPr>
        <w:pStyle w:val="21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114FA4DD">
      <w:pPr>
        <w:pStyle w:val="2"/>
        <w:spacing w:after="240"/>
        <w:rPr>
          <w:rStyle w:val="20"/>
          <w:b/>
          <w:color w:val="000000"/>
          <w:u w:val="none"/>
        </w:rPr>
      </w:pPr>
      <w:bookmarkStart w:id="11" w:name="_Toc95081208"/>
      <w:bookmarkStart w:id="12" w:name="_Toc117027367"/>
      <w:bookmarkStart w:id="13" w:name="_Toc114623406"/>
      <w:bookmarkStart w:id="14" w:name="_Toc114311410"/>
      <w:r>
        <w:rPr>
          <w:rStyle w:val="20"/>
          <w:b/>
          <w:color w:val="000000"/>
          <w:u w:val="none"/>
        </w:rPr>
        <w:t>Список литературы</w:t>
      </w:r>
      <w:bookmarkEnd w:id="11"/>
      <w:bookmarkEnd w:id="12"/>
      <w:bookmarkEnd w:id="13"/>
      <w:bookmarkEnd w:id="14"/>
    </w:p>
    <w:p w14:paraId="37746862">
      <w:pPr>
        <w:pStyle w:val="21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1  </w:t>
      </w:r>
      <w:r>
        <w:rPr>
          <w:sz w:val="28"/>
          <w:szCs w:val="28"/>
          <w:shd w:val="clear" w:color="auto" w:fill="FFFFFF"/>
        </w:rPr>
        <w:t xml:space="preserve">Кальпебаев А. </w:t>
      </w:r>
      <w:r>
        <w:rPr>
          <w:sz w:val="28"/>
          <w:szCs w:val="28"/>
        </w:rPr>
        <w:t xml:space="preserve">Р. Лабораторная работа №5. </w:t>
      </w:r>
      <w:r>
        <w:rPr>
          <w:sz w:val="28"/>
        </w:rPr>
        <w:t xml:space="preserve">Моделирование цифрового вольтметра в среде </w:t>
      </w:r>
      <w:r>
        <w:rPr>
          <w:sz w:val="28"/>
          <w:lang w:val="en-US"/>
        </w:rPr>
        <w:t>Tinkercad</w:t>
      </w:r>
      <w:r>
        <w:rPr>
          <w:color w:val="000000" w:themeColor="text1"/>
          <w:sz w:val="36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ap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//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Алматы,</w:t>
      </w:r>
      <w:r>
        <w:rPr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 xml:space="preserve"> 2022. 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URL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: 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https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://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portal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aues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kz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/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mod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/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assign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/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view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php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?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id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=320298 (дата обращения: 15.04.23 г.)</w:t>
      </w:r>
    </w:p>
    <w:p w14:paraId="07D556FD">
      <w:pPr>
        <w:pStyle w:val="21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2  Простой вольтметр на Arduino Uno </w:t>
      </w:r>
      <w:r>
        <w:rPr>
          <w:cap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// 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MICROKONTROLLER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RU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: мир микроконтроллеров</w:t>
      </w:r>
      <w:r>
        <w:rPr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 xml:space="preserve">. 2020. 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URL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: 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https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://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microkontroller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ru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/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arduino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projects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/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prostoj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voltmetr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na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arduino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uno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/ (дата обращения: 15.04.23 г.)</w:t>
      </w:r>
    </w:p>
    <w:p w14:paraId="1E76E428">
      <w:pPr>
        <w:pStyle w:val="21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3  Аналого-цифровое преобразование </w:t>
      </w:r>
      <w:r>
        <w:rPr>
          <w:cap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// 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ELECTROMICRO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RU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: Комплексная разработка электроники и интернет-сервисов под ключ</w:t>
      </w:r>
      <w:r>
        <w:rPr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 xml:space="preserve">. 2019. 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URL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: 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https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://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electromicro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ru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/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resources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/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wiki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/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arduino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lessons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/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arduino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lessons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adc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/ (дата обращения: 15.04.23 г.)</w:t>
      </w:r>
    </w:p>
    <w:p w14:paraId="521B8781">
      <w:pPr>
        <w:pStyle w:val="21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4 Иго Т. Arduino, датчики и сети для связи устройств, СПб.: БХВ-Петербург, 2016 (дата обращения: 15.04.23 г.)</w:t>
      </w:r>
    </w:p>
    <w:p w14:paraId="052A49D1">
      <w:pPr>
        <w:pStyle w:val="21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5 Петин В.А. Arduino и Raspberry Pi в проектах Internet of Things, СПб.: БХВ-Петербург, 2016 (дата обращения: 15.04.23 г.)</w:t>
      </w:r>
    </w:p>
    <w:p w14:paraId="425E8442">
      <w:pPr>
        <w:pStyle w:val="21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3F04ADB2">
      <w:pPr>
        <w:pStyle w:val="21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318857B6">
      <w:pPr>
        <w:pStyle w:val="21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5699B6FC">
      <w:pPr>
        <w:pStyle w:val="21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620DC187"/>
    <w:p w14:paraId="44C64C08"/>
    <w:p w14:paraId="065FAFA4"/>
    <w:p w14:paraId="1FE1ED2A"/>
    <w:p w14:paraId="39541BC8"/>
    <w:p w14:paraId="6ABA91FC"/>
    <w:p w14:paraId="127F5195"/>
    <w:p w14:paraId="39697D39">
      <w:pPr>
        <w:tabs>
          <w:tab w:val="left" w:pos="2200"/>
        </w:tabs>
      </w:pPr>
      <w:r>
        <w:tab/>
      </w:r>
    </w:p>
    <w:p w14:paraId="1EF5C11C"/>
    <w:p w14:paraId="54FE1B00"/>
    <w:p w14:paraId="335EA1F2"/>
    <w:p w14:paraId="50779DAD"/>
    <w:sectPr>
      <w:footerReference r:id="rId6" w:type="first"/>
      <w:headerReference r:id="rId4" w:type="default"/>
      <w:footerReference r:id="rId5" w:type="default"/>
      <w:pgSz w:w="11906" w:h="16838"/>
      <w:pgMar w:top="1134" w:right="1021" w:bottom="1418" w:left="1418" w:header="720" w:footer="1417" w:gutter="0"/>
      <w:pgNumType w:start="1"/>
      <w:cols w:space="720" w:num="1"/>
      <w:titlePg/>
      <w:docGrid w:linePitch="326" w:charSpace="-61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Lucida Sans">
    <w:altName w:val="Lucida Sans Unicode"/>
    <w:panose1 w:val="020B0602030504020204"/>
    <w:charset w:val="00"/>
    <w:family w:val="swiss"/>
    <w:pitch w:val="default"/>
    <w:sig w:usb0="00000000" w:usb1="00000000" w:usb2="00000000" w:usb3="00000000" w:csb0="00000001" w:csb1="00000000"/>
  </w:font>
  <w:font w:name="Mangal">
    <w:altName w:val="Segoe Print"/>
    <w:panose1 w:val="00000400000000000000"/>
    <w:charset w:val="01"/>
    <w:family w:val="roman"/>
    <w:pitch w:val="default"/>
    <w:sig w:usb0="00000000" w:usb1="00000000" w:usb2="00000000" w:usb3="00000000" w:csb0="00000000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NSimSun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Lucida Sans Unicode">
    <w:panose1 w:val="020B0602030504020204"/>
    <w:charset w:val="00"/>
    <w:family w:val="auto"/>
    <w:pitch w:val="default"/>
    <w:sig w:usb0="80001AFF" w:usb1="0000396B" w:usb2="00000000" w:usb3="00000000" w:csb0="200000BF" w:csb1="D7F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CD9858">
    <w:pPr>
      <w:pStyle w:val="13"/>
    </w:pPr>
  </w:p>
  <w:p w14:paraId="5B5A3D16">
    <w:pPr>
      <w:pStyle w:val="13"/>
      <w:rPr>
        <w:lang w:val="en-US"/>
      </w:rPr>
    </w:pPr>
    <w:r>
      <w:t xml:space="preserve">                                                                         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495172">
    <w:pPr>
      <w:pStyle w:val="13"/>
    </w:pPr>
  </w:p>
  <w:p w14:paraId="30C66E89">
    <w:pPr>
      <w:pStyle w:val="13"/>
    </w:pPr>
    <w:r>
      <w:rPr>
        <w:lang w:val="en-US"/>
      </w:rPr>
      <w:fldChar w:fldCharType="begin"/>
    </w:r>
    <w:r>
      <w:rPr>
        <w:lang w:val="en-US"/>
      </w:rPr>
      <w:instrText xml:space="preserve"> page </w:instrText>
    </w:r>
    <w:r>
      <w:rPr>
        <w:lang w:val="en-US"/>
      </w:rPr>
      <w:fldChar w:fldCharType="separate"/>
    </w:r>
    <w:r>
      <w:rPr>
        <w:lang w:val="en-US"/>
      </w:rPr>
      <w:t>5</w:t>
    </w:r>
    <w:r>
      <w:rPr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4DC61A">
    <w:pPr>
      <w:pStyle w:val="13"/>
      <w:ind w:firstLine="0"/>
      <w:rPr>
        <w:sz w:val="32"/>
        <w:szCs w:val="28"/>
        <w:lang w:val="kk-KZ"/>
      </w:rPr>
    </w:pPr>
    <w:r>
      <w:rPr>
        <w:lang w:val="kk-KZ"/>
      </w:rPr>
      <w:t>1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64FC4A">
    <w:pPr>
      <w:pStyle w:val="1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50900"/>
    <w:rsid w:val="000070C4"/>
    <w:rsid w:val="00007F75"/>
    <w:rsid w:val="000D634B"/>
    <w:rsid w:val="001472F9"/>
    <w:rsid w:val="00365A67"/>
    <w:rsid w:val="004D6DDB"/>
    <w:rsid w:val="00543DCE"/>
    <w:rsid w:val="005806D2"/>
    <w:rsid w:val="005C609D"/>
    <w:rsid w:val="007C35B5"/>
    <w:rsid w:val="00814674"/>
    <w:rsid w:val="008533BE"/>
    <w:rsid w:val="008A5147"/>
    <w:rsid w:val="008D2B86"/>
    <w:rsid w:val="008F27AC"/>
    <w:rsid w:val="009420C1"/>
    <w:rsid w:val="0097755D"/>
    <w:rsid w:val="009E7127"/>
    <w:rsid w:val="00AA730F"/>
    <w:rsid w:val="00B50900"/>
    <w:rsid w:val="00D532B8"/>
    <w:rsid w:val="00E709B4"/>
    <w:rsid w:val="00E76FC4"/>
    <w:rsid w:val="00F02BBB"/>
    <w:rsid w:val="00FE22F4"/>
    <w:rsid w:val="01BB0E2D"/>
    <w:rsid w:val="026F1DEC"/>
    <w:rsid w:val="05420F2F"/>
    <w:rsid w:val="188256F3"/>
    <w:rsid w:val="2B272BDA"/>
    <w:rsid w:val="2C477D45"/>
    <w:rsid w:val="55CD4E53"/>
    <w:rsid w:val="78711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59" w:name="Table Grid"/>
    <w:lsdException w:uiPriority="99" w:name="Table Theme"/>
    <w:lsdException w:qFormat="1" w:unhideWhenUsed="0" w:uiPriority="1" w:semiHidden="0" w:name="No Spacing"/>
  </w:latentStyles>
  <w:style w:type="paragraph" w:default="1" w:styleId="1">
    <w:name w:val="Normal"/>
    <w:qFormat/>
    <w:uiPriority w:val="0"/>
    <w:pPr>
      <w:ind w:firstLine="709"/>
      <w:jc w:val="center"/>
    </w:pPr>
    <w:rPr>
      <w:rFonts w:ascii="Times New Roman" w:hAnsi="Times New Roman" w:cs="Lucida Sans" w:eastAsiaTheme="minorHAnsi"/>
      <w:kern w:val="2"/>
      <w:sz w:val="28"/>
      <w:szCs w:val="22"/>
      <w:lang w:val="ru-RU" w:eastAsia="en-US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ind w:firstLine="0"/>
      <w:outlineLvl w:val="0"/>
    </w:pPr>
    <w:rPr>
      <w:rFonts w:eastAsiaTheme="majorEastAsia" w:cstheme="majorBidi"/>
      <w:bCs/>
      <w:szCs w:val="28"/>
    </w:rPr>
  </w:style>
  <w:style w:type="paragraph" w:styleId="3">
    <w:name w:val="heading 2"/>
    <w:basedOn w:val="1"/>
    <w:next w:val="1"/>
    <w:link w:val="16"/>
    <w:unhideWhenUsed/>
    <w:qFormat/>
    <w:uiPriority w:val="9"/>
    <w:pPr>
      <w:keepNext/>
      <w:keepLines/>
      <w:suppressAutoHyphens/>
      <w:spacing w:before="240" w:after="240"/>
      <w:jc w:val="left"/>
      <w:outlineLvl w:val="1"/>
    </w:pPr>
    <w:rPr>
      <w:rFonts w:cs="Mangal" w:eastAsiaTheme="majorEastAsia"/>
      <w:b/>
      <w:bCs/>
      <w:szCs w:val="23"/>
      <w:lang w:eastAsia="zh-CN" w:bidi="hi-IN"/>
    </w:rPr>
  </w:style>
  <w:style w:type="paragraph" w:styleId="4">
    <w:name w:val="heading 3"/>
    <w:basedOn w:val="1"/>
    <w:next w:val="1"/>
    <w:link w:val="17"/>
    <w:unhideWhenUsed/>
    <w:qFormat/>
    <w:uiPriority w:val="9"/>
    <w:pPr>
      <w:keepNext/>
      <w:keepLines/>
      <w:suppressAutoHyphens/>
      <w:spacing w:before="240" w:after="240"/>
      <w:jc w:val="left"/>
      <w:outlineLvl w:val="2"/>
    </w:pPr>
    <w:rPr>
      <w:rFonts w:cs="Mangal" w:eastAsiaTheme="majorEastAsia"/>
      <w:b/>
      <w:bCs/>
      <w:szCs w:val="21"/>
      <w:lang w:eastAsia="zh-CN" w:bidi="hi-IN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yperlink"/>
    <w:uiPriority w:val="99"/>
    <w:rPr>
      <w:color w:val="000080"/>
      <w:u w:val="single"/>
    </w:rPr>
  </w:style>
  <w:style w:type="character" w:styleId="8">
    <w:name w:val="Strong"/>
    <w:basedOn w:val="5"/>
    <w:qFormat/>
    <w:uiPriority w:val="22"/>
    <w:rPr>
      <w:b/>
      <w:bCs/>
    </w:rPr>
  </w:style>
  <w:style w:type="paragraph" w:styleId="9">
    <w:name w:val="Balloon Text"/>
    <w:basedOn w:val="1"/>
    <w:link w:val="26"/>
    <w:semiHidden/>
    <w:unhideWhenUsed/>
    <w:uiPriority w:val="99"/>
    <w:rPr>
      <w:rFonts w:ascii="Tahoma" w:hAnsi="Tahoma" w:cs="Tahoma"/>
      <w:sz w:val="16"/>
      <w:szCs w:val="16"/>
    </w:rPr>
  </w:style>
  <w:style w:type="paragraph" w:styleId="10">
    <w:name w:val="header"/>
    <w:basedOn w:val="1"/>
    <w:link w:val="23"/>
    <w:unhideWhenUsed/>
    <w:qFormat/>
    <w:uiPriority w:val="99"/>
    <w:pPr>
      <w:tabs>
        <w:tab w:val="center" w:pos="4844"/>
        <w:tab w:val="right" w:pos="9689"/>
      </w:tabs>
    </w:pPr>
    <w:rPr>
      <w:rFonts w:cs="Mangal"/>
      <w:szCs w:val="21"/>
    </w:rPr>
  </w:style>
  <w:style w:type="paragraph" w:styleId="11">
    <w:name w:val="toc 1"/>
    <w:basedOn w:val="1"/>
    <w:next w:val="1"/>
    <w:autoRedefine/>
    <w:unhideWhenUsed/>
    <w:qFormat/>
    <w:uiPriority w:val="39"/>
    <w:pPr>
      <w:spacing w:after="100"/>
      <w:jc w:val="both"/>
    </w:pPr>
    <w:rPr>
      <w:rFonts w:cs="Mangal"/>
      <w:szCs w:val="21"/>
    </w:rPr>
  </w:style>
  <w:style w:type="paragraph" w:styleId="12">
    <w:name w:val="toc 2"/>
    <w:basedOn w:val="1"/>
    <w:next w:val="1"/>
    <w:autoRedefine/>
    <w:unhideWhenUsed/>
    <w:qFormat/>
    <w:uiPriority w:val="39"/>
    <w:pPr>
      <w:tabs>
        <w:tab w:val="right" w:leader="dot" w:pos="9457"/>
      </w:tabs>
      <w:spacing w:after="100"/>
      <w:ind w:firstLine="284"/>
      <w:jc w:val="left"/>
    </w:pPr>
    <w:rPr>
      <w:rFonts w:eastAsiaTheme="minorEastAsia" w:cstheme="minorBidi"/>
      <w:kern w:val="0"/>
      <w:lang w:eastAsia="ru-RU"/>
    </w:rPr>
  </w:style>
  <w:style w:type="paragraph" w:styleId="13">
    <w:name w:val="footer"/>
    <w:basedOn w:val="1"/>
    <w:link w:val="22"/>
    <w:qFormat/>
    <w:uiPriority w:val="99"/>
    <w:pPr>
      <w:suppressLineNumbers/>
      <w:tabs>
        <w:tab w:val="center" w:pos="4734"/>
        <w:tab w:val="right" w:pos="9469"/>
      </w:tabs>
    </w:pPr>
  </w:style>
  <w:style w:type="paragraph" w:styleId="14">
    <w:name w:val="Normal (Web)"/>
    <w:basedOn w:val="1"/>
    <w:semiHidden/>
    <w:unhideWhenUsed/>
    <w:qFormat/>
    <w:uiPriority w:val="99"/>
    <w:pPr>
      <w:spacing w:before="100" w:beforeAutospacing="1" w:after="100" w:afterAutospacing="1"/>
      <w:ind w:firstLine="0"/>
      <w:jc w:val="left"/>
    </w:pPr>
    <w:rPr>
      <w:rFonts w:eastAsia="Times New Roman" w:cs="Times New Roman"/>
      <w:kern w:val="0"/>
      <w:sz w:val="24"/>
      <w:szCs w:val="24"/>
      <w:lang w:eastAsia="ru-RU"/>
    </w:rPr>
  </w:style>
  <w:style w:type="character" w:customStyle="1" w:styleId="15">
    <w:name w:val="Заголовок 1 Знак"/>
    <w:basedOn w:val="5"/>
    <w:link w:val="2"/>
    <w:uiPriority w:val="9"/>
    <w:rPr>
      <w:rFonts w:eastAsiaTheme="majorEastAsia" w:cstheme="majorBidi"/>
      <w:bCs/>
      <w:szCs w:val="28"/>
    </w:rPr>
  </w:style>
  <w:style w:type="character" w:customStyle="1" w:styleId="16">
    <w:name w:val="Заголовок 2 Знак"/>
    <w:basedOn w:val="5"/>
    <w:link w:val="3"/>
    <w:qFormat/>
    <w:uiPriority w:val="9"/>
    <w:rPr>
      <w:rFonts w:cs="Mangal" w:eastAsiaTheme="majorEastAsia"/>
      <w:b/>
      <w:bCs/>
      <w:szCs w:val="23"/>
      <w:lang w:eastAsia="zh-CN" w:bidi="hi-IN"/>
    </w:rPr>
  </w:style>
  <w:style w:type="character" w:customStyle="1" w:styleId="17">
    <w:name w:val="Заголовок 3 Знак"/>
    <w:basedOn w:val="5"/>
    <w:link w:val="4"/>
    <w:uiPriority w:val="9"/>
    <w:rPr>
      <w:rFonts w:cs="Mangal" w:eastAsiaTheme="majorEastAsia"/>
      <w:b/>
      <w:bCs/>
      <w:szCs w:val="21"/>
      <w:lang w:eastAsia="zh-CN" w:bidi="hi-IN"/>
    </w:rPr>
  </w:style>
  <w:style w:type="paragraph" w:customStyle="1" w:styleId="18">
    <w:name w:val="ТекстСтандарт"/>
    <w:basedOn w:val="1"/>
    <w:qFormat/>
    <w:uiPriority w:val="0"/>
    <w:pPr>
      <w:tabs>
        <w:tab w:val="left" w:pos="3570"/>
      </w:tabs>
      <w:suppressAutoHyphens/>
      <w:jc w:val="both"/>
      <w:textAlignment w:val="baseline"/>
    </w:pPr>
    <w:rPr>
      <w:rFonts w:eastAsia="Times New Roman" w:cs="Times New Roman"/>
      <w:szCs w:val="24"/>
      <w:lang w:eastAsia="zh-CN" w:bidi="hi-IN"/>
    </w:rPr>
  </w:style>
  <w:style w:type="paragraph" w:customStyle="1" w:styleId="19">
    <w:name w:val="Рисунок"/>
    <w:basedOn w:val="1"/>
    <w:qFormat/>
    <w:uiPriority w:val="0"/>
    <w:pPr>
      <w:tabs>
        <w:tab w:val="left" w:pos="3744"/>
      </w:tabs>
      <w:suppressAutoHyphens/>
      <w:spacing w:before="240" w:after="240"/>
      <w:ind w:firstLine="0"/>
    </w:pPr>
    <w:rPr>
      <w:rFonts w:eastAsia="NSimSun"/>
      <w:szCs w:val="28"/>
      <w:lang w:eastAsia="ru-RU"/>
    </w:rPr>
  </w:style>
  <w:style w:type="character" w:customStyle="1" w:styleId="20">
    <w:name w:val="Internet link"/>
    <w:uiPriority w:val="0"/>
    <w:rPr>
      <w:color w:val="000080"/>
      <w:u w:val="single"/>
    </w:rPr>
  </w:style>
  <w:style w:type="paragraph" w:customStyle="1" w:styleId="21">
    <w:name w:val="Standard"/>
    <w:qFormat/>
    <w:uiPriority w:val="0"/>
    <w:pPr>
      <w:suppressAutoHyphens/>
      <w:ind w:firstLine="709"/>
      <w:jc w:val="center"/>
      <w:textAlignment w:val="baseline"/>
    </w:pPr>
    <w:rPr>
      <w:rFonts w:ascii="Times New Roman" w:hAnsi="Times New Roman" w:eastAsia="NSimSun" w:cs="Times New Roman"/>
      <w:kern w:val="2"/>
      <w:sz w:val="24"/>
      <w:szCs w:val="24"/>
      <w:lang w:val="ru-RU" w:eastAsia="zh-CN" w:bidi="hi-IN"/>
    </w:rPr>
  </w:style>
  <w:style w:type="character" w:customStyle="1" w:styleId="22">
    <w:name w:val="Нижний колонтитул Знак"/>
    <w:basedOn w:val="5"/>
    <w:link w:val="13"/>
    <w:uiPriority w:val="99"/>
  </w:style>
  <w:style w:type="character" w:customStyle="1" w:styleId="23">
    <w:name w:val="Верхний колонтитул Знак"/>
    <w:basedOn w:val="5"/>
    <w:link w:val="10"/>
    <w:uiPriority w:val="99"/>
    <w:rPr>
      <w:rFonts w:cs="Mangal"/>
      <w:szCs w:val="21"/>
    </w:rPr>
  </w:style>
  <w:style w:type="paragraph" w:styleId="24">
    <w:name w:val="No Spacing"/>
    <w:qFormat/>
    <w:uiPriority w:val="1"/>
    <w:pPr>
      <w:ind w:firstLine="709"/>
      <w:jc w:val="center"/>
    </w:pPr>
    <w:rPr>
      <w:rFonts w:ascii="Times New Roman" w:hAnsi="Times New Roman" w:cs="Lucida Sans" w:eastAsiaTheme="minorHAnsi"/>
      <w:kern w:val="2"/>
      <w:sz w:val="28"/>
      <w:szCs w:val="22"/>
      <w:lang w:val="ru-RU" w:eastAsia="en-US" w:bidi="ar-SA"/>
    </w:rPr>
  </w:style>
  <w:style w:type="paragraph" w:customStyle="1" w:styleId="25">
    <w:name w:val="TOC Heading"/>
    <w:basedOn w:val="2"/>
    <w:next w:val="1"/>
    <w:unhideWhenUsed/>
    <w:qFormat/>
    <w:uiPriority w:val="39"/>
    <w:pPr>
      <w:spacing w:after="240" w:line="276" w:lineRule="auto"/>
      <w:outlineLvl w:val="9"/>
    </w:pPr>
    <w:rPr>
      <w:b/>
      <w:kern w:val="0"/>
      <w:lang w:eastAsia="ru-RU"/>
    </w:rPr>
  </w:style>
  <w:style w:type="character" w:customStyle="1" w:styleId="26">
    <w:name w:val="Текст выноски Знак"/>
    <w:basedOn w:val="5"/>
    <w:link w:val="9"/>
    <w:semiHidden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header" Target="header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aues</Company>
  <Pages>9</Pages>
  <Words>666</Words>
  <Characters>3802</Characters>
  <Lines>31</Lines>
  <Paragraphs>8</Paragraphs>
  <TotalTime>532</TotalTime>
  <ScaleCrop>false</ScaleCrop>
  <LinksUpToDate>false</LinksUpToDate>
  <CharactersWithSpaces>4460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2022-10-18T09:31:00Z</dcterms:created>
  <dc:creator>Студент</dc:creator>
  <cp:lastModifiedBy>Дмитрий Ведерни�</cp:lastModifiedBy>
  <cp:lastPrinted>2022-10-18T17:16:00Z</cp:lastPrinted>
  <dcterms:modified xsi:type="dcterms:W3CDTF">2025-11-25T07:29:37Z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CBAFA5000FF043EF9FC4FB8F1BE22644_13</vt:lpwstr>
  </property>
</Properties>
</file>