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Акт № </w:t>
      </w: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приема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передачи материальных ценностей работнику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Екатеринбург                                                                                            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"__"______________ 2026</w:t>
      </w:r>
      <w:r>
        <w:rPr>
          <w:rFonts w:ascii="Times New Roman" w:hAnsi="Times New Roman" w:hint="default"/>
          <w:rtl w:val="0"/>
          <w:lang w:val="ru-RU"/>
        </w:rPr>
        <w:t xml:space="preserve"> г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LO-normal"/>
        <w:jc w:val="right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именуемое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Работодатель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 лице Генерального директора Спицина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одной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fr-FR"/>
        </w:rPr>
        <w:t>position_1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 {{full_name</w:t>
      </w:r>
      <w:r>
        <w:rPr>
          <w:rFonts w:ascii="Times New Roman" w:hAnsi="Times New Roman"/>
          <w:shd w:val="clear" w:color="auto" w:fill="ffffff"/>
          <w:rtl w:val="0"/>
          <w:lang w:val="en-US"/>
        </w:rPr>
        <w:t>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выдан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contract_date_1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contract_number_1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fr-FR"/>
        </w:rPr>
        <w:t>position_2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{{full_name</w:t>
      </w:r>
      <w:r>
        <w:rPr>
          <w:rFonts w:ascii="Times New Roman" w:hAnsi="Times New Roman"/>
          <w:shd w:val="clear" w:color="auto" w:fill="ffffff"/>
          <w:rtl w:val="0"/>
          <w:lang w:val="en-US"/>
        </w:rPr>
        <w:t>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паспорт РФ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выдан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проживающий по адресу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в соответствии с Трудовым договором от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contract_date_2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года № </w:t>
      </w:r>
      <w:r>
        <w:rPr>
          <w:rFonts w:ascii="Times New Roman" w:hAnsi="Times New Roman"/>
          <w:shd w:val="clear" w:color="auto" w:fill="ffffff"/>
          <w:rtl w:val="0"/>
          <w:lang w:val="en-US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contract_number_2</w:t>
      </w:r>
      <w:r>
        <w:rPr>
          <w:rFonts w:ascii="Times New Roman" w:hAnsi="Times New Roman"/>
          <w:shd w:val="clear" w:color="auto" w:fill="ffffff"/>
          <w:rtl w:val="0"/>
          <w:lang w:val="en-US"/>
        </w:rPr>
        <w:t>}}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именуемые в дальнейшем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"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Работники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",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 другой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составили настоящий акт о следующем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Работодатель передал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Работники приняли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tbl>
      <w:tblPr>
        <w:tblW w:w="9027" w:type="dxa"/>
        <w:jc w:val="left"/>
        <w:tblInd w:w="5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84"/>
        <w:gridCol w:w="2550"/>
        <w:gridCol w:w="1559"/>
        <w:gridCol w:w="1275"/>
        <w:gridCol w:w="1418"/>
        <w:gridCol w:w="1341"/>
      </w:tblGrid>
      <w:tr>
        <w:tblPrEx>
          <w:shd w:val="clear" w:color="auto" w:fill="cdd4e9"/>
        </w:tblPrEx>
        <w:trPr>
          <w:trHeight w:val="79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п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Наименование материальных ценностей</w:t>
            </w:r>
          </w:p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№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Единица измерения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Количество</w:t>
            </w:r>
          </w:p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hd w:val="clear" w:color="auto" w:fill="ffffff"/>
                <w:rtl w:val="0"/>
                <w:lang w:val="ru-RU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hd w:val="clear" w:color="auto" w:fill="ffffff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01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widowControl w:val="0"/>
              <w:suppressAutoHyphens w:val="1"/>
              <w:jc w:val="center"/>
            </w:pPr>
            <w:r>
              <w:rPr>
                <w:sz w:val="22"/>
                <w:szCs w:val="22"/>
                <w:shd w:val="clear" w:color="auto" w:fill="ffffff"/>
                <w:rtl w:val="0"/>
                <w:lang w:val="en-US"/>
              </w:rPr>
              <w:t>{%tr for item in items %}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53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{{loop.index}}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{{item.tool_name}}</w:t>
            </w:r>
          </w:p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{{item.tool_code}}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шт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.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{{item.quantity}}</w:t>
            </w:r>
          </w:p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{{item.price}}</w:t>
            </w:r>
          </w:p>
        </w:tc>
      </w:tr>
      <w:tr>
        <w:tblPrEx>
          <w:shd w:val="clear" w:color="auto" w:fill="cdd4e9"/>
        </w:tblPrEx>
        <w:trPr>
          <w:trHeight w:val="771" w:hRule="atLeast"/>
        </w:trPr>
        <w:tc>
          <w:tcPr>
            <w:tcW w:type="dxa" w:w="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er"/>
              <w:widowControl w:val="0"/>
              <w:tabs>
                <w:tab w:val="clear" w:pos="4677"/>
                <w:tab w:val="clear" w:pos="9355"/>
              </w:tabs>
              <w:suppressAutoHyphens w:val="1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{%tr endfor %}</w:t>
            </w:r>
          </w:p>
        </w:tc>
        <w:tc>
          <w:tcPr>
            <w:tcW w:type="dxa" w:w="25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LO-normal"/>
        <w:widowControl w:val="0"/>
        <w:numPr>
          <w:ilvl w:val="0"/>
          <w:numId w:val="3"/>
        </w:numPr>
        <w:spacing w:line="240" w:lineRule="auto"/>
      </w:pPr>
    </w:p>
    <w:p>
      <w:pPr>
        <w:pStyle w:val="LO-normal"/>
        <w:widowControl w:val="0"/>
        <w:numPr>
          <w:ilvl w:val="0"/>
          <w:numId w:val="4"/>
        </w:numPr>
        <w:spacing w:line="240" w:lineRule="auto"/>
      </w:pPr>
    </w:p>
    <w:p>
      <w:pPr>
        <w:pStyle w:val="LO-normal"/>
        <w:widowControl w:val="0"/>
        <w:numPr>
          <w:ilvl w:val="0"/>
          <w:numId w:val="5"/>
        </w:numPr>
        <w:spacing w:line="240" w:lineRule="auto"/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numPr>
          <w:ilvl w:val="0"/>
          <w:numId w:val="6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Материальные ценности проверены в присутствии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замечания отсутствуют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3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экземплярах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 одному для каждой стороны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Подписи сторон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Генеральный директор </w:t>
        <w:tab/>
        <w:tab/>
        <w:tab/>
        <w:tab/>
        <w:t xml:space="preserve">                       </w:t>
        <w:tab/>
        <w:t>Работники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>:</w:t>
      </w:r>
    </w:p>
    <w:p>
      <w:pPr>
        <w:pStyle w:val="LO-normal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ООО «СИНОВЭЙ Трак Сервис»</w:t>
        <w:tab/>
        <w:tab/>
        <w:tab/>
        <w:tab/>
      </w:r>
    </w:p>
    <w:p>
      <w:pPr>
        <w:pStyle w:val="LO-normal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Спицин 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 ____________                                                               _________________/____________</w:t>
      </w:r>
    </w:p>
    <w:p>
      <w:pPr>
        <w:pStyle w:val="LO-normal"/>
        <w:rPr>
          <w:rFonts w:ascii="Times New Roman" w:cs="Times New Roman" w:hAnsi="Times New Roman" w:eastAsia="Times New Roman"/>
        </w:rPr>
      </w:pPr>
    </w:p>
    <w:p>
      <w:pPr>
        <w:pStyle w:val="LO-normal"/>
        <w:jc w:val="right"/>
      </w:pPr>
      <w:r>
        <w:rPr>
          <w:rFonts w:ascii="Times New Roman" w:hAnsi="Times New Roman"/>
          <w:shd w:val="clear" w:color="auto" w:fill="ffffff"/>
          <w:rtl w:val="0"/>
          <w:lang w:val="ru-RU"/>
        </w:rPr>
        <w:t>_________________/____________</w:t>
      </w:r>
    </w:p>
    <w:sectPr>
      <w:headerReference w:type="default" r:id="rId4"/>
      <w:footerReference w:type="default" r:id="rId5"/>
      <w:pgSz w:w="11900" w:h="16840" w:orient="portrait"/>
      <w:pgMar w:top="2836" w:right="850" w:bottom="1985" w:left="1701" w:header="568" w:footer="56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lear" w:pos="9355"/>
      </w:tabs>
      <w:ind w:right="1133"/>
    </w:pPr>
  </w:p>
  <w:p>
    <w:pPr>
      <w:pStyle w:val="footer"/>
      <w:tabs>
        <w:tab w:val="clear" w:pos="9355"/>
      </w:tabs>
      <w:ind w:right="1133"/>
      <w:jc w:val="right"/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8</w:t>
    </w:r>
    <w:r>
      <w:rPr>
        <w:rFonts w:ascii="Arial" w:hAnsi="Arial" w:hint="default"/>
        <w:rtl w:val="0"/>
        <w:lang w:val="ru-RU"/>
      </w:rPr>
      <w:t> </w:t>
    </w:r>
    <w:r>
      <w:rPr>
        <w:rFonts w:ascii="Arial" w:hAnsi="Arial"/>
        <w:rtl w:val="0"/>
        <w:lang w:val="ru-RU"/>
      </w:rPr>
      <w:t>800 302-66-01</w:t>
    </w:r>
  </w:p>
  <w:p>
    <w:pPr>
      <w:pStyle w:val="footer"/>
      <w:tabs>
        <w:tab w:val="clear" w:pos="9355"/>
      </w:tabs>
      <w:spacing w:line="120" w:lineRule="auto"/>
      <w:ind w:right="850"/>
      <w:jc w:val="right"/>
      <w:rPr>
        <w:rFonts w:ascii="Arial" w:cs="Arial" w:hAnsi="Arial" w:eastAsia="Arial"/>
      </w:rPr>
    </w:pPr>
  </w:p>
  <w:p>
    <w:pPr>
      <w:pStyle w:val="footer"/>
      <w:tabs>
        <w:tab w:val="clear" w:pos="9355"/>
      </w:tabs>
      <w:spacing w:line="240" w:lineRule="atLeast"/>
      <w:ind w:right="850"/>
      <w:jc w:val="right"/>
      <w:rPr>
        <w:rFonts w:ascii="Arial" w:cs="Arial" w:hAnsi="Arial" w:eastAsia="Arial"/>
      </w:rPr>
    </w:pPr>
    <w:r>
      <w:rPr>
        <w:rFonts w:ascii="Arial" w:hAnsi="Arial"/>
        <w:rtl w:val="0"/>
        <w:lang w:val="ru-RU"/>
      </w:rPr>
      <w:t>s</w:t>
    </w:r>
    <w:r>
      <w:rPr>
        <w:rFonts w:ascii="Arial" w:hAnsi="Arial"/>
        <w:rtl w:val="0"/>
        <w:lang w:val="en-US"/>
      </w:rPr>
      <w:t>ervice</w:t>
    </w:r>
    <w:r>
      <w:rPr>
        <w:rFonts w:ascii="Arial" w:hAnsi="Arial"/>
        <w:rtl w:val="0"/>
        <w:lang w:val="ru-RU"/>
      </w:rPr>
      <w:t>@sinoway.ru</w:t>
    </w:r>
  </w:p>
  <w:p>
    <w:pPr>
      <w:pStyle w:val="footer"/>
      <w:tabs>
        <w:tab w:val="clear" w:pos="9355"/>
      </w:tabs>
      <w:spacing w:line="240" w:lineRule="atLeast"/>
      <w:ind w:right="850"/>
      <w:jc w:val="right"/>
    </w:pPr>
    <w:r>
      <w:rPr>
        <w:rFonts w:ascii="Arial" w:hAnsi="Arial"/>
        <w:rtl w:val="0"/>
        <w:lang w:val="ru-RU"/>
      </w:rPr>
      <w:t>www.shacman.</w:t>
    </w:r>
    <w:r>
      <w:rPr>
        <w:rFonts w:ascii="Arial" w:hAnsi="Arial"/>
        <w:rtl w:val="0"/>
        <w:lang w:val="en-US"/>
      </w:rPr>
      <w:t>s</w:t>
    </w:r>
    <w:r>
      <w:rPr>
        <w:rFonts w:ascii="Arial" w:hAnsi="Arial"/>
        <w:rtl w:val="0"/>
        <w:lang w:val="ru-RU"/>
      </w:rPr>
      <w:t>u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clear" w:pos="9355"/>
      </w:tabs>
      <w:ind w:right="1133"/>
      <w:jc w:val="righ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13447</wp:posOffset>
          </wp:positionH>
          <wp:positionV relativeFrom="page">
            <wp:posOffset>-11640</wp:posOffset>
          </wp:positionV>
          <wp:extent cx="7502846" cy="1460064"/>
          <wp:effectExtent l="0" t="0" r="0" b="0"/>
          <wp:wrapNone/>
          <wp:docPr id="1073741825" name="officeArt object" descr="Рисунок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Рисунок 17" descr="Рисунок 1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2846" cy="146006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1641475</wp:posOffset>
          </wp:positionV>
          <wp:extent cx="7520305" cy="8235315"/>
          <wp:effectExtent l="0" t="0" r="0" b="0"/>
          <wp:wrapNone/>
          <wp:docPr id="1073741826" name="officeArt object" descr="Рисунок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Рисунок 18" descr="Рисунок 18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0305" cy="8235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tl w:val="0"/>
        <w:lang w:val="ru-RU"/>
      </w:rPr>
      <w:t xml:space="preserve">   </w:t>
    </w:r>
  </w:p>
  <w:p>
    <w:pPr>
      <w:pStyle w:val="header"/>
      <w:tabs>
        <w:tab w:val="clear" w:pos="9355"/>
      </w:tabs>
      <w:ind w:right="1133"/>
      <w:jc w:val="right"/>
    </w:pP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 xml:space="preserve">ИНН </w:t>
    </w:r>
    <w:r>
      <w:rPr>
        <w:rFonts w:ascii="Arial" w:hAnsi="Arial"/>
        <w:sz w:val="21"/>
        <w:szCs w:val="21"/>
        <w:rtl w:val="0"/>
        <w:lang w:val="ru-RU"/>
      </w:rPr>
      <w:t>7453343680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 w:hint="default"/>
        <w:sz w:val="21"/>
        <w:szCs w:val="21"/>
        <w:rtl w:val="0"/>
        <w:lang w:val="ru-RU"/>
      </w:rPr>
      <w:t>ОГРН</w:t>
    </w:r>
    <w:r>
      <w:rPr>
        <w:rFonts w:ascii="Arial" w:hAnsi="Arial"/>
        <w:sz w:val="21"/>
        <w:szCs w:val="21"/>
        <w:rtl w:val="0"/>
        <w:lang w:val="ru-RU"/>
      </w:rPr>
      <w:t xml:space="preserve">: 1217400038580 </w:t>
    </w:r>
  </w:p>
  <w:p>
    <w:pPr>
      <w:pStyle w:val="header"/>
      <w:tabs>
        <w:tab w:val="right" w:pos="9329"/>
        <w:tab w:val="clear" w:pos="9355"/>
      </w:tabs>
      <w:ind w:right="850"/>
      <w:jc w:val="right"/>
      <w:rPr>
        <w:rFonts w:ascii="Arial" w:cs="Arial" w:hAnsi="Arial" w:eastAsia="Arial"/>
        <w:sz w:val="21"/>
        <w:szCs w:val="21"/>
      </w:rPr>
    </w:pPr>
    <w:r>
      <w:rPr>
        <w:rFonts w:ascii="Arial" w:hAnsi="Arial"/>
        <w:sz w:val="21"/>
        <w:szCs w:val="21"/>
        <w:rtl w:val="0"/>
        <w:lang w:val="ru-RU"/>
      </w:rPr>
      <w:t xml:space="preserve">620010, </w:t>
    </w:r>
    <w:r>
      <w:rPr>
        <w:rFonts w:ascii="Arial" w:hAnsi="Arial" w:hint="default"/>
        <w:sz w:val="21"/>
        <w:szCs w:val="21"/>
        <w:rtl w:val="0"/>
        <w:lang w:val="ru-RU"/>
      </w:rPr>
      <w:t>Свердловская область</w:t>
    </w:r>
    <w:r>
      <w:rPr>
        <w:rFonts w:ascii="Arial" w:hAnsi="Arial"/>
        <w:sz w:val="21"/>
        <w:szCs w:val="21"/>
        <w:rtl w:val="0"/>
        <w:lang w:val="ru-RU"/>
      </w:rPr>
      <w:t xml:space="preserve">, </w:t>
    </w:r>
  </w:p>
  <w:p>
    <w:pPr>
      <w:pStyle w:val="header"/>
      <w:tabs>
        <w:tab w:val="right" w:pos="9329"/>
        <w:tab w:val="clear" w:pos="9355"/>
      </w:tabs>
      <w:ind w:right="850"/>
      <w:jc w:val="right"/>
    </w:pPr>
    <w:r>
      <w:rPr>
        <w:rFonts w:ascii="Arial" w:hAnsi="Arial" w:hint="default"/>
        <w:sz w:val="21"/>
        <w:szCs w:val="21"/>
        <w:rtl w:val="0"/>
        <w:lang w:val="ru-RU"/>
      </w:rPr>
      <w:t>г</w:t>
    </w:r>
    <w:r>
      <w:rPr>
        <w:rFonts w:ascii="Arial" w:hAnsi="Arial"/>
        <w:sz w:val="21"/>
        <w:szCs w:val="21"/>
        <w:rtl w:val="0"/>
        <w:lang w:val="ru-RU"/>
      </w:rPr>
      <w:t xml:space="preserve">. </w:t>
    </w:r>
    <w:r>
      <w:rPr>
        <w:rFonts w:ascii="Arial" w:hAnsi="Arial" w:hint="default"/>
        <w:sz w:val="21"/>
        <w:szCs w:val="21"/>
        <w:rtl w:val="0"/>
        <w:lang w:val="ru-RU"/>
      </w:rPr>
      <w:t>Екатеринбург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ЕКАД</w:t>
    </w:r>
    <w:r>
      <w:rPr>
        <w:rFonts w:ascii="Arial" w:hAnsi="Arial"/>
        <w:sz w:val="21"/>
        <w:szCs w:val="21"/>
        <w:rtl w:val="0"/>
        <w:lang w:val="ru-RU"/>
      </w:rPr>
      <w:t>, 3-</w:t>
    </w:r>
    <w:r>
      <w:rPr>
        <w:rFonts w:ascii="Arial" w:hAnsi="Arial" w:hint="default"/>
        <w:sz w:val="21"/>
        <w:szCs w:val="21"/>
        <w:rtl w:val="0"/>
        <w:lang w:val="ru-RU"/>
      </w:rPr>
      <w:t>й километр</w:t>
    </w:r>
    <w:r>
      <w:rPr>
        <w:rFonts w:ascii="Arial" w:hAnsi="Arial"/>
        <w:sz w:val="21"/>
        <w:szCs w:val="21"/>
        <w:rtl w:val="0"/>
        <w:lang w:val="ru-RU"/>
      </w:rPr>
      <w:t xml:space="preserve">, </w:t>
    </w:r>
    <w:r>
      <w:rPr>
        <w:rFonts w:ascii="Arial" w:hAnsi="Arial" w:hint="default"/>
        <w:sz w:val="21"/>
        <w:szCs w:val="21"/>
        <w:rtl w:val="0"/>
        <w:lang w:val="ru-RU"/>
      </w:rPr>
      <w:t>стр</w:t>
    </w:r>
    <w:r>
      <w:rPr>
        <w:rFonts w:ascii="Arial" w:hAnsi="Arial"/>
        <w:sz w:val="21"/>
        <w:szCs w:val="21"/>
        <w:rtl w:val="0"/>
        <w:lang w:val="ru-RU"/>
      </w:rPr>
      <w:t>. 8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14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40"/>
          </w:tabs>
          <w:ind w:left="186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60"/>
          </w:tabs>
          <w:ind w:left="2584" w:hanging="8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80"/>
          </w:tabs>
          <w:ind w:left="330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600"/>
          </w:tabs>
          <w:ind w:left="402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20"/>
          </w:tabs>
          <w:ind w:left="4744" w:hanging="8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40"/>
          </w:tabs>
          <w:ind w:left="546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60"/>
          </w:tabs>
          <w:ind w:left="6184" w:hanging="7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80"/>
          </w:tabs>
          <w:ind w:left="6904" w:hanging="8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03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20"/>
            <w:tab w:val="num" w:pos="1440"/>
          </w:tabs>
          <w:ind w:left="175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20"/>
            <w:tab w:val="num" w:pos="2160"/>
          </w:tabs>
          <w:ind w:left="2476" w:hanging="7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num" w:pos="2880"/>
          </w:tabs>
          <w:ind w:left="319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20"/>
            <w:tab w:val="num" w:pos="3600"/>
          </w:tabs>
          <w:ind w:left="391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20"/>
            <w:tab w:val="num" w:pos="4320"/>
          </w:tabs>
          <w:ind w:left="4636" w:hanging="7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num" w:pos="5040"/>
          </w:tabs>
          <w:ind w:left="535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20"/>
            <w:tab w:val="num" w:pos="5760"/>
          </w:tabs>
          <w:ind w:left="6076" w:hanging="6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20"/>
            <w:tab w:val="num" w:pos="6480"/>
          </w:tabs>
          <w:ind w:left="6796" w:hanging="7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92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20"/>
            <w:tab w:val="num" w:pos="1440"/>
          </w:tabs>
          <w:ind w:left="164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20"/>
            <w:tab w:val="num" w:pos="2160"/>
          </w:tabs>
          <w:ind w:left="2368" w:hanging="6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num" w:pos="2880"/>
          </w:tabs>
          <w:ind w:left="308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20"/>
            <w:tab w:val="num" w:pos="3600"/>
          </w:tabs>
          <w:ind w:left="380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20"/>
            <w:tab w:val="num" w:pos="4320"/>
          </w:tabs>
          <w:ind w:left="4528" w:hanging="6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num" w:pos="5040"/>
          </w:tabs>
          <w:ind w:left="524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20"/>
            <w:tab w:val="num" w:pos="5760"/>
          </w:tabs>
          <w:ind w:left="5968" w:hanging="5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20"/>
            <w:tab w:val="num" w:pos="6480"/>
          </w:tabs>
          <w:ind w:left="6688" w:hanging="6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O-normal">
    <w:name w:val="LO-normal"/>
    <w:next w:val="LO-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