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160569">
      <w:r>
        <w:t>СВОПИНГ</w:t>
      </w:r>
    </w:p>
    <w:p w:rsidR="00160569" w:rsidRDefault="00160569"/>
    <w:p w:rsidR="00160569" w:rsidRDefault="00160569" w:rsidP="00160569">
      <w:pPr>
        <w:pStyle w:val="a3"/>
      </w:pPr>
      <w:r>
        <w:rPr>
          <w:rFonts w:ascii="PetersburgC" w:hAnsi="PetersburgC"/>
          <w:sz w:val="20"/>
          <w:szCs w:val="20"/>
        </w:rPr>
        <w:t xml:space="preserve">С годами для преодоления перегрузки памяти были выработаны два основных под- хода. Самый простой из них, называемый </w:t>
      </w:r>
      <w:r>
        <w:rPr>
          <w:rFonts w:ascii="PetersburgC" w:hAnsi="PetersburgC"/>
          <w:b/>
          <w:bCs/>
          <w:sz w:val="20"/>
          <w:szCs w:val="20"/>
        </w:rPr>
        <w:t>свопингом</w:t>
      </w:r>
      <w:r>
        <w:rPr>
          <w:rFonts w:ascii="PetersburgC" w:hAnsi="PetersburgC"/>
          <w:sz w:val="20"/>
          <w:szCs w:val="20"/>
        </w:rPr>
        <w:t xml:space="preserve">, заключается в размещении в памяти всего процесса целиком, его запуске на некоторое время, а затем сбросе на диск. </w:t>
      </w:r>
    </w:p>
    <w:p w:rsidR="00160569" w:rsidRPr="00160569" w:rsidRDefault="00160569" w:rsidP="001605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0569">
        <w:rPr>
          <w:rFonts w:ascii="PetersburgC" w:eastAsia="Times New Roman" w:hAnsi="PetersburgC" w:cs="Times New Roman"/>
          <w:sz w:val="20"/>
          <w:szCs w:val="20"/>
        </w:rPr>
        <w:t xml:space="preserve">Изначально в памя- ти присутствует только процесс </w:t>
      </w:r>
      <w:r w:rsidRPr="00160569">
        <w:rPr>
          <w:rFonts w:ascii="PetersburgC" w:eastAsia="Times New Roman" w:hAnsi="PetersburgC" w:cs="Times New Roman"/>
          <w:i/>
          <w:iCs/>
          <w:sz w:val="20"/>
          <w:szCs w:val="20"/>
        </w:rPr>
        <w:t>A</w:t>
      </w:r>
      <w:r w:rsidRPr="00160569">
        <w:rPr>
          <w:rFonts w:ascii="PetersburgC" w:eastAsia="Times New Roman" w:hAnsi="PetersburgC" w:cs="Times New Roman"/>
          <w:sz w:val="20"/>
          <w:szCs w:val="20"/>
        </w:rPr>
        <w:t xml:space="preserve">. Затем создаются или появляются в памяти путем свопинга с диска процессы </w:t>
      </w:r>
      <w:r w:rsidRPr="00160569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B </w:t>
      </w:r>
      <w:r w:rsidRPr="00160569">
        <w:rPr>
          <w:rFonts w:ascii="PetersburgC" w:eastAsia="Times New Roman" w:hAnsi="PetersburgC" w:cs="Times New Roman"/>
          <w:sz w:val="20"/>
          <w:szCs w:val="20"/>
        </w:rPr>
        <w:t xml:space="preserve">и </w:t>
      </w:r>
      <w:r w:rsidRPr="00160569">
        <w:rPr>
          <w:rFonts w:ascii="PetersburgC" w:eastAsia="Times New Roman" w:hAnsi="PetersburgC" w:cs="Times New Roman"/>
          <w:i/>
          <w:iCs/>
          <w:sz w:val="20"/>
          <w:szCs w:val="20"/>
        </w:rPr>
        <w:t>C</w:t>
      </w:r>
      <w:r w:rsidRPr="00160569">
        <w:rPr>
          <w:rFonts w:ascii="PetersburgC" w:eastAsia="Times New Roman" w:hAnsi="PetersburgC" w:cs="Times New Roman"/>
          <w:sz w:val="20"/>
          <w:szCs w:val="20"/>
        </w:rPr>
        <w:t xml:space="preserve">. На рис. 3.4, </w:t>
      </w:r>
      <w:r w:rsidRPr="00160569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г </w:t>
      </w:r>
      <w:r w:rsidRPr="00160569">
        <w:rPr>
          <w:rFonts w:ascii="PetersburgC" w:eastAsia="Times New Roman" w:hAnsi="PetersburgC" w:cs="Times New Roman"/>
          <w:sz w:val="20"/>
          <w:szCs w:val="20"/>
        </w:rPr>
        <w:t xml:space="preserve">процесс </w:t>
      </w:r>
      <w:r w:rsidRPr="00160569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A </w:t>
      </w:r>
      <w:r w:rsidRPr="00160569">
        <w:rPr>
          <w:rFonts w:ascii="PetersburgC" w:eastAsia="Times New Roman" w:hAnsi="PetersburgC" w:cs="Times New Roman"/>
          <w:sz w:val="20"/>
          <w:szCs w:val="20"/>
        </w:rPr>
        <w:t xml:space="preserve">за счет свопинга выгружается на диск. Затем появляется процесс </w:t>
      </w:r>
      <w:r w:rsidRPr="00160569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D </w:t>
      </w:r>
      <w:r w:rsidRPr="00160569">
        <w:rPr>
          <w:rFonts w:ascii="PetersburgC" w:eastAsia="Times New Roman" w:hAnsi="PetersburgC" w:cs="Times New Roman"/>
          <w:sz w:val="20"/>
          <w:szCs w:val="20"/>
        </w:rPr>
        <w:t xml:space="preserve">и выгружается из памяти процесс </w:t>
      </w:r>
      <w:r w:rsidRPr="00160569">
        <w:rPr>
          <w:rFonts w:ascii="PetersburgC" w:eastAsia="Times New Roman" w:hAnsi="PetersburgC" w:cs="Times New Roman"/>
          <w:i/>
          <w:iCs/>
          <w:sz w:val="20"/>
          <w:szCs w:val="20"/>
        </w:rPr>
        <w:t>B</w:t>
      </w:r>
      <w:r w:rsidRPr="00160569">
        <w:rPr>
          <w:rFonts w:ascii="PetersburgC" w:eastAsia="Times New Roman" w:hAnsi="PetersburgC" w:cs="Times New Roman"/>
          <w:sz w:val="20"/>
          <w:szCs w:val="20"/>
        </w:rPr>
        <w:t xml:space="preserve">. И наконец, снова появляется в памяти процесс </w:t>
      </w:r>
      <w:r w:rsidRPr="00160569">
        <w:rPr>
          <w:rFonts w:ascii="PetersburgC" w:eastAsia="Times New Roman" w:hAnsi="PetersburgC" w:cs="Times New Roman"/>
          <w:i/>
          <w:iCs/>
          <w:sz w:val="20"/>
          <w:szCs w:val="20"/>
        </w:rPr>
        <w:t>A</w:t>
      </w:r>
      <w:r w:rsidRPr="00160569">
        <w:rPr>
          <w:rFonts w:ascii="PetersburgC" w:eastAsia="Times New Roman" w:hAnsi="PetersburgC" w:cs="Times New Roman"/>
          <w:sz w:val="20"/>
          <w:szCs w:val="20"/>
        </w:rPr>
        <w:t xml:space="preserve">. Поскольку теперь процесс </w:t>
      </w:r>
      <w:r w:rsidRPr="00160569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A </w:t>
      </w:r>
      <w:r w:rsidRPr="00160569">
        <w:rPr>
          <w:rFonts w:ascii="PetersburgC" w:eastAsia="Times New Roman" w:hAnsi="PetersburgC" w:cs="Times New Roman"/>
          <w:sz w:val="20"/>
          <w:szCs w:val="20"/>
        </w:rPr>
        <w:t xml:space="preserve">находится в другом месте, содержащиеся в нем адреса должны быть перестроены либо программным путем, при загрузке в процессе свопинга, либо (скорее всего) аппаратным путем в процессе выполнения программы. К примеру, для этого случая хорошо подойдут механизмы базового и ограничительного регистров. </w:t>
      </w:r>
    </w:p>
    <w:p w:rsidR="00AA6378" w:rsidRDefault="00AA6378" w:rsidP="00AA6378">
      <w:pPr>
        <w:pStyle w:val="a3"/>
      </w:pPr>
      <w:r>
        <w:rPr>
          <w:rFonts w:ascii="PetersburgC" w:hAnsi="PetersburgC"/>
          <w:sz w:val="20"/>
          <w:szCs w:val="20"/>
        </w:rPr>
        <w:t xml:space="preserve">Когда в результате свопинга в памяти создаются несколько свободных областей, их можно объединить в одну большую за счет перемещения при первой же возможности всех процессов в нижние адреса. Эта технология известна как </w:t>
      </w:r>
      <w:r>
        <w:rPr>
          <w:rFonts w:ascii="PetersburgC" w:hAnsi="PetersburgC"/>
          <w:b/>
          <w:bCs/>
          <w:sz w:val="20"/>
          <w:szCs w:val="20"/>
        </w:rPr>
        <w:t>уплотнение памяти</w:t>
      </w:r>
      <w:r>
        <w:rPr>
          <w:rFonts w:ascii="PetersburgC" w:hAnsi="PetersburgC"/>
          <w:sz w:val="20"/>
          <w:szCs w:val="20"/>
        </w:rPr>
        <w:t xml:space="preserve">. Но зачастую она не выполняется, поскольку отнимает довольно много процессорного времени. </w:t>
      </w:r>
    </w:p>
    <w:p w:rsidR="00160569" w:rsidRPr="00160569" w:rsidRDefault="00160569">
      <w:bookmarkStart w:id="0" w:name="_GoBack"/>
      <w:bookmarkEnd w:id="0"/>
    </w:p>
    <w:sectPr w:rsidR="00160569" w:rsidRPr="00160569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69"/>
    <w:rsid w:val="00160569"/>
    <w:rsid w:val="00464487"/>
    <w:rsid w:val="009122F9"/>
    <w:rsid w:val="00AA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22546E"/>
  <w15:chartTrackingRefBased/>
  <w15:docId w15:val="{8E09075D-967F-314B-B873-73CA2638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05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5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9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9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2019-12-08T22:04:00Z</dcterms:created>
  <dcterms:modified xsi:type="dcterms:W3CDTF">2019-12-08T22:29:00Z</dcterms:modified>
</cp:coreProperties>
</file>