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right"/>
        <w:rPr>
          <w:rFonts w:ascii="Calibri" w:eastAsia="Calibri" w:hAnsi="Calibri" w:cs="Calibri"/>
          <w:b/>
          <w:bCs/>
          <w:i/>
          <w:color w:val="FF0000"/>
          <w:sz w:val="36"/>
          <w:szCs w:val="36"/>
        </w:rPr>
      </w:pPr>
      <w:r>
        <w:rPr>
          <w:rFonts w:ascii="Calibri" w:eastAsia="Calibri" w:hAnsi="Calibri" w:cs="Calibri"/>
          <w:b/>
          <w:bCs/>
          <w:i/>
          <w:iCs/>
          <w:color w:val="009436"/>
          <w:sz w:val="36"/>
          <w:szCs w:val="36"/>
          <w:shd w:val="clear" w:color="auto" w:fill="FFFFFF"/>
        </w:rPr>
        <w:t>Эпиграф:</w:t>
      </w:r>
      <w:r>
        <w:rPr>
          <w:rFonts w:ascii="Calibri" w:eastAsia="Calibri" w:hAnsi="Calibri" w:cs="Calibri"/>
          <w:b/>
          <w:bCs/>
          <w:i/>
          <w:iCs/>
          <w:color w:val="1F497D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color w:val="FF0000"/>
          <w:sz w:val="36"/>
          <w:szCs w:val="36"/>
        </w:rPr>
        <w:t xml:space="preserve">«Если мы не пробежим 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right"/>
        <w:rPr>
          <w:rFonts w:ascii="Calibri" w:eastAsia="Calibri" w:hAnsi="Calibri" w:cs="Calibri"/>
          <w:b/>
          <w:bCs/>
          <w:i/>
          <w:color w:val="FF0000"/>
          <w:sz w:val="36"/>
          <w:szCs w:val="36"/>
        </w:rPr>
      </w:pPr>
      <w:r>
        <w:rPr>
          <w:rFonts w:ascii="Calibri" w:eastAsia="Calibri" w:hAnsi="Calibri" w:cs="Calibri"/>
          <w:b/>
          <w:bCs/>
          <w:i/>
          <w:iCs/>
          <w:color w:val="FF0000"/>
          <w:sz w:val="36"/>
          <w:szCs w:val="36"/>
        </w:rPr>
        <w:t xml:space="preserve">это расстояние 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right"/>
        <w:rPr>
          <w:rFonts w:ascii="Calibri" w:eastAsia="Calibri" w:hAnsi="Calibri" w:cs="Calibri"/>
          <w:b/>
          <w:bCs/>
          <w:i/>
          <w:color w:val="1F497D"/>
          <w:sz w:val="36"/>
          <w:szCs w:val="36"/>
        </w:rPr>
      </w:pPr>
      <w:r>
        <w:rPr>
          <w:rFonts w:ascii="Calibri" w:eastAsia="Calibri" w:hAnsi="Calibri" w:cs="Calibri"/>
          <w:b/>
          <w:bCs/>
          <w:i/>
          <w:iCs/>
          <w:color w:val="009436"/>
          <w:sz w:val="36"/>
          <w:szCs w:val="36"/>
        </w:rPr>
        <w:t>за 10 лет, нас сомнут.».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1F497D"/>
          <w:sz w:val="36"/>
          <w:szCs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F20008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F20008"/>
          <w:sz w:val="36"/>
          <w:szCs w:val="36"/>
        </w:rPr>
        <w:t>5. Вводный SQL, Postgresql, DBeaver: проектирование простой БД, ветвления в запросы, соединение строк. – 2 ч.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>Пропустим. Так как БД изучали.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 xml:space="preserve">Можно в sql запросах делать ветвления в postgresql – через ключевое слово 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 xml:space="preserve">CASE.  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/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 xml:space="preserve">Яндекс нейро: </w:t>
      </w:r>
      <w:r>
        <w:rPr>
          <w:rFonts w:ascii="Liberation Sans" w:eastAsia="Liberation Sans" w:hAnsi="Liberation Sans" w:cs="Liberation Sans"/>
          <w:b/>
          <w:color w:val="333333"/>
          <w:sz w:val="24"/>
        </w:rPr>
        <w:t>CASE</w:t>
      </w:r>
      <w:r>
        <w:rPr>
          <w:rFonts w:ascii="Liberation Sans" w:eastAsia="Liberation Sans" w:hAnsi="Liberation Sans" w:cs="Liberation Sans"/>
          <w:color w:val="333333"/>
          <w:sz w:val="24"/>
        </w:rPr>
        <w:t> в PostgreSQL — это условное выражение, которое позволяет оценивать различные условия и выполнять разные блоки кода в зависимости от их результата. Оно нап</w:t>
      </w:r>
      <w:r>
        <w:rPr>
          <w:rFonts w:ascii="Liberation Sans" w:eastAsia="Liberation Sans" w:hAnsi="Liberation Sans" w:cs="Liberation Sans"/>
          <w:color w:val="333333"/>
          <w:sz w:val="24"/>
        </w:rPr>
        <w:t>оминает операторы if/else в других языках программирования.  </w:t>
      </w:r>
      <w:hyperlink r:id="rId8" w:history="1">
        <w:r>
          <w:rPr>
            <w:rStyle w:val="a3"/>
            <w:rFonts w:ascii="Liberation Sans" w:eastAsia="Liberation Sans" w:hAnsi="Liberation Sans" w:cs="Liberation Sans"/>
            <w:color w:val="333333"/>
            <w:sz w:val="24"/>
            <w:u w:val="none"/>
          </w:rPr>
          <w:t>2</w:t>
        </w:r>
      </w:hyperlink>
      <w:hyperlink r:id="rId9" w:history="1">
        <w:r>
          <w:rPr>
            <w:rStyle w:val="a3"/>
            <w:rFonts w:ascii="Liberation Sans" w:eastAsia="Liberation Sans" w:hAnsi="Liberation Sans" w:cs="Liberation Sans"/>
            <w:color w:val="333333"/>
            <w:sz w:val="24"/>
            <w:u w:val="none"/>
          </w:rPr>
          <w:t>3</w:t>
        </w:r>
      </w:hyperlink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/>
      </w:pPr>
      <w:r>
        <w:rPr>
          <w:rFonts w:ascii="Liberation Sans" w:eastAsia="Liberation Sans" w:hAnsi="Liberation Sans" w:cs="Liberation Sans"/>
          <w:b/>
          <w:color w:val="333333"/>
          <w:sz w:val="24"/>
        </w:rPr>
        <w:t>Синтаксис</w:t>
      </w:r>
      <w:r>
        <w:rPr>
          <w:rFonts w:ascii="Liberation Sans" w:eastAsia="Liberation Sans" w:hAnsi="Liberation Sans" w:cs="Liberation Sans"/>
          <w:color w:val="333333"/>
          <w:sz w:val="24"/>
        </w:rPr>
        <w:t>: 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nsolas" w:eastAsia="Consolas" w:hAnsi="Consolas" w:cs="Consolas"/>
          <w:color w:val="000000"/>
        </w:rPr>
        <w:t xml:space="preserve">CASE WHEN условие1 THEN </w:t>
      </w:r>
      <w:r>
        <w:rPr>
          <w:rFonts w:ascii="Consolas" w:eastAsia="Consolas" w:hAnsi="Consolas" w:cs="Consolas"/>
          <w:color w:val="000000"/>
        </w:rPr>
        <w:t>результат1 WHEN условие2 THEN результат2 … [ELSE результат] END</w:t>
      </w:r>
      <w:r>
        <w:rPr>
          <w:rFonts w:ascii="Times New Roman" w:hAnsi="Times New Roman" w:cs="Times New Roman"/>
          <w:color w:val="000000"/>
          <w:sz w:val="24"/>
        </w:rPr>
        <w:t>.  </w:t>
      </w:r>
      <w:hyperlink r:id="rId10" w:history="1">
        <w:r>
          <w:rPr>
            <w:rStyle w:val="a3"/>
            <w:rFonts w:ascii="Times New Roman" w:hAnsi="Times New Roman" w:cs="Times New Roman"/>
            <w:color w:val="000000"/>
            <w:sz w:val="24"/>
            <w:u w:val="none"/>
          </w:rPr>
          <w:t>2</w:t>
        </w:r>
      </w:hyperlink>
      <w:hyperlink r:id="rId11" w:history="1">
        <w:r>
          <w:rPr>
            <w:rStyle w:val="a3"/>
            <w:rFonts w:ascii="Times New Roman" w:hAnsi="Times New Roman" w:cs="Times New Roman"/>
            <w:color w:val="000000"/>
            <w:sz w:val="24"/>
            <w:u w:val="none"/>
          </w:rPr>
          <w:t>5</w:t>
        </w:r>
      </w:hyperlink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>Можно конкатенировать, соединять</w:t>
      </w:r>
      <w:r>
        <w:rPr>
          <w:sz w:val="36"/>
          <w:szCs w:val="36"/>
        </w:rPr>
        <w:t xml:space="preserve"> строки с помощью,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>оператора ||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>Яндекс нейро: Конкатенация строк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 в запросах PostgreSQL позволяет объединять несколько строк в одну. Для этого в PostgreSQL есть несколько функций и операторов:</w:t>
      </w:r>
    </w:p>
    <w:p w:rsidR="00A22E76" w:rsidRDefault="009361E6">
      <w:pPr>
        <w:pStyle w:val="ac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>Оператор ||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. Простой способ объединить строки. Пример</w:t>
      </w:r>
      <w:r w:rsidRPr="00F21BB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: </w:t>
      </w:r>
      <w:r w:rsidRPr="00F21BB1">
        <w:rPr>
          <w:rFonts w:ascii="Consolas" w:eastAsia="Consolas" w:hAnsi="Consolas" w:cs="Consolas"/>
          <w:color w:val="333333"/>
          <w:sz w:val="28"/>
          <w:szCs w:val="28"/>
          <w:lang w:val="en-US"/>
        </w:rPr>
        <w:t>SELECT 'Hello' || ' ' || 'World' AS result</w:t>
      </w:r>
      <w:r w:rsidRPr="00F21BB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.  </w:t>
      </w:r>
      <w:hyperlink r:id="rId12" w:history="1">
        <w:r>
          <w:rPr>
            <w:rStyle w:val="a3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1</w:t>
        </w:r>
      </w:hyperlink>
      <w:hyperlink r:id="rId13" w:history="1">
        <w:r>
          <w:rPr>
            <w:rStyle w:val="a3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5</w:t>
        </w:r>
      </w:hyperlink>
    </w:p>
    <w:p w:rsidR="00A22E76" w:rsidRDefault="009361E6">
      <w:pPr>
        <w:pStyle w:val="ac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>Функция CONCAT()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. Позволяет объединить несколько строк и корректно обрабатывает значения NULL, рассматривая их как пустые строки. Пример: </w:t>
      </w:r>
      <w:r>
        <w:rPr>
          <w:rFonts w:ascii="Consolas" w:eastAsia="Consolas" w:hAnsi="Consolas" w:cs="Consolas"/>
          <w:color w:val="333333"/>
          <w:sz w:val="28"/>
          <w:szCs w:val="28"/>
        </w:rPr>
        <w:t>SELECT CONCAT('Hello', ' ', 'World')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. </w:t>
      </w:r>
      <w:hyperlink r:id="rId14" w:history="1">
        <w:r>
          <w:rPr>
            <w:rStyle w:val="a3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1</w:t>
        </w:r>
      </w:hyperlink>
      <w:hyperlink r:id="rId15" w:history="1">
        <w:r>
          <w:rPr>
            <w:rStyle w:val="a3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3</w:t>
        </w:r>
      </w:hyperlink>
    </w:p>
    <w:p w:rsidR="00A22E76" w:rsidRDefault="009361E6">
      <w:pPr>
        <w:pStyle w:val="ac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>Функция CONCAT_WS()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 xml:space="preserve">. Используется для объединения строк с указанным разделителем и игнорирует значения NULL. 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lastRenderedPageBreak/>
        <w:t>Пример</w:t>
      </w:r>
      <w:r w:rsidRPr="00F21BB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: </w:t>
      </w:r>
      <w:r w:rsidRPr="00F21BB1">
        <w:rPr>
          <w:rFonts w:ascii="Consolas" w:eastAsia="Consolas" w:hAnsi="Consolas" w:cs="Consolas"/>
          <w:color w:val="333333"/>
          <w:sz w:val="28"/>
          <w:szCs w:val="28"/>
          <w:lang w:val="en-US"/>
        </w:rPr>
        <w:t>SELECT CONCAT_WS(', ', '</w:t>
      </w:r>
      <w:r>
        <w:rPr>
          <w:rFonts w:ascii="Consolas" w:eastAsia="Consolas" w:hAnsi="Consolas" w:cs="Consolas"/>
          <w:color w:val="333333"/>
          <w:sz w:val="28"/>
          <w:szCs w:val="28"/>
        </w:rPr>
        <w:t>Алиса</w:t>
      </w:r>
      <w:r w:rsidRPr="00F21BB1">
        <w:rPr>
          <w:rFonts w:ascii="Consolas" w:eastAsia="Consolas" w:hAnsi="Consolas" w:cs="Consolas"/>
          <w:color w:val="333333"/>
          <w:sz w:val="28"/>
          <w:szCs w:val="28"/>
          <w:lang w:val="en-US"/>
        </w:rPr>
        <w:t>', 'Bob', NULL, 'Charlie')</w:t>
      </w:r>
      <w:r w:rsidRPr="00F21BB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. </w:t>
      </w:r>
      <w:hyperlink r:id="rId16" w:history="1">
        <w:r>
          <w:rPr>
            <w:rStyle w:val="a3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1</w:t>
        </w:r>
      </w:hyperlink>
      <w:hyperlink r:id="rId17" w:history="1">
        <w:r>
          <w:rPr>
            <w:rStyle w:val="a3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2</w:t>
        </w:r>
      </w:hyperlink>
    </w:p>
    <w:p w:rsidR="00A22E76" w:rsidRDefault="009361E6">
      <w:pPr>
        <w:pStyle w:val="ac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>Функция STRING_AGG()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. Рекомендуется для объединения значений из нескольких строк. Пример</w:t>
      </w:r>
      <w:r w:rsidRPr="00F21BB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: </w:t>
      </w:r>
      <w:r w:rsidRPr="00F21BB1">
        <w:rPr>
          <w:rFonts w:ascii="Consolas" w:eastAsia="Consolas" w:hAnsi="Consolas" w:cs="Consolas"/>
          <w:color w:val="333333"/>
          <w:sz w:val="28"/>
          <w:szCs w:val="28"/>
          <w:lang w:val="en-US"/>
        </w:rPr>
        <w:t>SELECT STRIN</w:t>
      </w:r>
      <w:r w:rsidRPr="00F21BB1">
        <w:rPr>
          <w:rFonts w:ascii="Consolas" w:eastAsia="Consolas" w:hAnsi="Consolas" w:cs="Consolas"/>
          <w:color w:val="333333"/>
          <w:sz w:val="28"/>
          <w:szCs w:val="28"/>
          <w:lang w:val="en-US"/>
        </w:rPr>
        <w:t>G_AGG(name, ', ') AS employees FROM employees</w:t>
      </w:r>
      <w:r w:rsidRPr="00F21BB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. </w:t>
      </w:r>
      <w:hyperlink r:id="rId18" w:history="1">
        <w:r>
          <w:rPr>
            <w:rStyle w:val="a3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1</w:t>
        </w:r>
      </w:hyperlink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Также для конкатенации строк в PostgreSQL можно использовать функции ARRAY_TO_STRING()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onsolas" w:eastAsia="Consolas" w:hAnsi="Consolas" w:cs="Consolas"/>
          <w:color w:val="000000"/>
          <w:sz w:val="24"/>
          <w:szCs w:val="24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A22E76" w:rsidRPr="004D63B7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</w:rPr>
      </w:pPr>
      <w:r w:rsidRPr="004D63B7">
        <w:rPr>
          <w:b/>
          <w:sz w:val="36"/>
          <w:szCs w:val="36"/>
        </w:rPr>
        <w:t>Практика – подключится с помощью Dbeaver к СУБД</w:t>
      </w:r>
      <w:r w:rsidRPr="004D63B7">
        <w:rPr>
          <w:b/>
          <w:sz w:val="36"/>
          <w:szCs w:val="36"/>
        </w:rPr>
        <w:t xml:space="preserve"> Postgresql, создать БД, схему.</w:t>
      </w:r>
    </w:p>
    <w:p w:rsidR="00A22E76" w:rsidRPr="004D63B7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</w:rPr>
      </w:pPr>
    </w:p>
    <w:p w:rsidR="00A22E76" w:rsidRPr="004D63B7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</w:rPr>
      </w:pPr>
      <w:r w:rsidRPr="004D63B7">
        <w:rPr>
          <w:b/>
          <w:sz w:val="36"/>
          <w:szCs w:val="36"/>
        </w:rPr>
        <w:t xml:space="preserve">Практика – создать структуру БД </w:t>
      </w:r>
      <w:r w:rsidR="004D63B7">
        <w:rPr>
          <w:b/>
          <w:sz w:val="36"/>
          <w:szCs w:val="36"/>
        </w:rPr>
        <w:t>Б</w:t>
      </w:r>
      <w:r w:rsidRPr="004D63B7">
        <w:rPr>
          <w:b/>
          <w:sz w:val="36"/>
          <w:szCs w:val="36"/>
        </w:rPr>
        <w:t>иблиотеки – какие могут быть таблицы, связи, зависимости и тд</w:t>
      </w:r>
    </w:p>
    <w:p w:rsidR="00A8556A" w:rsidRPr="004D63B7" w:rsidRDefault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</w:rPr>
      </w:pPr>
      <w:r w:rsidRPr="004D63B7">
        <w:rPr>
          <w:b/>
          <w:sz w:val="36"/>
          <w:szCs w:val="36"/>
        </w:rPr>
        <w:t xml:space="preserve">Наводящие вопросы – </w:t>
      </w:r>
    </w:p>
    <w:p w:rsidR="00A8556A" w:rsidRPr="004D63B7" w:rsidRDefault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</w:rPr>
      </w:pPr>
      <w:r w:rsidRPr="004D63B7">
        <w:rPr>
          <w:b/>
          <w:sz w:val="36"/>
          <w:szCs w:val="36"/>
        </w:rPr>
        <w:t>сколько книг может быть у автора? – как это реализовать в таблицах БД</w:t>
      </w:r>
    </w:p>
    <w:p w:rsidR="00A8556A" w:rsidRDefault="00A8556A" w:rsidP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</w:rPr>
      </w:pPr>
      <w:r w:rsidRPr="004D63B7">
        <w:rPr>
          <w:b/>
          <w:sz w:val="36"/>
          <w:szCs w:val="36"/>
        </w:rPr>
        <w:t>Сколько может быть авторов у книги</w:t>
      </w:r>
      <w:r w:rsidRPr="004D63B7">
        <w:rPr>
          <w:b/>
          <w:sz w:val="36"/>
          <w:szCs w:val="36"/>
        </w:rPr>
        <w:t xml:space="preserve">? - </w:t>
      </w:r>
      <w:r w:rsidRPr="004D63B7">
        <w:rPr>
          <w:b/>
          <w:sz w:val="36"/>
          <w:szCs w:val="36"/>
        </w:rPr>
        <w:t>как это реализовать в таблицах БД</w:t>
      </w:r>
    </w:p>
    <w:p w:rsidR="004D63B7" w:rsidRDefault="004D63B7" w:rsidP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</w:rPr>
      </w:pPr>
    </w:p>
    <w:p w:rsidR="004D63B7" w:rsidRDefault="004D63B7" w:rsidP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Book (a_id)</w:t>
      </w:r>
    </w:p>
    <w:p w:rsidR="004D63B7" w:rsidRDefault="004D63B7" w:rsidP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Author</w:t>
      </w:r>
    </w:p>
    <w:p w:rsidR="004D63B7" w:rsidRDefault="004D63B7" w:rsidP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BookToAuthor(?)</w:t>
      </w:r>
    </w:p>
    <w:p w:rsidR="004D63B7" w:rsidRDefault="004D63B7" w:rsidP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User </w:t>
      </w:r>
    </w:p>
    <w:p w:rsidR="004D63B7" w:rsidRDefault="004D63B7" w:rsidP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UserToBook</w:t>
      </w:r>
    </w:p>
    <w:p w:rsidR="004D63B7" w:rsidRDefault="004D63B7" w:rsidP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  <w:lang w:val="en-US"/>
        </w:rPr>
      </w:pPr>
    </w:p>
    <w:p w:rsidR="004D63B7" w:rsidRPr="004D63B7" w:rsidRDefault="004D63B7" w:rsidP="004D63B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sz w:val="20"/>
          <w:szCs w:val="20"/>
          <w14:ligatures w14:val="none"/>
        </w:rPr>
      </w:pPr>
      <w:r w:rsidRPr="004D63B7">
        <w:rPr>
          <w:rFonts w:ascii="Courier New" w:hAnsi="Courier New" w:cs="Courier New"/>
          <w:color w:val="BCBEC4"/>
          <w:sz w:val="20"/>
          <w:szCs w:val="20"/>
          <w14:ligatures w14:val="none"/>
        </w:rPr>
        <w:br/>
      </w:r>
      <w:r w:rsidRPr="004D63B7">
        <w:rPr>
          <w:rFonts w:ascii="Courier New" w:hAnsi="Courier New" w:cs="Courier New"/>
          <w:color w:val="B3AE60"/>
          <w:sz w:val="20"/>
          <w:szCs w:val="20"/>
          <w14:ligatures w14:val="none"/>
        </w:rPr>
        <w:t>@ManyToMany</w:t>
      </w:r>
      <w:r w:rsidRPr="004D63B7">
        <w:rPr>
          <w:rFonts w:ascii="Courier New" w:hAnsi="Courier New" w:cs="Courier New"/>
          <w:color w:val="B3AE60"/>
          <w:sz w:val="20"/>
          <w:szCs w:val="20"/>
          <w14:ligatures w14:val="none"/>
        </w:rPr>
        <w:br/>
        <w:t>@JoinTable</w:t>
      </w:r>
      <w:r w:rsidRPr="004D63B7">
        <w:rPr>
          <w:rFonts w:ascii="Courier New" w:hAnsi="Courier New" w:cs="Courier New"/>
          <w:color w:val="BCBEC4"/>
          <w:sz w:val="20"/>
          <w:szCs w:val="20"/>
          <w14:ligatures w14:val="none"/>
        </w:rPr>
        <w:t xml:space="preserve">(name = </w:t>
      </w:r>
      <w:r w:rsidRPr="004D63B7">
        <w:rPr>
          <w:rFonts w:ascii="Courier New" w:hAnsi="Courier New" w:cs="Courier New"/>
          <w:color w:val="6AAB73"/>
          <w:sz w:val="20"/>
          <w:szCs w:val="20"/>
          <w14:ligatures w14:val="none"/>
        </w:rPr>
        <w:t>"junction_thermometric_well_measurement_temperature_forecast"</w:t>
      </w:r>
      <w:r w:rsidRPr="004D63B7">
        <w:rPr>
          <w:rFonts w:ascii="Courier New" w:hAnsi="Courier New" w:cs="Courier New"/>
          <w:color w:val="BCBEC4"/>
          <w:sz w:val="20"/>
          <w:szCs w:val="20"/>
          <w14:ligatures w14:val="none"/>
        </w:rPr>
        <w:t xml:space="preserve">, joinColumns = </w:t>
      </w:r>
      <w:r w:rsidRPr="004D63B7">
        <w:rPr>
          <w:rFonts w:ascii="Courier New" w:hAnsi="Courier New" w:cs="Courier New"/>
          <w:color w:val="B3AE60"/>
          <w:sz w:val="20"/>
          <w:szCs w:val="20"/>
          <w14:ligatures w14:val="none"/>
        </w:rPr>
        <w:t>@JoinColumn</w:t>
      </w:r>
      <w:r w:rsidRPr="004D63B7">
        <w:rPr>
          <w:rFonts w:ascii="Courier New" w:hAnsi="Courier New" w:cs="Courier New"/>
          <w:color w:val="BCBEC4"/>
          <w:sz w:val="20"/>
          <w:szCs w:val="20"/>
          <w14:ligatures w14:val="none"/>
        </w:rPr>
        <w:t xml:space="preserve">(name = </w:t>
      </w:r>
      <w:r w:rsidRPr="004D63B7">
        <w:rPr>
          <w:rFonts w:ascii="Courier New" w:hAnsi="Courier New" w:cs="Courier New"/>
          <w:color w:val="6AAB73"/>
          <w:sz w:val="20"/>
          <w:szCs w:val="20"/>
          <w14:ligatures w14:val="none"/>
        </w:rPr>
        <w:t>"temperature_forecast_id"</w:t>
      </w:r>
      <w:r w:rsidRPr="004D63B7">
        <w:rPr>
          <w:rFonts w:ascii="Courier New" w:hAnsi="Courier New" w:cs="Courier New"/>
          <w:color w:val="BCBEC4"/>
          <w:sz w:val="20"/>
          <w:szCs w:val="20"/>
          <w14:ligatures w14:val="none"/>
        </w:rPr>
        <w:t xml:space="preserve">), inverseJoinColumns = </w:t>
      </w:r>
      <w:r w:rsidRPr="004D63B7">
        <w:rPr>
          <w:rFonts w:ascii="Courier New" w:hAnsi="Courier New" w:cs="Courier New"/>
          <w:color w:val="B3AE60"/>
          <w:sz w:val="20"/>
          <w:szCs w:val="20"/>
          <w14:ligatures w14:val="none"/>
        </w:rPr>
        <w:t>@JoinColumn</w:t>
      </w:r>
      <w:r w:rsidRPr="004D63B7">
        <w:rPr>
          <w:rFonts w:ascii="Courier New" w:hAnsi="Courier New" w:cs="Courier New"/>
          <w:color w:val="BCBEC4"/>
          <w:sz w:val="20"/>
          <w:szCs w:val="20"/>
          <w14:ligatures w14:val="none"/>
        </w:rPr>
        <w:t xml:space="preserve">(name = </w:t>
      </w:r>
      <w:r w:rsidRPr="004D63B7">
        <w:rPr>
          <w:rFonts w:ascii="Courier New" w:hAnsi="Courier New" w:cs="Courier New"/>
          <w:color w:val="6AAB73"/>
          <w:sz w:val="20"/>
          <w:szCs w:val="20"/>
          <w14:ligatures w14:val="none"/>
        </w:rPr>
        <w:t>"thermometric_well_measurement_id"</w:t>
      </w:r>
      <w:r w:rsidRPr="004D63B7">
        <w:rPr>
          <w:rFonts w:ascii="Courier New" w:hAnsi="Courier New" w:cs="Courier New"/>
          <w:color w:val="BCBEC4"/>
          <w:sz w:val="20"/>
          <w:szCs w:val="20"/>
          <w14:ligatures w14:val="none"/>
        </w:rPr>
        <w:t>))</w:t>
      </w:r>
      <w:r w:rsidRPr="004D63B7">
        <w:rPr>
          <w:rFonts w:ascii="Courier New" w:hAnsi="Courier New" w:cs="Courier New"/>
          <w:color w:val="BCBEC4"/>
          <w:sz w:val="20"/>
          <w:szCs w:val="20"/>
          <w14:ligatures w14:val="none"/>
        </w:rPr>
        <w:br/>
        <w:t xml:space="preserve">List&lt;ThermometricWellMeasurement&gt; </w:t>
      </w:r>
      <w:r w:rsidRPr="004D63B7">
        <w:rPr>
          <w:rFonts w:ascii="Courier New" w:hAnsi="Courier New" w:cs="Courier New"/>
          <w:color w:val="C77DBB"/>
          <w:sz w:val="20"/>
          <w:szCs w:val="20"/>
          <w14:ligatures w14:val="none"/>
        </w:rPr>
        <w:t xml:space="preserve">tsMultiMeasurements </w:t>
      </w:r>
      <w:r w:rsidRPr="004D63B7">
        <w:rPr>
          <w:rFonts w:ascii="Courier New" w:hAnsi="Courier New" w:cs="Courier New"/>
          <w:color w:val="BCBEC4"/>
          <w:sz w:val="20"/>
          <w:szCs w:val="20"/>
          <w14:ligatures w14:val="none"/>
        </w:rPr>
        <w:t xml:space="preserve">= </w:t>
      </w:r>
      <w:r w:rsidRPr="004D63B7">
        <w:rPr>
          <w:rFonts w:ascii="Courier New" w:hAnsi="Courier New" w:cs="Courier New"/>
          <w:color w:val="CF8E6D"/>
          <w:sz w:val="20"/>
          <w:szCs w:val="20"/>
          <w14:ligatures w14:val="none"/>
        </w:rPr>
        <w:t xml:space="preserve">new </w:t>
      </w:r>
      <w:r w:rsidRPr="004D63B7">
        <w:rPr>
          <w:rFonts w:ascii="Courier New" w:hAnsi="Courier New" w:cs="Courier New"/>
          <w:color w:val="BCBEC4"/>
          <w:sz w:val="20"/>
          <w:szCs w:val="20"/>
          <w14:ligatures w14:val="none"/>
        </w:rPr>
        <w:t>ArrayList&lt;&gt;();</w:t>
      </w:r>
    </w:p>
    <w:p w:rsidR="004D63B7" w:rsidRPr="004D63B7" w:rsidRDefault="004D63B7" w:rsidP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szCs w:val="36"/>
          <w:lang w:val="en-US"/>
        </w:rPr>
      </w:pPr>
      <w:bookmarkStart w:id="0" w:name="_GoBack"/>
      <w:bookmarkEnd w:id="0"/>
    </w:p>
    <w:p w:rsidR="00A8556A" w:rsidRDefault="00A8556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A22E76" w:rsidRDefault="009361E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F20008"/>
          <w:sz w:val="36"/>
          <w:szCs w:val="36"/>
          <w:lang w:val="en-US"/>
        </w:rPr>
      </w:pPr>
      <w:r w:rsidRPr="00F21BB1">
        <w:rPr>
          <w:rFonts w:ascii="Calibri" w:eastAsia="Calibri" w:hAnsi="Calibri" w:cs="Calibri"/>
          <w:b/>
          <w:bCs/>
          <w:color w:val="F20008"/>
          <w:sz w:val="36"/>
          <w:szCs w:val="36"/>
          <w:lang w:val="en-US"/>
        </w:rPr>
        <w:t>6. ORM, Hibernate, Spring Data + liquibase </w:t>
      </w:r>
      <w:r>
        <w:rPr>
          <w:rFonts w:ascii="Calibri" w:eastAsia="Calibri" w:hAnsi="Calibri" w:cs="Calibri"/>
          <w:b/>
          <w:bCs/>
          <w:color w:val="F20008"/>
          <w:sz w:val="36"/>
          <w:szCs w:val="36"/>
        </w:rPr>
        <w:t>миграции</w:t>
      </w:r>
      <w:r w:rsidRPr="00F21BB1">
        <w:rPr>
          <w:rFonts w:ascii="Calibri" w:eastAsia="Calibri" w:hAnsi="Calibri" w:cs="Calibri"/>
          <w:b/>
          <w:bCs/>
          <w:color w:val="F20008"/>
          <w:sz w:val="36"/>
          <w:szCs w:val="36"/>
          <w:lang w:val="en-US"/>
        </w:rPr>
        <w:t> (HQL, Query native), jpa mapping One-to-Many, Many-to-One – 4 </w:t>
      </w:r>
      <w:r>
        <w:rPr>
          <w:rFonts w:ascii="Calibri" w:eastAsia="Calibri" w:hAnsi="Calibri" w:cs="Calibri"/>
          <w:b/>
          <w:bCs/>
          <w:color w:val="F20008"/>
          <w:sz w:val="36"/>
          <w:szCs w:val="36"/>
        </w:rPr>
        <w:t>ч</w:t>
      </w:r>
      <w:r w:rsidRPr="00F21BB1">
        <w:rPr>
          <w:rFonts w:ascii="Calibri" w:eastAsia="Calibri" w:hAnsi="Calibri" w:cs="Calibri"/>
          <w:b/>
          <w:bCs/>
          <w:color w:val="F20008"/>
          <w:sz w:val="36"/>
          <w:szCs w:val="36"/>
          <w:lang w:val="en-US"/>
        </w:rPr>
        <w:t>.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lang w:val="en-US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</w:rPr>
      </w:pPr>
      <w:r>
        <w:rPr>
          <w:rFonts w:ascii="Calibri" w:eastAsia="Calibri" w:hAnsi="Calibri" w:cs="Calibri"/>
          <w:b/>
          <w:bCs/>
          <w:color w:val="009436"/>
          <w:sz w:val="36"/>
          <w:szCs w:val="36"/>
        </w:rPr>
        <w:t>liquibase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  <w:szCs w:val="36"/>
        </w:rPr>
        <w:t xml:space="preserve">liquibase - пропускаем  не успеваем, в практике, в работе узнаете. 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  <w:szCs w:val="36"/>
        </w:rPr>
        <w:t>Вообще механизм миграций для БД нужен для того, чтобы если у вас есть изменения в структуру вашей базы данных - а изменения всегда будут, требования меняются, рефакторинги происх</w:t>
      </w:r>
      <w:r>
        <w:rPr>
          <w:rFonts w:ascii="Calibri" w:eastAsia="Calibri" w:hAnsi="Calibri" w:cs="Calibri"/>
          <w:sz w:val="36"/>
          <w:szCs w:val="36"/>
        </w:rPr>
        <w:t>одят, какие-то улучшени</w:t>
      </w:r>
      <w:r w:rsidR="00F06694">
        <w:rPr>
          <w:rFonts w:ascii="Calibri" w:eastAsia="Calibri" w:hAnsi="Calibri" w:cs="Calibri"/>
          <w:sz w:val="36"/>
          <w:szCs w:val="36"/>
        </w:rPr>
        <w:t>я</w:t>
      </w:r>
      <w:r>
        <w:rPr>
          <w:rFonts w:ascii="Calibri" w:eastAsia="Calibri" w:hAnsi="Calibri" w:cs="Calibri"/>
          <w:sz w:val="36"/>
          <w:szCs w:val="36"/>
        </w:rPr>
        <w:t xml:space="preserve"> придумываются, или новые таблицы, новые обекты предметной области появляются или выделяются новые сущности, или изменения в текущих таблицах/об</w:t>
      </w:r>
      <w:r w:rsidR="004D63B7">
        <w:rPr>
          <w:rFonts w:ascii="Calibri" w:eastAsia="Calibri" w:hAnsi="Calibri" w:cs="Calibri"/>
          <w:sz w:val="36"/>
          <w:szCs w:val="36"/>
        </w:rPr>
        <w:t>ъ</w:t>
      </w:r>
      <w:r>
        <w:rPr>
          <w:rFonts w:ascii="Calibri" w:eastAsia="Calibri" w:hAnsi="Calibri" w:cs="Calibri"/>
          <w:sz w:val="36"/>
          <w:szCs w:val="36"/>
        </w:rPr>
        <w:t>ектах нужны. И у вас довольно много стендов</w:t>
      </w:r>
      <w:r w:rsidR="004D63B7">
        <w:rPr>
          <w:rFonts w:ascii="Calibri" w:eastAsia="Calibri" w:hAnsi="Calibri" w:cs="Calibri"/>
          <w:sz w:val="36"/>
          <w:szCs w:val="36"/>
        </w:rPr>
        <w:t>/заказчиков</w:t>
      </w:r>
      <w:r>
        <w:rPr>
          <w:rFonts w:ascii="Calibri" w:eastAsia="Calibri" w:hAnsi="Calibri" w:cs="Calibri"/>
          <w:sz w:val="36"/>
          <w:szCs w:val="36"/>
        </w:rPr>
        <w:t xml:space="preserve"> - то устанете вносить изменения в каждый объ</w:t>
      </w:r>
      <w:r>
        <w:rPr>
          <w:rFonts w:ascii="Calibri" w:eastAsia="Calibri" w:hAnsi="Calibri" w:cs="Calibri"/>
          <w:sz w:val="36"/>
          <w:szCs w:val="36"/>
        </w:rPr>
        <w:t>ект базы - в схему таблиц, внешних ключей, индексов, в данные вносить изменения вручную. Для таких изменений есть механизм миграций, когда мы в коде в xml файлах описываем, какие изменения должны быть накатаны на схему БД или данные.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Причем в саму схему до</w:t>
      </w:r>
      <w:r>
        <w:rPr>
          <w:rFonts w:ascii="Calibri" w:eastAsia="Calibri" w:hAnsi="Calibri" w:cs="Calibri"/>
          <w:sz w:val="36"/>
        </w:rPr>
        <w:t>бавляется 2 таблицы - таблица с описанием  изменений - грубо говоря имя xml файла, который был накатан. И вторая таблица для блокировки изменений от других инстансов приложений.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sz w:val="36"/>
        </w:rPr>
      </w:pPr>
      <w:r>
        <w:br w:type="page"/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lastRenderedPageBreak/>
        <w:t>deepseek: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**Liquibase** — это инструмент для управления изменениями в стру</w:t>
      </w:r>
      <w:r>
        <w:rPr>
          <w:rFonts w:ascii="Calibri" w:eastAsia="Calibri" w:hAnsi="Calibri" w:cs="Calibri"/>
          <w:sz w:val="36"/>
        </w:rPr>
        <w:t xml:space="preserve">ктуре базы данных (миграциями). Он позволяет удобно версионировать БД и применять изменения согласованно в разных средах (dev, test, prod).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### </w:t>
      </w:r>
      <w:r>
        <w:rPr>
          <w:rFonts w:ascii="Calibri" w:eastAsia="Calibri" w:hAnsi="Calibri" w:cs="Calibri"/>
          <w:sz w:val="36"/>
        </w:rPr>
        <w:t>🔹</w:t>
      </w:r>
      <w:r>
        <w:rPr>
          <w:rFonts w:ascii="Calibri" w:eastAsia="Calibri" w:hAnsi="Calibri" w:cs="Calibri"/>
          <w:sz w:val="36"/>
        </w:rPr>
        <w:t xml:space="preserve"> **Основные концепции**: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1. **Changelog** (файл изменений) — XML/JSON/YAML/SQL-файл, где описываются из</w:t>
      </w:r>
      <w:r>
        <w:rPr>
          <w:rFonts w:ascii="Calibri" w:eastAsia="Calibri" w:hAnsi="Calibri" w:cs="Calibri"/>
          <w:sz w:val="36"/>
        </w:rPr>
        <w:t xml:space="preserve">менения (создание таблиц, индексов, добавление данных и т. д.).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2. **Changeset** — отдельное изменение в `changelog` (например, создание таблицы `users`).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3. **Databasechangelog** — служебная таблица в БД, где Liquibase хранит применённые миграции.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### </w:t>
      </w:r>
      <w:r>
        <w:rPr>
          <w:rFonts w:ascii="Calibri" w:eastAsia="Calibri" w:hAnsi="Calibri" w:cs="Calibri"/>
          <w:sz w:val="36"/>
        </w:rPr>
        <w:t>🔹</w:t>
      </w:r>
      <w:r>
        <w:rPr>
          <w:rFonts w:ascii="Calibri" w:eastAsia="Calibri" w:hAnsi="Calibri" w:cs="Calibri"/>
          <w:sz w:val="36"/>
        </w:rPr>
        <w:t xml:space="preserve"> **Как работает?**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1. Разработчик описывает изменения в `changelog`.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2. Liquibase проверяет, какие изменения ещё не применены (смотрит в `databasechangelog`).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lastRenderedPageBreak/>
        <w:t xml:space="preserve">3. Применяет только новые миграции в правильном порядке.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### </w:t>
      </w:r>
      <w:r>
        <w:rPr>
          <w:rFonts w:ascii="Calibri" w:eastAsia="Calibri" w:hAnsi="Calibri" w:cs="Calibri"/>
          <w:sz w:val="36"/>
        </w:rPr>
        <w:t>🔹</w:t>
      </w:r>
      <w:r w:rsidRPr="00F21BB1">
        <w:rPr>
          <w:rFonts w:ascii="Calibri" w:eastAsia="Calibri" w:hAnsi="Calibri" w:cs="Calibri"/>
          <w:sz w:val="36"/>
          <w:lang w:val="en-US"/>
        </w:rPr>
        <w:t xml:space="preserve"> **</w:t>
      </w:r>
      <w:r>
        <w:rPr>
          <w:rFonts w:ascii="Calibri" w:eastAsia="Calibri" w:hAnsi="Calibri" w:cs="Calibri"/>
          <w:sz w:val="36"/>
        </w:rPr>
        <w:t>Пример</w:t>
      </w:r>
      <w:r w:rsidRPr="00F21BB1">
        <w:rPr>
          <w:rFonts w:ascii="Calibri" w:eastAsia="Calibri" w:hAnsi="Calibri" w:cs="Calibri"/>
          <w:sz w:val="36"/>
          <w:lang w:val="en-US"/>
        </w:rPr>
        <w:t xml:space="preserve"> (XML)**:  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>```xml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>&lt;changeSet id="1" author="ivan"&gt;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&lt;createTable tableName="users"&gt;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&lt;column name="id" type="int" autoIncrement="true"/&gt;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&lt;column name="username" type="varchar(50)"/&gt;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</w:t>
      </w:r>
      <w:r>
        <w:rPr>
          <w:rFonts w:ascii="Calibri" w:eastAsia="Calibri" w:hAnsi="Calibri" w:cs="Calibri"/>
          <w:sz w:val="36"/>
        </w:rPr>
        <w:t>&lt;/createTable&gt;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&lt;/changeSet&gt;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```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### </w:t>
      </w:r>
      <w:r>
        <w:rPr>
          <w:rFonts w:ascii="Calibri" w:eastAsia="Calibri" w:hAnsi="Calibri" w:cs="Calibri"/>
          <w:sz w:val="36"/>
        </w:rPr>
        <w:t>🔹</w:t>
      </w:r>
      <w:r>
        <w:rPr>
          <w:rFonts w:ascii="Calibri" w:eastAsia="Calibri" w:hAnsi="Calibri" w:cs="Calibri"/>
          <w:sz w:val="36"/>
        </w:rPr>
        <w:t xml:space="preserve"> **Плюсы**: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✅</w:t>
      </w:r>
      <w:r>
        <w:rPr>
          <w:rFonts w:ascii="Calibri" w:eastAsia="Calibri" w:hAnsi="Calibri" w:cs="Calibri"/>
          <w:sz w:val="36"/>
        </w:rPr>
        <w:t xml:space="preserve"> **Версионирование** — все изменения хранятся в коде.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lastRenderedPageBreak/>
        <w:t>✅</w:t>
      </w:r>
      <w:r>
        <w:rPr>
          <w:rFonts w:ascii="Calibri" w:eastAsia="Calibri" w:hAnsi="Calibri" w:cs="Calibri"/>
          <w:sz w:val="36"/>
        </w:rPr>
        <w:t xml:space="preserve"> **Кросс-платформенность** — работает с разными СУБД (PostgreSQL, MySQL, Oracle и др.).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✅</w:t>
      </w:r>
      <w:r>
        <w:rPr>
          <w:rFonts w:ascii="Calibri" w:eastAsia="Calibri" w:hAnsi="Calibri" w:cs="Calibri"/>
          <w:sz w:val="36"/>
        </w:rPr>
        <w:t xml:space="preserve"> **Откат изменений** (rollback) — можно отменить миграцию.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>✅</w:t>
      </w:r>
      <w:r w:rsidRPr="00F21BB1">
        <w:rPr>
          <w:rFonts w:ascii="Calibri" w:eastAsia="Calibri" w:hAnsi="Calibri" w:cs="Calibri"/>
          <w:sz w:val="36"/>
          <w:lang w:val="en-US"/>
        </w:rPr>
        <w:t xml:space="preserve"> **</w:t>
      </w:r>
      <w:r>
        <w:rPr>
          <w:rFonts w:ascii="Calibri" w:eastAsia="Calibri" w:hAnsi="Calibri" w:cs="Calibri"/>
          <w:sz w:val="36"/>
        </w:rPr>
        <w:t>Интеграция</w:t>
      </w:r>
      <w:r w:rsidRPr="00F21BB1">
        <w:rPr>
          <w:rFonts w:ascii="Calibri" w:eastAsia="Calibri" w:hAnsi="Calibri" w:cs="Calibri"/>
          <w:sz w:val="36"/>
          <w:lang w:val="en-US"/>
        </w:rPr>
        <w:t>**</w:t>
      </w:r>
      <w:r w:rsidRPr="00F21BB1">
        <w:rPr>
          <w:rFonts w:ascii="Calibri" w:eastAsia="Calibri" w:hAnsi="Calibri" w:cs="Calibri"/>
          <w:sz w:val="36"/>
          <w:lang w:val="en-US"/>
        </w:rPr>
        <w:t xml:space="preserve"> </w:t>
      </w:r>
      <w:r>
        <w:rPr>
          <w:rFonts w:ascii="Calibri" w:eastAsia="Calibri" w:hAnsi="Calibri" w:cs="Calibri"/>
          <w:sz w:val="36"/>
        </w:rPr>
        <w:t>с</w:t>
      </w:r>
      <w:r w:rsidRPr="00F21BB1">
        <w:rPr>
          <w:rFonts w:ascii="Calibri" w:eastAsia="Calibri" w:hAnsi="Calibri" w:cs="Calibri"/>
          <w:sz w:val="36"/>
          <w:lang w:val="en-US"/>
        </w:rPr>
        <w:t xml:space="preserve"> Maven, Gradle, Spring Boot.  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### </w:t>
      </w:r>
      <w:r>
        <w:rPr>
          <w:rFonts w:ascii="Calibri" w:eastAsia="Calibri" w:hAnsi="Calibri" w:cs="Calibri"/>
          <w:sz w:val="36"/>
        </w:rPr>
        <w:t>🔹</w:t>
      </w:r>
      <w:r>
        <w:rPr>
          <w:rFonts w:ascii="Calibri" w:eastAsia="Calibri" w:hAnsi="Calibri" w:cs="Calibri"/>
          <w:sz w:val="36"/>
        </w:rPr>
        <w:t xml:space="preserve"> **Минусы**: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❌</w:t>
      </w:r>
      <w:r>
        <w:rPr>
          <w:rFonts w:ascii="Calibri" w:eastAsia="Calibri" w:hAnsi="Calibri" w:cs="Calibri"/>
          <w:sz w:val="36"/>
        </w:rPr>
        <w:t xml:space="preserve"> Требует обучения (синтаксис changelog).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❌</w:t>
      </w:r>
      <w:r>
        <w:rPr>
          <w:rFonts w:ascii="Calibri" w:eastAsia="Calibri" w:hAnsi="Calibri" w:cs="Calibri"/>
          <w:sz w:val="36"/>
        </w:rPr>
        <w:t xml:space="preserve"> Сложные миграции могут быть нетривиальными.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### </w:t>
      </w:r>
      <w:r>
        <w:rPr>
          <w:rFonts w:ascii="Calibri" w:eastAsia="Calibri" w:hAnsi="Calibri" w:cs="Calibri"/>
          <w:sz w:val="36"/>
        </w:rPr>
        <w:t>🔹</w:t>
      </w:r>
      <w:r>
        <w:rPr>
          <w:rFonts w:ascii="Calibri" w:eastAsia="Calibri" w:hAnsi="Calibri" w:cs="Calibri"/>
          <w:sz w:val="36"/>
        </w:rPr>
        <w:t xml:space="preserve"> **Где используется?**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В enterprise-разработке, особенно в микросервисных архитектурах, где важно контролировать изменения БД.  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**Вывод**: Liquibase — мощный инструмент для управления БД, который стоит изучить, если работаете с базами данных. </w:t>
      </w:r>
      <w:r>
        <w:rPr>
          <w:rFonts w:ascii="Calibri" w:eastAsia="Calibri" w:hAnsi="Calibri" w:cs="Calibri"/>
          <w:sz w:val="36"/>
        </w:rPr>
        <w:t>🚀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br w:type="page"/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b/>
          <w:sz w:val="36"/>
        </w:rPr>
        <w:t>qwen:</w:t>
      </w: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Liquibase — это инстр</w:t>
      </w:r>
      <w:r>
        <w:rPr>
          <w:rFonts w:ascii="Calibri" w:eastAsia="Calibri" w:hAnsi="Calibri" w:cs="Calibri"/>
          <w:sz w:val="36"/>
        </w:rPr>
        <w:t>умент для управления изменениями базы данных (Database Migration Tool), который помогает разработчикам и администраторам баз данных отслеживать, управлять и применять изменения в схеме базы данных. Это особенно полезно в современной разработке программного</w:t>
      </w:r>
      <w:r>
        <w:rPr>
          <w:rFonts w:ascii="Calibri" w:eastAsia="Calibri" w:hAnsi="Calibri" w:cs="Calibri"/>
          <w:sz w:val="36"/>
        </w:rPr>
        <w:t xml:space="preserve"> обеспечения, где базы данных постоянно эволюционируют вместе с приложением.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### Основные концепции Liquibase: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1. **Миграции**: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Миграция — это процесс применения изменений к базе данных (например, добавление таблицы, изменения столбца или индекса)</w:t>
      </w:r>
      <w:r>
        <w:rPr>
          <w:rFonts w:ascii="Calibri" w:eastAsia="Calibri" w:hAnsi="Calibri" w:cs="Calibri"/>
          <w:sz w:val="36"/>
        </w:rPr>
        <w:t>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позволяет описывать эти изменения в виде скриптов, которые называются "change sets".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2. **Change Sets**: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Change Set — это атомарный блок изменений, который описывает одно или несколько изменений в базе данных.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lastRenderedPageBreak/>
        <w:t xml:space="preserve">   - Каждый change set уникально идентифицируется комбинацией `id`, `author` и файла, в котором он определён.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3. **Форматы описания миграций**: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поддерживает несколько форматов для описания миграций: XML, YAML, JSON и SQL.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Например, </w:t>
      </w:r>
      <w:r>
        <w:rPr>
          <w:rFonts w:ascii="Calibri" w:eastAsia="Calibri" w:hAnsi="Calibri" w:cs="Calibri"/>
          <w:sz w:val="36"/>
        </w:rPr>
        <w:t>вы можете описать создание таблицы в XML: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>
        <w:rPr>
          <w:rFonts w:ascii="Calibri" w:eastAsia="Calibri" w:hAnsi="Calibri" w:cs="Calibri"/>
          <w:sz w:val="36"/>
        </w:rPr>
        <w:t xml:space="preserve">     </w:t>
      </w:r>
      <w:r w:rsidRPr="00F21BB1">
        <w:rPr>
          <w:rFonts w:ascii="Calibri" w:eastAsia="Calibri" w:hAnsi="Calibri" w:cs="Calibri"/>
          <w:sz w:val="36"/>
          <w:lang w:val="en-US"/>
        </w:rPr>
        <w:t>```xml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&lt;changeSet id="1" author="student"&gt;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&lt;createTable tableName="users"&gt;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  &lt;column name="id" type="int" autoIncrement="true"/&gt;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  &lt;column name="username" type="varchar(50)"/&gt;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  &lt;column name="email" type="varchar(100)"/&gt;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&lt;/createTable&gt;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&lt;/changeSet&gt;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lastRenderedPageBreak/>
        <w:t xml:space="preserve">     ```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>4. **Changelog**: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- Changelog — </w:t>
      </w:r>
      <w:r>
        <w:rPr>
          <w:rFonts w:ascii="Calibri" w:eastAsia="Calibri" w:hAnsi="Calibri" w:cs="Calibri"/>
          <w:sz w:val="36"/>
        </w:rPr>
        <w:t>это</w:t>
      </w:r>
      <w:r w:rsidRPr="00F21BB1">
        <w:rPr>
          <w:rFonts w:ascii="Calibri" w:eastAsia="Calibri" w:hAnsi="Calibri" w:cs="Calibri"/>
          <w:sz w:val="36"/>
          <w:lang w:val="en-US"/>
        </w:rPr>
        <w:t xml:space="preserve"> </w:t>
      </w:r>
      <w:r>
        <w:rPr>
          <w:rFonts w:ascii="Calibri" w:eastAsia="Calibri" w:hAnsi="Calibri" w:cs="Calibri"/>
          <w:sz w:val="36"/>
        </w:rPr>
        <w:t>файл</w:t>
      </w:r>
      <w:r w:rsidRPr="00F21BB1">
        <w:rPr>
          <w:rFonts w:ascii="Calibri" w:eastAsia="Calibri" w:hAnsi="Calibri" w:cs="Calibri"/>
          <w:sz w:val="36"/>
          <w:lang w:val="en-US"/>
        </w:rPr>
        <w:t xml:space="preserve">, </w:t>
      </w:r>
      <w:r>
        <w:rPr>
          <w:rFonts w:ascii="Calibri" w:eastAsia="Calibri" w:hAnsi="Calibri" w:cs="Calibri"/>
          <w:sz w:val="36"/>
        </w:rPr>
        <w:t>который</w:t>
      </w:r>
      <w:r w:rsidRPr="00F21BB1">
        <w:rPr>
          <w:rFonts w:ascii="Calibri" w:eastAsia="Calibri" w:hAnsi="Calibri" w:cs="Calibri"/>
          <w:sz w:val="36"/>
          <w:lang w:val="en-US"/>
        </w:rPr>
        <w:t xml:space="preserve"> </w:t>
      </w:r>
      <w:r>
        <w:rPr>
          <w:rFonts w:ascii="Calibri" w:eastAsia="Calibri" w:hAnsi="Calibri" w:cs="Calibri"/>
          <w:sz w:val="36"/>
        </w:rPr>
        <w:t>содержит</w:t>
      </w:r>
      <w:r w:rsidRPr="00F21BB1">
        <w:rPr>
          <w:rFonts w:ascii="Calibri" w:eastAsia="Calibri" w:hAnsi="Calibri" w:cs="Calibri"/>
          <w:sz w:val="36"/>
          <w:lang w:val="en-US"/>
        </w:rPr>
        <w:t xml:space="preserve"> </w:t>
      </w:r>
      <w:r>
        <w:rPr>
          <w:rFonts w:ascii="Calibri" w:eastAsia="Calibri" w:hAnsi="Calibri" w:cs="Calibri"/>
          <w:sz w:val="36"/>
        </w:rPr>
        <w:t>список</w:t>
      </w:r>
      <w:r w:rsidRPr="00F21BB1">
        <w:rPr>
          <w:rFonts w:ascii="Calibri" w:eastAsia="Calibri" w:hAnsi="Calibri" w:cs="Calibri"/>
          <w:sz w:val="36"/>
          <w:lang w:val="en-US"/>
        </w:rPr>
        <w:t xml:space="preserve"> </w:t>
      </w:r>
      <w:r>
        <w:rPr>
          <w:rFonts w:ascii="Calibri" w:eastAsia="Calibri" w:hAnsi="Calibri" w:cs="Calibri"/>
          <w:sz w:val="36"/>
        </w:rPr>
        <w:t>всех</w:t>
      </w:r>
      <w:r w:rsidRPr="00F21BB1">
        <w:rPr>
          <w:rFonts w:ascii="Calibri" w:eastAsia="Calibri" w:hAnsi="Calibri" w:cs="Calibri"/>
          <w:sz w:val="36"/>
          <w:lang w:val="en-US"/>
        </w:rPr>
        <w:t xml:space="preserve"> change sets. </w:t>
      </w:r>
      <w:r>
        <w:rPr>
          <w:rFonts w:ascii="Calibri" w:eastAsia="Calibri" w:hAnsi="Calibri" w:cs="Calibri"/>
          <w:sz w:val="36"/>
        </w:rPr>
        <w:t>Он служит журналом изменений базы данных.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последовательно применяет change sets из changelog, чтобы привести базу данных к актуальному состоянию.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5. **Версионирование ба</w:t>
      </w:r>
      <w:r>
        <w:rPr>
          <w:rFonts w:ascii="Calibri" w:eastAsia="Calibri" w:hAnsi="Calibri" w:cs="Calibri"/>
          <w:sz w:val="36"/>
        </w:rPr>
        <w:t>зы данных**: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автоматически создаёт таблицу `DATABASECHANGELOG` в вашей базе данных, где хранит информацию о том, какие change sets уже были применены.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Это гарантирует, что Liquibase не применит один и тот же change set дважды.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6. </w:t>
      </w:r>
      <w:r>
        <w:rPr>
          <w:rFonts w:ascii="Calibri" w:eastAsia="Calibri" w:hAnsi="Calibri" w:cs="Calibri"/>
          <w:sz w:val="36"/>
        </w:rPr>
        <w:t>**Rollback**: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поддерживает возможность отката изменений (rollback). Вы можете определить, как отменить каждое </w:t>
      </w:r>
      <w:r>
        <w:rPr>
          <w:rFonts w:ascii="Calibri" w:eastAsia="Calibri" w:hAnsi="Calibri" w:cs="Calibri"/>
          <w:sz w:val="36"/>
        </w:rPr>
        <w:lastRenderedPageBreak/>
        <w:t>изменение, например, удалить таблицу, если она была создана.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7. **Интеграция с проектами**: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легко интегрируется </w:t>
      </w:r>
      <w:r>
        <w:rPr>
          <w:rFonts w:ascii="Calibri" w:eastAsia="Calibri" w:hAnsi="Calibri" w:cs="Calibri"/>
          <w:sz w:val="36"/>
        </w:rPr>
        <w:t>с различными средами разработки, системами сборки (Maven, Gradle) и CI/CD-инструментами.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Его можно запускать через командную строку, использовать в Docker-контейнерах или вызывать из кода.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---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### Практический пример использования: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1. Установите</w:t>
      </w:r>
      <w:r>
        <w:rPr>
          <w:rFonts w:ascii="Calibri" w:eastAsia="Calibri" w:hAnsi="Calibri" w:cs="Calibri"/>
          <w:sz w:val="36"/>
        </w:rPr>
        <w:t xml:space="preserve"> Liquibase (например, скачайте CLI или добавьте его как зависимость в Maven/Gradle).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2. </w:t>
      </w:r>
      <w:r>
        <w:rPr>
          <w:rFonts w:ascii="Calibri" w:eastAsia="Calibri" w:hAnsi="Calibri" w:cs="Calibri"/>
          <w:sz w:val="36"/>
        </w:rPr>
        <w:t>Создайте</w:t>
      </w:r>
      <w:r w:rsidRPr="00F21BB1">
        <w:rPr>
          <w:rFonts w:ascii="Calibri" w:eastAsia="Calibri" w:hAnsi="Calibri" w:cs="Calibri"/>
          <w:sz w:val="36"/>
          <w:lang w:val="en-US"/>
        </w:rPr>
        <w:t xml:space="preserve"> </w:t>
      </w:r>
      <w:r>
        <w:rPr>
          <w:rFonts w:ascii="Calibri" w:eastAsia="Calibri" w:hAnsi="Calibri" w:cs="Calibri"/>
          <w:sz w:val="36"/>
        </w:rPr>
        <w:t>файл</w:t>
      </w:r>
      <w:r w:rsidRPr="00F21BB1">
        <w:rPr>
          <w:rFonts w:ascii="Calibri" w:eastAsia="Calibri" w:hAnsi="Calibri" w:cs="Calibri"/>
          <w:sz w:val="36"/>
          <w:lang w:val="en-US"/>
        </w:rPr>
        <w:t xml:space="preserve"> `changelog.xml`: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```xml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&lt;databaseChangeLog xmlns="http://www.liquibase.org/xml/ns/dbchangelog"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           xmlns:xsi="http://www.w3.org/2001/XMLSchema-instance"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           xsi:schemaLocation="http://www.liquibase.org/xml/ns/dbchangelog http://www.liquibase.org/xml/ns/dbchangelog/dbchangelog-4.0.xsd"&gt;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&lt;changeSet id="1" a</w:t>
      </w:r>
      <w:r w:rsidRPr="00F21BB1">
        <w:rPr>
          <w:rFonts w:ascii="Calibri" w:eastAsia="Calibri" w:hAnsi="Calibri" w:cs="Calibri"/>
          <w:sz w:val="36"/>
          <w:lang w:val="en-US"/>
        </w:rPr>
        <w:t>uthor="student"&gt;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&lt;createTable tableName="students"&gt;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    &lt;column name="id" type="int" autoIncrement="true"/&gt;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    &lt;column name="name" type="varchar(100)"/&gt;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    &lt;column name="age" type="int"/&gt;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&lt;/crea</w:t>
      </w:r>
      <w:r w:rsidRPr="00F21BB1">
        <w:rPr>
          <w:rFonts w:ascii="Calibri" w:eastAsia="Calibri" w:hAnsi="Calibri" w:cs="Calibri"/>
          <w:sz w:val="36"/>
          <w:lang w:val="en-US"/>
        </w:rPr>
        <w:t>teTable&gt;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&lt;/changeSet&gt;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&lt;/databaseChangeLog&gt;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```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3. </w:t>
      </w:r>
      <w:r>
        <w:rPr>
          <w:rFonts w:ascii="Calibri" w:eastAsia="Calibri" w:hAnsi="Calibri" w:cs="Calibri"/>
          <w:sz w:val="36"/>
        </w:rPr>
        <w:t>Запустите</w:t>
      </w:r>
      <w:r w:rsidRPr="00F21BB1">
        <w:rPr>
          <w:rFonts w:ascii="Calibri" w:eastAsia="Calibri" w:hAnsi="Calibri" w:cs="Calibri"/>
          <w:sz w:val="36"/>
          <w:lang w:val="en-US"/>
        </w:rPr>
        <w:t xml:space="preserve"> Liquibase: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```bash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liquibase --url=jdbc:mysql://localhost:3306/mydb \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  --username=root \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  --password=secret \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          --changeLogFile=changelog.xml update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 w:rsidRPr="00F21BB1">
        <w:rPr>
          <w:rFonts w:ascii="Calibri" w:eastAsia="Calibri" w:hAnsi="Calibri" w:cs="Calibri"/>
          <w:sz w:val="36"/>
          <w:lang w:val="en-US"/>
        </w:rPr>
        <w:t xml:space="preserve">   </w:t>
      </w:r>
      <w:r>
        <w:rPr>
          <w:rFonts w:ascii="Calibri" w:eastAsia="Calibri" w:hAnsi="Calibri" w:cs="Calibri"/>
          <w:sz w:val="36"/>
        </w:rPr>
        <w:t>```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Команда `update` применит все change sets к базе данных.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---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### Преимущества Liquibase: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 **Кросс-платформенность**: работает с различными СУБД (MySQL, PostgreSQL, Oracle и др.).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- </w:t>
      </w:r>
      <w:r>
        <w:rPr>
          <w:rFonts w:ascii="Calibri" w:eastAsia="Calibri" w:hAnsi="Calibri" w:cs="Calibri"/>
          <w:sz w:val="36"/>
        </w:rPr>
        <w:t>**Автоматизация**: позволяет автоматизировать процесс обновления базы данных.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 **Откат изменений**: поддержка rollback делает разработку более безопасной.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 **Коллаборация**: удобен для работы в командах, так как все изменения фиксируются в changelog.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---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### Заключение: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Liquibase — это мощный инструмент для управления изменениями баз данных, который помогает студентам и разработчикам поддерживать целостность и согласованность базы данных на протяжении всего жизненного цикла проекта. Изучение этого </w:t>
      </w:r>
      <w:r>
        <w:rPr>
          <w:rFonts w:ascii="Calibri" w:eastAsia="Calibri" w:hAnsi="Calibri" w:cs="Calibri"/>
          <w:sz w:val="36"/>
        </w:rPr>
        <w:t>инструмента поможет вам лучше понять принципы работы с базами данных и повысить качество ваших проектов.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Если хотите углубиться, начните с официальной документации: [https://www.liquibase.org/documentation](https://www.liquibase.org/documentation).</w:t>
      </w: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A22E76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lastRenderedPageBreak/>
        <w:t>**О</w:t>
      </w:r>
      <w:r>
        <w:rPr>
          <w:rFonts w:ascii="Calibri" w:eastAsia="Calibri" w:hAnsi="Calibri" w:cs="Calibri"/>
          <w:sz w:val="36"/>
        </w:rPr>
        <w:t>твет:** Liquibase — это инструмент для управления миграциями баз данных, который помогает автоматизировать и контролировать изменения в схеме данных.</w:t>
      </w:r>
    </w:p>
    <w:p w:rsidR="00A22E76" w:rsidRDefault="009361E6">
      <w:pPr>
        <w:rPr>
          <w:sz w:val="36"/>
        </w:rPr>
      </w:pPr>
      <w:r>
        <w:br w:type="page"/>
      </w:r>
    </w:p>
    <w:p w:rsidR="00A22E76" w:rsidRPr="00F21BB1" w:rsidRDefault="009361E6">
      <w:pPr>
        <w:rPr>
          <w:rFonts w:ascii="Calibri" w:eastAsia="Calibri" w:hAnsi="Calibri" w:cs="Calibri"/>
          <w:b/>
          <w:color w:val="F20008"/>
          <w:sz w:val="36"/>
          <w:lang w:val="en-US"/>
        </w:rPr>
      </w:pPr>
      <w:r w:rsidRPr="00F21BB1">
        <w:rPr>
          <w:rFonts w:ascii="Calibri" w:eastAsia="Calibri" w:hAnsi="Calibri" w:cs="Calibri"/>
          <w:b/>
          <w:color w:val="F20008"/>
          <w:sz w:val="36"/>
          <w:lang w:val="en-US"/>
        </w:rPr>
        <w:lastRenderedPageBreak/>
        <w:t>6.1 ORM, Hibernate, Spring Data + liquibase </w:t>
      </w:r>
      <w:r>
        <w:rPr>
          <w:rFonts w:ascii="Calibri" w:eastAsia="Calibri" w:hAnsi="Calibri" w:cs="Calibri"/>
          <w:b/>
          <w:color w:val="F20008"/>
          <w:sz w:val="36"/>
        </w:rPr>
        <w:t>миграции</w:t>
      </w:r>
      <w:r w:rsidRPr="00F21BB1">
        <w:rPr>
          <w:rFonts w:ascii="Calibri" w:eastAsia="Calibri" w:hAnsi="Calibri" w:cs="Calibri"/>
          <w:b/>
          <w:color w:val="F20008"/>
          <w:sz w:val="36"/>
          <w:lang w:val="en-US"/>
        </w:rPr>
        <w:t> (HQL, Query native), jpa mapping One-to-Many, Many-</w:t>
      </w:r>
      <w:r w:rsidRPr="00F21BB1">
        <w:rPr>
          <w:rFonts w:ascii="Calibri" w:eastAsia="Calibri" w:hAnsi="Calibri" w:cs="Calibri"/>
          <w:b/>
          <w:color w:val="F20008"/>
          <w:sz w:val="36"/>
          <w:lang w:val="en-US"/>
        </w:rPr>
        <w:t>to-One – 4 </w:t>
      </w:r>
      <w:r>
        <w:rPr>
          <w:rFonts w:ascii="Calibri" w:eastAsia="Calibri" w:hAnsi="Calibri" w:cs="Calibri"/>
          <w:b/>
          <w:color w:val="F20008"/>
          <w:sz w:val="36"/>
        </w:rPr>
        <w:t>ч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Default="009361E6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ORM - object related model, объектная модель базы данных - отображение таблиц БД на классы в приложении. И соотв-но данных базы данных на объекты в приложении при выполнении запросов.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--------------------------------------------------------------------------------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@Entity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@Table(schema = "gtm", name = "dict_soil_type")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@Getter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@Setter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public class DictSoilType extends BaseDictionary {</w:t>
      </w:r>
    </w:p>
    <w:p w:rsidR="00A22E76" w:rsidRDefault="009361E6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}</w:t>
      </w:r>
    </w:p>
    <w:p w:rsidR="00A22E76" w:rsidRDefault="00A22E76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4D63B7" w:rsidRDefault="004D63B7">
      <w:pPr>
        <w:rPr>
          <w:rFonts w:ascii="Calibri" w:eastAsia="Calibri" w:hAnsi="Calibri" w:cs="Calibri"/>
          <w:b/>
          <w:sz w:val="36"/>
        </w:rPr>
      </w:pPr>
    </w:p>
    <w:p w:rsidR="00A22E76" w:rsidRDefault="009361E6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lastRenderedPageBreak/>
        <w:t>/</w:t>
      </w:r>
      <w:r>
        <w:rPr>
          <w:rFonts w:ascii="Calibri" w:eastAsia="Calibri" w:hAnsi="Calibri" w:cs="Calibri"/>
          <w:b/>
          <w:sz w:val="36"/>
        </w:rPr>
        <w:t>* Ноды дерева объектов</w:t>
      </w:r>
    </w:p>
    <w:p w:rsidR="00A22E76" w:rsidRDefault="00A22E76">
      <w:pPr>
        <w:rPr>
          <w:rFonts w:ascii="Calibri" w:eastAsia="Calibri" w:hAnsi="Calibri" w:cs="Calibri"/>
          <w:b/>
          <w:sz w:val="36"/>
        </w:rPr>
      </w:pPr>
    </w:p>
    <w:p w:rsidR="00A22E76" w:rsidRDefault="009361E6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*/</w:t>
      </w:r>
    </w:p>
    <w:p w:rsidR="00A22E76" w:rsidRDefault="00A22E76">
      <w:pPr>
        <w:rPr>
          <w:rFonts w:ascii="Calibri" w:eastAsia="Calibri" w:hAnsi="Calibri" w:cs="Calibri"/>
          <w:b/>
          <w:sz w:val="36"/>
        </w:rPr>
      </w:pPr>
    </w:p>
    <w:p w:rsidR="00A22E76" w:rsidRDefault="009361E6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@Entity</w:t>
      </w:r>
    </w:p>
    <w:p w:rsidR="00A22E76" w:rsidRDefault="00A22E76">
      <w:pPr>
        <w:rPr>
          <w:rFonts w:ascii="Calibri" w:eastAsia="Calibri" w:hAnsi="Calibri" w:cs="Calibri"/>
          <w:b/>
          <w:sz w:val="36"/>
        </w:rPr>
      </w:pPr>
    </w:p>
    <w:p w:rsidR="00A22E76" w:rsidRDefault="009361E6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@Table(</w:t>
      </w:r>
      <w:r>
        <w:rPr>
          <w:rFonts w:ascii="Calibri" w:eastAsia="Calibri" w:hAnsi="Calibri" w:cs="Calibri"/>
          <w:b/>
          <w:sz w:val="36"/>
        </w:rPr>
        <w:t>name = "tree_node")</w:t>
      </w:r>
    </w:p>
    <w:p w:rsidR="00A22E76" w:rsidRDefault="00A22E76">
      <w:pPr>
        <w:rPr>
          <w:rFonts w:ascii="Calibri" w:eastAsia="Calibri" w:hAnsi="Calibri" w:cs="Calibri"/>
          <w:b/>
          <w:sz w:val="36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@Getter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@Setter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@NoArgsConstructor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@TypeDef(name = "JsonType", typeClass = JsonType.class)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@Builder</w:t>
      </w:r>
      <w:r w:rsidR="004D63B7">
        <w:rPr>
          <w:rFonts w:ascii="Calibri" w:eastAsia="Calibri" w:hAnsi="Calibri" w:cs="Calibri"/>
          <w:b/>
          <w:sz w:val="36"/>
          <w:lang w:val="en-US"/>
        </w:rPr>
        <w:t xml:space="preserve"> // (TreeNode tn = TreeNode.builder().setCode(dfgdf).setName(fsdgdf).build())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@AllArgsConstructor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public class TreeNode extends BaseId implements ParserDto&lt;TreeNode&gt; {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Default="009361E6">
      <w:pPr>
        <w:rPr>
          <w:rFonts w:ascii="Calibri" w:eastAsia="Calibri" w:hAnsi="Calibri" w:cs="Calibri"/>
          <w:b/>
          <w:sz w:val="36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</w:t>
      </w:r>
      <w:r>
        <w:rPr>
          <w:rFonts w:ascii="Calibri" w:eastAsia="Calibri" w:hAnsi="Calibri" w:cs="Calibri"/>
          <w:b/>
          <w:sz w:val="36"/>
        </w:rPr>
        <w:t>/</w:t>
      </w:r>
    </w:p>
    <w:p w:rsidR="00A22E76" w:rsidRDefault="00A22E76">
      <w:pPr>
        <w:rPr>
          <w:rFonts w:ascii="Calibri" w:eastAsia="Calibri" w:hAnsi="Calibri" w:cs="Calibri"/>
          <w:b/>
          <w:sz w:val="36"/>
        </w:rPr>
      </w:pPr>
    </w:p>
    <w:p w:rsidR="00A22E76" w:rsidRDefault="009361E6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    * Код по классификатору</w:t>
      </w:r>
    </w:p>
    <w:p w:rsidR="00A22E76" w:rsidRDefault="00A22E76">
      <w:pPr>
        <w:rPr>
          <w:rFonts w:ascii="Calibri" w:eastAsia="Calibri" w:hAnsi="Calibri" w:cs="Calibri"/>
          <w:b/>
          <w:sz w:val="36"/>
        </w:rPr>
      </w:pPr>
    </w:p>
    <w:p w:rsidR="00A22E76" w:rsidRDefault="009361E6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lastRenderedPageBreak/>
        <w:t xml:space="preserve">     */</w:t>
      </w:r>
    </w:p>
    <w:p w:rsidR="00A22E76" w:rsidRDefault="00A22E76">
      <w:pPr>
        <w:rPr>
          <w:rFonts w:ascii="Calibri" w:eastAsia="Calibri" w:hAnsi="Calibri" w:cs="Calibri"/>
          <w:b/>
          <w:sz w:val="36"/>
        </w:rPr>
      </w:pPr>
    </w:p>
    <w:p w:rsidR="00A22E76" w:rsidRDefault="009361E6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   @Column(name = "code")</w:t>
      </w:r>
    </w:p>
    <w:p w:rsidR="00A22E76" w:rsidRDefault="00A22E76">
      <w:pPr>
        <w:rPr>
          <w:rFonts w:ascii="Calibri" w:eastAsia="Calibri" w:hAnsi="Calibri" w:cs="Calibri"/>
          <w:b/>
          <w:sz w:val="36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>
        <w:rPr>
          <w:rFonts w:ascii="Calibri" w:eastAsia="Calibri" w:hAnsi="Calibri" w:cs="Calibri"/>
          <w:b/>
          <w:sz w:val="36"/>
        </w:rPr>
        <w:t xml:space="preserve">    </w:t>
      </w:r>
      <w:r w:rsidRPr="00F21BB1">
        <w:rPr>
          <w:rFonts w:ascii="Calibri" w:eastAsia="Calibri" w:hAnsi="Calibri" w:cs="Calibri"/>
          <w:b/>
          <w:sz w:val="36"/>
          <w:lang w:val="en-US"/>
        </w:rPr>
        <w:t>private String code;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/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* </w:t>
      </w:r>
      <w:r>
        <w:rPr>
          <w:rFonts w:ascii="Calibri" w:eastAsia="Calibri" w:hAnsi="Calibri" w:cs="Calibri"/>
          <w:b/>
          <w:sz w:val="36"/>
        </w:rPr>
        <w:t>Название</w:t>
      </w:r>
      <w:r w:rsidRPr="00F21BB1">
        <w:rPr>
          <w:rFonts w:ascii="Calibri" w:eastAsia="Calibri" w:hAnsi="Calibri" w:cs="Calibri"/>
          <w:b/>
          <w:sz w:val="36"/>
          <w:lang w:val="en-US"/>
        </w:rPr>
        <w:t xml:space="preserve"> </w:t>
      </w:r>
      <w:r>
        <w:rPr>
          <w:rFonts w:ascii="Calibri" w:eastAsia="Calibri" w:hAnsi="Calibri" w:cs="Calibri"/>
          <w:b/>
          <w:sz w:val="36"/>
        </w:rPr>
        <w:t>объекта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*/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@Column(name = "name")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private String name;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@ManyToOne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@JoinColumn(name = "parent_id")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private TreeNode parent;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@OneToMany(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mappedBy = "treeNode",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fetch = FetchType.LAZY,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cascade = {CascadeType.REFRESH, CascadeType.MERGE, CascadeType.PERSIST})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private List&lt;Prediction&gt; predictions = new ArrayList&lt;&gt;();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@OneToMany</w:t>
      </w:r>
      <w:r w:rsidRPr="00F21BB1">
        <w:rPr>
          <w:rFonts w:ascii="Calibri" w:eastAsia="Calibri" w:hAnsi="Calibri" w:cs="Calibri"/>
          <w:b/>
          <w:sz w:val="36"/>
          <w:lang w:val="en-US"/>
        </w:rPr>
        <w:t>(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mappedBy = "parent",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fetch = FetchType.LAZY,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cascade = {CascadeType.REFRESH, CascadeType.MERGE, CascadeType.PERSIST})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private List&lt;TreeNode&gt; children = new ArrayList&lt;&gt;();</w:t>
      </w:r>
    </w:p>
    <w:p w:rsidR="00A22E76" w:rsidRDefault="009361E6" w:rsidP="004D63B7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}</w:t>
      </w:r>
    </w:p>
    <w:p w:rsidR="004D63B7" w:rsidRPr="00F21BB1" w:rsidRDefault="004D63B7" w:rsidP="004D63B7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/</w:t>
      </w:r>
      <w:r w:rsidRPr="00F21BB1">
        <w:rPr>
          <w:rFonts w:ascii="Calibri" w:eastAsia="Calibri" w:hAnsi="Calibri" w:cs="Calibri"/>
          <w:b/>
          <w:sz w:val="36"/>
          <w:lang w:val="en-US"/>
        </w:rPr>
        <w:t xml:space="preserve">* </w:t>
      </w:r>
      <w:r>
        <w:rPr>
          <w:rFonts w:ascii="Calibri" w:eastAsia="Calibri" w:hAnsi="Calibri" w:cs="Calibri"/>
          <w:b/>
          <w:sz w:val="36"/>
        </w:rPr>
        <w:t>Прогнозы</w:t>
      </w:r>
      <w:r w:rsidRPr="00F21BB1">
        <w:rPr>
          <w:rFonts w:ascii="Calibri" w:eastAsia="Calibri" w:hAnsi="Calibri" w:cs="Calibri"/>
          <w:b/>
          <w:sz w:val="36"/>
          <w:lang w:val="en-US"/>
        </w:rPr>
        <w:t>*/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@Entity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@Table(name = </w:t>
      </w:r>
      <w:r w:rsidRPr="00F21BB1">
        <w:rPr>
          <w:rFonts w:ascii="Calibri" w:eastAsia="Calibri" w:hAnsi="Calibri" w:cs="Calibri"/>
          <w:b/>
          <w:sz w:val="36"/>
          <w:lang w:val="en-US"/>
        </w:rPr>
        <w:t>"prediction")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@Getter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@Setter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lastRenderedPageBreak/>
        <w:t>@TypeDef(name = "JsonType", typeClass = JsonType.class)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public class Prediction extends BaseId {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/* ID </w:t>
      </w:r>
      <w:r>
        <w:rPr>
          <w:rFonts w:ascii="Calibri" w:eastAsia="Calibri" w:hAnsi="Calibri" w:cs="Calibri"/>
          <w:b/>
          <w:sz w:val="36"/>
        </w:rPr>
        <w:t>узла</w:t>
      </w:r>
      <w:r w:rsidRPr="00F21BB1">
        <w:rPr>
          <w:rFonts w:ascii="Calibri" w:eastAsia="Calibri" w:hAnsi="Calibri" w:cs="Calibri"/>
          <w:b/>
          <w:sz w:val="36"/>
          <w:lang w:val="en-US"/>
        </w:rPr>
        <w:t xml:space="preserve"> </w:t>
      </w:r>
      <w:r>
        <w:rPr>
          <w:rFonts w:ascii="Calibri" w:eastAsia="Calibri" w:hAnsi="Calibri" w:cs="Calibri"/>
          <w:b/>
          <w:sz w:val="36"/>
        </w:rPr>
        <w:t>дерева</w:t>
      </w:r>
      <w:r w:rsidRPr="00F21BB1">
        <w:rPr>
          <w:rFonts w:ascii="Calibri" w:eastAsia="Calibri" w:hAnsi="Calibri" w:cs="Calibri"/>
          <w:b/>
          <w:sz w:val="36"/>
          <w:lang w:val="en-US"/>
        </w:rPr>
        <w:t xml:space="preserve"> */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@ManyToOne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@JoinColumn(name = "tree_node_id")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private TreeNode treeNode;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}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-----------------</w:t>
      </w:r>
      <w:r w:rsidRPr="00F21BB1">
        <w:rPr>
          <w:rFonts w:ascii="Calibri" w:eastAsia="Calibri" w:hAnsi="Calibri" w:cs="Calibri"/>
          <w:b/>
          <w:sz w:val="36"/>
          <w:lang w:val="en-US"/>
        </w:rPr>
        <w:t>----------------------------------------------------------------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@Repository</w:t>
      </w: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public interface TreeNodeRepository extends JpaRepository&lt;TreeNode, UUID&gt;{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List&lt;TreeNode&gt; getAllByParentId(UUID parentId);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List&lt;TreeNode&gt; findAllByParentIdAndCategoryI</w:t>
      </w:r>
      <w:r w:rsidRPr="00F21BB1">
        <w:rPr>
          <w:rFonts w:ascii="Calibri" w:eastAsia="Calibri" w:hAnsi="Calibri" w:cs="Calibri"/>
          <w:b/>
          <w:sz w:val="36"/>
          <w:lang w:val="en-US"/>
        </w:rPr>
        <w:t>dNotIn(UUID parentId, Set&lt;UUID&gt; categoryIds);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List&lt;TreeNode&gt; findAllByParentIdAndCategoryId(UUID parentId, UUID categoryId);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List&lt;TreeNode&gt; findAllByIdIn(List&lt;UUID&gt; ids);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lastRenderedPageBreak/>
        <w:t xml:space="preserve">    List&lt;TreeNode&gt; findAllByObjectIdIn(List&lt;UUID&gt; objectIds);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List&lt;TreeNode&gt; findAllByParentId(UUID parentId);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List&lt;TreeNode&gt; findAllByParentIdIn(List&lt;UUID&gt; parentIds);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Page&lt;TreeNode&gt; findAllByParentIdAndCategoryId(@Param("parentId") TypedParameterValue parentId,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                  </w:t>
      </w: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@Param("categoryId") TypedParameterValue categoryId,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                              Pageable pageable);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@Query("   select t"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"   from TreeNode t 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"   where (t.parent = :parentId and t.category = :categoryId)"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"       and ((exists (select 1 from Binding b where t.id = b.binded and lower(b.name) LIKE %:searchText%))"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lastRenderedPageBreak/>
        <w:t xml:space="preserve">            "       or lower(t.name) LIKE %:searchText%</w:t>
      </w:r>
      <w:r w:rsidRPr="00F21BB1">
        <w:rPr>
          <w:rFonts w:ascii="Calibri" w:eastAsia="Calibri" w:hAnsi="Calibri" w:cs="Calibri"/>
          <w:b/>
          <w:sz w:val="36"/>
          <w:lang w:val="en-US"/>
        </w:rPr>
        <w:t xml:space="preserve"> or lower(t.code) LIKE %:searchText%)")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Page&lt;TreeNode&gt; findAllByParentIdAndCategoryId(@Param("parentId") TypedParameterValue parentId,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                              @Param("categoryId") TypedParameterValue categoryId,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</w:t>
      </w: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                   @Param("searchText") String searchText,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                              Pageable pageable);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>@Query(nativeQuery = true,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value = "SELECT 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"CAST(bvi.id AS varchar) AS id, 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"bvi.load_date AS loadDate, 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"bvi.date_inspection AS operationDate, 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"bvi.user_sid AS userSid, 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"CAST(bvi.s</w:t>
      </w:r>
      <w:r w:rsidRPr="00F21BB1">
        <w:rPr>
          <w:rFonts w:ascii="Calibri" w:eastAsia="Calibri" w:hAnsi="Calibri" w:cs="Calibri"/>
          <w:b/>
          <w:sz w:val="36"/>
          <w:lang w:val="en-US"/>
        </w:rPr>
        <w:t>torage_id AS varchar) AS storageId, 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"true AS isVisualInspection 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"FROM building_visual_inspection bvi 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"WHERE bvi.building_id = :objectId ",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countQuery = "SELECT count(*)</w:t>
      </w:r>
      <w:r w:rsidRPr="00F21BB1">
        <w:rPr>
          <w:rFonts w:ascii="Calibri" w:eastAsia="Calibri" w:hAnsi="Calibri" w:cs="Calibri"/>
          <w:b/>
          <w:sz w:val="36"/>
          <w:lang w:val="en-US"/>
        </w:rPr>
        <w:t xml:space="preserve"> FROM 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"(SELECT bvi.id FROM building_visual_inspection bvi " +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                "WHERE bvi.building_id = :objectId) measure")</w:t>
      </w:r>
    </w:p>
    <w:p w:rsidR="00A22E76" w:rsidRPr="00F21BB1" w:rsidRDefault="00A22E76">
      <w:pPr>
        <w:rPr>
          <w:rFonts w:ascii="Calibri" w:eastAsia="Calibri" w:hAnsi="Calibri" w:cs="Calibri"/>
          <w:b/>
          <w:sz w:val="36"/>
          <w:lang w:val="en-US"/>
        </w:rPr>
      </w:pPr>
    </w:p>
    <w:p w:rsidR="00A22E76" w:rsidRPr="00F21BB1" w:rsidRDefault="009361E6">
      <w:pPr>
        <w:rPr>
          <w:rFonts w:ascii="Calibri" w:eastAsia="Calibri" w:hAnsi="Calibri" w:cs="Calibri"/>
          <w:b/>
          <w:sz w:val="36"/>
          <w:lang w:val="en-US"/>
        </w:rPr>
      </w:pPr>
      <w:r w:rsidRPr="00F21BB1">
        <w:rPr>
          <w:rFonts w:ascii="Calibri" w:eastAsia="Calibri" w:hAnsi="Calibri" w:cs="Calibri"/>
          <w:b/>
          <w:sz w:val="36"/>
          <w:lang w:val="en-US"/>
        </w:rPr>
        <w:t xml:space="preserve">    Page&lt;IMeasurementDto&gt; getAllByObjectId(Pageable pageable, @Param("objectId") UUID objectId);</w:t>
      </w: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right"/>
        <w:rPr>
          <w:rFonts w:ascii="Calibri" w:eastAsia="Calibri" w:hAnsi="Calibri" w:cs="Calibri"/>
          <w:b/>
          <w:i/>
          <w:color w:val="FF0000"/>
          <w:sz w:val="36"/>
          <w:lang w:val="en-US"/>
        </w:rPr>
      </w:pPr>
    </w:p>
    <w:p w:rsidR="00A22E76" w:rsidRPr="00F21BB1" w:rsidRDefault="00A22E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right"/>
        <w:rPr>
          <w:rFonts w:ascii="Calibri" w:eastAsia="Calibri" w:hAnsi="Calibri" w:cs="Calibri"/>
          <w:b/>
          <w:i/>
          <w:color w:val="FF0000"/>
          <w:sz w:val="36"/>
          <w:lang w:val="en-US"/>
        </w:rPr>
      </w:pPr>
    </w:p>
    <w:p w:rsidR="00A22E76" w:rsidRPr="00F21BB1" w:rsidRDefault="009361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right"/>
        <w:rPr>
          <w:rFonts w:ascii="Calibri" w:eastAsia="Calibri" w:hAnsi="Calibri" w:cs="Calibri"/>
          <w:b/>
          <w:i/>
          <w:color w:val="FF0000"/>
          <w:sz w:val="36"/>
          <w:lang w:val="en-US"/>
        </w:rPr>
      </w:pPr>
      <w:r w:rsidRPr="00F21BB1">
        <w:rPr>
          <w:rFonts w:ascii="Calibri" w:eastAsia="Calibri" w:hAnsi="Calibri" w:cs="Calibri"/>
          <w:b/>
          <w:i/>
          <w:color w:val="FF0000"/>
          <w:sz w:val="36"/>
          <w:lang w:val="en-US"/>
        </w:rPr>
        <w:t>ManyToMany</w:t>
      </w:r>
      <w:r w:rsidRPr="00F21BB1">
        <w:rPr>
          <w:rFonts w:ascii="Calibri" w:eastAsia="Calibri" w:hAnsi="Calibri" w:cs="Calibri"/>
          <w:b/>
          <w:i/>
          <w:color w:val="FF0000"/>
          <w:sz w:val="36"/>
          <w:lang w:val="en-US"/>
        </w:rPr>
        <w:br/>
      </w:r>
      <w:r w:rsidRPr="00F21BB1">
        <w:rPr>
          <w:rFonts w:ascii="Roboto" w:eastAsia="Roboto" w:hAnsi="Roboto" w:cs="Roboto"/>
          <w:sz w:val="24"/>
          <w:shd w:val="clear" w:color="auto" w:fill="EEFFDE"/>
          <w:lang w:val="en-US"/>
        </w:rPr>
        <w:t>@Entity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</w:r>
      <w:r w:rsidRPr="00F21BB1">
        <w:rPr>
          <w:rFonts w:ascii="Roboto" w:eastAsia="Roboto" w:hAnsi="Roboto" w:cs="Roboto"/>
          <w:sz w:val="24"/>
          <w:shd w:val="clear" w:color="auto" w:fill="EEFFDE"/>
          <w:lang w:val="en-US"/>
        </w:rPr>
        <w:t>@Table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>(name = "temperature_forecast")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</w:r>
      <w:r w:rsidRPr="00F21BB1">
        <w:rPr>
          <w:rFonts w:ascii="Roboto" w:eastAsia="Roboto" w:hAnsi="Roboto" w:cs="Roboto"/>
          <w:sz w:val="24"/>
          <w:shd w:val="clear" w:color="auto" w:fill="EEFFDE"/>
          <w:lang w:val="en-US"/>
        </w:rPr>
        <w:t>@Getter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</w:r>
      <w:r w:rsidRPr="00F21BB1">
        <w:rPr>
          <w:rFonts w:ascii="Roboto" w:eastAsia="Roboto" w:hAnsi="Roboto" w:cs="Roboto"/>
          <w:sz w:val="24"/>
          <w:shd w:val="clear" w:color="auto" w:fill="EEFFDE"/>
          <w:lang w:val="en-US"/>
        </w:rPr>
        <w:t>@Setter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public class TemperatureForecast {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/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 * ID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 */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@Id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</w:t>
      </w:r>
      <w:r w:rsidRPr="00F21BB1">
        <w:rPr>
          <w:rFonts w:ascii="Roboto" w:eastAsia="Roboto" w:hAnsi="Roboto" w:cs="Roboto"/>
          <w:sz w:val="24"/>
          <w:shd w:val="clear" w:color="auto" w:fill="EEFFDE"/>
          <w:lang w:val="en-US"/>
        </w:rPr>
        <w:t>@Column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>(name = "id")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private UUID id;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/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 xml:space="preserve">     * </w:t>
      </w:r>
      <w:r>
        <w:rPr>
          <w:rFonts w:ascii="Roboto" w:eastAsia="Roboto" w:hAnsi="Roboto" w:cs="Roboto"/>
          <w:color w:val="000000"/>
          <w:sz w:val="24"/>
          <w:shd w:val="clear" w:color="auto" w:fill="EEFFDE"/>
        </w:rPr>
        <w:t>Список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 xml:space="preserve"> </w:t>
      </w:r>
      <w:r>
        <w:rPr>
          <w:rFonts w:ascii="Roboto" w:eastAsia="Roboto" w:hAnsi="Roboto" w:cs="Roboto"/>
          <w:color w:val="000000"/>
          <w:sz w:val="24"/>
          <w:shd w:val="clear" w:color="auto" w:fill="EEFFDE"/>
        </w:rPr>
        <w:t>измерений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 xml:space="preserve"> </w:t>
      </w:r>
      <w:r>
        <w:rPr>
          <w:rFonts w:ascii="Roboto" w:eastAsia="Roboto" w:hAnsi="Roboto" w:cs="Roboto"/>
          <w:color w:val="000000"/>
          <w:sz w:val="24"/>
          <w:shd w:val="clear" w:color="auto" w:fill="EEFFDE"/>
        </w:rPr>
        <w:t>ТС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lastRenderedPageBreak/>
        <w:t>     */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</w:t>
      </w:r>
      <w:r w:rsidRPr="00F21BB1">
        <w:rPr>
          <w:rFonts w:ascii="Roboto" w:eastAsia="Roboto" w:hAnsi="Roboto" w:cs="Roboto"/>
          <w:sz w:val="24"/>
          <w:shd w:val="clear" w:color="auto" w:fill="EEFFDE"/>
          <w:lang w:val="en-US"/>
        </w:rPr>
        <w:t>@ManyToMany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</w:t>
      </w:r>
      <w:r w:rsidRPr="00F21BB1">
        <w:rPr>
          <w:rFonts w:ascii="Roboto" w:eastAsia="Roboto" w:hAnsi="Roboto" w:cs="Roboto"/>
          <w:sz w:val="24"/>
          <w:shd w:val="clear" w:color="auto" w:fill="EEFFDE"/>
          <w:lang w:val="en-US"/>
        </w:rPr>
        <w:t>@JoinTable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 xml:space="preserve">(name = "junction_thermometric_well_measurement_temperature_forecast", joinColumns = </w:t>
      </w:r>
      <w:r w:rsidRPr="00F21BB1">
        <w:rPr>
          <w:rFonts w:ascii="Roboto" w:eastAsia="Roboto" w:hAnsi="Roboto" w:cs="Roboto"/>
          <w:sz w:val="24"/>
          <w:shd w:val="clear" w:color="auto" w:fill="EEFFDE"/>
          <w:lang w:val="en-US"/>
        </w:rPr>
        <w:t>@JoinColumn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 xml:space="preserve">(name = "temperature_forecast_id"), inverseJoinColumns = </w:t>
      </w:r>
      <w:r w:rsidRPr="00F21BB1">
        <w:rPr>
          <w:rFonts w:ascii="Roboto" w:eastAsia="Roboto" w:hAnsi="Roboto" w:cs="Roboto"/>
          <w:sz w:val="24"/>
          <w:shd w:val="clear" w:color="auto" w:fill="EEFFDE"/>
          <w:lang w:val="en-US"/>
        </w:rPr>
        <w:t>@JoinColumn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>(name = "thermometric_well_measurement_id"))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List&lt;ThermometricWellMeasurement&gt;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 xml:space="preserve"> tsMultiMeasurements = new ArrayList&lt;&gt;();</w:t>
      </w:r>
      <w:r w:rsidRPr="00F21BB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}</w:t>
      </w:r>
    </w:p>
    <w:sectPr w:rsidR="00A22E76" w:rsidRPr="00F21BB1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61E6" w:rsidRDefault="009361E6">
      <w:pPr>
        <w:spacing w:line="240" w:lineRule="auto"/>
      </w:pPr>
      <w:r>
        <w:separator/>
      </w:r>
    </w:p>
  </w:endnote>
  <w:endnote w:type="continuationSeparator" w:id="0">
    <w:p w:rsidR="009361E6" w:rsidRDefault="009361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ans">
    <w:altName w:val="Times New Roman"/>
    <w:charset w:val="CC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61E6" w:rsidRDefault="009361E6">
      <w:pPr>
        <w:spacing w:line="240" w:lineRule="auto"/>
      </w:pPr>
      <w:r>
        <w:separator/>
      </w:r>
    </w:p>
  </w:footnote>
  <w:footnote w:type="continuationSeparator" w:id="0">
    <w:p w:rsidR="009361E6" w:rsidRDefault="009361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669AE"/>
    <w:multiLevelType w:val="hybridMultilevel"/>
    <w:tmpl w:val="041604FA"/>
    <w:lvl w:ilvl="0" w:tplc="47E6CC4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1"/>
      </w:rPr>
    </w:lvl>
    <w:lvl w:ilvl="1" w:tplc="E8EC3E5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1"/>
      </w:rPr>
    </w:lvl>
    <w:lvl w:ilvl="2" w:tplc="EEE8F4A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1"/>
      </w:rPr>
    </w:lvl>
    <w:lvl w:ilvl="3" w:tplc="95206CE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1"/>
      </w:rPr>
    </w:lvl>
    <w:lvl w:ilvl="4" w:tplc="5B2C005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1"/>
      </w:rPr>
    </w:lvl>
    <w:lvl w:ilvl="5" w:tplc="EAFE91B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1"/>
      </w:rPr>
    </w:lvl>
    <w:lvl w:ilvl="6" w:tplc="EFF8A94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1"/>
      </w:rPr>
    </w:lvl>
    <w:lvl w:ilvl="7" w:tplc="1C64819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1"/>
      </w:rPr>
    </w:lvl>
    <w:lvl w:ilvl="8" w:tplc="0E7E6FC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1"/>
      </w:rPr>
    </w:lvl>
  </w:abstractNum>
  <w:abstractNum w:abstractNumId="1" w15:restartNumberingAfterBreak="0">
    <w:nsid w:val="5CC23EA9"/>
    <w:multiLevelType w:val="hybridMultilevel"/>
    <w:tmpl w:val="300C9E9E"/>
    <w:lvl w:ilvl="0" w:tplc="A9B61A9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1"/>
      </w:rPr>
    </w:lvl>
    <w:lvl w:ilvl="1" w:tplc="DDC467E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1"/>
      </w:rPr>
    </w:lvl>
    <w:lvl w:ilvl="2" w:tplc="9512401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1"/>
      </w:rPr>
    </w:lvl>
    <w:lvl w:ilvl="3" w:tplc="3AF63C6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1"/>
      </w:rPr>
    </w:lvl>
    <w:lvl w:ilvl="4" w:tplc="DC9AB6D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1"/>
      </w:rPr>
    </w:lvl>
    <w:lvl w:ilvl="5" w:tplc="BB2E805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1"/>
      </w:rPr>
    </w:lvl>
    <w:lvl w:ilvl="6" w:tplc="1806268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1"/>
      </w:rPr>
    </w:lvl>
    <w:lvl w:ilvl="7" w:tplc="1220B89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1"/>
      </w:rPr>
    </w:lvl>
    <w:lvl w:ilvl="8" w:tplc="074E827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1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E76"/>
    <w:rsid w:val="004D63B7"/>
    <w:rsid w:val="009361E6"/>
    <w:rsid w:val="00A22E76"/>
    <w:rsid w:val="00A8556A"/>
    <w:rsid w:val="00F06694"/>
    <w:rsid w:val="00F2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A3B44"/>
  <w15:docId w15:val="{687DFF31-6050-4078-8413-97F08D909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eastAsia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eastAsia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eastAsia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eastAsia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eastAsia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eastAsia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3">
    <w:name w:val="Hyperlink"/>
    <w:uiPriority w:val="99"/>
    <w:unhideWhenUsed/>
    <w:rPr>
      <w:color w:val="0563C1" w:themeColor="hyperlink"/>
      <w:u w:val="single"/>
    </w:rPr>
  </w:style>
  <w:style w:type="paragraph" w:styleId="a4">
    <w:name w:val="footnote text"/>
    <w:basedOn w:val="a"/>
    <w:link w:val="a5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5">
    <w:name w:val="Текст сноски Знак"/>
    <w:link w:val="a4"/>
    <w:uiPriority w:val="99"/>
    <w:rPr>
      <w:sz w:val="18"/>
    </w:rPr>
  </w:style>
  <w:style w:type="character" w:styleId="a6">
    <w:name w:val="footnote reference"/>
    <w:basedOn w:val="a0"/>
    <w:uiPriority w:val="99"/>
    <w:unhideWhenUsed/>
    <w:rPr>
      <w:vertAlign w:val="superscript"/>
    </w:rPr>
  </w:style>
  <w:style w:type="paragraph" w:styleId="a7">
    <w:name w:val="endnote text"/>
    <w:basedOn w:val="a"/>
    <w:link w:val="a8"/>
    <w:uiPriority w:val="99"/>
    <w:semiHidden/>
    <w:unhideWhenUsed/>
    <w:pPr>
      <w:spacing w:line="240" w:lineRule="auto"/>
    </w:pPr>
    <w:rPr>
      <w:sz w:val="20"/>
    </w:rPr>
  </w:style>
  <w:style w:type="character" w:customStyle="1" w:styleId="a8">
    <w:name w:val="Текст концевой сноски Знак"/>
    <w:link w:val="a7"/>
    <w:uiPriority w:val="99"/>
    <w:rPr>
      <w:sz w:val="20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styleId="a9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a">
    <w:name w:val="TOC Heading"/>
    <w:uiPriority w:val="39"/>
    <w:unhideWhenUsed/>
  </w:style>
  <w:style w:type="paragraph" w:styleId="ab">
    <w:name w:val="table of figures"/>
    <w:basedOn w:val="a"/>
    <w:next w:val="a"/>
    <w:uiPriority w:val="99"/>
    <w:unhideWhenUsed/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styleId="ad">
    <w:name w:val="No Spacing"/>
    <w:uiPriority w:val="1"/>
    <w:qFormat/>
    <w:pPr>
      <w:spacing w:line="240" w:lineRule="auto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paragraph" w:styleId="af0">
    <w:name w:val="Subtitle"/>
    <w:basedOn w:val="a"/>
    <w:next w:val="a"/>
    <w:link w:val="af1"/>
    <w:uiPriority w:val="11"/>
    <w:qFormat/>
    <w:pPr>
      <w:spacing w:before="200" w:after="200"/>
    </w:pPr>
    <w:rPr>
      <w:sz w:val="24"/>
      <w:szCs w:val="24"/>
    </w:rPr>
  </w:style>
  <w:style w:type="character" w:customStyle="1" w:styleId="af1">
    <w:name w:val="Подзаголовок Знак"/>
    <w:basedOn w:val="a0"/>
    <w:link w:val="af0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2">
    <w:name w:val="Intense Quote"/>
    <w:basedOn w:val="a"/>
    <w:next w:val="a"/>
    <w:link w:val="a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Pr>
      <w:i/>
    </w:rPr>
  </w:style>
  <w:style w:type="paragraph" w:styleId="af4">
    <w:name w:val="header"/>
    <w:basedOn w:val="a"/>
    <w:link w:val="af5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8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f7">
    <w:name w:val="Нижний колонтитул Знак"/>
    <w:link w:val="af6"/>
    <w:uiPriority w:val="99"/>
  </w:style>
  <w:style w:type="table" w:styleId="af9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0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0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0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0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0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0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0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paragraph" w:styleId="HTML">
    <w:name w:val="HTML Preformatted"/>
    <w:basedOn w:val="a"/>
    <w:link w:val="HTML0"/>
    <w:uiPriority w:val="99"/>
    <w:semiHidden/>
    <w:unhideWhenUsed/>
    <w:rsid w:val="004D6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63B7"/>
    <w:rPr>
      <w:rFonts w:ascii="Courier New" w:hAnsi="Courier New" w:cs="Courier New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grespro.ru/docs/postgresql/14/functions-conditional" TargetMode="External"/><Relationship Id="rId13" Type="http://schemas.openxmlformats.org/officeDocument/2006/relationships/hyperlink" Target="https://www.commandprompt.com/education/how-to-concatenate-strings-in-postgresql/" TargetMode="External"/><Relationship Id="rId18" Type="http://schemas.openxmlformats.org/officeDocument/2006/relationships/hyperlink" Target="https://dev.to/mehmetakar/postgresql-concat-strings-4n7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to/mehmetakar/postgresql-concat-strings-4n7a" TargetMode="External"/><Relationship Id="rId17" Type="http://schemas.openxmlformats.org/officeDocument/2006/relationships/hyperlink" Target="https://ubiq.co/database-blog/how-to-concatenate-strings-in-postgresql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.to/mehmetakar/postgresql-concat-strings-4n7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utorialsteacher.com/postgresql/case-expression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eon.tech/postgresql/postgresql-string-functions/postgresql-concat-function" TargetMode="External"/><Relationship Id="rId10" Type="http://schemas.openxmlformats.org/officeDocument/2006/relationships/hyperlink" Target="https://postgrespro.ru/docs/postgresql/14/functions-conditiona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ostgresql-tutorial.com/pl-pgsql-case-statement/" TargetMode="External"/><Relationship Id="rId14" Type="http://schemas.openxmlformats.org/officeDocument/2006/relationships/hyperlink" Target="https://dev.to/mehmetakar/postgresql-concat-strings-4n7a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DEA46C-F325-4374-8DA4-EBC5CCBA7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24</Pages>
  <Words>2305</Words>
  <Characters>13144</Characters>
  <Application>Microsoft Office Word</Application>
  <DocSecurity>0</DocSecurity>
  <Lines>109</Lines>
  <Paragraphs>30</Paragraphs>
  <ScaleCrop>false</ScaleCrop>
  <Company/>
  <LinksUpToDate>false</LinksUpToDate>
  <CharactersWithSpaces>15419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Колесов Дмитрий Борисович</dc:creator>
  <cp:keywords/>
  <dc:description/>
  <cp:lastModifiedBy>Колесов Дмитрий Борисович</cp:lastModifiedBy>
  <cp:revision>5</cp:revision>
  <dcterms:created xsi:type="dcterms:W3CDTF">2026-10-23T04:10:00Z</dcterms:created>
  <dcterms:modified xsi:type="dcterms:W3CDTF">2026-10-23T07:23:00Z</dcterms:modified>
</cp:coreProperties>
</file>