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zfnn9t0hppp" w:id="0"/>
      <w:bookmarkEnd w:id="0"/>
      <w:r w:rsidDel="00000000" w:rsidR="00000000" w:rsidRPr="00000000">
        <w:rPr>
          <w:rtl w:val="0"/>
        </w:rPr>
        <w:t xml:space="preserve">ТЗ “I-Bank” Часть-1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bsb59c4vr1d" w:id="1"/>
      <w:bookmarkEnd w:id="1"/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Разработать консольное приложение “I-Bank” для хранения денежных вкладов и манипуляций с ними.</w:t>
      </w:r>
    </w:p>
    <w:p w:rsidR="00000000" w:rsidDel="00000000" w:rsidP="00000000" w:rsidRDefault="00000000" w:rsidRPr="00000000" w14:paraId="00000004">
      <w:pPr>
        <w:pStyle w:val="Heading2"/>
        <w:rPr>
          <w:color w:val="1155cc"/>
          <w:sz w:val="28"/>
          <w:szCs w:val="28"/>
        </w:rPr>
      </w:pPr>
      <w:bookmarkStart w:colFirst="0" w:colLast="0" w:name="_wcgll6toxwhk" w:id="2"/>
      <w:bookmarkEnd w:id="2"/>
      <w:r w:rsidDel="00000000" w:rsidR="00000000" w:rsidRPr="00000000">
        <w:rPr>
          <w:color w:val="1155cc"/>
          <w:sz w:val="28"/>
          <w:szCs w:val="28"/>
          <w:rtl w:val="0"/>
        </w:rPr>
        <w:t xml:space="preserve">Возможности приложения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Сотрудник банка может: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Создавать новый счет для клиента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Закрыть(удалить) счет клиента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Посмотреть список всех счетов с балансом на них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Посмотреть счет по номеру паспорта клиента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может: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Узнать состояние своего счета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Положить деньги на счет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Снять деньги со счета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Перевести деньги на счет другому клиенту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5spx6slwybgq" w:id="3"/>
      <w:bookmarkEnd w:id="3"/>
      <w:r w:rsidDel="00000000" w:rsidR="00000000" w:rsidRPr="00000000">
        <w:rPr>
          <w:rtl w:val="0"/>
        </w:rPr>
        <w:t xml:space="preserve">Подробнее о счете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При создании нового счета необходимо указать информацию: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 клиента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Фамилию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Дату рождения в формате “dd.mm.yyyy”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8-ми значный номер паспорта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Номер телефона клиента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Номер паспорта является ключом доступа к счету. Т.е. пользователь должен указать номер паспорта, чтобы иметь возможность выполнять операции со своим счетом.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Номер телефона служит для перевода от других клиентов данному клиенту.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qnljqgm664d9" w:id="4"/>
      <w:bookmarkEnd w:id="4"/>
      <w:r w:rsidDel="00000000" w:rsidR="00000000" w:rsidRPr="00000000">
        <w:rPr>
          <w:rtl w:val="0"/>
        </w:rPr>
        <w:t xml:space="preserve">Принципы работы приложения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Программа имеет общую программу-клиент для сотрудника банка и для клиента.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При запуске программа спрашивает: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Выберите вашу роль</w:t>
              <w:br w:type="textWrapping"/>
              <w:t xml:space="preserve">1. Сотрудник банка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2. Клиент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Если выбран пункт “1”, то программа запрашивает </w:t>
      </w:r>
      <w:r w:rsidDel="00000000" w:rsidR="00000000" w:rsidRPr="00000000">
        <w:rPr>
          <w:b w:val="1"/>
          <w:rtl w:val="0"/>
        </w:rPr>
        <w:t xml:space="preserve">пароль сотрудника</w:t>
      </w:r>
      <w:r w:rsidDel="00000000" w:rsidR="00000000" w:rsidRPr="00000000">
        <w:rPr>
          <w:rtl w:val="0"/>
        </w:rPr>
        <w:t xml:space="preserve"> (пароль храним в самой программе)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Если выбран пункт “2”, то программа запрашивает </w:t>
      </w:r>
      <w:r w:rsidDel="00000000" w:rsidR="00000000" w:rsidRPr="00000000">
        <w:rPr>
          <w:b w:val="1"/>
          <w:rtl w:val="0"/>
        </w:rPr>
        <w:t xml:space="preserve">номер паспорта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83hazfadjjlx" w:id="5"/>
      <w:bookmarkEnd w:id="5"/>
      <w:r w:rsidDel="00000000" w:rsidR="00000000" w:rsidRPr="00000000">
        <w:rPr>
          <w:rtl w:val="0"/>
        </w:rPr>
        <w:t xml:space="preserve">Интерфейс сотрудника банка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Сотрудник имеет опции: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новый счет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Закрыть счет клиента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Посмотреть список всех счетов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Посмотреть счет по номеру паспорта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color w:val="3d85c6"/>
          <w:sz w:val="24"/>
          <w:szCs w:val="24"/>
        </w:rPr>
      </w:pPr>
      <w:bookmarkStart w:colFirst="0" w:colLast="0" w:name="_r3x1dzwqudw1" w:id="6"/>
      <w:bookmarkEnd w:id="6"/>
      <w:r w:rsidDel="00000000" w:rsidR="00000000" w:rsidRPr="00000000">
        <w:rPr>
          <w:rtl w:val="0"/>
        </w:rPr>
        <w:t xml:space="preserve">Пункт “Создать новый счет”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Запрашивает данные о клиенте (Имя, Фамилию, год рождения, номер паспорта и номер телефона).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Проверяет, что номер паспорта и номер телефона являются уникальными.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h4va52rtoy51" w:id="7"/>
      <w:bookmarkEnd w:id="7"/>
      <w:r w:rsidDel="00000000" w:rsidR="00000000" w:rsidRPr="00000000">
        <w:rPr>
          <w:rtl w:val="0"/>
        </w:rPr>
        <w:t xml:space="preserve">Пункт “Закрыть счет клиента”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Просит ввести номер паспорта и удаляет данный счет. Если на счету были деньги, считается что деньги были возвращены клиенту.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qesn0k8xc3as" w:id="8"/>
      <w:bookmarkEnd w:id="8"/>
      <w:r w:rsidDel="00000000" w:rsidR="00000000" w:rsidRPr="00000000">
        <w:rPr>
          <w:rtl w:val="0"/>
        </w:rPr>
        <w:t xml:space="preserve">Пункт “Посмотреть список всех счетов”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Выводит все счета в формате: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Иванов И. баланс: 21283 руб.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Сизов А. баланс: 15243 руб.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7imwm8k7jtop" w:id="9"/>
      <w:bookmarkEnd w:id="9"/>
      <w:r w:rsidDel="00000000" w:rsidR="00000000" w:rsidRPr="00000000">
        <w:rPr>
          <w:rtl w:val="0"/>
        </w:rPr>
        <w:t xml:space="preserve">Пункт “Посмотреть счет по номеру паспорта”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Запрашивает номер паспорта клиента и отображает его счет: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Иванов Иван баланс: 21283 руб.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eqmzkfndmxp7" w:id="10"/>
      <w:bookmarkEnd w:id="10"/>
      <w:r w:rsidDel="00000000" w:rsidR="00000000" w:rsidRPr="00000000">
        <w:rPr>
          <w:rtl w:val="0"/>
        </w:rPr>
        <w:t xml:space="preserve">Интерфейс клиента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Клиент имеет опции: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Узнать состояние своего счета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Положить деньги на счет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Снять деньги со счета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Перевести деньги на счет другому клиенту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uj884cu21t85" w:id="11"/>
      <w:bookmarkEnd w:id="11"/>
      <w:r w:rsidDel="00000000" w:rsidR="00000000" w:rsidRPr="00000000">
        <w:rPr>
          <w:rtl w:val="0"/>
        </w:rPr>
        <w:t xml:space="preserve">Пункт “Узнать состояние своего счета”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Отображает баланс счета, формат выберите самостоятельно</w:t>
      </w:r>
    </w:p>
    <w:p w:rsidR="00000000" w:rsidDel="00000000" w:rsidP="00000000" w:rsidRDefault="00000000" w:rsidRPr="00000000" w14:paraId="0000003F">
      <w:pPr>
        <w:pStyle w:val="Heading3"/>
        <w:rPr>
          <w:color w:val="3d85c6"/>
          <w:sz w:val="24"/>
          <w:szCs w:val="24"/>
        </w:rPr>
      </w:pPr>
      <w:bookmarkStart w:colFirst="0" w:colLast="0" w:name="_vjwbyxuftrmc" w:id="12"/>
      <w:bookmarkEnd w:id="12"/>
      <w:r w:rsidDel="00000000" w:rsidR="00000000" w:rsidRPr="00000000">
        <w:rPr>
          <w:color w:val="3d85c6"/>
          <w:sz w:val="24"/>
          <w:szCs w:val="24"/>
          <w:rtl w:val="0"/>
        </w:rPr>
        <w:t xml:space="preserve">Пункт “</w:t>
      </w:r>
      <w:r w:rsidDel="00000000" w:rsidR="00000000" w:rsidRPr="00000000">
        <w:rPr>
          <w:rtl w:val="0"/>
        </w:rPr>
        <w:t xml:space="preserve">Положить деньги на счет</w:t>
      </w:r>
      <w:r w:rsidDel="00000000" w:rsidR="00000000" w:rsidRPr="00000000">
        <w:rPr>
          <w:color w:val="3d85c6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Клиент указывает сумму и она добавляется к его текущему счету. Считается, что мы симулируем ситуацию перевода средств, например,с банкомата или через кассу банка.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bh1zue2f93qv" w:id="13"/>
      <w:bookmarkEnd w:id="13"/>
      <w:r w:rsidDel="00000000" w:rsidR="00000000" w:rsidRPr="00000000">
        <w:rPr>
          <w:rtl w:val="0"/>
        </w:rPr>
        <w:t xml:space="preserve">Пункт “Снять деньги со счета”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Клиент указывает сумму и если на его счету достаточно средств, то сумма списывается со счета. Если денег на счету недостаточно, то выдается соответствующее предупреждение. Пока считаем, что клиент не может работать с банком в кредит и его счет всегда должен оставаться положительным.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sgvey1ckjhyd" w:id="14"/>
      <w:bookmarkEnd w:id="14"/>
      <w:r w:rsidDel="00000000" w:rsidR="00000000" w:rsidRPr="00000000">
        <w:rPr>
          <w:rtl w:val="0"/>
        </w:rPr>
        <w:t xml:space="preserve">Пункт “Перевести деньги на счет другому клиенту”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Программа запрашивает номер телефона, если клиент с таким номером найден, то просит указать переводимую сумму. Сумма списывается с одного счета и зачисляется на другой.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Также требуется проверить наличие переводимой суммы.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</w:pPr>
    <w:rPr>
      <w:color w:val="000077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1155cc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20" w:lineRule="auto"/>
    </w:pPr>
    <w:rPr>
      <w:color w:val="3d85c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