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shtml" ContentType="text/html; charset=utf-8"/>
  <Override PartName="/word/media/rId48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лабораторная-работа-2"/>
    <w:p>
      <w:pPr>
        <w:pStyle w:val="Heading1"/>
      </w:pPr>
      <w:r>
        <w:t xml:space="preserve">Лабораторная работа №2</w:t>
      </w:r>
    </w:p>
    <w:bookmarkStart w:id="20" w:name="выполнил-студент-абушек-дмитрий-олегович"/>
    <w:p>
      <w:pPr>
        <w:pStyle w:val="Heading2"/>
      </w:pPr>
      <w:r>
        <w:t xml:space="preserve">Выполнил студент Абушек Дмитрий Олегович</w:t>
      </w:r>
    </w:p>
    <w:bookmarkEnd w:id="20"/>
    <w:bookmarkStart w:id="21" w:name="section"/>
    <w:p>
      <w:pPr>
        <w:pStyle w:val="Heading2"/>
      </w:pPr>
      <w:r>
        <w:t xml:space="preserve">## 1032203018</w:t>
      </w:r>
    </w:p>
    <w:bookmarkEnd w:id="21"/>
    <w:bookmarkStart w:id="22" w:name="цель-лабораторной-работы"/>
    <w:p>
      <w:pPr>
        <w:pStyle w:val="Heading2"/>
      </w:pPr>
      <w:r>
        <w:t xml:space="preserve">Цель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Изучить основы языков программирования Julia и OpenModelica. Освоить библиотеки этих языков, которые используются для построения графиков и решения дифференциальных уравнений. Решить задачу о погоне.</w:t>
      </w:r>
    </w:p>
    <w:bookmarkEnd w:id="22"/>
    <w:bookmarkStart w:id="23" w:name="задание-лабораторной-работы"/>
    <w:p>
      <w:pPr>
        <w:pStyle w:val="Heading2"/>
      </w:pPr>
      <w:r>
        <w:t xml:space="preserve">Задание лабораторной работы</w:t>
      </w:r>
    </w:p>
    <w:p>
      <w:pPr>
        <w:pStyle w:val="FirstParagraph"/>
      </w:pPr>
      <w:r>
        <w:t xml:space="preserve">Задания лабораторной работы разделены по вариантам. Мой вариант 1</w:t>
      </w:r>
    </w:p>
    <w:p>
      <w:pPr>
        <w:pStyle w:val="BodyText"/>
      </w:pPr>
      <w:r>
        <w:t xml:space="preserve">(исходя из формулы</w:t>
      </w:r>
      <w:r>
        <w:t xml:space="preserve"> </w:t>
      </w:r>
      <m:oMath>
        <m:sSub>
          <m:e>
            <m:r>
              <m:t>N</m:t>
            </m:r>
          </m:e>
          <m:sub>
            <m:r>
              <m:t>s</m:t>
            </m:r>
            <m:r>
              <m:t>t</m:t>
            </m:r>
            <m:r>
              <m:t>u</m:t>
            </m:r>
            <m:r>
              <m:t>d</m:t>
            </m:r>
            <m:r>
              <m:t>e</m:t>
            </m:r>
            <m:r>
              <m:t>n</m:t>
            </m:r>
            <m:r>
              <m:t>t</m:t>
            </m:r>
          </m:sub>
        </m:sSub>
        <m:r>
          <m:t>m</m:t>
        </m:r>
        <m:r>
          <m:t>o</m:t>
        </m:r>
        <m:r>
          <m:t>d</m:t>
        </m:r>
        <m:sSub>
          <m:e>
            <m:r>
              <m:t>K</m:t>
            </m:r>
          </m:e>
          <m:sub>
            <m:r>
              <m:t>o</m:t>
            </m:r>
            <m:r>
              <m:t>f</m:t>
            </m:r>
            <m:r>
              <m:t>v</m:t>
            </m:r>
            <m:r>
              <m:t>a</m:t>
            </m:r>
            <m:r>
              <m:t>r</m:t>
            </m:r>
            <m:r>
              <m:t>i</m:t>
            </m:r>
            <m:r>
              <m:t>a</m:t>
            </m:r>
            <m:r>
              <m:t>n</m:t>
            </m:r>
            <m:r>
              <m:t>t</m:t>
            </m:r>
            <m:r>
              <m:t>s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).</w:t>
      </w:r>
    </w:p>
    <w:bookmarkEnd w:id="23"/>
    <w:bookmarkStart w:id="25" w:name="задание-лабораторной-работы-1"/>
    <w:p>
      <w:pPr>
        <w:pStyle w:val="Heading2"/>
      </w:pPr>
      <w:r>
        <w:t xml:space="preserve">Задание лабораторной работы</w:t>
      </w:r>
    </w:p>
    <w:bookmarkStart w:id="24" w:name="задача-о-погоне.-вариант-1"/>
    <w:p>
      <w:pPr>
        <w:pStyle w:val="Heading3"/>
      </w:pPr>
      <w:r>
        <w:t xml:space="preserve">Задача о погоне. Вариант 1:</w:t>
      </w:r>
    </w:p>
    <w:p>
      <w:pPr>
        <w:pStyle w:val="FirstParagraph"/>
      </w:pPr>
      <w:r>
        <w:t xml:space="preserve">На море в тумане катер береговой охраны преследует лодку браконьеров. Через определенный промежуток времени туман рассеивается, и лодка обнаруживается на расстоянии 9 км от катера. Затем лодка снова скрывается в тумане и уходит прямолинейно в неизвестном направлении. Известно, что скорость катера в 3 раза больше скорости браконьерской лодки.</w:t>
      </w:r>
    </w:p>
    <w:bookmarkEnd w:id="24"/>
    <w:bookmarkEnd w:id="25"/>
    <w:bookmarkStart w:id="26" w:name="задачи"/>
    <w:p>
      <w:pPr>
        <w:pStyle w:val="Heading2"/>
      </w:pPr>
      <w:r>
        <w:t xml:space="preserve">Задачи:</w:t>
      </w:r>
    </w:p>
    <w:p>
      <w:pPr>
        <w:numPr>
          <w:ilvl w:val="0"/>
          <w:numId w:val="1002"/>
        </w:numPr>
        <w:pStyle w:val="Compact"/>
      </w:pPr>
      <w:r>
        <w:t xml:space="preserve">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начальный момент времени).</w:t>
      </w:r>
    </w:p>
    <w:p>
      <w:pPr>
        <w:numPr>
          <w:ilvl w:val="0"/>
          <w:numId w:val="1002"/>
        </w:numPr>
        <w:pStyle w:val="Compact"/>
      </w:pPr>
      <w:r>
        <w:t xml:space="preserve">Постройте траекторию движения катера и лодки для двух случаев.</w:t>
      </w:r>
    </w:p>
    <w:p>
      <w:pPr>
        <w:numPr>
          <w:ilvl w:val="0"/>
          <w:numId w:val="1002"/>
        </w:numPr>
        <w:pStyle w:val="Compact"/>
      </w:pPr>
      <w:r>
        <w:t xml:space="preserve">Найдите точку пересечения траектории катера и лодки</w:t>
      </w:r>
    </w:p>
    <w:bookmarkEnd w:id="26"/>
    <w:bookmarkStart w:id="28" w:name="теоретическая-справка-1"/>
    <w:p>
      <w:pPr>
        <w:pStyle w:val="Heading2"/>
      </w:pPr>
      <w:r>
        <w:t xml:space="preserve">Теоретическая справка (1)</w:t>
      </w:r>
    </w:p>
    <w:bookmarkStart w:id="27" w:name="справка-о-языках-программирования"/>
    <w:p>
      <w:pPr>
        <w:pStyle w:val="Heading3"/>
      </w:pPr>
      <w:r>
        <w:t xml:space="preserve">Справка о языках программирования</w:t>
      </w:r>
    </w:p>
    <w:p>
      <w:pPr>
        <w:numPr>
          <w:ilvl w:val="0"/>
          <w:numId w:val="1003"/>
        </w:numPr>
        <w:pStyle w:val="Compact"/>
      </w:pPr>
      <w:r>
        <w:t xml:space="preserve">Julia — высокоуровневый высокопроизводительный свободный язык программирования с динамической типизацией, созданный для математических вычислений. Эффективен также и для написания программ общего назначения. Синтаксис языка схож с синтаксисом других математических языков (например, MATLAB и Octave), однако имеет некоторые существенные отличия. Julia написан на Си, C++ и Scheme. Имеет встроенную поддержку многопоточности и распределённых вычислений, реализованные в том числе в стандартных конструкциях.</w:t>
      </w:r>
    </w:p>
    <w:bookmarkEnd w:id="27"/>
    <w:bookmarkEnd w:id="28"/>
    <w:bookmarkStart w:id="30" w:name="теоретическая-справка-1-1"/>
    <w:p>
      <w:pPr>
        <w:pStyle w:val="Heading2"/>
      </w:pPr>
      <w:r>
        <w:t xml:space="preserve">Теоретическая справка (1)</w:t>
      </w:r>
    </w:p>
    <w:bookmarkStart w:id="29" w:name="справка-о-языках-программирования-1"/>
    <w:p>
      <w:pPr>
        <w:pStyle w:val="Heading3"/>
      </w:pPr>
      <w:r>
        <w:t xml:space="preserve">Справка о языках программирования</w:t>
      </w:r>
    </w:p>
    <w:p>
      <w:pPr>
        <w:numPr>
          <w:ilvl w:val="0"/>
          <w:numId w:val="1004"/>
        </w:numPr>
        <w:pStyle w:val="Compact"/>
      </w:pPr>
      <w:r>
        <w:t xml:space="preserve">OpenModelica — свободное открытое программное обеспечение для моделирования, симуляции, оптимизации и анализа сложных динамических систем. Основано на языке Modelica. Активно развивается Open Source Modelica Consortium, некоммерческой неправительственной организацией. Open Source Modelica Consortium является совместным проектом RISE SICS East AB и Линчёпингского университета. По своим возможностям приближается к таким вычислительным средам как Matlab Simulink, Scilab xCos, имея при этом значительно более удобное представление системы уравнений исследуемого блока.</w:t>
      </w:r>
    </w:p>
    <w:bookmarkEnd w:id="29"/>
    <w:bookmarkEnd w:id="30"/>
    <w:bookmarkStart w:id="32" w:name="теоретическая-справка-2"/>
    <w:p>
      <w:pPr>
        <w:pStyle w:val="Heading2"/>
      </w:pPr>
      <w:r>
        <w:t xml:space="preserve">Теоретическая справка (2)</w:t>
      </w:r>
    </w:p>
    <w:bookmarkStart w:id="31" w:name="математическая-справка"/>
    <w:p>
      <w:pPr>
        <w:pStyle w:val="Heading3"/>
      </w:pPr>
      <w:r>
        <w:t xml:space="preserve">Математическая справка</w:t>
      </w:r>
    </w:p>
    <w:p>
      <w:pPr>
        <w:numPr>
          <w:ilvl w:val="0"/>
          <w:numId w:val="1005"/>
        </w:numPr>
        <w:pStyle w:val="Compact"/>
      </w:pPr>
      <w:r>
        <w:t xml:space="preserve">Дифференциальное уравнение — уравнение, которое помимо функции содержит её производные. Порядок входящих в уравнение производных может быть различен (формально он ничем не ограничен). Производные, функции, независимые переменные и параметры могут входить в уравнение в различных комбинациях или отсутствовать вовсе, кроме хотя бы одной производной. Не любое уравнение, содержащее производные неизвестной функции, является дифференциальным.</w:t>
      </w:r>
    </w:p>
    <w:bookmarkEnd w:id="31"/>
    <w:bookmarkEnd w:id="32"/>
    <w:bookmarkStart w:id="34" w:name="теоретическая-справка-3"/>
    <w:p>
      <w:pPr>
        <w:pStyle w:val="Heading2"/>
      </w:pPr>
      <w:r>
        <w:t xml:space="preserve">Теоретическая справка (3)</w:t>
      </w:r>
    </w:p>
    <w:bookmarkStart w:id="33" w:name="физические-термины"/>
    <w:p>
      <w:pPr>
        <w:pStyle w:val="Heading3"/>
      </w:pPr>
      <w:r>
        <w:t xml:space="preserve">Физические термины</w:t>
      </w:r>
    </w:p>
    <w:p>
      <w:pPr>
        <w:numPr>
          <w:ilvl w:val="0"/>
          <w:numId w:val="1006"/>
        </w:numPr>
        <w:pStyle w:val="Compact"/>
      </w:pPr>
      <w:r>
        <w:t xml:space="preserve">Тангенциальная скорость - составляющая вектора скорости, перпендикулярная линии, соединяющей источник и наблюдателя. Измеряется собственному движению - угловому перемещению источника.</w:t>
      </w:r>
    </w:p>
    <w:p>
      <w:pPr>
        <w:numPr>
          <w:ilvl w:val="0"/>
          <w:numId w:val="1006"/>
        </w:numPr>
        <w:pStyle w:val="Compact"/>
      </w:pPr>
      <w:r>
        <w:t xml:space="preserve">Радиальная скорость — проекция скорости точки на прямую, соединяющую её с выбранным началом координат.</w:t>
      </w:r>
    </w:p>
    <w:p>
      <w:pPr>
        <w:numPr>
          <w:ilvl w:val="0"/>
          <w:numId w:val="1006"/>
        </w:numPr>
        <w:pStyle w:val="Compact"/>
      </w:pPr>
      <w:r>
        <w:t xml:space="preserve">Полярная система координат — двумерная система координат, в которой каждая точка на плоскости определяется двумя числами — полярным углом и полярным радиусом.</w:t>
      </w:r>
    </w:p>
    <w:bookmarkEnd w:id="33"/>
    <w:bookmarkEnd w:id="34"/>
    <w:bookmarkEnd w:id="35"/>
    <w:bookmarkStart w:id="42" w:name="ход-выполнения-лабораторной-работы"/>
    <w:p>
      <w:pPr>
        <w:pStyle w:val="Heading1"/>
      </w:pPr>
      <w:r>
        <w:t xml:space="preserve">Ход выполнения лабораторной работы</w:t>
      </w:r>
    </w:p>
    <w:bookmarkStart w:id="36" w:name="построение-математической-модели-1"/>
    <w:p>
      <w:pPr>
        <w:pStyle w:val="Heading2"/>
      </w:pPr>
      <w:r>
        <w:t xml:space="preserve">Построение математической модели (1)</w:t>
      </w:r>
    </w:p>
    <w:p>
      <w:pPr>
        <w:numPr>
          <w:ilvl w:val="0"/>
          <w:numId w:val="1007"/>
        </w:numPr>
        <w:pStyle w:val="Compact"/>
      </w:pPr>
      <w:r>
        <w:t xml:space="preserve">Примем за момент отсчета времени момент первого рассеивания тумана. Введем полярные координаты с центром в точке нахождения браконьеров</w:t>
      </w:r>
      <w:r>
        <w:t xml:space="preserve"> </w:t>
      </w:r>
      <w:r>
        <w:t xml:space="preserve">и осью, проходящей через катер береговой охраны. Тогда начальные координаты катера (12,2; 0). Обозначим скорость лодки</w:t>
      </w:r>
      <w:r>
        <w:t xml:space="preserve"> </w:t>
      </w:r>
      <m:oMath>
        <m:r>
          <m:t>v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Траектория катера должна быть такой, чтобы и катер, и лодка все время были на одном расстоянии от полюса. Только в этом случае траектория 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bookmarkEnd w:id="36"/>
    <w:bookmarkStart w:id="37" w:name="построение-математической-модели-2"/>
    <w:p>
      <w:pPr>
        <w:pStyle w:val="Heading2"/>
      </w:pPr>
      <w:r>
        <w:t xml:space="preserve">Построение математической модели (2)</w:t>
      </w:r>
    </w:p>
    <w:p>
      <w:pPr>
        <w:numPr>
          <w:ilvl w:val="0"/>
          <w:numId w:val="1008"/>
        </w:numPr>
        <w:pStyle w:val="Compact"/>
      </w:pPr>
      <w:r>
        <w:t xml:space="preserve">Чтобы найти расстояние x (расстояние после которого катер начнет двигаться вокруг полюса), необходимо составить следующие уравнение. Пусть через время t катер и лодка окажутся на одном расстоянии x 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12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+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12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−</m:t>
        </m:r>
        <m:r>
          <m:t>x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w:r>
        <w:t xml:space="preserve">$x\over v$</w:t>
      </w:r>
      <w:r>
        <w:t xml:space="preserve"> </w:t>
      </w:r>
      <w:r>
        <w:t xml:space="preserve">или</w:t>
      </w:r>
      <w:r>
        <w:t xml:space="preserve"> </w:t>
      </w:r>
      <w:r>
        <w:t xml:space="preserve">${12,2 - x}\over{4,1v}$</w:t>
      </w:r>
      <w:r>
        <w:t xml:space="preserve"> </w:t>
      </w:r>
      <w:r>
        <w:t xml:space="preserve">(</w:t>
      </w:r>
      <w:r>
        <w:t xml:space="preserve">${12,2 + x}\over{4,1v}$</w:t>
      </w:r>
      <w:r>
        <w:t xml:space="preserve">). Так как время должно быть одинаковым, эти величины тоже будут друг другу равны. Из этого получаем объединение из двух уравнений (двух из-за двух разных изначальных позиций катера относительно полюса):</w:t>
      </w:r>
    </w:p>
    <w:p>
      <w:pPr>
        <w:pStyle w:val="FirstParagraph"/>
      </w:pPr>
      <w:r>
        <w:t xml:space="preserve">$$ \left[ \begin{array}{cl}
{{x}\over{v}} = {{12,2 - x}\over{4,1v}}\\
{{x}\over{v}} = {{12,2 + x}\over{4,1v}}
\end{array} \right. $$</w:t>
      </w:r>
    </w:p>
    <w:bookmarkEnd w:id="37"/>
    <w:bookmarkStart w:id="38" w:name="построение-математической-модели-3"/>
    <w:p>
      <w:pPr>
        <w:pStyle w:val="Heading2"/>
      </w:pPr>
      <w:r>
        <w:t xml:space="preserve">Построение математической модели (3)</w:t>
      </w:r>
    </w:p>
    <w:p>
      <w:pPr>
        <w:pStyle w:val="FirstParagraph"/>
      </w:pPr>
      <w:r>
        <w:t xml:space="preserve">Из данных уравнений можно найти расстояние, после которого катер начнёт раскручиваться по спирали. Для данных уравнений решения будут следующими:</w:t>
      </w:r>
      <w:r>
        <w:t xml:space="preserve"> </w:t>
      </w:r>
      <w:r>
        <w:t xml:space="preserve">$x_1 = {{122}\over{51}}$</w:t>
      </w:r>
      <w:r>
        <w:t xml:space="preserve">,</w:t>
      </w:r>
      <w:r>
        <w:t xml:space="preserve"> </w:t>
      </w:r>
      <w:r>
        <w:t xml:space="preserve">$x_2 = {{122}\over{31}}$</w:t>
      </w:r>
      <w:r>
        <w:t xml:space="preserve">. Задачу будем решать для двух случаев. 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 v. Для этого скорость катера раскладываем на две составляющие:</w:t>
      </w:r>
      <w:r>
        <w:t xml:space="preserve"> </w:t>
      </w:r>
      <w:r>
        <w:t xml:space="preserve">$v_r = {dr\over dt} = v$</w:t>
      </w:r>
      <w:r>
        <w:t xml:space="preserve"> </w:t>
      </w:r>
      <w:r>
        <w:t xml:space="preserve">- радиальная скорость и</w:t>
      </w:r>
      <w:r>
        <w:t xml:space="preserve"> </w:t>
      </w:r>
      <w:r>
        <w:t xml:space="preserve">$v_\tau = r{d\theta\over dt}$</w:t>
      </w:r>
      <w:r>
        <w:t xml:space="preserve"> </w:t>
      </w:r>
      <w:r>
        <w:t xml:space="preserve">- тангенциальная скорость.</w:t>
      </w:r>
    </w:p>
    <w:p>
      <w:pPr>
        <w:pStyle w:val="BodyText"/>
      </w:pPr>
      <w:r>
        <w:t xml:space="preserve">$$ v_\tau = {{\sqrt{1581}v}\over{10}} $$</w:t>
      </w:r>
    </w:p>
    <w:bookmarkEnd w:id="38"/>
    <w:bookmarkStart w:id="39" w:name="построение-математической-модели-4"/>
    <w:p>
      <w:pPr>
        <w:pStyle w:val="Heading2"/>
      </w:pPr>
      <w:r>
        <w:t xml:space="preserve">Построение математической модели (4)</w:t>
      </w:r>
    </w:p>
    <w:p>
      <w:pPr>
        <w:numPr>
          <w:ilvl w:val="0"/>
          <w:numId w:val="1009"/>
        </w:numPr>
        <w:pStyle w:val="Compact"/>
      </w:pPr>
      <w:r>
        <w:t xml:space="preserve">Решение исходной задачи сводится к решению системы из двух дифференциальных уравнений:</w:t>
      </w:r>
    </w:p>
    <w:p>
      <w:pPr>
        <w:pStyle w:val="FirstParagraph"/>
      </w:pPr>
      <w:r>
        <w:t xml:space="preserve">$$ \left\{ \begin{array}{cl}
{dr\over dt} = v \\
r{d\theta\over dt} = {{\sqrt{1581}v}\over{10}}
\end{array} \right. $$</w:t>
      </w:r>
    </w:p>
    <w:bookmarkEnd w:id="39"/>
    <w:bookmarkStart w:id="40" w:name="построение-математической-модели-5"/>
    <w:p>
      <w:pPr>
        <w:pStyle w:val="Heading2"/>
      </w:pPr>
      <w:r>
        <w:t xml:space="preserve">Построение математической модели (5)</w:t>
      </w:r>
    </w:p>
    <w:p>
      <w:pPr>
        <w:pStyle w:val="FirstParagraph"/>
      </w:pPr>
      <w:r>
        <w:t xml:space="preserve">C начальными условиями:</w:t>
      </w:r>
    </w:p>
    <w:p>
      <w:pPr>
        <w:pStyle w:val="BodyText"/>
      </w:pPr>
      <w:r>
        <w:t xml:space="preserve">$$ \left\{ \begin{array}{cl}
\theta_0 = 0 \\
r_0 = x_1 = {{122}\over{51}}
\end{array} \right. $$</w:t>
      </w:r>
    </w:p>
    <w:p>
      <w:pPr>
        <w:pStyle w:val="FirstParagraph"/>
      </w:pPr>
      <w:r>
        <w:t xml:space="preserve">или</w:t>
      </w:r>
    </w:p>
    <w:p>
      <w:pPr>
        <w:pStyle w:val="BodyText"/>
      </w:pPr>
      <w:r>
        <w:t xml:space="preserve">$$ \left\{ \begin{array}{cl}
\theta_0 = -\pi \\
r_0 = x_2 = {{122}\over{31}}
\end{array} \right. $$</w:t>
      </w:r>
    </w:p>
    <w:bookmarkEnd w:id="40"/>
    <w:bookmarkStart w:id="41" w:name="построение-математической-модели-5-1"/>
    <w:p>
      <w:pPr>
        <w:pStyle w:val="Heading2"/>
      </w:pPr>
      <w:r>
        <w:t xml:space="preserve">Построение математической модели (5)</w:t>
      </w:r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 (с неизменными начальными условиями):</w:t>
      </w:r>
    </w:p>
    <w:p>
      <w:pPr>
        <w:pStyle w:val="BodyText"/>
      </w:pPr>
      <w:r>
        <w:t xml:space="preserve">$$ {dr\over d\theta} = {10r\over\sqrt{1581}} $$</w:t>
      </w:r>
    </w:p>
    <w:p>
      <w:pPr>
        <w:pStyle w:val="FirstParagraph"/>
      </w:pPr>
      <w:r>
        <w:t xml:space="preserve">Решением этого уравнения с заданными начальными условиями и будет являться траектория движения катера в полярных координатах.</w:t>
      </w:r>
    </w:p>
    <w:bookmarkEnd w:id="41"/>
    <w:bookmarkEnd w:id="42"/>
    <w:bookmarkStart w:id="53" w:name="решение-с-помощью-программ"/>
    <w:p>
      <w:pPr>
        <w:pStyle w:val="Heading1"/>
      </w:pPr>
      <w:r>
        <w:t xml:space="preserve">Решение с помощью программ</w:t>
      </w:r>
    </w:p>
    <w:bookmarkStart w:id="43" w:name="openmodelica"/>
    <w:p>
      <w:pPr>
        <w:pStyle w:val="Heading2"/>
      </w:pPr>
      <w:r>
        <w:t xml:space="preserve">OpenModelica</w:t>
      </w:r>
    </w:p>
    <w:p>
      <w:pPr>
        <w:pStyle w:val="FirstParagraph"/>
      </w:pPr>
      <w:r>
        <w:t xml:space="preserve">К сожалению, OpenModelica не адаптирована к использованию полярных координат, поэтому адекватное отображение результатов данный задачи там невозможно.</w:t>
      </w:r>
    </w:p>
    <w:bookmarkEnd w:id="43"/>
    <w:bookmarkStart w:id="44" w:name="julia"/>
    <w:p>
      <w:pPr>
        <w:pStyle w:val="Heading2"/>
      </w:pPr>
      <w:r>
        <w:t xml:space="preserve">Julia</w:t>
      </w:r>
    </w:p>
    <w:p>
      <w:pPr>
        <w:pStyle w:val="FirstParagraph"/>
      </w:pPr>
      <w:r>
        <w:t xml:space="preserve">Решить дифференциальное уравнение, расписанное в постановке задачи лабораторной работы, поможет библиотека DifferentialEquations. Итоговые изображения в полярных координатах будут строиться через библиотеку Plots. [1]</w:t>
      </w:r>
    </w:p>
    <w:p>
      <w:pPr>
        <w:numPr>
          <w:ilvl w:val="0"/>
          <w:numId w:val="1010"/>
        </w:numPr>
        <w:pStyle w:val="Compact"/>
      </w:pPr>
      <w:r>
        <w:t xml:space="preserve">Установим Julia</w:t>
      </w:r>
    </w:p>
    <w:p>
      <w:pPr>
        <w:numPr>
          <w:ilvl w:val="0"/>
          <w:numId w:val="1010"/>
        </w:numPr>
        <w:pStyle w:val="Compact"/>
      </w:pPr>
      <w:r>
        <w:t xml:space="preserve">Установим нужные библиотеки, проверим их установку</w:t>
      </w:r>
    </w:p>
    <w:bookmarkEnd w:id="44"/>
    <w:bookmarkStart w:id="51" w:name="результаты-работы-кода-на-julia-1"/>
    <w:p>
      <w:pPr>
        <w:pStyle w:val="Heading2"/>
      </w:pPr>
      <w:r>
        <w:t xml:space="preserve">Результаты работы кода на Julia (1)</w:t>
      </w:r>
    </w:p>
    <w:p>
      <w:pPr>
        <w:pStyle w:val="FirstParagraph"/>
      </w:pPr>
      <w:r>
        <w:t xml:space="preserve">На рис.</w:t>
      </w:r>
      <w:r>
        <w:t xml:space="preserve"> </w:t>
      </w:r>
      <w:r>
        <w:t xml:space="preserve">@fig:004</w:t>
      </w:r>
      <w:r>
        <w:t xml:space="preserve"> </w:t>
      </w:r>
      <w:r>
        <w:t xml:space="preserve">и</w:t>
      </w:r>
      <w:r>
        <w:t xml:space="preserve"> </w:t>
      </w:r>
      <w:r>
        <w:t xml:space="preserve">@fig:005</w:t>
      </w:r>
      <w:r>
        <w:t xml:space="preserve"> </w:t>
      </w:r>
      <w:r>
        <w:t xml:space="preserve">изображены итоговые графики траектории движения катера и лодки для случая обоих случаев.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“Полученный график. Первый случай”" title="" id="46" name="Picture"/>
            <a:graphic>
              <a:graphicData uri="http://schemas.openxmlformats.org/drawingml/2006/picture">
                <pic:pic>
                  <pic:nvPicPr>
                    <pic:cNvPr descr="https://github.com/dmitryabushek/study_2022-2023__matmod/blob/master/Лабораторная%20работа%202/images%20/lab02_0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Полученный график. Первый случай</w:t>
      </w:r>
      <w:r>
        <w:t xml:space="preserve">”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“Полученный график. Второй случай”" title="" id="49" name="Picture"/>
            <a:graphic>
              <a:graphicData uri="http://schemas.openxmlformats.org/drawingml/2006/picture">
                <pic:pic>
                  <pic:nvPicPr>
                    <pic:cNvPr descr="https://github.com/dmitryabushek/study_2022-2023__matmod/blob/master/Лабораторная%20работа%202/images%20/lab02_0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Полученный график. Второй случай</w:t>
      </w:r>
      <w:r>
        <w:t xml:space="preserve">”</w:t>
      </w:r>
    </w:p>
    <w:bookmarkEnd w:id="51"/>
    <w:bookmarkStart w:id="52" w:name="анализ-полученных-результатов"/>
    <w:p>
      <w:pPr>
        <w:pStyle w:val="Heading2"/>
      </w:pPr>
      <w:r>
        <w:t xml:space="preserve">Анализ полученных результатов</w:t>
      </w:r>
    </w:p>
    <w:p>
      <w:pPr>
        <w:pStyle w:val="FirstParagraph"/>
      </w:pPr>
      <w:r>
        <w:t xml:space="preserve">Мною были построены графики для обоих случаев. На них получилось отрисовать трактерию катера, траекторию лодки и получилось наглядно найти их точки пересечения. Мы успешно решили задачу о погоне.</w:t>
      </w:r>
    </w:p>
    <w:bookmarkEnd w:id="52"/>
    <w:bookmarkEnd w:id="53"/>
    <w:bookmarkStart w:id="56" w:name="вывод"/>
    <w:p>
      <w:pPr>
        <w:pStyle w:val="Heading1"/>
      </w:pPr>
      <w:r>
        <w:t xml:space="preserve">Вывод</w:t>
      </w:r>
    </w:p>
    <w:bookmarkStart w:id="54" w:name="вывод-1"/>
    <w:p>
      <w:pPr>
        <w:pStyle w:val="Heading2"/>
      </w:pPr>
      <w:r>
        <w:t xml:space="preserve">Вывод</w:t>
      </w:r>
    </w:p>
    <w:p>
      <w:pPr>
        <w:pStyle w:val="FirstParagraph"/>
      </w:pPr>
      <w:r>
        <w:t xml:space="preserve">Были изучены основы языков программирования Julia и OpenModelica. Освоены библиотеки этих языков, которые используются для построения графиков и решения дифференциальных уравнений. Поскольку OpenModelica не работает с полярными координатами, она пока что не была использована в данной лабораторной работе.</w:t>
      </w:r>
    </w:p>
    <w:bookmarkEnd w:id="54"/>
    <w:bookmarkStart w:id="55" w:name="список-литературы.-библиография"/>
    <w:p>
      <w:pPr>
        <w:pStyle w:val="Heading2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Решение дифференциальных уравнений: https://www.wolframalpha.com/</w:t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shtml" /><Relationship Type="http://schemas.openxmlformats.org/officeDocument/2006/relationships/image" Id="rId48" Target="media/rId48.sht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2023-04-15T20:38:57Z</dcterms:created>
  <dcterms:modified xsi:type="dcterms:W3CDTF">2023-04-15T20:38:57Z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