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3DF" w:rsidRDefault="00F653DF" w:rsidP="00F653D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F653DF" w:rsidRDefault="00F653DF" w:rsidP="00F653D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Программной инженерии и компьютерной техники</w:t>
      </w:r>
    </w:p>
    <w:p w:rsidR="00F653DF" w:rsidRDefault="00F653DF" w:rsidP="00F653D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Информатики, прикладной математики</w:t>
      </w:r>
    </w:p>
    <w:p w:rsidR="00F653DF" w:rsidRDefault="00F653DF" w:rsidP="00F653D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Дисциплина: </w:t>
      </w:r>
      <w:proofErr w:type="spellStart"/>
      <w:r w:rsidR="00E72537">
        <w:rPr>
          <w:color w:val="000000"/>
          <w:sz w:val="27"/>
          <w:szCs w:val="27"/>
        </w:rPr>
        <w:t>Програмирование</w:t>
      </w:r>
      <w:proofErr w:type="spellEnd"/>
      <w:r w:rsidR="00E72537">
        <w:rPr>
          <w:color w:val="000000"/>
          <w:sz w:val="27"/>
          <w:szCs w:val="27"/>
        </w:rPr>
        <w:t xml:space="preserve"> </w:t>
      </w:r>
      <w:proofErr w:type="spellStart"/>
      <w:r w:rsidR="00E72537">
        <w:rPr>
          <w:color w:val="000000"/>
          <w:sz w:val="27"/>
          <w:szCs w:val="27"/>
        </w:rPr>
        <w:t>интернет-приложений</w:t>
      </w:r>
      <w:proofErr w:type="spellEnd"/>
    </w:p>
    <w:p w:rsidR="00F653DF" w:rsidRDefault="00F653DF" w:rsidP="00F653DF">
      <w:pPr>
        <w:pStyle w:val="a3"/>
        <w:jc w:val="center"/>
        <w:rPr>
          <w:color w:val="000000"/>
          <w:sz w:val="27"/>
          <w:szCs w:val="27"/>
        </w:rPr>
      </w:pPr>
    </w:p>
    <w:p w:rsidR="00F653DF" w:rsidRDefault="00F653DF" w:rsidP="00F653DF">
      <w:pPr>
        <w:pStyle w:val="a3"/>
        <w:jc w:val="center"/>
        <w:rPr>
          <w:i/>
          <w:color w:val="000000"/>
          <w:sz w:val="32"/>
          <w:szCs w:val="32"/>
        </w:rPr>
      </w:pPr>
    </w:p>
    <w:p w:rsidR="00F653DF" w:rsidRPr="00E72537" w:rsidRDefault="00F653DF" w:rsidP="00F653DF">
      <w:pPr>
        <w:pStyle w:val="a3"/>
        <w:jc w:val="center"/>
        <w:rPr>
          <w:i/>
          <w:color w:val="000000"/>
          <w:sz w:val="40"/>
          <w:szCs w:val="40"/>
        </w:rPr>
      </w:pPr>
      <w:r>
        <w:rPr>
          <w:i/>
          <w:color w:val="000000"/>
          <w:sz w:val="40"/>
          <w:szCs w:val="40"/>
        </w:rPr>
        <w:t>Лабораторная работа №</w:t>
      </w:r>
      <w:r w:rsidR="00E72537" w:rsidRPr="00E72537">
        <w:rPr>
          <w:i/>
          <w:color w:val="000000"/>
          <w:sz w:val="40"/>
          <w:szCs w:val="40"/>
        </w:rPr>
        <w:t>3</w:t>
      </w:r>
    </w:p>
    <w:p w:rsidR="00F653DF" w:rsidRDefault="00F653DF" w:rsidP="00F653DF">
      <w:pPr>
        <w:pStyle w:val="a3"/>
        <w:rPr>
          <w:color w:val="000000"/>
          <w:sz w:val="27"/>
          <w:szCs w:val="27"/>
        </w:rPr>
      </w:pPr>
    </w:p>
    <w:p w:rsidR="00F653DF" w:rsidRDefault="00F653DF" w:rsidP="00F653DF">
      <w:pPr>
        <w:pStyle w:val="a3"/>
        <w:rPr>
          <w:color w:val="000000"/>
          <w:sz w:val="27"/>
          <w:szCs w:val="27"/>
        </w:rPr>
      </w:pPr>
    </w:p>
    <w:p w:rsidR="00F653DF" w:rsidRDefault="00F653DF" w:rsidP="00F653DF">
      <w:pPr>
        <w:pStyle w:val="a3"/>
        <w:rPr>
          <w:color w:val="000000"/>
          <w:sz w:val="27"/>
          <w:szCs w:val="27"/>
        </w:rPr>
      </w:pPr>
    </w:p>
    <w:p w:rsidR="00F653DF" w:rsidRDefault="00F653DF" w:rsidP="00F653DF">
      <w:pPr>
        <w:pStyle w:val="a3"/>
        <w:rPr>
          <w:color w:val="000000"/>
          <w:sz w:val="27"/>
          <w:szCs w:val="27"/>
        </w:rPr>
      </w:pPr>
    </w:p>
    <w:p w:rsidR="00F653DF" w:rsidRDefault="00F653DF" w:rsidP="00F653DF">
      <w:pPr>
        <w:pStyle w:val="a3"/>
        <w:rPr>
          <w:color w:val="000000"/>
          <w:sz w:val="27"/>
          <w:szCs w:val="27"/>
        </w:rPr>
      </w:pPr>
    </w:p>
    <w:p w:rsidR="00F653DF" w:rsidRDefault="00F653DF" w:rsidP="00F653DF">
      <w:pPr>
        <w:pStyle w:val="a3"/>
        <w:rPr>
          <w:color w:val="000000"/>
          <w:sz w:val="27"/>
          <w:szCs w:val="27"/>
        </w:rPr>
      </w:pPr>
    </w:p>
    <w:p w:rsidR="00F653DF" w:rsidRDefault="00F653DF" w:rsidP="00F653DF">
      <w:pPr>
        <w:pStyle w:val="a3"/>
        <w:rPr>
          <w:color w:val="000000"/>
          <w:sz w:val="27"/>
          <w:szCs w:val="27"/>
        </w:rPr>
      </w:pPr>
    </w:p>
    <w:p w:rsidR="00F653DF" w:rsidRDefault="00F653DF" w:rsidP="00F653DF">
      <w:pPr>
        <w:pStyle w:val="a3"/>
        <w:rPr>
          <w:color w:val="000000"/>
          <w:sz w:val="27"/>
          <w:szCs w:val="27"/>
        </w:rPr>
      </w:pPr>
    </w:p>
    <w:p w:rsidR="00F653DF" w:rsidRDefault="00F653DF" w:rsidP="00F653DF">
      <w:pPr>
        <w:pStyle w:val="a3"/>
        <w:rPr>
          <w:color w:val="000000"/>
          <w:sz w:val="27"/>
          <w:szCs w:val="27"/>
        </w:rPr>
      </w:pPr>
    </w:p>
    <w:p w:rsidR="00F653DF" w:rsidRDefault="00F653DF" w:rsidP="00F653D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 №Р3217</w:t>
      </w:r>
    </w:p>
    <w:p w:rsidR="00F653DF" w:rsidRDefault="00E72537" w:rsidP="00F653D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Баев Д.В.</w:t>
      </w:r>
    </w:p>
    <w:p w:rsidR="00F653DF" w:rsidRDefault="00F653DF" w:rsidP="00F653D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:rsidR="00F653DF" w:rsidRDefault="00E72537" w:rsidP="00F653D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Николаев В.В.</w:t>
      </w:r>
    </w:p>
    <w:p w:rsidR="00F653DF" w:rsidRDefault="00F653DF" w:rsidP="00F653DF">
      <w:pPr>
        <w:pStyle w:val="a3"/>
        <w:rPr>
          <w:color w:val="000000"/>
          <w:sz w:val="27"/>
          <w:szCs w:val="27"/>
        </w:rPr>
      </w:pPr>
      <w:bookmarkStart w:id="0" w:name="_GoBack"/>
      <w:bookmarkEnd w:id="0"/>
    </w:p>
    <w:p w:rsidR="00F653DF" w:rsidRDefault="00F653DF" w:rsidP="00F653DF">
      <w:pPr>
        <w:pStyle w:val="a3"/>
        <w:rPr>
          <w:color w:val="000000"/>
          <w:sz w:val="27"/>
          <w:szCs w:val="27"/>
        </w:rPr>
      </w:pPr>
    </w:p>
    <w:p w:rsidR="00F653DF" w:rsidRDefault="00F653DF" w:rsidP="00F653DF">
      <w:pPr>
        <w:pStyle w:val="a3"/>
        <w:rPr>
          <w:color w:val="000000"/>
          <w:sz w:val="27"/>
          <w:szCs w:val="27"/>
        </w:rPr>
      </w:pPr>
    </w:p>
    <w:p w:rsidR="00F653DF" w:rsidRDefault="00F653DF" w:rsidP="00F653D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Санкт-Петербург, 2017 г.</w:t>
      </w:r>
    </w:p>
    <w:p w:rsidR="00E72537" w:rsidRPr="00E72537" w:rsidRDefault="00E72537" w:rsidP="00E72537">
      <w:pPr>
        <w:shd w:val="clear" w:color="auto" w:fill="F9F9F9"/>
        <w:spacing w:after="187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lastRenderedPageBreak/>
        <w:t xml:space="preserve">Разработать приложение на базе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JavaServer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Faces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Framework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, которое осуществляет проверку попадания точки в заданную область на координатной плоскости.</w:t>
      </w:r>
    </w:p>
    <w:p w:rsidR="00E72537" w:rsidRPr="00E72537" w:rsidRDefault="00E72537" w:rsidP="00E72537">
      <w:pPr>
        <w:shd w:val="clear" w:color="auto" w:fill="F9F9F9"/>
        <w:spacing w:after="187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Приложение должно включать в себя 2 facelets-шаблона - стартовую страницу и основную страницу приложения, а также набор управляемых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бинов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 (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managed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beans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), реализующих логику на стороне сервера.</w:t>
      </w:r>
    </w:p>
    <w:p w:rsidR="00E72537" w:rsidRPr="00E72537" w:rsidRDefault="00E72537" w:rsidP="00E72537">
      <w:pPr>
        <w:shd w:val="clear" w:color="auto" w:fill="F9F9F9"/>
        <w:spacing w:after="187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ru-RU"/>
        </w:rPr>
        <w:t>Стартовая страница должна содержать следующие элементы:</w:t>
      </w:r>
    </w:p>
    <w:p w:rsidR="00E72537" w:rsidRPr="00E72537" w:rsidRDefault="00E72537" w:rsidP="00E7253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"Шапку", содержащую ФИО студента, номер группы и номер варианта.</w:t>
      </w:r>
    </w:p>
    <w:p w:rsidR="00E72537" w:rsidRPr="00E72537" w:rsidRDefault="00E72537" w:rsidP="00E7253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Интерактивные часы, показывающие текущие дату и время, обновляющиеся раз в 6 секунд.</w:t>
      </w:r>
    </w:p>
    <w:p w:rsidR="00E72537" w:rsidRPr="00E72537" w:rsidRDefault="00E72537" w:rsidP="00E7253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Ссылку, позволяющую перейти на основную страницу приложения.</w:t>
      </w:r>
    </w:p>
    <w:p w:rsidR="00E72537" w:rsidRPr="00E72537" w:rsidRDefault="00E72537" w:rsidP="00E72537">
      <w:pPr>
        <w:shd w:val="clear" w:color="auto" w:fill="F9F9F9"/>
        <w:spacing w:after="187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ru-RU"/>
        </w:rPr>
        <w:t>Основная страница приложения должна содержать следующие элементы:</w:t>
      </w:r>
    </w:p>
    <w:p w:rsidR="00E72537" w:rsidRPr="00E72537" w:rsidRDefault="00E72537" w:rsidP="00E7253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fldChar w:fldCharType="begin"/>
      </w: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instrText xml:space="preserve"> HYPERLINK "http://www.icesoft.org/java/projects/ICEfaces/overview.jsf" \t "_blank" </w:instrText>
      </w: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fldChar w:fldCharType="separate"/>
      </w:r>
      <w:r w:rsidRPr="00E72537">
        <w:rPr>
          <w:rFonts w:ascii="Helvetica" w:eastAsia="Times New Roman" w:hAnsi="Helvetica" w:cs="Times New Roman"/>
          <w:color w:val="1946BA"/>
          <w:sz w:val="26"/>
          <w:lang w:eastAsia="ru-RU"/>
        </w:rPr>
        <w:t>ICEfaces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fldChar w:fldCharType="end"/>
      </w: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 (префикс "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ace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") и 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fldChar w:fldCharType="begin"/>
      </w: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instrText xml:space="preserve"> HYPERLINK "http://www.primefaces.org/" \t "_blank" </w:instrText>
      </w: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fldChar w:fldCharType="separate"/>
      </w:r>
      <w:r w:rsidRPr="00E72537">
        <w:rPr>
          <w:rFonts w:ascii="Helvetica" w:eastAsia="Times New Roman" w:hAnsi="Helvetica" w:cs="Times New Roman"/>
          <w:color w:val="1946BA"/>
          <w:sz w:val="26"/>
          <w:lang w:eastAsia="ru-RU"/>
        </w:rPr>
        <w:t>PrimeFaces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fldChar w:fldCharType="end"/>
      </w: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 (префикс "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p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валидацию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.</w:t>
      </w:r>
    </w:p>
    <w:p w:rsidR="00E72537" w:rsidRPr="00E72537" w:rsidRDefault="00E72537" w:rsidP="00E7253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зависить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:rsidR="00E72537" w:rsidRPr="00E72537" w:rsidRDefault="00E72537" w:rsidP="00E7253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Таблицу со списком результатов предыдущих проверок.</w:t>
      </w:r>
    </w:p>
    <w:p w:rsidR="00E72537" w:rsidRPr="00E72537" w:rsidRDefault="00E72537" w:rsidP="00E7253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Ссылку, позволяющую вернуться на стартовую страницу.</w:t>
      </w:r>
    </w:p>
    <w:p w:rsidR="00E72537" w:rsidRPr="00E72537" w:rsidRDefault="00E72537" w:rsidP="00E72537">
      <w:pPr>
        <w:shd w:val="clear" w:color="auto" w:fill="F9F9F9"/>
        <w:spacing w:after="187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ru-RU"/>
        </w:rPr>
        <w:t>Дополнительные требования к приложению:</w:t>
      </w:r>
    </w:p>
    <w:p w:rsidR="00E72537" w:rsidRPr="00E72537" w:rsidRDefault="00E72537" w:rsidP="00E7253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Все результаты проверки должны сохраняться в базе данных под управлением СУБД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Oracle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.</w:t>
      </w:r>
    </w:p>
    <w:p w:rsidR="00E72537" w:rsidRPr="00E72537" w:rsidRDefault="00E72537" w:rsidP="00E7253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Для доступа к БД необходимо использовать ORM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Hibernate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.</w:t>
      </w:r>
    </w:p>
    <w:p w:rsidR="00E72537" w:rsidRPr="00E72537" w:rsidRDefault="00E72537" w:rsidP="00E7253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Для управления списком результатов должен использоваться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Application-scoped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Managed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Bean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.</w:t>
      </w:r>
    </w:p>
    <w:p w:rsidR="00E72537" w:rsidRPr="00E72537" w:rsidRDefault="00E72537" w:rsidP="00E7253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Конфигурация управляемых </w:t>
      </w:r>
      <w:proofErr w:type="spellStart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бинов</w:t>
      </w:r>
      <w:proofErr w:type="spellEnd"/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 xml:space="preserve"> должна быть задана с помощью параметров в конфигурационном файле.</w:t>
      </w:r>
    </w:p>
    <w:p w:rsidR="00E72537" w:rsidRPr="00E72537" w:rsidRDefault="00E72537" w:rsidP="00F736D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74" w:lineRule="atLeast"/>
        <w:ind w:left="468"/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</w:pPr>
      <w:r w:rsidRPr="00E72537">
        <w:rPr>
          <w:rFonts w:ascii="Helvetica" w:eastAsia="Times New Roman" w:hAnsi="Helvetica" w:cs="Times New Roman"/>
          <w:color w:val="333333"/>
          <w:sz w:val="26"/>
          <w:szCs w:val="26"/>
          <w:lang w:eastAsia="ru-RU"/>
        </w:rPr>
        <w:t>Правила навигации между страницами приложения должны быть заданы в отдельном конфигурационном файле.</w:t>
      </w:r>
    </w:p>
    <w:p w:rsidR="00F736D7" w:rsidRPr="00F736D7" w:rsidRDefault="00F736D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Основная страница:</w:t>
      </w:r>
    </w:p>
    <w:p w:rsidR="00F736D7" w:rsidRDefault="00E72537">
      <w:r>
        <w:rPr>
          <w:noProof/>
          <w:lang w:eastAsia="ru-RU"/>
        </w:rPr>
        <w:drawing>
          <wp:inline distT="0" distB="0" distL="0" distR="0">
            <wp:extent cx="7134278" cy="8942119"/>
            <wp:effectExtent l="19050" t="0" r="9472" b="0"/>
            <wp:docPr id="1" name="Рисунок 1" descr="D:\Изображения\fir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зображения\first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78" cy="894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D7" w:rsidRDefault="00F736D7">
      <w:r>
        <w:br w:type="page"/>
      </w:r>
    </w:p>
    <w:p w:rsidR="00E06400" w:rsidRDefault="000E745E">
      <w:r>
        <w:rPr>
          <w:noProof/>
          <w:lang w:eastAsia="ru-RU"/>
        </w:rPr>
        <w:lastRenderedPageBreak/>
        <w:drawing>
          <wp:inline distT="0" distB="0" distL="0" distR="0">
            <wp:extent cx="5034915" cy="5723890"/>
            <wp:effectExtent l="19050" t="0" r="0" b="0"/>
            <wp:docPr id="2" name="Рисунок 2" descr="D:\Изображения\fir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Изображения\first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572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45E" w:rsidRDefault="000E745E">
      <w:pPr>
        <w:rPr>
          <w:b/>
          <w:sz w:val="36"/>
          <w:szCs w:val="36"/>
          <w:lang w:val="en-US"/>
        </w:rPr>
      </w:pPr>
    </w:p>
    <w:p w:rsidR="000E745E" w:rsidRDefault="000E745E">
      <w:pPr>
        <w:rPr>
          <w:b/>
          <w:sz w:val="36"/>
          <w:szCs w:val="36"/>
          <w:lang w:val="en-US"/>
        </w:rPr>
      </w:pPr>
    </w:p>
    <w:p w:rsidR="000E745E" w:rsidRDefault="000E745E">
      <w:pPr>
        <w:rPr>
          <w:b/>
          <w:sz w:val="36"/>
          <w:szCs w:val="36"/>
          <w:lang w:val="en-US"/>
        </w:rPr>
      </w:pPr>
    </w:p>
    <w:p w:rsidR="000E745E" w:rsidRDefault="000E745E">
      <w:pPr>
        <w:rPr>
          <w:b/>
          <w:sz w:val="36"/>
          <w:szCs w:val="36"/>
          <w:lang w:val="en-US"/>
        </w:rPr>
      </w:pPr>
    </w:p>
    <w:p w:rsidR="000E745E" w:rsidRDefault="000E745E">
      <w:pPr>
        <w:rPr>
          <w:b/>
          <w:sz w:val="36"/>
          <w:szCs w:val="36"/>
          <w:lang w:val="en-US"/>
        </w:rPr>
      </w:pPr>
    </w:p>
    <w:p w:rsidR="000E745E" w:rsidRDefault="000E745E">
      <w:pPr>
        <w:rPr>
          <w:b/>
          <w:sz w:val="36"/>
          <w:szCs w:val="36"/>
          <w:lang w:val="en-US"/>
        </w:rPr>
      </w:pPr>
    </w:p>
    <w:p w:rsidR="000E745E" w:rsidRDefault="000E745E">
      <w:pPr>
        <w:rPr>
          <w:b/>
          <w:sz w:val="36"/>
          <w:szCs w:val="36"/>
          <w:lang w:val="en-US"/>
        </w:rPr>
      </w:pPr>
    </w:p>
    <w:p w:rsidR="000E745E" w:rsidRDefault="000E745E">
      <w:pPr>
        <w:rPr>
          <w:b/>
          <w:sz w:val="36"/>
          <w:szCs w:val="36"/>
          <w:lang w:val="en-US"/>
        </w:rPr>
      </w:pPr>
    </w:p>
    <w:p w:rsidR="000E745E" w:rsidRDefault="000E745E">
      <w:pPr>
        <w:rPr>
          <w:b/>
          <w:sz w:val="36"/>
          <w:szCs w:val="36"/>
          <w:lang w:val="en-US"/>
        </w:rPr>
      </w:pPr>
    </w:p>
    <w:p w:rsidR="000E745E" w:rsidRDefault="000E745E">
      <w:pPr>
        <w:rPr>
          <w:b/>
          <w:sz w:val="36"/>
          <w:szCs w:val="36"/>
          <w:lang w:val="en-US"/>
        </w:rPr>
      </w:pPr>
    </w:p>
    <w:p w:rsidR="000E745E" w:rsidRDefault="000E745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faces-</w:t>
      </w:r>
      <w:proofErr w:type="spellStart"/>
      <w:r>
        <w:rPr>
          <w:b/>
          <w:sz w:val="36"/>
          <w:szCs w:val="36"/>
          <w:lang w:val="en-US"/>
        </w:rPr>
        <w:t>config</w:t>
      </w:r>
      <w:proofErr w:type="spellEnd"/>
      <w:r>
        <w:rPr>
          <w:b/>
          <w:sz w:val="36"/>
          <w:szCs w:val="36"/>
          <w:lang w:val="en-US"/>
        </w:rPr>
        <w:t>:</w:t>
      </w:r>
    </w:p>
    <w:p w:rsidR="000E745E" w:rsidRDefault="000E745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4559935" cy="4928235"/>
            <wp:effectExtent l="19050" t="0" r="0" b="0"/>
            <wp:docPr id="3" name="Рисунок 3" descr="D:\Изображения\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Изображения\fac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492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45E" w:rsidRDefault="000E745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hibernate.cfg:</w:t>
      </w:r>
    </w:p>
    <w:p w:rsidR="000E745E" w:rsidRDefault="000E745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5711825" cy="3432175"/>
            <wp:effectExtent l="19050" t="0" r="3175" b="0"/>
            <wp:docPr id="4" name="Рисунок 4" descr="D:\Изображения\hbmc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Изображения\hbmcf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45E" w:rsidRDefault="000E745E">
      <w:pPr>
        <w:rPr>
          <w:b/>
          <w:sz w:val="36"/>
          <w:szCs w:val="36"/>
          <w:lang w:val="en-US"/>
        </w:rPr>
      </w:pPr>
    </w:p>
    <w:p w:rsidR="000E745E" w:rsidRDefault="000E745E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lastRenderedPageBreak/>
        <w:t>CheckArea</w:t>
      </w:r>
      <w:proofErr w:type="spellEnd"/>
      <w:r>
        <w:rPr>
          <w:b/>
          <w:sz w:val="36"/>
          <w:szCs w:val="36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4"/>
        <w:gridCol w:w="8046"/>
      </w:tblGrid>
      <w:tr w:rsidR="000E745E" w:rsidRPr="000E745E" w:rsidTr="000E74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public</w:t>
            </w:r>
            <w:r w:rsid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 xml:space="preserve"> 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class</w:t>
            </w:r>
            <w:r w:rsid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6F42C1"/>
                <w:lang w:val="en-US" w:eastAsia="ru-RU"/>
              </w:rPr>
              <w:t>CheckArea</w:t>
            </w:r>
            <w:proofErr w:type="spellEnd"/>
            <w:r w:rsidR="0009534A">
              <w:rPr>
                <w:rFonts w:ascii="Consolas" w:eastAsia="Times New Roman" w:hAnsi="Consolas" w:cs="Consolas"/>
                <w:color w:val="6F42C1"/>
                <w:lang w:val="en-US" w:eastAsia="ru-RU"/>
              </w:rPr>
              <w:t xml:space="preserve"> 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implements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</w:p>
          <w:p w:rsidR="000E745E" w:rsidRPr="000E745E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proofErr w:type="spellStart"/>
            <w:r w:rsidRPr="000E745E">
              <w:rPr>
                <w:rFonts w:ascii="Consolas" w:eastAsia="Times New Roman" w:hAnsi="Consolas" w:cs="Consolas"/>
                <w:color w:val="6F42C1"/>
                <w:lang w:val="en-US" w:eastAsia="ru-RU"/>
              </w:rPr>
              <w:t>java.io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.</w:t>
            </w:r>
            <w:r w:rsidRPr="000E745E">
              <w:rPr>
                <w:rFonts w:ascii="Consolas" w:eastAsia="Times New Roman" w:hAnsi="Consolas" w:cs="Consolas"/>
                <w:color w:val="6F42C1"/>
                <w:lang w:val="en-US" w:eastAsia="ru-RU"/>
              </w:rPr>
              <w:t>Serializable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="000E745E"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{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Double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x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Double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y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Double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r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DataBase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dataBase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public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6F42C1"/>
                <w:lang w:eastAsia="ru-RU"/>
              </w:rPr>
              <w:t>CheckArea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(){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dataBase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new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DataBase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public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void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6F42C1"/>
                <w:lang w:val="en-US" w:eastAsia="ru-RU"/>
              </w:rPr>
              <w:t>setX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(Double </w:t>
            </w:r>
            <w:r w:rsidRPr="000E745E">
              <w:rPr>
                <w:rFonts w:ascii="Consolas" w:eastAsia="Times New Roman" w:hAnsi="Consolas" w:cs="Consolas"/>
                <w:color w:val="E36209"/>
                <w:lang w:val="en-US" w:eastAsia="ru-RU"/>
              </w:rPr>
              <w:t>x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){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005CC5"/>
                <w:lang w:eastAsia="ru-RU"/>
              </w:rPr>
              <w:t>this</w:t>
            </w:r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x</w:t>
            </w:r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x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public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void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6F42C1"/>
                <w:lang w:val="en-US" w:eastAsia="ru-RU"/>
              </w:rPr>
              <w:t>setY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(Double </w:t>
            </w:r>
            <w:r w:rsidRPr="000E745E">
              <w:rPr>
                <w:rFonts w:ascii="Consolas" w:eastAsia="Times New Roman" w:hAnsi="Consolas" w:cs="Consolas"/>
                <w:color w:val="E36209"/>
                <w:lang w:val="en-US" w:eastAsia="ru-RU"/>
              </w:rPr>
              <w:t>y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){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005CC5"/>
                <w:lang w:eastAsia="ru-RU"/>
              </w:rPr>
              <w:t>this</w:t>
            </w:r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y</w:t>
            </w:r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y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public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void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6F42C1"/>
                <w:lang w:val="en-US" w:eastAsia="ru-RU"/>
              </w:rPr>
              <w:t>setR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(Double </w:t>
            </w:r>
            <w:r w:rsidRPr="000E745E">
              <w:rPr>
                <w:rFonts w:ascii="Consolas" w:eastAsia="Times New Roman" w:hAnsi="Consolas" w:cs="Consolas"/>
                <w:color w:val="E36209"/>
                <w:lang w:val="en-US" w:eastAsia="ru-RU"/>
              </w:rPr>
              <w:t>r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){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005CC5"/>
                <w:lang w:eastAsia="ru-RU"/>
              </w:rPr>
              <w:t>this</w:t>
            </w:r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r</w:t>
            </w:r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r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public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Double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6F42C1"/>
                <w:lang w:eastAsia="ru-RU"/>
              </w:rPr>
              <w:t>getX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(){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return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x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public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Double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6F42C1"/>
                <w:lang w:eastAsia="ru-RU"/>
              </w:rPr>
              <w:t>getY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(){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return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y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public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Double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6F42C1"/>
                <w:lang w:eastAsia="ru-RU"/>
              </w:rPr>
              <w:t>getR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(){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return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r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public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String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6F42C1"/>
                <w:lang w:eastAsia="ru-RU"/>
              </w:rPr>
              <w:t>check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()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{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if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((y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&lt;=-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x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+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r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&amp;&amp;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y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&gt;=</w:t>
            </w:r>
            <w:r w:rsidRPr="000E745E">
              <w:rPr>
                <w:rFonts w:ascii="Consolas" w:eastAsia="Times New Roman" w:hAnsi="Consolas" w:cs="Consolas"/>
                <w:color w:val="005CC5"/>
                <w:lang w:val="en-US" w:eastAsia="ru-RU"/>
              </w:rPr>
              <w:t>0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&amp;&amp;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x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&gt;=</w:t>
            </w:r>
            <w:r w:rsidRPr="000E745E">
              <w:rPr>
                <w:rFonts w:ascii="Consolas" w:eastAsia="Times New Roman" w:hAnsi="Consolas" w:cs="Consolas"/>
                <w:color w:val="005CC5"/>
                <w:lang w:val="en-US" w:eastAsia="ru-RU"/>
              </w:rPr>
              <w:t>0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||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(y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&lt;=</w:t>
            </w:r>
            <w:r w:rsidRPr="000E745E">
              <w:rPr>
                <w:rFonts w:ascii="Consolas" w:eastAsia="Times New Roman" w:hAnsi="Consolas" w:cs="Consolas"/>
                <w:color w:val="005CC5"/>
                <w:lang w:val="en-US" w:eastAsia="ru-RU"/>
              </w:rPr>
              <w:t>0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&amp;&amp;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y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&gt;=-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r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&amp;&amp;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x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&gt;=</w:t>
            </w:r>
            <w:r w:rsidRPr="000E745E">
              <w:rPr>
                <w:rFonts w:ascii="Consolas" w:eastAsia="Times New Roman" w:hAnsi="Consolas" w:cs="Consolas"/>
                <w:color w:val="005CC5"/>
                <w:lang w:val="en-US" w:eastAsia="ru-RU"/>
              </w:rPr>
              <w:t>0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&amp;&amp;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x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&lt;=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r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/</w:t>
            </w:r>
            <w:r w:rsidRPr="000E745E">
              <w:rPr>
                <w:rFonts w:ascii="Consolas" w:eastAsia="Times New Roman" w:hAnsi="Consolas" w:cs="Consolas"/>
                <w:color w:val="005CC5"/>
                <w:lang w:val="en-US" w:eastAsia="ru-RU"/>
              </w:rPr>
              <w:t>2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||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(x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*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x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+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y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*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y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&lt;=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(r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/</w:t>
            </w:r>
            <w:r w:rsidRPr="000E745E">
              <w:rPr>
                <w:rFonts w:ascii="Consolas" w:eastAsia="Times New Roman" w:hAnsi="Consolas" w:cs="Consolas"/>
                <w:color w:val="005CC5"/>
                <w:lang w:val="en-US" w:eastAsia="ru-RU"/>
              </w:rPr>
              <w:t>2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*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(r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/</w:t>
            </w:r>
            <w:r w:rsidRPr="000E745E">
              <w:rPr>
                <w:rFonts w:ascii="Consolas" w:eastAsia="Times New Roman" w:hAnsi="Consolas" w:cs="Consolas"/>
                <w:color w:val="005CC5"/>
                <w:lang w:val="en-US" w:eastAsia="ru-RU"/>
              </w:rPr>
              <w:t>2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&amp;&amp;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x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&lt;=</w:t>
            </w:r>
            <w:r w:rsidRPr="000E745E">
              <w:rPr>
                <w:rFonts w:ascii="Consolas" w:eastAsia="Times New Roman" w:hAnsi="Consolas" w:cs="Consolas"/>
                <w:color w:val="005CC5"/>
                <w:lang w:val="en-US" w:eastAsia="ru-RU"/>
              </w:rPr>
              <w:t>0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&amp;&amp;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y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&lt;=</w:t>
            </w:r>
            <w:r w:rsidRPr="000E745E">
              <w:rPr>
                <w:rFonts w:ascii="Consolas" w:eastAsia="Times New Roman" w:hAnsi="Consolas" w:cs="Consolas"/>
                <w:color w:val="005CC5"/>
                <w:lang w:val="en-US" w:eastAsia="ru-RU"/>
              </w:rPr>
              <w:t>0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))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return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E745E">
              <w:rPr>
                <w:rFonts w:ascii="Consolas" w:eastAsia="Times New Roman" w:hAnsi="Consolas" w:cs="Consolas"/>
                <w:color w:val="032F62"/>
                <w:lang w:eastAsia="ru-RU"/>
              </w:rPr>
              <w:t>"</w:t>
            </w:r>
            <w:proofErr w:type="spellStart"/>
            <w:r w:rsidRPr="000E745E">
              <w:rPr>
                <w:rFonts w:ascii="Consolas" w:eastAsia="Times New Roman" w:hAnsi="Consolas" w:cs="Consolas"/>
                <w:color w:val="032F62"/>
                <w:lang w:eastAsia="ru-RU"/>
              </w:rPr>
              <w:t>in</w:t>
            </w:r>
            <w:proofErr w:type="spellEnd"/>
            <w:r w:rsidRPr="000E745E">
              <w:rPr>
                <w:rFonts w:ascii="Consolas" w:eastAsia="Times New Roman" w:hAnsi="Consolas" w:cs="Consolas"/>
                <w:color w:val="032F62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032F62"/>
                <w:lang w:eastAsia="ru-RU"/>
              </w:rPr>
              <w:t>the</w:t>
            </w:r>
            <w:proofErr w:type="spellEnd"/>
            <w:r w:rsidRPr="000E745E">
              <w:rPr>
                <w:rFonts w:ascii="Consolas" w:eastAsia="Times New Roman" w:hAnsi="Consolas" w:cs="Consolas"/>
                <w:color w:val="032F62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032F62"/>
                <w:lang w:eastAsia="ru-RU"/>
              </w:rPr>
              <w:t>area</w:t>
            </w:r>
            <w:proofErr w:type="spellEnd"/>
            <w:r w:rsidRPr="000E745E">
              <w:rPr>
                <w:rFonts w:ascii="Consolas" w:eastAsia="Times New Roman" w:hAnsi="Consolas" w:cs="Consolas"/>
                <w:color w:val="032F62"/>
                <w:lang w:eastAsia="ru-RU"/>
              </w:rPr>
              <w:t>"</w:t>
            </w: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return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E745E">
              <w:rPr>
                <w:rFonts w:ascii="Consolas" w:eastAsia="Times New Roman" w:hAnsi="Consolas" w:cs="Consolas"/>
                <w:color w:val="032F62"/>
                <w:lang w:val="en-US" w:eastAsia="ru-RU"/>
              </w:rPr>
              <w:t>"not in the area"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</w:t>
            </w: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}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public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String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6F42C1"/>
                <w:lang w:eastAsia="ru-RU"/>
              </w:rPr>
              <w:t>addToDb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(){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String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res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check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dataBase</w:t>
            </w:r>
            <w:r w:rsidRPr="000E745E">
              <w:rPr>
                <w:rFonts w:ascii="Consolas" w:eastAsia="Times New Roman" w:hAnsi="Consolas" w:cs="Consolas"/>
                <w:color w:val="D73A49"/>
                <w:lang w:val="en-US" w:eastAsia="ru-RU"/>
              </w:rPr>
              <w:t>.</w:t>
            </w: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add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(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x,y,r,res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return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E745E">
              <w:rPr>
                <w:rFonts w:ascii="Consolas" w:eastAsia="Times New Roman" w:hAnsi="Consolas" w:cs="Consolas"/>
                <w:color w:val="032F62"/>
                <w:lang w:eastAsia="ru-RU"/>
              </w:rPr>
              <w:t>"</w:t>
            </w:r>
            <w:proofErr w:type="spellStart"/>
            <w:r w:rsidRPr="000E745E">
              <w:rPr>
                <w:rFonts w:ascii="Consolas" w:eastAsia="Times New Roman" w:hAnsi="Consolas" w:cs="Consolas"/>
                <w:color w:val="032F62"/>
                <w:lang w:eastAsia="ru-RU"/>
              </w:rPr>
              <w:t>add</w:t>
            </w:r>
            <w:proofErr w:type="spellEnd"/>
            <w:r w:rsidRPr="000E745E">
              <w:rPr>
                <w:rFonts w:ascii="Consolas" w:eastAsia="Times New Roman" w:hAnsi="Consolas" w:cs="Consolas"/>
                <w:color w:val="032F62"/>
                <w:lang w:eastAsia="ru-RU"/>
              </w:rPr>
              <w:t>"</w:t>
            </w: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public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List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6F42C1"/>
                <w:lang w:eastAsia="ru-RU"/>
              </w:rPr>
              <w:t>getResponse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(){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List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response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response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dataBase</w:t>
            </w:r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getAll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return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response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public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void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E745E">
              <w:rPr>
                <w:rFonts w:ascii="Consolas" w:eastAsia="Times New Roman" w:hAnsi="Consolas" w:cs="Consolas"/>
                <w:color w:val="6F42C1"/>
                <w:lang w:eastAsia="ru-RU"/>
              </w:rPr>
              <w:t>clear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(){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dataBase</w:t>
            </w:r>
            <w:r w:rsidRPr="000E745E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clear</w:t>
            </w:r>
            <w:proofErr w:type="spellEnd"/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</w:tr>
      <w:tr w:rsidR="000E745E" w:rsidRPr="000E745E" w:rsidTr="000E745E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E745E" w:rsidRPr="000E745E" w:rsidRDefault="000E745E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E745E">
              <w:rPr>
                <w:rFonts w:ascii="Consolas" w:eastAsia="Times New Roman" w:hAnsi="Consolas" w:cs="Consolas"/>
                <w:color w:val="24292E"/>
                <w:lang w:eastAsia="ru-RU"/>
              </w:rPr>
              <w:t>}</w:t>
            </w:r>
          </w:p>
        </w:tc>
      </w:tr>
    </w:tbl>
    <w:p w:rsidR="000E745E" w:rsidRDefault="0009534A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DataBase</w:t>
      </w:r>
      <w:proofErr w:type="spellEnd"/>
      <w:r>
        <w:rPr>
          <w:b/>
          <w:sz w:val="36"/>
          <w:szCs w:val="36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4"/>
        <w:gridCol w:w="8046"/>
      </w:tblGrid>
      <w:tr w:rsidR="0009534A" w:rsidRPr="0009534A" w:rsidTr="0009534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public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class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6F42C1"/>
                <w:lang w:val="en-US" w:eastAsia="ru-RU"/>
              </w:rPr>
              <w:t>DataBase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implements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6F42C1"/>
                <w:lang w:val="en-US" w:eastAsia="ru-RU"/>
              </w:rPr>
              <w:t>java.io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6F42C1"/>
                <w:lang w:val="en-US" w:eastAsia="ru-RU"/>
              </w:rPr>
              <w:t>Serializable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public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6F42C1"/>
                <w:lang w:eastAsia="ru-RU"/>
              </w:rPr>
              <w:t>DataBase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(){}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public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void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6F42C1"/>
                <w:lang w:val="en-US" w:eastAsia="ru-RU"/>
              </w:rPr>
              <w:t>add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(Double </w:t>
            </w:r>
            <w:proofErr w:type="spellStart"/>
            <w:r w:rsidRPr="0009534A">
              <w:rPr>
                <w:rFonts w:ascii="Consolas" w:eastAsia="Times New Roman" w:hAnsi="Consolas" w:cs="Consolas"/>
                <w:color w:val="E36209"/>
                <w:lang w:val="en-US" w:eastAsia="ru-RU"/>
              </w:rPr>
              <w:t>x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,Double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E36209"/>
                <w:lang w:val="en-US" w:eastAsia="ru-RU"/>
              </w:rPr>
              <w:t>y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,Double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E36209"/>
                <w:lang w:val="en-US" w:eastAsia="ru-RU"/>
              </w:rPr>
              <w:t>r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,String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E36209"/>
                <w:lang w:val="en-US" w:eastAsia="ru-RU"/>
              </w:rPr>
              <w:t>result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Session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session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005CC5"/>
                <w:lang w:eastAsia="ru-RU"/>
              </w:rPr>
              <w:t>null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Transaction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tx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005CC5"/>
                <w:lang w:eastAsia="ru-RU"/>
              </w:rPr>
              <w:t>null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try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session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HibernateUtil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getSessionFactory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openSession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tx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session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beginTransaction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PointsEntity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points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new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PointsEntity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points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setX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x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points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setY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points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setR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r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points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setResult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result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session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flush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session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save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points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tx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commit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}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catch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(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HibernateException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)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   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if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(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tx</w:t>
            </w:r>
            <w:proofErr w:type="spellEnd"/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!=</w:t>
            </w:r>
            <w:r w:rsidRPr="0009534A">
              <w:rPr>
                <w:rFonts w:ascii="Consolas" w:eastAsia="Times New Roman" w:hAnsi="Consolas" w:cs="Consolas"/>
                <w:color w:val="005CC5"/>
                <w:lang w:val="en-US" w:eastAsia="ru-RU"/>
              </w:rPr>
              <w:t>null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)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tx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rollback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e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printStackTrace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}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finally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   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if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(session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!=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005CC5"/>
                <w:lang w:val="en-US" w:eastAsia="ru-RU"/>
              </w:rPr>
              <w:t>null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&amp;&amp;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session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isOpen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())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session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close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    }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}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public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void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6F42C1"/>
                <w:lang w:eastAsia="ru-RU"/>
              </w:rPr>
              <w:t>clear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Session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session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005CC5"/>
                <w:lang w:eastAsia="ru-RU"/>
              </w:rPr>
              <w:t>null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Transaction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tx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005CC5"/>
                <w:lang w:eastAsia="ru-RU"/>
              </w:rPr>
              <w:t>null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try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session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HibernateUtil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getSessionFactory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openSession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tx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session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beginTransaction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    Query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query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=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session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createQuery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(</w:t>
            </w:r>
            <w:r w:rsidRPr="0009534A">
              <w:rPr>
                <w:rFonts w:ascii="Consolas" w:eastAsia="Times New Roman" w:hAnsi="Consolas" w:cs="Consolas"/>
                <w:color w:val="032F62"/>
                <w:lang w:val="en-US" w:eastAsia="ru-RU"/>
              </w:rPr>
              <w:t xml:space="preserve">"delete from </w:t>
            </w:r>
            <w:proofErr w:type="spellStart"/>
            <w:r w:rsidRPr="0009534A">
              <w:rPr>
                <w:rFonts w:ascii="Consolas" w:eastAsia="Times New Roman" w:hAnsi="Consolas" w:cs="Consolas"/>
                <w:color w:val="032F62"/>
                <w:lang w:val="en-US" w:eastAsia="ru-RU"/>
              </w:rPr>
              <w:t>PointsEntity</w:t>
            </w:r>
            <w:proofErr w:type="spellEnd"/>
            <w:r w:rsidRPr="0009534A">
              <w:rPr>
                <w:rFonts w:ascii="Consolas" w:eastAsia="Times New Roman" w:hAnsi="Consolas" w:cs="Consolas"/>
                <w:color w:val="032F62"/>
                <w:lang w:val="en-US" w:eastAsia="ru-RU"/>
              </w:rPr>
              <w:t xml:space="preserve"> p"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query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executeUpdate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tx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commit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}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catch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(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HibernateException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)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   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if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(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tx</w:t>
            </w:r>
            <w:proofErr w:type="spellEnd"/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!=</w:t>
            </w:r>
            <w:r w:rsidRPr="0009534A">
              <w:rPr>
                <w:rFonts w:ascii="Consolas" w:eastAsia="Times New Roman" w:hAnsi="Consolas" w:cs="Consolas"/>
                <w:color w:val="005CC5"/>
                <w:lang w:val="en-US" w:eastAsia="ru-RU"/>
              </w:rPr>
              <w:t>null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)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tx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rollback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e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printStackTrace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}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finally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   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if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(session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!=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005CC5"/>
                <w:lang w:val="en-US" w:eastAsia="ru-RU"/>
              </w:rPr>
              <w:t>null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&amp;&amp;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session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isOpen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())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session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close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    }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}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public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List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6F42C1"/>
                <w:lang w:eastAsia="ru-RU"/>
              </w:rPr>
              <w:t>getAll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Session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session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005CC5"/>
                <w:lang w:eastAsia="ru-RU"/>
              </w:rPr>
              <w:t>null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List points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new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ArrayList</w:t>
            </w:r>
            <w:proofErr w:type="spellEnd"/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&lt;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PointsEntity</w:t>
            </w:r>
            <w:proofErr w:type="spellEnd"/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&gt;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try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session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HibernateUtil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getSessionFactory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openSession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    Query q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session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createQuery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(</w:t>
            </w:r>
            <w:r w:rsidRPr="0009534A">
              <w:rPr>
                <w:rFonts w:ascii="Consolas" w:eastAsia="Times New Roman" w:hAnsi="Consolas" w:cs="Consolas"/>
                <w:color w:val="032F62"/>
                <w:lang w:val="en-US" w:eastAsia="ru-RU"/>
              </w:rPr>
              <w:t xml:space="preserve">"from </w:t>
            </w:r>
            <w:proofErr w:type="spellStart"/>
            <w:r w:rsidRPr="0009534A">
              <w:rPr>
                <w:rFonts w:ascii="Consolas" w:eastAsia="Times New Roman" w:hAnsi="Consolas" w:cs="Consolas"/>
                <w:color w:val="032F62"/>
                <w:lang w:val="en-US" w:eastAsia="ru-RU"/>
              </w:rPr>
              <w:t>PointsEntity</w:t>
            </w:r>
            <w:proofErr w:type="spellEnd"/>
            <w:r w:rsidRPr="0009534A">
              <w:rPr>
                <w:rFonts w:ascii="Consolas" w:eastAsia="Times New Roman" w:hAnsi="Consolas" w:cs="Consolas"/>
                <w:color w:val="032F62"/>
                <w:lang w:val="en-US" w:eastAsia="ru-RU"/>
              </w:rPr>
              <w:t xml:space="preserve"> p order by p.id"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points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q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list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}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catch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(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HibernateException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)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e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printStackTrace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}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finally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   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if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(session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!=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005CC5"/>
                <w:lang w:val="en-US" w:eastAsia="ru-RU"/>
              </w:rPr>
              <w:t>null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&amp;&amp;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session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isOpen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())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session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close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    }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}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return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points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}</w:t>
            </w:r>
          </w:p>
        </w:tc>
      </w:tr>
    </w:tbl>
    <w:p w:rsidR="0009534A" w:rsidRDefault="0009534A" w:rsidP="0009534A">
      <w:pPr>
        <w:spacing w:line="240" w:lineRule="auto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PointsEntity</w:t>
      </w:r>
      <w:proofErr w:type="spellEnd"/>
      <w:r>
        <w:rPr>
          <w:b/>
          <w:sz w:val="36"/>
          <w:szCs w:val="36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1"/>
        <w:gridCol w:w="9619"/>
      </w:tblGrid>
      <w:tr w:rsidR="0009534A" w:rsidRPr="0009534A" w:rsidTr="0009534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@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Entity</w:t>
            </w:r>
            <w:proofErr w:type="spellEnd"/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@Table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(</w:t>
            </w:r>
            <w:r w:rsidRPr="0009534A">
              <w:rPr>
                <w:rFonts w:ascii="Consolas" w:eastAsia="Times New Roman" w:hAnsi="Consolas" w:cs="Consolas"/>
                <w:color w:val="005CC5"/>
                <w:lang w:val="en-US" w:eastAsia="ru-RU"/>
              </w:rPr>
              <w:t>name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032F62"/>
                <w:lang w:val="en-US" w:eastAsia="ru-RU"/>
              </w:rPr>
              <w:t>"POINTS"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, </w:t>
            </w:r>
            <w:r w:rsidRPr="0009534A">
              <w:rPr>
                <w:rFonts w:ascii="Consolas" w:eastAsia="Times New Roman" w:hAnsi="Consolas" w:cs="Consolas"/>
                <w:color w:val="005CC5"/>
                <w:lang w:val="en-US" w:eastAsia="ru-RU"/>
              </w:rPr>
              <w:t>schema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032F62"/>
                <w:lang w:val="en-US" w:eastAsia="ru-RU"/>
              </w:rPr>
              <w:t>"S223868"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, </w:t>
            </w:r>
            <w:r w:rsidRPr="0009534A">
              <w:rPr>
                <w:rFonts w:ascii="Consolas" w:eastAsia="Times New Roman" w:hAnsi="Consolas" w:cs="Consolas"/>
                <w:color w:val="005CC5"/>
                <w:lang w:val="en-US" w:eastAsia="ru-RU"/>
              </w:rPr>
              <w:t>catalog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032F62"/>
                <w:lang w:val="en-US" w:eastAsia="ru-RU"/>
              </w:rPr>
              <w:t>""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public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class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6F42C1"/>
                <w:lang w:eastAsia="ru-RU"/>
              </w:rPr>
              <w:t>PointsEntity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private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long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id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private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Double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x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private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Double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private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Double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r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private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String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result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@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Id</w:t>
            </w:r>
            <w:proofErr w:type="spellEnd"/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@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GeneratedValue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(</w:t>
            </w:r>
            <w:r w:rsidRPr="0009534A">
              <w:rPr>
                <w:rFonts w:ascii="Consolas" w:eastAsia="Times New Roman" w:hAnsi="Consolas" w:cs="Consolas"/>
                <w:color w:val="005CC5"/>
                <w:lang w:val="en-US" w:eastAsia="ru-RU"/>
              </w:rPr>
              <w:t>strategy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GenerationType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005CC5"/>
                <w:lang w:val="en-US" w:eastAsia="ru-RU"/>
              </w:rPr>
              <w:t>SEQUENCE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,</w:t>
            </w:r>
            <w:r w:rsidRPr="0009534A">
              <w:rPr>
                <w:rFonts w:ascii="Consolas" w:eastAsia="Times New Roman" w:hAnsi="Consolas" w:cs="Consolas"/>
                <w:color w:val="005CC5"/>
                <w:lang w:val="en-US" w:eastAsia="ru-RU"/>
              </w:rPr>
              <w:t>generator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032F62"/>
                <w:lang w:val="en-US" w:eastAsia="ru-RU"/>
              </w:rPr>
              <w:t>"</w:t>
            </w:r>
            <w:proofErr w:type="spellStart"/>
            <w:r w:rsidRPr="0009534A">
              <w:rPr>
                <w:rFonts w:ascii="Consolas" w:eastAsia="Times New Roman" w:hAnsi="Consolas" w:cs="Consolas"/>
                <w:color w:val="032F62"/>
                <w:lang w:val="en-US" w:eastAsia="ru-RU"/>
              </w:rPr>
              <w:t>points_gen</w:t>
            </w:r>
            <w:proofErr w:type="spellEnd"/>
            <w:r w:rsidRPr="0009534A">
              <w:rPr>
                <w:rFonts w:ascii="Consolas" w:eastAsia="Times New Roman" w:hAnsi="Consolas" w:cs="Consolas"/>
                <w:color w:val="032F62"/>
                <w:lang w:val="en-US" w:eastAsia="ru-RU"/>
              </w:rPr>
              <w:t>"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@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SequenceGenerator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(</w:t>
            </w:r>
            <w:r w:rsidRPr="0009534A">
              <w:rPr>
                <w:rFonts w:ascii="Consolas" w:eastAsia="Times New Roman" w:hAnsi="Consolas" w:cs="Consolas"/>
                <w:color w:val="005CC5"/>
                <w:lang w:val="en-US" w:eastAsia="ru-RU"/>
              </w:rPr>
              <w:t>name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032F62"/>
                <w:lang w:val="en-US" w:eastAsia="ru-RU"/>
              </w:rPr>
              <w:t>"</w:t>
            </w:r>
            <w:proofErr w:type="spellStart"/>
            <w:r w:rsidRPr="0009534A">
              <w:rPr>
                <w:rFonts w:ascii="Consolas" w:eastAsia="Times New Roman" w:hAnsi="Consolas" w:cs="Consolas"/>
                <w:color w:val="032F62"/>
                <w:lang w:val="en-US" w:eastAsia="ru-RU"/>
              </w:rPr>
              <w:t>points_gen"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,</w:t>
            </w:r>
            <w:r w:rsidRPr="0009534A">
              <w:rPr>
                <w:rFonts w:ascii="Consolas" w:eastAsia="Times New Roman" w:hAnsi="Consolas" w:cs="Consolas"/>
                <w:color w:val="005CC5"/>
                <w:lang w:val="en-US" w:eastAsia="ru-RU"/>
              </w:rPr>
              <w:t>sequenceName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032F62"/>
                <w:lang w:val="en-US" w:eastAsia="ru-RU"/>
              </w:rPr>
              <w:t>"</w:t>
            </w:r>
            <w:proofErr w:type="spellStart"/>
            <w:r w:rsidRPr="0009534A">
              <w:rPr>
                <w:rFonts w:ascii="Consolas" w:eastAsia="Times New Roman" w:hAnsi="Consolas" w:cs="Consolas"/>
                <w:color w:val="032F62"/>
                <w:lang w:val="en-US" w:eastAsia="ru-RU"/>
              </w:rPr>
              <w:t>Points_seq</w:t>
            </w:r>
            <w:proofErr w:type="spellEnd"/>
            <w:r w:rsidRPr="0009534A">
              <w:rPr>
                <w:rFonts w:ascii="Consolas" w:eastAsia="Times New Roman" w:hAnsi="Consolas" w:cs="Consolas"/>
                <w:color w:val="032F62"/>
                <w:lang w:val="en-US" w:eastAsia="ru-RU"/>
              </w:rPr>
              <w:t>"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@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Column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</w:t>
            </w:r>
            <w:proofErr w:type="spellStart"/>
            <w:r w:rsidRPr="0009534A">
              <w:rPr>
                <w:rFonts w:ascii="Consolas" w:eastAsia="Times New Roman" w:hAnsi="Consolas" w:cs="Consolas"/>
                <w:color w:val="005CC5"/>
                <w:lang w:eastAsia="ru-RU"/>
              </w:rPr>
              <w:t>name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032F62"/>
                <w:lang w:eastAsia="ru-RU"/>
              </w:rPr>
              <w:t>"ID"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)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public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long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6F42C1"/>
                <w:lang w:eastAsia="ru-RU"/>
              </w:rPr>
              <w:t>getId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return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id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public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void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6F42C1"/>
                <w:lang w:val="en-US" w:eastAsia="ru-RU"/>
              </w:rPr>
              <w:t>setId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(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long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E36209"/>
                <w:lang w:val="en-US" w:eastAsia="ru-RU"/>
              </w:rPr>
              <w:t>id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005CC5"/>
                <w:lang w:eastAsia="ru-RU"/>
              </w:rPr>
              <w:t>this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id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id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@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Basic</w:t>
            </w:r>
            <w:proofErr w:type="spellEnd"/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@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Column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</w:t>
            </w:r>
            <w:proofErr w:type="spellStart"/>
            <w:r w:rsidRPr="0009534A">
              <w:rPr>
                <w:rFonts w:ascii="Consolas" w:eastAsia="Times New Roman" w:hAnsi="Consolas" w:cs="Consolas"/>
                <w:color w:val="005CC5"/>
                <w:lang w:eastAsia="ru-RU"/>
              </w:rPr>
              <w:t>name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032F62"/>
                <w:lang w:eastAsia="ru-RU"/>
              </w:rPr>
              <w:t>"X"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)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public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Double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6F42C1"/>
                <w:lang w:eastAsia="ru-RU"/>
              </w:rPr>
              <w:t>getX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return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x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public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void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6F42C1"/>
                <w:lang w:val="en-US" w:eastAsia="ru-RU"/>
              </w:rPr>
              <w:t>setX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(Double </w:t>
            </w:r>
            <w:r w:rsidRPr="0009534A">
              <w:rPr>
                <w:rFonts w:ascii="Consolas" w:eastAsia="Times New Roman" w:hAnsi="Consolas" w:cs="Consolas"/>
                <w:color w:val="E36209"/>
                <w:lang w:val="en-US" w:eastAsia="ru-RU"/>
              </w:rPr>
              <w:t>x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005CC5"/>
                <w:lang w:eastAsia="ru-RU"/>
              </w:rPr>
              <w:t>this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x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x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@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Basic</w:t>
            </w:r>
            <w:proofErr w:type="spellEnd"/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@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Column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</w:t>
            </w:r>
            <w:proofErr w:type="spellStart"/>
            <w:r w:rsidRPr="0009534A">
              <w:rPr>
                <w:rFonts w:ascii="Consolas" w:eastAsia="Times New Roman" w:hAnsi="Consolas" w:cs="Consolas"/>
                <w:color w:val="005CC5"/>
                <w:lang w:eastAsia="ru-RU"/>
              </w:rPr>
              <w:t>name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032F62"/>
                <w:lang w:eastAsia="ru-RU"/>
              </w:rPr>
              <w:t>"Y"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)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public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Double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6F42C1"/>
                <w:lang w:eastAsia="ru-RU"/>
              </w:rPr>
              <w:t>getY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return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public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void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6F42C1"/>
                <w:lang w:val="en-US" w:eastAsia="ru-RU"/>
              </w:rPr>
              <w:t>setY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(Double </w:t>
            </w:r>
            <w:r w:rsidRPr="0009534A">
              <w:rPr>
                <w:rFonts w:ascii="Consolas" w:eastAsia="Times New Roman" w:hAnsi="Consolas" w:cs="Consolas"/>
                <w:color w:val="E36209"/>
                <w:lang w:val="en-US" w:eastAsia="ru-RU"/>
              </w:rPr>
              <w:t>y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005CC5"/>
                <w:lang w:eastAsia="ru-RU"/>
              </w:rPr>
              <w:t>this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y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@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Basic</w:t>
            </w:r>
            <w:proofErr w:type="spellEnd"/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@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Column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</w:t>
            </w:r>
            <w:proofErr w:type="spellStart"/>
            <w:r w:rsidRPr="0009534A">
              <w:rPr>
                <w:rFonts w:ascii="Consolas" w:eastAsia="Times New Roman" w:hAnsi="Consolas" w:cs="Consolas"/>
                <w:color w:val="005CC5"/>
                <w:lang w:eastAsia="ru-RU"/>
              </w:rPr>
              <w:t>name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032F62"/>
                <w:lang w:eastAsia="ru-RU"/>
              </w:rPr>
              <w:t>"R"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)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public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Double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6F42C1"/>
                <w:lang w:eastAsia="ru-RU"/>
              </w:rPr>
              <w:t>getR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return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r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public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void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6F42C1"/>
                <w:lang w:val="en-US" w:eastAsia="ru-RU"/>
              </w:rPr>
              <w:t>setR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(Double </w:t>
            </w:r>
            <w:r w:rsidRPr="0009534A">
              <w:rPr>
                <w:rFonts w:ascii="Consolas" w:eastAsia="Times New Roman" w:hAnsi="Consolas" w:cs="Consolas"/>
                <w:color w:val="E36209"/>
                <w:lang w:val="en-US" w:eastAsia="ru-RU"/>
              </w:rPr>
              <w:t>r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005CC5"/>
                <w:lang w:eastAsia="ru-RU"/>
              </w:rPr>
              <w:t>this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r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r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@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Basic</w:t>
            </w:r>
            <w:proofErr w:type="spellEnd"/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@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Column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</w:t>
            </w:r>
            <w:proofErr w:type="spellStart"/>
            <w:r w:rsidRPr="0009534A">
              <w:rPr>
                <w:rFonts w:ascii="Consolas" w:eastAsia="Times New Roman" w:hAnsi="Consolas" w:cs="Consolas"/>
                <w:color w:val="005CC5"/>
                <w:lang w:eastAsia="ru-RU"/>
              </w:rPr>
              <w:t>name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032F62"/>
                <w:lang w:eastAsia="ru-RU"/>
              </w:rPr>
              <w:t>"RESULT"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)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public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String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6F42C1"/>
                <w:lang w:eastAsia="ru-RU"/>
              </w:rPr>
              <w:t>getResult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()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return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result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public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val="en-US" w:eastAsia="ru-RU"/>
              </w:rPr>
              <w:t>void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6F42C1"/>
                <w:lang w:val="en-US" w:eastAsia="ru-RU"/>
              </w:rPr>
              <w:t>setResult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(String </w:t>
            </w:r>
            <w:r w:rsidRPr="0009534A">
              <w:rPr>
                <w:rFonts w:ascii="Consolas" w:eastAsia="Times New Roman" w:hAnsi="Consolas" w:cs="Consolas"/>
                <w:color w:val="E36209"/>
                <w:lang w:val="en-US" w:eastAsia="ru-RU"/>
              </w:rPr>
              <w:t>result</w:t>
            </w: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>) {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val="en-US" w:eastAsia="ru-RU"/>
              </w:rPr>
              <w:t xml:space="preserve">        </w:t>
            </w:r>
            <w:proofErr w:type="spellStart"/>
            <w:r w:rsidRPr="0009534A">
              <w:rPr>
                <w:rFonts w:ascii="Consolas" w:eastAsia="Times New Roman" w:hAnsi="Consolas" w:cs="Consolas"/>
                <w:color w:val="005CC5"/>
                <w:lang w:eastAsia="ru-RU"/>
              </w:rPr>
              <w:t>this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.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result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r w:rsidRPr="0009534A">
              <w:rPr>
                <w:rFonts w:ascii="Consolas" w:eastAsia="Times New Roman" w:hAnsi="Consolas" w:cs="Consolas"/>
                <w:color w:val="D73A49"/>
                <w:lang w:eastAsia="ru-RU"/>
              </w:rPr>
              <w:t>=</w:t>
            </w: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</w:t>
            </w:r>
            <w:proofErr w:type="spellStart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result</w:t>
            </w:r>
            <w:proofErr w:type="spellEnd"/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>;</w:t>
            </w:r>
          </w:p>
        </w:tc>
      </w:tr>
      <w:tr w:rsidR="0009534A" w:rsidRPr="0009534A" w:rsidTr="0009534A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24292E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09534A" w:rsidRPr="0009534A" w:rsidRDefault="0009534A" w:rsidP="0009534A">
            <w:pPr>
              <w:spacing w:after="0" w:line="240" w:lineRule="auto"/>
              <w:rPr>
                <w:rFonts w:ascii="Consolas" w:eastAsia="Times New Roman" w:hAnsi="Consolas" w:cs="Consolas"/>
                <w:color w:val="24292E"/>
                <w:lang w:eastAsia="ru-RU"/>
              </w:rPr>
            </w:pPr>
            <w:r w:rsidRPr="0009534A">
              <w:rPr>
                <w:rFonts w:ascii="Consolas" w:eastAsia="Times New Roman" w:hAnsi="Consolas" w:cs="Consolas"/>
                <w:color w:val="24292E"/>
                <w:lang w:eastAsia="ru-RU"/>
              </w:rPr>
              <w:t xml:space="preserve">    }</w:t>
            </w:r>
          </w:p>
        </w:tc>
      </w:tr>
    </w:tbl>
    <w:p w:rsidR="0009534A" w:rsidRDefault="0009534A" w:rsidP="0009534A">
      <w:pPr>
        <w:spacing w:line="240" w:lineRule="auto"/>
        <w:rPr>
          <w:b/>
          <w:i/>
          <w:sz w:val="36"/>
          <w:szCs w:val="36"/>
        </w:rPr>
      </w:pPr>
      <w:r w:rsidRPr="00E20D26">
        <w:rPr>
          <w:b/>
          <w:i/>
          <w:sz w:val="36"/>
          <w:szCs w:val="36"/>
        </w:rPr>
        <w:lastRenderedPageBreak/>
        <w:t>Вывод:</w:t>
      </w:r>
    </w:p>
    <w:p w:rsidR="00E20D26" w:rsidRDefault="00F278E8" w:rsidP="0009534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 ходе выполнения работы были изучены и применены на практике:</w:t>
      </w:r>
    </w:p>
    <w:p w:rsidR="00F278E8" w:rsidRPr="00F278E8" w:rsidRDefault="00F278E8" w:rsidP="00F278E8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JSF</w:t>
      </w:r>
      <w:r>
        <w:rPr>
          <w:sz w:val="28"/>
          <w:szCs w:val="28"/>
        </w:rPr>
        <w:t>, его особенности и структура</w:t>
      </w:r>
      <w:r w:rsidR="00AE1CC6" w:rsidRPr="00AE1CC6">
        <w:rPr>
          <w:sz w:val="28"/>
          <w:szCs w:val="28"/>
        </w:rPr>
        <w:t>.</w:t>
      </w:r>
    </w:p>
    <w:p w:rsidR="00F278E8" w:rsidRPr="00AE1CC6" w:rsidRDefault="00F278E8" w:rsidP="00F278E8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написание</w:t>
      </w:r>
      <w:r w:rsidRPr="00AE1CC6">
        <w:rPr>
          <w:sz w:val="28"/>
          <w:szCs w:val="28"/>
          <w:lang w:val="en-US"/>
        </w:rPr>
        <w:t xml:space="preserve"> JavaBeans</w:t>
      </w:r>
      <w:r w:rsidR="00AE1CC6" w:rsidRPr="00AE1CC6">
        <w:rPr>
          <w:sz w:val="28"/>
          <w:szCs w:val="28"/>
          <w:lang w:val="en-US"/>
        </w:rPr>
        <w:t xml:space="preserve"> </w:t>
      </w:r>
      <w:r w:rsidRPr="00AE1CC6">
        <w:rPr>
          <w:sz w:val="28"/>
          <w:szCs w:val="28"/>
          <w:lang w:val="en-US"/>
        </w:rPr>
        <w:t>(Managed Beans)</w:t>
      </w:r>
      <w:r w:rsidR="00AE1CC6" w:rsidRPr="00AE1CC6">
        <w:rPr>
          <w:sz w:val="28"/>
          <w:szCs w:val="28"/>
          <w:lang w:val="en-US"/>
        </w:rPr>
        <w:t xml:space="preserve"> </w:t>
      </w:r>
      <w:r w:rsidR="00AE1CC6">
        <w:rPr>
          <w:sz w:val="28"/>
          <w:szCs w:val="28"/>
        </w:rPr>
        <w:t>в</w:t>
      </w:r>
      <w:r w:rsidR="00AE1CC6" w:rsidRPr="00AE1CC6">
        <w:rPr>
          <w:sz w:val="28"/>
          <w:szCs w:val="28"/>
          <w:lang w:val="en-US"/>
        </w:rPr>
        <w:t xml:space="preserve"> </w:t>
      </w:r>
      <w:r w:rsidR="00AE1CC6">
        <w:rPr>
          <w:sz w:val="28"/>
          <w:szCs w:val="28"/>
        </w:rPr>
        <w:t>рамках</w:t>
      </w:r>
      <w:r w:rsidR="00AE1CC6" w:rsidRPr="00AE1CC6">
        <w:rPr>
          <w:sz w:val="28"/>
          <w:szCs w:val="28"/>
          <w:lang w:val="en-US"/>
        </w:rPr>
        <w:t xml:space="preserve"> </w:t>
      </w:r>
      <w:r w:rsidR="00AE1CC6">
        <w:rPr>
          <w:sz w:val="28"/>
          <w:szCs w:val="28"/>
          <w:lang w:val="en-US"/>
        </w:rPr>
        <w:t>JSF.</w:t>
      </w:r>
    </w:p>
    <w:p w:rsidR="00F278E8" w:rsidRPr="00F278E8" w:rsidRDefault="00F278E8" w:rsidP="00F278E8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Технология </w:t>
      </w:r>
      <w:r>
        <w:rPr>
          <w:sz w:val="28"/>
          <w:szCs w:val="28"/>
          <w:lang w:val="en-US"/>
        </w:rPr>
        <w:t>ORM</w:t>
      </w:r>
      <w:r>
        <w:rPr>
          <w:sz w:val="28"/>
          <w:szCs w:val="28"/>
        </w:rPr>
        <w:t xml:space="preserve"> и сопутствующая библиотека </w:t>
      </w:r>
      <w:r>
        <w:rPr>
          <w:sz w:val="28"/>
          <w:szCs w:val="28"/>
          <w:lang w:val="en-US"/>
        </w:rPr>
        <w:t>Hibernate</w:t>
      </w:r>
      <w:r w:rsidRPr="00F278E8">
        <w:rPr>
          <w:sz w:val="28"/>
          <w:szCs w:val="28"/>
        </w:rPr>
        <w:t xml:space="preserve">, </w:t>
      </w:r>
      <w:r>
        <w:rPr>
          <w:sz w:val="28"/>
          <w:szCs w:val="28"/>
        </w:rPr>
        <w:t>для организации доступа к реляционным БД.</w:t>
      </w:r>
    </w:p>
    <w:p w:rsidR="0009534A" w:rsidRPr="00E20D26" w:rsidRDefault="0009534A" w:rsidP="0009534A">
      <w:pPr>
        <w:spacing w:line="240" w:lineRule="auto"/>
        <w:rPr>
          <w:sz w:val="28"/>
          <w:szCs w:val="28"/>
        </w:rPr>
      </w:pPr>
    </w:p>
    <w:sectPr w:rsidR="0009534A" w:rsidRPr="00E20D26" w:rsidSect="00E725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Segoe WP SemiLight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130C6"/>
    <w:multiLevelType w:val="hybridMultilevel"/>
    <w:tmpl w:val="A47A60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36DC3"/>
    <w:multiLevelType w:val="multilevel"/>
    <w:tmpl w:val="4278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F80AFB"/>
    <w:multiLevelType w:val="multilevel"/>
    <w:tmpl w:val="B47A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70361B"/>
    <w:multiLevelType w:val="multilevel"/>
    <w:tmpl w:val="C3D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drawingGridHorizontalSpacing w:val="110"/>
  <w:displayHorizontalDrawingGridEvery w:val="2"/>
  <w:characterSpacingControl w:val="doNotCompress"/>
  <w:compat/>
  <w:rsids>
    <w:rsidRoot w:val="00F653DF"/>
    <w:rsid w:val="0009534A"/>
    <w:rsid w:val="000E745E"/>
    <w:rsid w:val="001B5C9C"/>
    <w:rsid w:val="00AE1CC6"/>
    <w:rsid w:val="00E06400"/>
    <w:rsid w:val="00E20D26"/>
    <w:rsid w:val="00E72537"/>
    <w:rsid w:val="00F278E8"/>
    <w:rsid w:val="00F653DF"/>
    <w:rsid w:val="00F736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C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72537"/>
    <w:rPr>
      <w:color w:val="0000FF"/>
      <w:u w:val="single"/>
    </w:rPr>
  </w:style>
  <w:style w:type="character" w:customStyle="1" w:styleId="pl-ent">
    <w:name w:val="pl-ent"/>
    <w:basedOn w:val="a0"/>
    <w:rsid w:val="00E72537"/>
  </w:style>
  <w:style w:type="character" w:customStyle="1" w:styleId="pl-e">
    <w:name w:val="pl-e"/>
    <w:basedOn w:val="a0"/>
    <w:rsid w:val="00E72537"/>
  </w:style>
  <w:style w:type="character" w:customStyle="1" w:styleId="pl-s">
    <w:name w:val="pl-s"/>
    <w:basedOn w:val="a0"/>
    <w:rsid w:val="00E72537"/>
  </w:style>
  <w:style w:type="character" w:customStyle="1" w:styleId="pl-pds">
    <w:name w:val="pl-pds"/>
    <w:basedOn w:val="a0"/>
    <w:rsid w:val="00E72537"/>
  </w:style>
  <w:style w:type="character" w:customStyle="1" w:styleId="pl-s1">
    <w:name w:val="pl-s1"/>
    <w:basedOn w:val="a0"/>
    <w:rsid w:val="00E72537"/>
  </w:style>
  <w:style w:type="character" w:customStyle="1" w:styleId="pl-k">
    <w:name w:val="pl-k"/>
    <w:basedOn w:val="a0"/>
    <w:rsid w:val="00E72537"/>
  </w:style>
  <w:style w:type="character" w:customStyle="1" w:styleId="pl-c1">
    <w:name w:val="pl-c1"/>
    <w:basedOn w:val="a0"/>
    <w:rsid w:val="00E72537"/>
  </w:style>
  <w:style w:type="character" w:customStyle="1" w:styleId="pl-en">
    <w:name w:val="pl-en"/>
    <w:basedOn w:val="a0"/>
    <w:rsid w:val="00E72537"/>
  </w:style>
  <w:style w:type="paragraph" w:styleId="a5">
    <w:name w:val="Balloon Text"/>
    <w:basedOn w:val="a"/>
    <w:link w:val="a6"/>
    <w:uiPriority w:val="99"/>
    <w:semiHidden/>
    <w:unhideWhenUsed/>
    <w:rsid w:val="00E7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2537"/>
    <w:rPr>
      <w:rFonts w:ascii="Tahoma" w:hAnsi="Tahoma" w:cs="Tahoma"/>
      <w:sz w:val="16"/>
      <w:szCs w:val="16"/>
    </w:rPr>
  </w:style>
  <w:style w:type="character" w:customStyle="1" w:styleId="pl-smi">
    <w:name w:val="pl-smi"/>
    <w:basedOn w:val="a0"/>
    <w:rsid w:val="000E745E"/>
  </w:style>
  <w:style w:type="character" w:customStyle="1" w:styleId="pl-v">
    <w:name w:val="pl-v"/>
    <w:basedOn w:val="a0"/>
    <w:rsid w:val="000E745E"/>
  </w:style>
  <w:style w:type="paragraph" w:styleId="a7">
    <w:name w:val="List Paragraph"/>
    <w:basedOn w:val="a"/>
    <w:uiPriority w:val="34"/>
    <w:qFormat/>
    <w:rsid w:val="00F278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387BE-8157-4025-AF63-A9B8B141E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Баев</dc:creator>
  <cp:lastModifiedBy>Хозяин</cp:lastModifiedBy>
  <cp:revision>4</cp:revision>
  <dcterms:created xsi:type="dcterms:W3CDTF">2018-01-15T19:02:00Z</dcterms:created>
  <dcterms:modified xsi:type="dcterms:W3CDTF">2018-01-15T19:38:00Z</dcterms:modified>
</cp:coreProperties>
</file>