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0637" w14:textId="5F9285B3" w:rsidR="00814577" w:rsidRPr="00C91981" w:rsidRDefault="00322FEE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1.3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实验和事件</w:t>
      </w:r>
      <w:r w:rsidR="00A91757" w:rsidRPr="00C91981">
        <w:rPr>
          <w:rFonts w:eastAsiaTheme="minorHAnsi" w:hint="eastAsia"/>
          <w:sz w:val="20"/>
          <w:szCs w:val="20"/>
        </w:rPr>
        <w:t xml:space="preserve"> 2019年10月14日11点36分</w:t>
      </w:r>
    </w:p>
    <w:p w14:paraId="13201BD7" w14:textId="77777777" w:rsidR="00976FE3" w:rsidRPr="00C91981" w:rsidRDefault="00976FE3">
      <w:pPr>
        <w:rPr>
          <w:rFonts w:eastAsiaTheme="minorHAnsi"/>
          <w:sz w:val="20"/>
          <w:szCs w:val="20"/>
        </w:rPr>
      </w:pPr>
    </w:p>
    <w:p w14:paraId="128C4152" w14:textId="43276CF0" w:rsidR="00A91757" w:rsidRPr="00C91981" w:rsidRDefault="00A91757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定义1</w:t>
      </w:r>
      <w:r w:rsidRPr="00C91981">
        <w:rPr>
          <w:rFonts w:eastAsiaTheme="minorHAnsi"/>
          <w:sz w:val="20"/>
          <w:szCs w:val="20"/>
        </w:rPr>
        <w:t xml:space="preserve">.3.1 </w:t>
      </w:r>
      <w:r w:rsidRPr="00C91981">
        <w:rPr>
          <w:rFonts w:eastAsiaTheme="minorHAnsi" w:hint="eastAsia"/>
          <w:sz w:val="20"/>
          <w:szCs w:val="20"/>
        </w:rPr>
        <w:t>实验和事件 一项实验</w:t>
      </w:r>
      <w:r w:rsidR="005972A6" w:rsidRPr="00C91981">
        <w:rPr>
          <w:rFonts w:eastAsiaTheme="minorHAnsi" w:hint="eastAsia"/>
          <w:sz w:val="20"/>
          <w:szCs w:val="20"/>
        </w:rPr>
        <w:t>可以</w:t>
      </w:r>
      <w:r w:rsidRPr="00C91981">
        <w:rPr>
          <w:rFonts w:eastAsiaTheme="minorHAnsi" w:hint="eastAsia"/>
          <w:sz w:val="20"/>
          <w:szCs w:val="20"/>
        </w:rPr>
        <w:t>是任意真实或假设过程,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其可能结果在实验之前都能够确定.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事件是一组实验可能结果的</w:t>
      </w:r>
      <w:r w:rsidR="00976FE3" w:rsidRPr="00C91981">
        <w:rPr>
          <w:rFonts w:eastAsiaTheme="minorHAnsi" w:hint="eastAsia"/>
          <w:sz w:val="20"/>
          <w:szCs w:val="20"/>
        </w:rPr>
        <w:t>良好定义</w:t>
      </w:r>
      <w:r w:rsidRPr="00C91981">
        <w:rPr>
          <w:rFonts w:eastAsiaTheme="minorHAnsi" w:hint="eastAsia"/>
          <w:sz w:val="20"/>
          <w:szCs w:val="20"/>
        </w:rPr>
        <w:t>集合.</w:t>
      </w:r>
    </w:p>
    <w:p w14:paraId="440A70B4" w14:textId="70CD8008" w:rsidR="00976FE3" w:rsidRPr="00C91981" w:rsidRDefault="005972A6">
      <w:pPr>
        <w:rPr>
          <w:rFonts w:eastAsiaTheme="minorHAnsi"/>
          <w:sz w:val="20"/>
          <w:szCs w:val="20"/>
        </w:rPr>
      </w:pPr>
      <w:r w:rsidRPr="00C91981">
        <w:rPr>
          <w:rFonts w:eastAsiaTheme="minorHAnsi"/>
          <w:sz w:val="20"/>
          <w:szCs w:val="20"/>
        </w:rPr>
        <w:tab/>
      </w:r>
      <w:r w:rsidRPr="00C91981">
        <w:rPr>
          <w:rFonts w:eastAsiaTheme="minorHAnsi" w:hint="eastAsia"/>
          <w:sz w:val="20"/>
          <w:szCs w:val="20"/>
        </w:rPr>
        <w:t>这个定义的广度使我们可以将几乎任何可以想象的过程称为实验，无论其结果是否已知。</w:t>
      </w:r>
      <w:r w:rsidRPr="00C91981">
        <w:rPr>
          <w:rFonts w:eastAsiaTheme="minorHAnsi"/>
          <w:sz w:val="20"/>
          <w:szCs w:val="20"/>
        </w:rPr>
        <w:t xml:space="preserve"> 每个事件的概率将是我们说出事件中实验结果的可能性的方式。并非</w:t>
      </w:r>
      <w:r w:rsidR="0053208D" w:rsidRPr="00C91981">
        <w:rPr>
          <w:rFonts w:eastAsiaTheme="minorHAnsi" w:hint="eastAsia"/>
          <w:sz w:val="20"/>
          <w:szCs w:val="20"/>
        </w:rPr>
        <w:t>每组</w:t>
      </w:r>
      <w:r w:rsidRPr="00C91981">
        <w:rPr>
          <w:rFonts w:eastAsiaTheme="minorHAnsi"/>
          <w:sz w:val="20"/>
          <w:szCs w:val="20"/>
        </w:rPr>
        <w:t>可能结果都</w:t>
      </w:r>
      <w:r w:rsidR="0053208D" w:rsidRPr="00C91981">
        <w:rPr>
          <w:rFonts w:eastAsiaTheme="minorHAnsi" w:hint="eastAsia"/>
          <w:sz w:val="20"/>
          <w:szCs w:val="20"/>
        </w:rPr>
        <w:t>能</w:t>
      </w:r>
      <w:r w:rsidRPr="00C91981">
        <w:rPr>
          <w:rFonts w:eastAsiaTheme="minorHAnsi"/>
          <w:sz w:val="20"/>
          <w:szCs w:val="20"/>
        </w:rPr>
        <w:t>称为事件。</w:t>
      </w:r>
    </w:p>
    <w:p w14:paraId="027BF321" w14:textId="682AE917" w:rsidR="00A852E9" w:rsidRPr="00C91981" w:rsidRDefault="00A852E9">
      <w:pPr>
        <w:rPr>
          <w:rFonts w:eastAsiaTheme="minorHAnsi"/>
          <w:sz w:val="20"/>
          <w:szCs w:val="20"/>
        </w:rPr>
      </w:pPr>
    </w:p>
    <w:p w14:paraId="513D08B9" w14:textId="275D7A61" w:rsidR="00A852E9" w:rsidRPr="00C91981" w:rsidRDefault="00A852E9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1.4</w:t>
      </w:r>
      <w:r w:rsidRPr="00C91981">
        <w:rPr>
          <w:rFonts w:eastAsiaTheme="minorHAnsi"/>
          <w:sz w:val="20"/>
          <w:szCs w:val="20"/>
        </w:rPr>
        <w:t xml:space="preserve"> </w:t>
      </w:r>
      <w:r w:rsidR="007D2D46" w:rsidRPr="00C91981">
        <w:rPr>
          <w:rFonts w:eastAsiaTheme="minorHAnsi" w:hint="eastAsia"/>
          <w:sz w:val="20"/>
          <w:szCs w:val="20"/>
        </w:rPr>
        <w:t>集合理论 2019年10月14日11点48分</w:t>
      </w:r>
    </w:p>
    <w:p w14:paraId="482CB35B" w14:textId="06AF1975" w:rsidR="007D2D46" w:rsidRPr="00C91981" w:rsidRDefault="007D2D46">
      <w:pPr>
        <w:rPr>
          <w:rFonts w:eastAsiaTheme="minorHAnsi"/>
          <w:sz w:val="20"/>
          <w:szCs w:val="20"/>
        </w:rPr>
      </w:pPr>
    </w:p>
    <w:p w14:paraId="62D78BB5" w14:textId="162C4556" w:rsidR="00260673" w:rsidRPr="00C91981" w:rsidRDefault="00257DC0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定义1.4.1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样本空间</w:t>
      </w:r>
      <w:r w:rsidR="00260673" w:rsidRPr="00C91981">
        <w:rPr>
          <w:rFonts w:eastAsiaTheme="minorHAnsi" w:hint="eastAsia"/>
          <w:sz w:val="20"/>
          <w:szCs w:val="20"/>
        </w:rPr>
        <w:t xml:space="preserve"> 一项实验的所有可能结果的集合被称为该实验的样本空间.</w:t>
      </w:r>
    </w:p>
    <w:p w14:paraId="590B220E" w14:textId="07DD2F30" w:rsidR="00322FEE" w:rsidRPr="00C91981" w:rsidRDefault="00260673">
      <w:pPr>
        <w:rPr>
          <w:rFonts w:eastAsiaTheme="minorHAnsi"/>
          <w:sz w:val="20"/>
          <w:szCs w:val="20"/>
        </w:rPr>
      </w:pPr>
      <w:r w:rsidRPr="00C91981">
        <w:rPr>
          <w:rFonts w:eastAsiaTheme="minorHAnsi"/>
          <w:sz w:val="20"/>
          <w:szCs w:val="20"/>
        </w:rPr>
        <w:tab/>
      </w:r>
      <w:r w:rsidRPr="00C91981">
        <w:rPr>
          <w:rFonts w:eastAsiaTheme="minorHAnsi" w:hint="eastAsia"/>
          <w:sz w:val="20"/>
          <w:szCs w:val="20"/>
        </w:rPr>
        <w:t>可以将实验的样本空间视为不同可能结果的集合。</w:t>
      </w:r>
      <w:r w:rsidRPr="00C91981">
        <w:rPr>
          <w:rFonts w:eastAsiaTheme="minorHAnsi"/>
          <w:sz w:val="20"/>
          <w:szCs w:val="20"/>
        </w:rPr>
        <w:t>每个结果都可以被视为样本空间中的一个点或一个元素。类似地，事件可以被认为是样本空间的子集。</w:t>
      </w:r>
    </w:p>
    <w:p w14:paraId="4B67E867" w14:textId="77777777" w:rsidR="00260673" w:rsidRPr="00C91981" w:rsidRDefault="00260673">
      <w:pPr>
        <w:rPr>
          <w:rFonts w:eastAsiaTheme="minorHAnsi"/>
          <w:sz w:val="20"/>
          <w:szCs w:val="20"/>
        </w:rPr>
      </w:pPr>
    </w:p>
    <w:p w14:paraId="51F29D75" w14:textId="1DFB725C" w:rsidR="004264AA" w:rsidRPr="00C91981" w:rsidRDefault="00260673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集合</w:t>
      </w:r>
      <w:r w:rsidR="00C301AE" w:rsidRPr="00C91981">
        <w:rPr>
          <w:rFonts w:eastAsiaTheme="minorHAnsi" w:hint="eastAsia"/>
          <w:sz w:val="20"/>
          <w:szCs w:val="20"/>
        </w:rPr>
        <w:t>理论的关系</w:t>
      </w:r>
      <w:r w:rsidRPr="00C91981">
        <w:rPr>
          <w:rFonts w:eastAsiaTheme="minorHAnsi" w:hint="eastAsia"/>
          <w:sz w:val="20"/>
          <w:szCs w:val="20"/>
        </w:rPr>
        <w:t xml:space="preserve"> 令</w:t>
      </w:r>
      <w:r w:rsidRPr="00C91981">
        <w:rPr>
          <w:rFonts w:eastAsiaTheme="minorHAnsi"/>
          <w:sz w:val="20"/>
          <w:szCs w:val="20"/>
        </w:rPr>
        <w:t>S表示某些实验的样本空间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然后将实验的每个可能结果s称为空间S的成员，或者属于空间S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声明s是S的成员的说法由关系</w:t>
      </w:r>
      <m:oMath>
        <m:r>
          <w:rPr>
            <w:rFonts w:ascii="Cambria Math" w:eastAsiaTheme="minorHAnsi" w:hAnsi="Cambria Math"/>
            <w:sz w:val="20"/>
            <w:szCs w:val="20"/>
          </w:rPr>
          <m:t>s∈S</m:t>
        </m:r>
      </m:oMath>
      <w:r w:rsidRPr="00C91981">
        <w:rPr>
          <w:rFonts w:eastAsiaTheme="minorHAnsi"/>
          <w:sz w:val="20"/>
          <w:szCs w:val="20"/>
        </w:rPr>
        <w:t>表示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当实验已经执行并且我们说某个事件E已经发生时</w:t>
      </w:r>
      <w:r w:rsidR="00477408" w:rsidRPr="00C91981">
        <w:rPr>
          <w:rFonts w:eastAsiaTheme="minorHAnsi" w:hint="eastAsia"/>
          <w:sz w:val="20"/>
          <w:szCs w:val="20"/>
        </w:rPr>
        <w:t>,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="00477408" w:rsidRPr="00C91981">
        <w:rPr>
          <w:rFonts w:eastAsiaTheme="minorHAnsi" w:hint="eastAsia"/>
          <w:sz w:val="20"/>
          <w:szCs w:val="20"/>
        </w:rPr>
        <w:t>意味着有两个等价的事件出现.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一个是实验的结果满足指定事件E的条件</w:t>
      </w:r>
      <w:r w:rsidR="00477408" w:rsidRPr="00C91981">
        <w:rPr>
          <w:rFonts w:eastAsiaTheme="minorHAnsi" w:hint="eastAsia"/>
          <w:sz w:val="20"/>
          <w:szCs w:val="20"/>
        </w:rPr>
        <w:t>,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另一个是结果被视为样本空间中的一个点，是E的元素</w:t>
      </w:r>
      <w:r w:rsidR="00477408" w:rsidRPr="00C91981">
        <w:rPr>
          <w:rFonts w:eastAsiaTheme="minorHAnsi" w:hint="eastAsia"/>
          <w:sz w:val="20"/>
          <w:szCs w:val="20"/>
        </w:rPr>
        <w:t>.</w:t>
      </w:r>
    </w:p>
    <w:p w14:paraId="2C61B70D" w14:textId="525EE28D" w:rsidR="00C301AE" w:rsidRPr="00C91981" w:rsidRDefault="00C301AE">
      <w:pPr>
        <w:rPr>
          <w:rFonts w:eastAsiaTheme="minorHAnsi"/>
          <w:sz w:val="20"/>
          <w:szCs w:val="20"/>
        </w:rPr>
      </w:pPr>
    </w:p>
    <w:p w14:paraId="2328A85B" w14:textId="0EDA06F9" w:rsidR="00C301AE" w:rsidRDefault="007F1AB5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条件1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样本空间必须是一个事件.</w:t>
      </w:r>
    </w:p>
    <w:p w14:paraId="5D4A41E4" w14:textId="04CEB3F4" w:rsidR="00C91981" w:rsidRDefault="00C91981">
      <w:pPr>
        <w:rPr>
          <w:rFonts w:eastAsiaTheme="minorHAnsi"/>
          <w:sz w:val="20"/>
          <w:szCs w:val="20"/>
        </w:rPr>
      </w:pPr>
    </w:p>
    <w:p w14:paraId="08DA4F3E" w14:textId="4BEFE6AC" w:rsidR="00C91981" w:rsidRDefault="00C91981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定义1.4.2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包含关系 </w:t>
      </w:r>
      <w:r w:rsidRPr="00C91981">
        <w:rPr>
          <w:rFonts w:eastAsiaTheme="minorHAnsi"/>
          <w:sz w:val="20"/>
          <w:szCs w:val="20"/>
        </w:rPr>
        <w:t>如果集合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的每个元素</w:t>
      </w:r>
      <w:r>
        <w:rPr>
          <w:rFonts w:eastAsiaTheme="minorHAnsi" w:hint="eastAsia"/>
          <w:sz w:val="20"/>
          <w:szCs w:val="20"/>
        </w:rPr>
        <w:t>都</w:t>
      </w:r>
      <w:r w:rsidRPr="00C91981">
        <w:rPr>
          <w:rFonts w:eastAsiaTheme="minorHAnsi"/>
          <w:sz w:val="20"/>
          <w:szCs w:val="20"/>
        </w:rPr>
        <w:t>属于集合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，则</w:t>
      </w:r>
      <w:r>
        <w:rPr>
          <w:rFonts w:eastAsiaTheme="minorHAnsi" w:hint="eastAsia"/>
          <w:sz w:val="20"/>
          <w:szCs w:val="20"/>
        </w:rPr>
        <w:t>称</w:t>
      </w:r>
      <w:r w:rsidRPr="00C91981">
        <w:rPr>
          <w:rFonts w:eastAsiaTheme="minorHAnsi"/>
          <w:sz w:val="20"/>
          <w:szCs w:val="20"/>
        </w:rPr>
        <w:t>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包含</w:t>
      </w:r>
      <w:r>
        <w:rPr>
          <w:rFonts w:eastAsiaTheme="minorHAnsi" w:hint="eastAsia"/>
          <w:sz w:val="20"/>
          <w:szCs w:val="20"/>
        </w:rPr>
        <w:t>于</w:t>
      </w:r>
      <w:r w:rsidRPr="00C91981">
        <w:rPr>
          <w:rFonts w:eastAsiaTheme="minorHAnsi"/>
          <w:sz w:val="20"/>
          <w:szCs w:val="20"/>
        </w:rPr>
        <w:t>集合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中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两个事件之间的这种关系由表达式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 w:rsidRPr="00C91981">
        <w:rPr>
          <w:rFonts w:eastAsiaTheme="minorHAnsi"/>
          <w:sz w:val="20"/>
          <w:szCs w:val="20"/>
        </w:rPr>
        <w:t>表示</w:t>
      </w:r>
      <w:r>
        <w:rPr>
          <w:rFonts w:eastAsiaTheme="minorHAnsi" w:hint="eastAsia"/>
          <w:sz w:val="20"/>
          <w:szCs w:val="20"/>
        </w:rPr>
        <w:t>,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这是集合理论的表达式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换句话说，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是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的子集</w:t>
      </w:r>
      <w:r w:rsidR="008356F8">
        <w:rPr>
          <w:rFonts w:eastAsiaTheme="minorHAnsi" w:hint="eastAsia"/>
          <w:sz w:val="20"/>
          <w:szCs w:val="20"/>
        </w:rPr>
        <w:t>.</w:t>
      </w:r>
      <w:r w:rsidR="008356F8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等效地，如果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 w:rsidRPr="00C91981">
        <w:rPr>
          <w:rFonts w:eastAsiaTheme="minorHAnsi"/>
          <w:sz w:val="20"/>
          <w:szCs w:val="20"/>
        </w:rPr>
        <w:t>，我们可以说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并可以写成</w:t>
      </w:r>
      <m:oMath>
        <m:r>
          <w:rPr>
            <w:rFonts w:ascii="Cambria Math" w:eastAsiaTheme="minorHAnsi" w:hAnsi="Cambria Math"/>
            <w:sz w:val="20"/>
            <w:szCs w:val="20"/>
          </w:rPr>
          <m:t>B⊃A</m:t>
        </m:r>
      </m:oMath>
      <w:r w:rsidR="008356F8">
        <w:rPr>
          <w:rFonts w:eastAsiaTheme="minorHAnsi" w:hint="eastAsia"/>
          <w:sz w:val="20"/>
          <w:szCs w:val="20"/>
        </w:rPr>
        <w:t>.</w:t>
      </w:r>
    </w:p>
    <w:p w14:paraId="119ABD27" w14:textId="78574A72" w:rsidR="008356F8" w:rsidRDefault="008356F8">
      <w:pPr>
        <w:rPr>
          <w:rFonts w:eastAsiaTheme="minorHAnsi"/>
          <w:sz w:val="20"/>
          <w:szCs w:val="20"/>
        </w:rPr>
      </w:pPr>
    </w:p>
    <w:p w14:paraId="47CFE9FB" w14:textId="663FCB6F" w:rsidR="008356F8" w:rsidRDefault="00B45C15">
      <w:pPr>
        <w:rPr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定理1.4.1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是事件.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A⊂S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并且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eastAsiaTheme="minorHAnsi" w:hAnsi="Cambria Math" w:hint="eastAsia"/>
            <w:sz w:val="20"/>
            <w:szCs w:val="20"/>
          </w:rPr>
          <m:t>=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并且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A⊂</m:t>
        </m:r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sz w:val="20"/>
          <w:szCs w:val="20"/>
        </w:rPr>
        <w:t>.</w:t>
      </w:r>
    </w:p>
    <w:p w14:paraId="386C56E3" w14:textId="771C1087" w:rsidR="00B45C15" w:rsidRPr="00CA5A1F" w:rsidRDefault="00B45C15">
      <w:pPr>
        <w:rPr>
          <w:rFonts w:ascii="楷体" w:eastAsia="楷体" w:hAnsi="楷体"/>
          <w:sz w:val="20"/>
          <w:szCs w:val="20"/>
        </w:rPr>
      </w:pPr>
      <w:r w:rsidRPr="00CA5A1F">
        <w:rPr>
          <w:rFonts w:ascii="楷体" w:eastAsia="楷体" w:hAnsi="楷体" w:hint="eastAsia"/>
          <w:sz w:val="20"/>
          <w:szCs w:val="20"/>
        </w:rPr>
        <w:t>对于事件,</w:t>
      </w:r>
      <w:r w:rsidRPr="00CA5A1F">
        <w:rPr>
          <w:rFonts w:ascii="楷体" w:eastAsia="楷体" w:hAnsi="楷体"/>
          <w:sz w:val="20"/>
          <w:szCs w:val="20"/>
        </w:rPr>
        <w:t xml:space="preserve"> </w:t>
      </w:r>
      <m:oMath>
        <m:r>
          <w:rPr>
            <w:rFonts w:ascii="Cambria Math" w:eastAsia="楷体" w:hAnsi="Cambria Math"/>
            <w:sz w:val="20"/>
            <w:szCs w:val="20"/>
          </w:rPr>
          <m:t>A⊂B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意味着如果</w:t>
      </w:r>
      <m:oMath>
        <m:r>
          <w:rPr>
            <w:rFonts w:ascii="Cambria Math" w:eastAsia="楷体" w:hAnsi="Cambria Math"/>
            <w:sz w:val="20"/>
            <w:szCs w:val="20"/>
          </w:rPr>
          <m:t>A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发生则</w:t>
      </w:r>
      <m:oMath>
        <m:r>
          <w:rPr>
            <w:rFonts w:ascii="Cambria Math" w:eastAsia="楷体" w:hAnsi="Cambria Math" w:hint="eastAsia"/>
            <w:sz w:val="20"/>
            <w:szCs w:val="20"/>
          </w:rPr>
          <m:t>B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同样发生.</w:t>
      </w:r>
    </w:p>
    <w:p w14:paraId="5D957679" w14:textId="6F5F0827" w:rsidR="00B45C15" w:rsidRPr="00CA5A1F" w:rsidRDefault="00B45C15">
      <w:pPr>
        <w:rPr>
          <w:sz w:val="20"/>
          <w:szCs w:val="20"/>
        </w:rPr>
      </w:pPr>
    </w:p>
    <w:p w14:paraId="2BC8B0F0" w14:textId="0557B7DD" w:rsidR="00B45C15" w:rsidRDefault="00B45C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空集 S的子集如果没有元素则被称为空集,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或零集,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用符号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表示.</w:t>
      </w:r>
    </w:p>
    <w:p w14:paraId="11354220" w14:textId="6B204F0E" w:rsidR="00B45C15" w:rsidRPr="00B45C15" w:rsidRDefault="00B45C15">
      <w:pPr>
        <w:rPr>
          <w:rFonts w:ascii="楷体" w:eastAsia="楷体" w:hAnsi="楷体"/>
          <w:sz w:val="20"/>
          <w:szCs w:val="20"/>
        </w:rPr>
      </w:pPr>
      <w:r w:rsidRPr="00B45C15">
        <w:rPr>
          <w:rFonts w:ascii="楷体" w:eastAsia="楷体" w:hAnsi="楷体" w:hint="eastAsia"/>
          <w:sz w:val="20"/>
          <w:szCs w:val="20"/>
        </w:rPr>
        <w:t>空集意味着任何事件都不会发生.</w:t>
      </w:r>
    </w:p>
    <w:p w14:paraId="5185ACAB" w14:textId="103DFB35" w:rsidR="00B45C15" w:rsidRDefault="00B45C15">
      <w:pPr>
        <w:rPr>
          <w:sz w:val="20"/>
          <w:szCs w:val="20"/>
        </w:rPr>
      </w:pPr>
    </w:p>
    <w:p w14:paraId="34DAE6FD" w14:textId="7F599523" w:rsidR="00B45C15" w:rsidRDefault="00CA5A1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⊂A</m:t>
        </m:r>
      </m:oMath>
      <w:r>
        <w:rPr>
          <w:rFonts w:hint="eastAsia"/>
          <w:sz w:val="20"/>
          <w:szCs w:val="20"/>
        </w:rPr>
        <w:t>.</w:t>
      </w:r>
    </w:p>
    <w:p w14:paraId="2ABB5368" w14:textId="702947A4" w:rsidR="00CA5A1F" w:rsidRDefault="00CA5A1F">
      <w:pPr>
        <w:rPr>
          <w:sz w:val="20"/>
          <w:szCs w:val="20"/>
        </w:rPr>
      </w:pPr>
    </w:p>
    <w:p w14:paraId="7AAE6179" w14:textId="649872BD" w:rsidR="00CA5A1F" w:rsidRDefault="00CA5A1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定义1.4.4</w:t>
      </w:r>
      <w:r>
        <w:rPr>
          <w:sz w:val="20"/>
          <w:szCs w:val="20"/>
        </w:rPr>
        <w:t xml:space="preserve"> </w:t>
      </w:r>
      <w:r w:rsidRPr="00CA5A1F">
        <w:rPr>
          <w:rFonts w:hint="eastAsia"/>
          <w:sz w:val="20"/>
          <w:szCs w:val="20"/>
        </w:rPr>
        <w:t>可数</w:t>
      </w:r>
      <w:r w:rsidRPr="00CA5A1F">
        <w:rPr>
          <w:sz w:val="20"/>
          <w:szCs w:val="20"/>
        </w:rPr>
        <w:t>/不可数。如果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A5A1F">
        <w:rPr>
          <w:sz w:val="20"/>
          <w:szCs w:val="20"/>
        </w:rPr>
        <w:t>的元素与自然数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,2,3,…</m:t>
            </m:r>
          </m:e>
        </m:d>
      </m:oMath>
      <w:r w:rsidRPr="00CA5A1F">
        <w:rPr>
          <w:sz w:val="20"/>
          <w:szCs w:val="20"/>
        </w:rPr>
        <w:t>集合之间存在一一对应关系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则无限集合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A5A1F">
        <w:rPr>
          <w:sz w:val="20"/>
          <w:szCs w:val="20"/>
        </w:rPr>
        <w:t>是可数的</w:t>
      </w:r>
      <w:r w:rsidR="00C62C83">
        <w:rPr>
          <w:rFonts w:hint="eastAsia"/>
          <w:sz w:val="20"/>
          <w:szCs w:val="20"/>
        </w:rPr>
        <w:t>.</w:t>
      </w:r>
      <w:r w:rsidR="00C62C83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如果集合既不是有限的也不是可数的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则是不可数的</w:t>
      </w:r>
      <w:r w:rsidR="00D2672F">
        <w:rPr>
          <w:rFonts w:hint="eastAsia"/>
          <w:sz w:val="20"/>
          <w:szCs w:val="20"/>
        </w:rPr>
        <w:t>.</w:t>
      </w:r>
      <w:r w:rsidR="00D2672F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如果我们说一个集合最多包含许多元素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则意味着该集合是有限的或可数的</w:t>
      </w:r>
      <w:r w:rsidR="00C62C83">
        <w:rPr>
          <w:rFonts w:hint="eastAsia"/>
          <w:sz w:val="20"/>
          <w:szCs w:val="20"/>
        </w:rPr>
        <w:t>.</w:t>
      </w:r>
    </w:p>
    <w:p w14:paraId="477697C6" w14:textId="1B3A3F85" w:rsidR="00D42862" w:rsidRDefault="00D42862">
      <w:pPr>
        <w:rPr>
          <w:sz w:val="20"/>
          <w:szCs w:val="20"/>
        </w:rPr>
      </w:pPr>
    </w:p>
    <w:p w14:paraId="24A37F8D" w14:textId="563A4F65" w:rsidR="00D42862" w:rsidRDefault="00D428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定义1.4.5</w:t>
      </w:r>
      <w:r>
        <w:rPr>
          <w:sz w:val="20"/>
          <w:szCs w:val="20"/>
        </w:rPr>
        <w:t xml:space="preserve"> </w:t>
      </w:r>
      <w:r w:rsidR="00FF5A0A">
        <w:rPr>
          <w:rFonts w:hint="eastAsia"/>
          <w:sz w:val="20"/>
          <w:szCs w:val="20"/>
        </w:rPr>
        <w:t>补集 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D42862">
        <w:rPr>
          <w:sz w:val="20"/>
          <w:szCs w:val="20"/>
        </w:rPr>
        <w:t>的</w:t>
      </w:r>
      <w:r w:rsidR="00FF5A0A">
        <w:rPr>
          <w:rFonts w:hint="eastAsia"/>
          <w:sz w:val="20"/>
          <w:szCs w:val="20"/>
        </w:rPr>
        <w:t>补集</w:t>
      </w:r>
      <w:r w:rsidRPr="00D42862">
        <w:rPr>
          <w:sz w:val="20"/>
          <w:szCs w:val="20"/>
        </w:rPr>
        <w:t>定义为样本空间S中不属于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D42862">
        <w:rPr>
          <w:sz w:val="20"/>
          <w:szCs w:val="20"/>
        </w:rPr>
        <w:t>的所有元素</w:t>
      </w:r>
      <w:r w:rsidR="00FF5A0A">
        <w:rPr>
          <w:rFonts w:hint="eastAsia"/>
          <w:sz w:val="20"/>
          <w:szCs w:val="20"/>
        </w:rPr>
        <w:t>组成的集合.</w:t>
      </w:r>
      <w:r w:rsidR="00FF5A0A">
        <w:rPr>
          <w:sz w:val="20"/>
          <w:szCs w:val="20"/>
        </w:rPr>
        <w:t xml:space="preserve"> </w:t>
      </w:r>
      <w:r w:rsidR="00FF5A0A">
        <w:rPr>
          <w:rFonts w:hint="eastAsia"/>
          <w:sz w:val="20"/>
          <w:szCs w:val="20"/>
        </w:rPr>
        <w:t>用符号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 w:rsidR="00FF5A0A">
        <w:rPr>
          <w:rFonts w:hint="eastAsia"/>
          <w:sz w:val="20"/>
          <w:szCs w:val="20"/>
        </w:rPr>
        <w:t>表示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FF5A0A" w:rsidRPr="00D42862">
        <w:rPr>
          <w:sz w:val="20"/>
          <w:szCs w:val="20"/>
        </w:rPr>
        <w:t>的</w:t>
      </w:r>
      <w:r w:rsidR="00FF5A0A">
        <w:rPr>
          <w:rFonts w:hint="eastAsia"/>
          <w:sz w:val="20"/>
          <w:szCs w:val="20"/>
        </w:rPr>
        <w:t>补给.</w:t>
      </w:r>
    </w:p>
    <w:p w14:paraId="1604B8D3" w14:textId="4E33360B" w:rsidR="00FF5A0A" w:rsidRDefault="00FF5A0A">
      <w:pPr>
        <w:rPr>
          <w:sz w:val="20"/>
          <w:szCs w:val="20"/>
        </w:rPr>
      </w:pPr>
    </w:p>
    <w:p w14:paraId="1DAD111A" w14:textId="6700619F" w:rsidR="00FF5A0A" w:rsidRDefault="00150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条件2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>
        <w:rPr>
          <w:rFonts w:hint="eastAsia"/>
          <w:sz w:val="20"/>
          <w:szCs w:val="20"/>
        </w:rPr>
        <w:t>同样也是一个事件.</w:t>
      </w:r>
    </w:p>
    <w:p w14:paraId="14ADED60" w14:textId="2BD0B843" w:rsidR="0015065F" w:rsidRDefault="0015065F">
      <w:pPr>
        <w:rPr>
          <w:sz w:val="20"/>
          <w:szCs w:val="20"/>
        </w:rPr>
      </w:pPr>
    </w:p>
    <w:p w14:paraId="0139ACE6" w14:textId="7F84112C" w:rsidR="0015065F" w:rsidRDefault="00150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0893C9B0" w14:textId="39701CF3" w:rsidR="0015065F" w:rsidRPr="00AF6F65" w:rsidRDefault="009D2386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∅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=S,  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=∅.</m:t>
          </m:r>
        </m:oMath>
      </m:oMathPara>
    </w:p>
    <w:p w14:paraId="1D137750" w14:textId="10E46E5C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空集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也是一个事件.</w:t>
      </w:r>
    </w:p>
    <w:p w14:paraId="266A7932" w14:textId="5DB8285D" w:rsidR="00AF6F65" w:rsidRDefault="00AF6F65">
      <w:pPr>
        <w:rPr>
          <w:sz w:val="20"/>
          <w:szCs w:val="20"/>
        </w:rPr>
      </w:pPr>
    </w:p>
    <w:p w14:paraId="7CF15046" w14:textId="7E49DD57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两个集合的并集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是任意两个集合，则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的并集定义为包含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的结果,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 B</m:t>
        </m:r>
      </m:oMath>
      <w:r>
        <w:rPr>
          <w:rFonts w:hint="eastAsia"/>
          <w:sz w:val="20"/>
          <w:szCs w:val="20"/>
        </w:rPr>
        <w:t>的结果,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和同时包含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结果的集合.</w:t>
      </w:r>
      <w:r>
        <w:rPr>
          <w:sz w:val="20"/>
          <w:szCs w:val="20"/>
        </w:rPr>
        <w:t xml:space="preserve"> </w:t>
      </w:r>
    </w:p>
    <w:p w14:paraId="3191DA4B" w14:textId="43703A8D" w:rsidR="00AF6F65" w:rsidRDefault="00AF6F65">
      <w:pPr>
        <w:rPr>
          <w:sz w:val="20"/>
          <w:szCs w:val="20"/>
        </w:rPr>
      </w:pPr>
    </w:p>
    <w:p w14:paraId="4382FBC1" w14:textId="6AEE38F0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对于所有集合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500B44F9" w14:textId="667AC29E" w:rsidR="00AF6F65" w:rsidRPr="0092481E" w:rsidRDefault="0092481E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A∪B=B∪A,     A∪A=A,      A∪</m:t>
          </m:r>
          <m:sSup>
            <m:sSup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Theme="minorHAnsi" w:hAnsi="Cambria Math"/>
              <w:sz w:val="20"/>
              <w:szCs w:val="20"/>
            </w:rPr>
            <m:t>=S,</m:t>
          </m:r>
        </m:oMath>
      </m:oMathPara>
    </w:p>
    <w:p w14:paraId="0E8913E6" w14:textId="0A090C6C" w:rsidR="0092481E" w:rsidRPr="0092481E" w:rsidRDefault="0092481E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A∪∅=A,           A∪S=S.</m:t>
          </m:r>
        </m:oMath>
      </m:oMathPara>
    </w:p>
    <w:p w14:paraId="182E4CE0" w14:textId="6EB8A29B" w:rsidR="0092481E" w:rsidRDefault="009248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="楷体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A∪B=B</m:t>
        </m:r>
      </m:oMath>
      <w:r>
        <w:rPr>
          <w:rFonts w:hint="eastAsia"/>
          <w:sz w:val="20"/>
          <w:szCs w:val="20"/>
        </w:rPr>
        <w:t>.</w:t>
      </w:r>
    </w:p>
    <w:p w14:paraId="3C431629" w14:textId="74B5F47D" w:rsidR="0092481E" w:rsidRDefault="0092481E">
      <w:pPr>
        <w:rPr>
          <w:sz w:val="20"/>
          <w:szCs w:val="20"/>
        </w:rPr>
      </w:pPr>
    </w:p>
    <w:p w14:paraId="18DC6DCD" w14:textId="0105969A" w:rsidR="0092481E" w:rsidRDefault="009248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多个集合的并集.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定义为包含这个n个集合全部结果的集合，用符号表示为:</w:t>
      </w:r>
    </w:p>
    <w:p w14:paraId="4E6F541B" w14:textId="2A1CE971" w:rsidR="0092481E" w:rsidRPr="00113360" w:rsidRDefault="009D2386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∪⋯∪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或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2345A26" w14:textId="0A0B0A20" w:rsidR="00113360" w:rsidRDefault="0011336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无穷并集定义为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.</w:t>
      </w:r>
    </w:p>
    <w:p w14:paraId="649019E8" w14:textId="4DD1592F" w:rsidR="00113360" w:rsidRDefault="00113360">
      <w:pPr>
        <w:rPr>
          <w:sz w:val="20"/>
          <w:szCs w:val="20"/>
        </w:rPr>
      </w:pPr>
    </w:p>
    <w:p w14:paraId="735740BB" w14:textId="1DB72D77" w:rsidR="00842518" w:rsidRDefault="008425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条件3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是棵树的事件集合,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同样是一个事件.</w:t>
      </w:r>
    </w:p>
    <w:p w14:paraId="1757EB00" w14:textId="22DF1E64" w:rsidR="00842518" w:rsidRDefault="00842518">
      <w:pPr>
        <w:rPr>
          <w:sz w:val="20"/>
          <w:szCs w:val="20"/>
        </w:rPr>
      </w:pPr>
    </w:p>
    <w:p w14:paraId="649DAF6D" w14:textId="19D5E859" w:rsidR="00842518" w:rsidRDefault="008425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定理1.4.5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有限数量事件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DE3A7E">
        <w:rPr>
          <w:rFonts w:hint="eastAsia"/>
          <w:sz w:val="20"/>
          <w:szCs w:val="20"/>
        </w:rPr>
        <w:t>的并集是一个事件.</w:t>
      </w:r>
    </w:p>
    <w:p w14:paraId="3E3F58B4" w14:textId="1F3AB7FA" w:rsidR="00DE3A7E" w:rsidRDefault="00DE3A7E">
      <w:pPr>
        <w:rPr>
          <w:sz w:val="20"/>
          <w:szCs w:val="20"/>
        </w:rPr>
      </w:pPr>
    </w:p>
    <w:p w14:paraId="2394E738" w14:textId="428A8522" w:rsidR="00617CA1" w:rsidRPr="00617CA1" w:rsidRDefault="00DE3A7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定理1.4.6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结合律 对于任意三个事件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满足下列结合律：</w:t>
      </w:r>
    </w:p>
    <w:p w14:paraId="4EE64D49" w14:textId="1DE23B51" w:rsidR="00DE3A7E" w:rsidRPr="00210FD0" w:rsidRDefault="00DE3A7E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A∪B∪C=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eastAsiaTheme="minorHAnsi" w:hAnsi="Cambria Math"/>
              <w:sz w:val="20"/>
              <w:szCs w:val="20"/>
            </w:rPr>
            <m:t>∪C=A∪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0B0A58B6" w14:textId="77777777" w:rsidR="00210FD0" w:rsidRPr="00DE3A7E" w:rsidRDefault="00210FD0">
      <w:pPr>
        <w:rPr>
          <w:sz w:val="20"/>
          <w:szCs w:val="20"/>
        </w:rPr>
      </w:pPr>
    </w:p>
    <w:p w14:paraId="488F30FF" w14:textId="16ECAF70" w:rsidR="00DE3A7E" w:rsidRDefault="00DE3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定义1.4.8</w:t>
      </w:r>
      <w:r>
        <w:rPr>
          <w:sz w:val="20"/>
          <w:szCs w:val="20"/>
        </w:rPr>
        <w:t xml:space="preserve"> </w:t>
      </w:r>
      <w:r w:rsidR="00210FD0">
        <w:rPr>
          <w:rFonts w:hint="eastAsia"/>
          <w:sz w:val="20"/>
          <w:szCs w:val="20"/>
        </w:rPr>
        <w:t>两个集合的交集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是任意集合,</w:t>
      </w:r>
      <w:r w:rsidR="00210FD0">
        <w:rPr>
          <w:sz w:val="20"/>
          <w:szCs w:val="20"/>
        </w:rPr>
        <w:t xml:space="preserve"> </w:t>
      </w:r>
      <w:r w:rsidR="00210FD0"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的交集定义为同时包含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结果的子集.</w:t>
      </w:r>
      <w:r w:rsidR="00210FD0">
        <w:rPr>
          <w:sz w:val="20"/>
          <w:szCs w:val="20"/>
        </w:rPr>
        <w:t xml:space="preserve"> 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的交基用符号</w:t>
      </w:r>
      <m:oMath>
        <m:r>
          <w:rPr>
            <w:rFonts w:ascii="Cambria Math" w:eastAsiaTheme="minorHAnsi" w:hAnsi="Cambria Math"/>
            <w:sz w:val="20"/>
            <w:szCs w:val="20"/>
          </w:rPr>
          <m:t>A∩B</m:t>
        </m:r>
      </m:oMath>
      <w:r w:rsidR="00210FD0">
        <w:rPr>
          <w:rFonts w:hint="eastAsia"/>
          <w:sz w:val="20"/>
          <w:szCs w:val="20"/>
        </w:rPr>
        <w:t>表示.</w:t>
      </w:r>
    </w:p>
    <w:p w14:paraId="11131B74" w14:textId="22770538" w:rsidR="00210FD0" w:rsidRDefault="00210FD0">
      <w:pPr>
        <w:rPr>
          <w:sz w:val="20"/>
          <w:szCs w:val="20"/>
        </w:rPr>
      </w:pPr>
    </w:p>
    <w:p w14:paraId="4B0FFFD2" w14:textId="7908F8B0" w:rsidR="00617CA1" w:rsidRDefault="00617CA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是事件,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A∩B</m:t>
        </m:r>
      </m:oMath>
      <w:r>
        <w:rPr>
          <w:rFonts w:hint="eastAsia"/>
          <w:sz w:val="20"/>
          <w:szCs w:val="20"/>
        </w:rPr>
        <w:t>同样也是事件.</w:t>
      </w:r>
      <w:r>
        <w:rPr>
          <w:sz w:val="20"/>
          <w:szCs w:val="20"/>
        </w:rPr>
        <w:t xml:space="preserve"> </w:t>
      </w:r>
      <w:r w:rsidR="00F135B8">
        <w:rPr>
          <w:rFonts w:hint="eastAsia"/>
          <w:sz w:val="20"/>
          <w:szCs w:val="20"/>
        </w:rPr>
        <w:t>对于所有的事件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F135B8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F135B8">
        <w:rPr>
          <w:rFonts w:hint="eastAsia"/>
          <w:sz w:val="20"/>
          <w:szCs w:val="20"/>
        </w:rPr>
        <w:t>,</w:t>
      </w:r>
    </w:p>
    <w:p w14:paraId="68396BD9" w14:textId="78DF99D4" w:rsidR="00F135B8" w:rsidRPr="00F135B8" w:rsidRDefault="00F135B8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A∩B</m:t>
          </m:r>
          <m:r>
            <w:rPr>
              <w:rFonts w:ascii="Cambria Math" w:eastAsiaTheme="minorHAnsi" w:hAnsi="Cambria Math"/>
              <w:sz w:val="20"/>
              <w:szCs w:val="20"/>
            </w:rPr>
            <m:t>=B</m:t>
          </m:r>
          <m:r>
            <w:rPr>
              <w:rFonts w:ascii="Cambria Math" w:eastAsiaTheme="minorHAnsi" w:hAnsi="Cambria Math"/>
              <w:sz w:val="20"/>
              <w:szCs w:val="20"/>
            </w:rPr>
            <m:t>∩</m:t>
          </m:r>
          <m:r>
            <w:rPr>
              <w:rFonts w:ascii="Cambria Math" w:hAnsi="Cambria Math"/>
              <w:sz w:val="20"/>
              <w:szCs w:val="20"/>
            </w:rPr>
            <m:t xml:space="preserve">A,          </m:t>
          </m:r>
          <m:r>
            <w:rPr>
              <w:rFonts w:ascii="Cambria Math" w:eastAsiaTheme="minorHAnsi" w:hAnsi="Cambria Math"/>
              <w:sz w:val="20"/>
              <w:szCs w:val="20"/>
            </w:rPr>
            <m:t>A∩</m:t>
          </m:r>
          <m:r>
            <w:rPr>
              <w:rFonts w:ascii="Cambria Math" w:eastAsiaTheme="minorHAnsi" w:hAnsi="Cambria Math"/>
              <w:sz w:val="20"/>
              <w:szCs w:val="20"/>
            </w:rPr>
            <m:t xml:space="preserve">A=A,      </m:t>
          </m:r>
          <m:r>
            <w:rPr>
              <w:rFonts w:ascii="Cambria Math" w:eastAsiaTheme="minorHAnsi" w:hAnsi="Cambria Math"/>
              <w:sz w:val="20"/>
              <w:szCs w:val="20"/>
            </w:rPr>
            <m:t>A∩</m:t>
          </m:r>
          <m:sSup>
            <m:sSup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hint="eastAsia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Theme="minorHAnsi" w:hAnsi="Cambria Math"/>
              <w:sz w:val="20"/>
              <w:szCs w:val="20"/>
            </w:rPr>
            <m:t>=∅,</m:t>
          </m:r>
        </m:oMath>
      </m:oMathPara>
    </w:p>
    <w:p w14:paraId="351D5041" w14:textId="2CFD8D51" w:rsidR="00F135B8" w:rsidRDefault="00F135B8">
      <w:pPr>
        <w:rPr>
          <w:rFonts w:hint="eastAsia"/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A∩∅</m:t>
          </m:r>
          <m:r>
            <w:rPr>
              <w:rFonts w:ascii="Cambria Math" w:eastAsiaTheme="minorHAnsi" w:hAnsi="Cambria Math"/>
              <w:sz w:val="20"/>
              <w:szCs w:val="20"/>
            </w:rPr>
            <m:t>=</m:t>
          </m:r>
          <m:r>
            <w:rPr>
              <w:rFonts w:ascii="Cambria Math" w:eastAsiaTheme="minorHAnsi" w:hAnsi="Cambria Math"/>
              <w:sz w:val="20"/>
              <w:szCs w:val="20"/>
            </w:rPr>
            <m:t>∅</m:t>
          </m:r>
          <m:r>
            <w:rPr>
              <w:rFonts w:ascii="Cambria Math" w:eastAsiaTheme="minorHAnsi" w:hAnsi="Cambria Math"/>
              <w:sz w:val="20"/>
              <w:szCs w:val="20"/>
            </w:rPr>
            <m:t xml:space="preserve">,                  </m:t>
          </m:r>
          <m:r>
            <w:rPr>
              <w:rFonts w:ascii="Cambria Math" w:eastAsiaTheme="minorHAnsi" w:hAnsi="Cambria Math"/>
              <w:sz w:val="20"/>
              <w:szCs w:val="20"/>
            </w:rPr>
            <m:t>A∩</m:t>
          </m:r>
          <m:r>
            <w:rPr>
              <w:rFonts w:ascii="Cambria Math" w:eastAsiaTheme="minorHAnsi" w:hAnsi="Cambria Math"/>
              <w:sz w:val="20"/>
              <w:szCs w:val="20"/>
            </w:rPr>
            <m:t>S</m:t>
          </m:r>
          <m:r>
            <w:rPr>
              <w:rFonts w:ascii="Cambria Math" w:eastAsiaTheme="minorHAnsi" w:hAnsi="Cambria Math"/>
              <w:sz w:val="20"/>
              <w:szCs w:val="20"/>
            </w:rPr>
            <m:t>=A</m:t>
          </m:r>
          <m:r>
            <w:rPr>
              <w:rFonts w:ascii="Cambria Math" w:hAnsi="Cambria Math"/>
              <w:sz w:val="20"/>
              <w:szCs w:val="20"/>
            </w:rPr>
            <m:t xml:space="preserve">.                             </m:t>
          </m:r>
        </m:oMath>
      </m:oMathPara>
    </w:p>
    <w:p w14:paraId="176F4CEC" w14:textId="4AC07F83" w:rsidR="00210FD0" w:rsidRDefault="00F135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除此之外,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eastAsiaTheme="minorHAnsi" w:hAnsi="Cambria Math"/>
            <w:sz w:val="20"/>
            <w:szCs w:val="20"/>
          </w:rPr>
          <m:t>⊂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A∩B</m:t>
        </m:r>
        <m:r>
          <w:rPr>
            <w:rFonts w:ascii="Cambria Math" w:eastAsiaTheme="minorHAnsi" w:hAnsi="Cambria Math"/>
            <w:sz w:val="20"/>
            <w:szCs w:val="20"/>
          </w:rPr>
          <m:t>=A</m:t>
        </m:r>
      </m:oMath>
      <w:r>
        <w:rPr>
          <w:rFonts w:hint="eastAsia"/>
          <w:sz w:val="20"/>
          <w:szCs w:val="20"/>
        </w:rPr>
        <w:t>.</w:t>
      </w:r>
    </w:p>
    <w:p w14:paraId="55E8AC5D" w14:textId="7FAB16E7" w:rsidR="00F135B8" w:rsidRDefault="00F135B8">
      <w:pPr>
        <w:rPr>
          <w:sz w:val="20"/>
          <w:szCs w:val="20"/>
        </w:rPr>
      </w:pPr>
    </w:p>
    <w:p w14:paraId="619A8976" w14:textId="67803BF4" w:rsidR="00F135B8" w:rsidRDefault="00F135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定义1.4.9</w:t>
      </w:r>
      <w:r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 xml:space="preserve">多集合交集 </w:t>
      </w:r>
      <w:r w:rsidR="00B652A4">
        <w:rPr>
          <w:sz w:val="20"/>
          <w:szCs w:val="20"/>
        </w:rPr>
        <w:t>n</w:t>
      </w:r>
      <w:r w:rsidR="00B652A4">
        <w:rPr>
          <w:rFonts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652A4">
        <w:rPr>
          <w:rFonts w:hint="eastAsia"/>
          <w:sz w:val="20"/>
          <w:szCs w:val="20"/>
        </w:rPr>
        <w:t>的交集定义为包含这n个集合共同元素的集合.</w:t>
      </w:r>
      <w:r w:rsidR="00B652A4"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>该交集用符号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652A4">
        <w:rPr>
          <w:rFonts w:hint="eastAsia"/>
          <w:sz w:val="20"/>
          <w:szCs w:val="20"/>
        </w:rPr>
        <w:t>或</w:t>
      </w:r>
      <m:oMath>
        <m:nary>
          <m:naryPr>
            <m:chr m:val="⋂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B652A4">
        <w:rPr>
          <w:rFonts w:hint="eastAsia"/>
          <w:sz w:val="20"/>
          <w:szCs w:val="20"/>
        </w:rPr>
        <w:t>表示.</w:t>
      </w:r>
      <w:r w:rsidR="00B652A4"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>相似的符号也用于无穷集合序列或任意集合的交集.</w:t>
      </w:r>
    </w:p>
    <w:p w14:paraId="3D890071" w14:textId="4BE2D21B" w:rsidR="00B652A4" w:rsidRDefault="00B652A4">
      <w:pPr>
        <w:rPr>
          <w:sz w:val="20"/>
          <w:szCs w:val="20"/>
        </w:rPr>
      </w:pPr>
    </w:p>
    <w:p w14:paraId="087A6E8E" w14:textId="1D256AB0" w:rsidR="009E1613" w:rsidRPr="009E1613" w:rsidRDefault="009E1613" w:rsidP="009E161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定理1.4.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结合律 对于任意三个事件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满足下列结合律：</w:t>
      </w:r>
    </w:p>
    <w:p w14:paraId="5BEFE6CC" w14:textId="775D99E0" w:rsidR="009E1613" w:rsidRPr="00210FD0" w:rsidRDefault="009E1613" w:rsidP="009E1613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B</m:t>
          </m:r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C=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</m:t>
              </m:r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r>
                <w:rPr>
                  <w:rFonts w:ascii="Cambria Math" w:eastAsiaTheme="minorHAnsi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C=A</m:t>
          </m:r>
          <m:r>
            <w:rPr>
              <w:rFonts w:ascii="Cambria Math" w:hAnsi="Cambria Math"/>
              <w:sz w:val="20"/>
              <w:szCs w:val="20"/>
            </w:rPr>
            <m:t>∩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B</m:t>
              </m:r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7A33497" w14:textId="5CE51F15" w:rsidR="00B652A4" w:rsidRDefault="00B652A4">
      <w:pPr>
        <w:rPr>
          <w:sz w:val="20"/>
          <w:szCs w:val="20"/>
        </w:rPr>
      </w:pPr>
    </w:p>
    <w:p w14:paraId="5CE65A72" w14:textId="09D8CFC9" w:rsidR="009E1613" w:rsidRPr="00210FD0" w:rsidRDefault="009E161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定义1.4.10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不相交/互斥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没有共同结果,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  <m:r>
          <w:rPr>
            <w:rFonts w:ascii="Cambria Math" w:eastAsiaTheme="minorHAnsi" w:hAnsi="Cambria Math" w:hint="eastAsia"/>
            <w:sz w:val="20"/>
            <w:szCs w:val="20"/>
          </w:rPr>
          <m:t>=</m:t>
        </m:r>
        <m:r>
          <w:rPr>
            <w:rFonts w:ascii="Cambria Math" w:eastAsiaTheme="minorHAnsi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被称为不相交或互斥.</w:t>
      </w:r>
      <w:r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对于一组集合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752E1">
        <w:rPr>
          <w:rFonts w:hint="eastAsia"/>
          <w:sz w:val="20"/>
          <w:szCs w:val="20"/>
        </w:rPr>
        <w:t>,</w:t>
      </w:r>
      <w:r w:rsidR="005752E1"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=∅</m:t>
        </m:r>
      </m:oMath>
      <w:r w:rsidR="005752E1">
        <w:rPr>
          <w:rFonts w:hint="eastAsia"/>
          <w:sz w:val="20"/>
          <w:szCs w:val="20"/>
        </w:rPr>
        <w:t>对所有的</w:t>
      </w:r>
      <m:oMath>
        <m:r>
          <w:rPr>
            <w:rFonts w:ascii="Cambria Math" w:hAnsi="Cambria Math"/>
            <w:sz w:val="20"/>
            <w:szCs w:val="20"/>
          </w:rPr>
          <m:t>i≠j</m:t>
        </m:r>
      </m:oMath>
      <w:r w:rsidR="005752E1">
        <w:rPr>
          <w:rFonts w:hint="eastAsia"/>
          <w:sz w:val="20"/>
          <w:szCs w:val="20"/>
        </w:rPr>
        <w:t>成立,</w:t>
      </w:r>
      <w:r w:rsidR="005752E1"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则这组集合被称为不相交的.</w:t>
      </w:r>
    </w:p>
    <w:p w14:paraId="3BF1E11F" w14:textId="77777777" w:rsidR="00DE3A7E" w:rsidRPr="0092481E" w:rsidRDefault="00DE3A7E">
      <w:pPr>
        <w:rPr>
          <w:sz w:val="20"/>
          <w:szCs w:val="20"/>
        </w:rPr>
      </w:pPr>
    </w:p>
    <w:p w14:paraId="3CE16C6E" w14:textId="13A864E2" w:rsidR="00FF5A0A" w:rsidRDefault="005752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定理1.4.9</w:t>
      </w:r>
      <w:r>
        <w:rPr>
          <w:sz w:val="20"/>
          <w:szCs w:val="20"/>
        </w:rPr>
        <w:t xml:space="preserve"> </w:t>
      </w:r>
      <w:r w:rsidRPr="005752E1">
        <w:rPr>
          <w:rFonts w:hint="eastAsia"/>
          <w:sz w:val="20"/>
          <w:szCs w:val="20"/>
        </w:rPr>
        <w:t>德·摩根定律</w:t>
      </w:r>
      <w:r>
        <w:rPr>
          <w:rFonts w:hint="eastAsia"/>
          <w:sz w:val="20"/>
          <w:szCs w:val="20"/>
        </w:rPr>
        <w:t xml:space="preserve"> 对任意两个集合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3E32F071" w14:textId="527DB066" w:rsidR="005752E1" w:rsidRPr="005752E1" w:rsidRDefault="005752E1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A∪B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∩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并且</m:t>
          </m:r>
          <m:r>
            <w:rPr>
              <w:rFonts w:ascii="Cambria Math" w:hAnsi="Cambria Math"/>
              <w:sz w:val="20"/>
              <w:szCs w:val="20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∩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∪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A5530AB" w14:textId="77777777" w:rsidR="006C284B" w:rsidRDefault="006C284B">
      <w:pPr>
        <w:rPr>
          <w:sz w:val="20"/>
          <w:szCs w:val="20"/>
        </w:rPr>
      </w:pPr>
    </w:p>
    <w:p w14:paraId="3AE5252D" w14:textId="0234B2B9" w:rsidR="005752E1" w:rsidRDefault="006C28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定理1.4.10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分配律 对任意三个集合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,B,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</w:p>
    <w:p w14:paraId="5F2A3F93" w14:textId="5E27459D" w:rsidR="006C284B" w:rsidRDefault="006C284B">
      <w:pPr>
        <w:rPr>
          <w:rFonts w:hint="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A∩C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并且</m:t>
          </m:r>
          <m:r>
            <w:rPr>
              <w:rFonts w:ascii="Cambria Math" w:hAnsi="Cambria Math"/>
              <w:sz w:val="20"/>
              <w:szCs w:val="20"/>
            </w:rPr>
            <m:t xml:space="preserve">    </m:t>
          </m:r>
          <m:r>
            <w:rPr>
              <w:rFonts w:ascii="Cambria Math" w:hAnsi="Cambria Math"/>
              <w:sz w:val="20"/>
              <w:szCs w:val="20"/>
            </w:rPr>
            <m:t>A∪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B∩C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6413293D" w14:textId="23A67B64" w:rsidR="00FF5A0A" w:rsidRDefault="00FF5A0A">
      <w:pPr>
        <w:rPr>
          <w:sz w:val="20"/>
          <w:szCs w:val="20"/>
        </w:rPr>
      </w:pPr>
    </w:p>
    <w:p w14:paraId="44D87F9F" w14:textId="7675F595" w:rsidR="006C284B" w:rsidRDefault="006C28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定理1.4.11</w:t>
      </w:r>
      <w:r>
        <w:rPr>
          <w:sz w:val="20"/>
          <w:szCs w:val="20"/>
        </w:rPr>
        <w:t xml:space="preserve"> </w:t>
      </w:r>
      <w:r w:rsidR="00180981">
        <w:rPr>
          <w:rFonts w:hint="eastAsia"/>
          <w:sz w:val="20"/>
          <w:szCs w:val="20"/>
        </w:rPr>
        <w:t>分割集合.</w:t>
      </w:r>
      <w:r w:rsidR="00180981">
        <w:rPr>
          <w:sz w:val="20"/>
          <w:szCs w:val="20"/>
        </w:rPr>
        <w:t xml:space="preserve"> </w:t>
      </w:r>
      <w:r w:rsidR="00180981">
        <w:rPr>
          <w:rFonts w:hint="eastAsia"/>
          <w:sz w:val="20"/>
          <w:szCs w:val="20"/>
        </w:rPr>
        <w:t>对于任意两个集合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180981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180981">
        <w:rPr>
          <w:rFonts w:hint="eastAsia"/>
          <w:sz w:val="20"/>
          <w:szCs w:val="20"/>
        </w:rPr>
        <w:t>,</w:t>
      </w:r>
      <w:r w:rsidR="00180981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A∩B</m:t>
        </m:r>
      </m:oMath>
      <w:r w:rsidR="00180981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sup>
        </m:sSup>
      </m:oMath>
      <w:r w:rsidR="00180981">
        <w:rPr>
          <w:rFonts w:hint="eastAsia"/>
          <w:sz w:val="20"/>
          <w:szCs w:val="20"/>
        </w:rPr>
        <w:t>是不相交的并且</w:t>
      </w:r>
    </w:p>
    <w:p w14:paraId="265B5EC6" w14:textId="0AB77391" w:rsidR="00180981" w:rsidRPr="009D2386" w:rsidRDefault="00180981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</m:oMath>
      </m:oMathPara>
    </w:p>
    <w:p w14:paraId="3AD93706" w14:textId="31996BF6" w:rsidR="009D2386" w:rsidRDefault="009D238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除此之外,</w:t>
      </w:r>
      <w:r>
        <w:rPr>
          <w:sz w:val="20"/>
          <w:szCs w:val="20"/>
        </w:rPr>
        <w:t xml:space="preserve"> 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sup>
        </m:sSup>
      </m:oMath>
      <w:r>
        <w:rPr>
          <w:rFonts w:hint="eastAsia"/>
          <w:sz w:val="20"/>
          <w:szCs w:val="20"/>
        </w:rPr>
        <w:t>是不相交的并且</w:t>
      </w:r>
    </w:p>
    <w:p w14:paraId="65CF906F" w14:textId="27C937E9" w:rsidR="009D2386" w:rsidRPr="00FF5A0A" w:rsidRDefault="009D2386">
      <w:pPr>
        <w:rPr>
          <w:rFonts w:hint="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A∪B</m:t>
          </m:r>
          <m:r>
            <w:rPr>
              <w:rFonts w:ascii="Cambria Math" w:hAnsi="Cambria Math"/>
              <w:sz w:val="20"/>
              <w:szCs w:val="20"/>
            </w:rPr>
            <m:t>=B∪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  <w:bookmarkStart w:id="0" w:name="_GoBack"/>
      <w:bookmarkEnd w:id="0"/>
    </w:p>
    <w:p w14:paraId="1BF4C51D" w14:textId="77777777" w:rsidR="00FF5A0A" w:rsidRDefault="00FF5A0A">
      <w:pPr>
        <w:rPr>
          <w:sz w:val="20"/>
          <w:szCs w:val="20"/>
        </w:rPr>
      </w:pPr>
    </w:p>
    <w:p w14:paraId="70969A58" w14:textId="77777777" w:rsidR="00C62C83" w:rsidRPr="00B45C15" w:rsidRDefault="00C62C83">
      <w:pPr>
        <w:rPr>
          <w:sz w:val="20"/>
          <w:szCs w:val="20"/>
        </w:rPr>
      </w:pPr>
    </w:p>
    <w:p w14:paraId="1BC80C82" w14:textId="77777777" w:rsidR="00B45C15" w:rsidRPr="00CA5A1F" w:rsidRDefault="00B45C15">
      <w:pPr>
        <w:rPr>
          <w:rFonts w:eastAsiaTheme="minorHAnsi"/>
          <w:i/>
          <w:sz w:val="20"/>
          <w:szCs w:val="20"/>
        </w:rPr>
      </w:pPr>
    </w:p>
    <w:sectPr w:rsidR="00B45C15" w:rsidRPr="00CA5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7"/>
    <w:rsid w:val="00113360"/>
    <w:rsid w:val="0015065F"/>
    <w:rsid w:val="00180981"/>
    <w:rsid w:val="00210FD0"/>
    <w:rsid w:val="00257DC0"/>
    <w:rsid w:val="00260673"/>
    <w:rsid w:val="00322FEE"/>
    <w:rsid w:val="004264AA"/>
    <w:rsid w:val="00477408"/>
    <w:rsid w:val="0053208D"/>
    <w:rsid w:val="005752E1"/>
    <w:rsid w:val="005972A6"/>
    <w:rsid w:val="00617CA1"/>
    <w:rsid w:val="006C284B"/>
    <w:rsid w:val="007D2D46"/>
    <w:rsid w:val="007F1AB5"/>
    <w:rsid w:val="00814577"/>
    <w:rsid w:val="008356F8"/>
    <w:rsid w:val="00842518"/>
    <w:rsid w:val="0092481E"/>
    <w:rsid w:val="00976FE3"/>
    <w:rsid w:val="009D2386"/>
    <w:rsid w:val="009E1613"/>
    <w:rsid w:val="00A852E9"/>
    <w:rsid w:val="00A91757"/>
    <w:rsid w:val="00AF6F65"/>
    <w:rsid w:val="00B45C15"/>
    <w:rsid w:val="00B652A4"/>
    <w:rsid w:val="00C301AE"/>
    <w:rsid w:val="00C62C83"/>
    <w:rsid w:val="00C91981"/>
    <w:rsid w:val="00CA5A1F"/>
    <w:rsid w:val="00D2672F"/>
    <w:rsid w:val="00D42862"/>
    <w:rsid w:val="00DE3A7E"/>
    <w:rsid w:val="00DE6849"/>
    <w:rsid w:val="00F135B8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C9E3"/>
  <w15:chartTrackingRefBased/>
  <w15:docId w15:val="{D1477068-5D90-4B59-B0F8-BC8E7B33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22</cp:revision>
  <dcterms:created xsi:type="dcterms:W3CDTF">2019-10-14T01:27:00Z</dcterms:created>
  <dcterms:modified xsi:type="dcterms:W3CDTF">2019-10-28T02:46:00Z</dcterms:modified>
</cp:coreProperties>
</file>