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定义2.1.1 条件概率 假设我们已知事件B发生并且我们想要计算另一个事件A在事件B已经发生条件下的概率。新的事件A概率则被称为事件A在事件B已经发生条件下的条件概率(conditional probabilty of the event A given that the event B has occurred)，标记为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6pt;width:4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.如果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6pt;width:3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&gt;0，则条件概率为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7" o:spt="75" type="#_x0000_t75" style="height:33pt;width:10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(2.1.1)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6pt;width:3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=0时，条件概率</w:t>
      </w:r>
      <w:r>
        <w:rPr>
          <w:rFonts w:hint="eastAsia"/>
          <w:position w:val="-10"/>
          <w:lang w:val="en-US" w:eastAsia="zh-CN"/>
        </w:rPr>
        <w:object>
          <v:shape id="_x0000_i1029" o:spt="75" type="#_x0000_t75" style="height:16pt;width:4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1">
            <o:LockedField>false</o:LockedField>
          </o:OLEObject>
        </w:object>
      </w:r>
      <w:r>
        <w:rPr>
          <w:rFonts w:hint="eastAsia"/>
          <w:lang w:val="en-US" w:eastAsia="zh-CN"/>
        </w:rPr>
        <w:t>未定义。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定理2.1.1 条件概率的乘法法则 设A和B是事件。如果</w:t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16pt;width:3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  <w:r>
        <w:rPr>
          <w:rFonts w:hint="eastAsia"/>
          <w:lang w:val="en-US" w:eastAsia="zh-CN"/>
        </w:rPr>
        <w:t>&gt;0, 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1" o:spt="75" type="#_x0000_t75" style="height:16pt;width:13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4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</w: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6pt;width:4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6">
            <o:LockedField>false</o:LockedField>
          </o:OLEObject>
        </w:object>
      </w:r>
      <w:r>
        <w:rPr>
          <w:rFonts w:hint="eastAsia"/>
          <w:lang w:val="en-US" w:eastAsia="zh-CN"/>
        </w:rPr>
        <w:t>,则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3" o:spt="75" type="#_x0000_t75" style="height:16pt;width:13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8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定理2.1.2 条件概率的乘法法则 假设事件</w:t>
      </w:r>
      <w:r>
        <w:rPr>
          <w:rFonts w:hint="eastAsia"/>
          <w:position w:val="-10"/>
          <w:lang w:val="en-US" w:eastAsia="zh-CN"/>
        </w:rPr>
        <w:object>
          <v:shape id="_x0000_i1034" o:spt="75" type="#_x0000_t75" style="height:17pt;width:3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0">
            <o:LockedField>false</o:LockedField>
          </o:OLEObject>
        </w:object>
      </w:r>
      <w:r>
        <w:rPr>
          <w:rFonts w:hint="eastAsia"/>
          <w:lang w:val="en-US" w:eastAsia="zh-CN"/>
        </w:rPr>
        <w:t>,...,</w:t>
      </w:r>
      <w:r>
        <w:rPr>
          <w:rFonts w:hint="eastAsia"/>
          <w:position w:val="-12"/>
          <w:lang w:val="en-US" w:eastAsia="zh-CN"/>
        </w:rPr>
        <w:object>
          <v:shape id="_x0000_i1035" o:spt="75" type="#_x0000_t75" style="height:18pt;width:1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2">
            <o:LockedField>false</o:LockedField>
          </o:OLEObject>
        </w:object>
      </w:r>
      <w:r>
        <w:rPr>
          <w:rFonts w:hint="eastAsia"/>
          <w:lang w:val="en-US" w:eastAsia="zh-CN"/>
        </w:rPr>
        <w:t>满足</w:t>
      </w:r>
      <w:r>
        <w:rPr>
          <w:rFonts w:hint="eastAsia"/>
          <w:position w:val="-12"/>
          <w:lang w:val="en-US" w:eastAsia="zh-CN"/>
        </w:rPr>
        <w:object>
          <v:shape id="_x0000_i1036" o:spt="75" type="#_x0000_t75" style="height:18pt;width:119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4">
            <o:LockedField>false</o:LockedField>
          </o:OLEObject>
        </w:object>
      </w:r>
      <w:r>
        <w:rPr>
          <w:rFonts w:hint="eastAsia"/>
          <w:lang w:val="en-US" w:eastAsia="zh-CN"/>
        </w:rPr>
        <w:t>则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7" o:spt="75" type="#_x0000_t75" style="height:18pt;width:418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6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(2.1.2)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条件概率和分割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定义2.1.2 分割 设S为一次实验的样本空间，考虑S中k个不相交事件</w:t>
      </w:r>
      <w:r>
        <w:rPr>
          <w:rFonts w:hint="eastAsia"/>
          <w:position w:val="-12"/>
          <w:lang w:val="en-US" w:eastAsia="zh-CN"/>
        </w:rPr>
        <w:object>
          <v:shape id="_x0000_i1038" o:spt="75" type="#_x0000_t75" style="height:18pt;width:42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8">
            <o:LockedField>false</o:LockedField>
          </o:OLEObject>
        </w:object>
      </w:r>
      <w:r>
        <w:rPr>
          <w:rFonts w:hint="eastAsia"/>
          <w:lang w:val="en-US" w:eastAsia="zh-CN"/>
        </w:rPr>
        <w:t>并且</w:t>
      </w:r>
      <w:r>
        <w:rPr>
          <w:rFonts w:hint="eastAsia"/>
          <w:position w:val="-12"/>
          <w:lang w:val="en-US" w:eastAsia="zh-CN"/>
        </w:rPr>
        <w:object>
          <v:shape id="_x0000_i1039" o:spt="75" type="#_x0000_t75" style="height:19pt;width:56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0">
            <o:LockedField>false</o:LockedField>
          </o:OLEObject>
        </w:object>
      </w:r>
      <w:r>
        <w:rPr>
          <w:rFonts w:hint="eastAsia"/>
          <w:lang w:val="en-US" w:eastAsia="zh-CN"/>
        </w:rPr>
        <w:t>那么这些事件构成了S的一个分割。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分割能促进某些事件概率的计算.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定理2.1.4 全概率公式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假设事件</w:t>
      </w:r>
      <w:r>
        <w:rPr>
          <w:rFonts w:hint="eastAsia"/>
          <w:position w:val="-12"/>
          <w:lang w:val="en-US" w:eastAsia="zh-CN"/>
        </w:rPr>
        <w:object>
          <v:shape id="_x0000_i1040" o:spt="75" type="#_x0000_t75" style="height:18pt;width:42.9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2">
            <o:LockedField>false</o:LockedField>
          </o:OLEObject>
        </w:object>
      </w:r>
      <w:r>
        <w:rPr>
          <w:rFonts w:hint="eastAsia"/>
          <w:lang w:val="en-US" w:eastAsia="zh-CN"/>
        </w:rPr>
        <w:t>构成空间S的一个分割并且</w:t>
      </w:r>
      <w:r>
        <w:rPr>
          <w:rFonts w:hint="eastAsia"/>
          <w:position w:val="-14"/>
          <w:lang w:val="en-US" w:eastAsia="zh-CN"/>
        </w:rPr>
        <w:object>
          <v:shape id="_x0000_i1041" o:spt="75" type="#_x0000_t75" style="height:19pt;width:53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4">
            <o:LockedField>false</o:LockedField>
          </o:OLEObject>
        </w:object>
      </w:r>
      <w:r>
        <w:rPr>
          <w:rFonts w:hint="eastAsia"/>
          <w:lang w:val="en-US" w:eastAsia="zh-CN"/>
        </w:rPr>
        <w:t>对于任意</w:t>
      </w:r>
      <w:r>
        <w:rPr>
          <w:rFonts w:hint="eastAsia"/>
          <w:position w:val="-10"/>
          <w:lang w:val="en-US" w:eastAsia="zh-CN"/>
        </w:rPr>
        <w:object>
          <v:shape id="_x0000_i1042" o:spt="75" type="#_x0000_t75" style="height:16pt;width:48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6">
            <o:LockedField>false</o:LockedField>
          </o:OLEObject>
        </w:object>
      </w:r>
      <w:r>
        <w:rPr>
          <w:rFonts w:hint="eastAsia"/>
          <w:lang w:val="en-US" w:eastAsia="zh-CN"/>
        </w:rPr>
        <w:t>成立. 那么对于S中的每一个事件A，存在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43" o:spt="75" type="#_x0000_t75" style="height:35pt;width:139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8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(2.1.4)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全概率公式的条件概率：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44" o:spt="75" type="#_x0000_t75" style="height:35pt;width:190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0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(2.1.5)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增强实验</w:t>
      </w:r>
      <w:r>
        <w:rPr>
          <w:rFonts w:hint="eastAsia"/>
          <w:lang w:val="en-US" w:eastAsia="zh-CN"/>
        </w:rPr>
        <w:t>. 这个概念有点难理解，需要结合中文教材。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定义2.2.1 独立事件 两个事件A和B是独立的当且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5" o:spt="75" type="#_x0000_t75" style="height:16pt;width:121.9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</w:t>
      </w:r>
      <w:r>
        <w:rPr>
          <w:rFonts w:hint="eastAsia"/>
          <w:position w:val="-10"/>
          <w:lang w:val="en-US" w:eastAsia="zh-CN"/>
        </w:rPr>
        <w:object>
          <v:shape id="_x0000_i1046" o:spt="75" type="#_x0000_t75" style="height:16pt;width:49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4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10"/>
          <w:lang w:val="en-US" w:eastAsia="zh-CN"/>
        </w:rPr>
        <w:object>
          <v:shape id="_x0000_i1047" o:spt="75" type="#_x0000_t75" style="height:16pt;width:51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6">
            <o:LockedField>false</o:LockedField>
          </o:OLEObject>
        </w:object>
      </w:r>
      <w:r>
        <w:rPr>
          <w:rFonts w:hint="eastAsia"/>
          <w:lang w:val="en-US" w:eastAsia="zh-CN"/>
        </w:rPr>
        <w:t>那么很容易从独立事件和条件概率的定义得出：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事件A和事件B是独立的当且仅当</w:t>
      </w:r>
      <w:r>
        <w:rPr>
          <w:rFonts w:hint="eastAsia"/>
          <w:position w:val="-10"/>
          <w:lang w:val="en-US" w:eastAsia="zh-CN"/>
        </w:rPr>
        <w:object>
          <v:shape id="_x0000_i1048" o:spt="75" type="#_x0000_t75" style="height:16pt;width:8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8">
            <o:LockedField>false</o:LockedField>
          </o:OLEObject>
        </w:object>
      </w:r>
      <w:r>
        <w:rPr>
          <w:rFonts w:hint="eastAsia"/>
          <w:lang w:val="en-US" w:eastAsia="zh-CN"/>
        </w:rPr>
        <w:t>并且</w:t>
      </w:r>
      <w:r>
        <w:rPr>
          <w:rFonts w:hint="eastAsia"/>
          <w:position w:val="-10"/>
          <w:lang w:val="en-US" w:eastAsia="zh-CN"/>
        </w:rPr>
        <w:object>
          <v:shape id="_x0000_i1049" o:spt="75" type="#_x0000_t75" style="height:16pt;width:87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0">
            <o:LockedField>false</o:LockedField>
          </o:OLEObject>
        </w:objec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定理 2.2.1 如果两个事件A和B是独立的，则事件A与</w:t>
      </w:r>
      <w:r>
        <w:rPr>
          <w:rFonts w:hint="eastAsia"/>
          <w:position w:val="-4"/>
          <w:lang w:val="en-US" w:eastAsia="zh-CN"/>
        </w:rPr>
        <w:object>
          <v:shape id="_x0000_i1050" o:spt="75" type="#_x0000_t75" style="height:15pt;width:16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2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4"/>
          <w:lang w:val="en-US" w:eastAsia="zh-CN"/>
        </w:rPr>
        <w:object>
          <v:shape id="_x0000_i1051" o:spt="75" type="#_x0000_t75" style="height:15pt;width:16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4">
            <o:LockedField>false</o:LockedField>
          </o:OLEObject>
        </w:object>
      </w:r>
      <w:r>
        <w:rPr>
          <w:rFonts w:hint="eastAsia"/>
          <w:lang w:val="en-US" w:eastAsia="zh-CN"/>
        </w:rPr>
        <w:t>与B,</w:t>
      </w:r>
      <w:r>
        <w:rPr>
          <w:rFonts w:hint="eastAsia"/>
          <w:position w:val="-4"/>
          <w:lang w:val="en-US" w:eastAsia="zh-CN"/>
        </w:rPr>
        <w:object>
          <v:shape id="_x0000_i1052" o:spt="75" type="#_x0000_t75" style="height:15pt;width:16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6">
            <o:LockedField>false</o:LockedField>
          </o:OLEObject>
        </w:object>
      </w:r>
      <w:r>
        <w:rPr>
          <w:rFonts w:hint="eastAsia"/>
          <w:lang w:val="en-US" w:eastAsia="zh-CN"/>
        </w:rPr>
        <w:t>与</w:t>
      </w:r>
      <w:r>
        <w:rPr>
          <w:rFonts w:hint="eastAsia"/>
          <w:position w:val="-4"/>
          <w:lang w:val="en-US" w:eastAsia="zh-CN"/>
        </w:rPr>
        <w:object>
          <v:shape id="_x0000_i1053" o:spt="75" type="#_x0000_t75" style="height:15pt;width:16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8">
            <o:LockedField>false</o:LockedField>
          </o:OLEObject>
        </w:object>
      </w:r>
      <w:r>
        <w:rPr>
          <w:rFonts w:hint="eastAsia"/>
          <w:lang w:val="en-US" w:eastAsia="zh-CN"/>
        </w:rPr>
        <w:t>同样也是独立事件。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定义2.2.2 (互相)独立事件. k个事件</w:t>
      </w:r>
      <w:r>
        <w:rPr>
          <w:rFonts w:hint="eastAsia"/>
          <w:position w:val="-12"/>
          <w:lang w:val="en-US" w:eastAsia="zh-CN"/>
        </w:rPr>
        <w:object>
          <v:shape id="_x0000_i1054" o:spt="75" type="#_x0000_t75" style="height:18pt;width:42.95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0">
            <o:LockedField>false</o:LockedField>
          </o:OLEObject>
        </w:object>
      </w:r>
      <w:r>
        <w:rPr>
          <w:rFonts w:hint="eastAsia"/>
          <w:lang w:val="en-US" w:eastAsia="zh-CN"/>
        </w:rPr>
        <w:t>是独立的（或相互独立的），对于这些事件的任意子集</w:t>
      </w:r>
      <w:r>
        <w:rPr>
          <w:rFonts w:hint="eastAsia"/>
          <w:position w:val="-16"/>
          <w:lang w:val="en-US" w:eastAsia="zh-CN"/>
        </w:rPr>
        <w:object>
          <v:shape id="_x0000_i1055" o:spt="75" type="#_x0000_t75" style="height:20pt;width:46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2">
            <o:LockedField>false</o:LockedField>
          </o:OLEObject>
        </w:object>
      </w:r>
      <w:r>
        <w:rPr>
          <w:rFonts w:hint="eastAsia"/>
          <w:lang w:val="en-US" w:eastAsia="zh-CN"/>
        </w:rPr>
        <w:t>(</w:t>
      </w:r>
      <w:r>
        <w:rPr>
          <w:rFonts w:hint="eastAsia"/>
          <w:position w:val="-10"/>
          <w:lang w:val="en-US" w:eastAsia="zh-CN"/>
        </w:rPr>
        <w:object>
          <v:shape id="_x0000_i1056" o:spt="75" type="#_x0000_t75" style="height:16pt;width:59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4">
            <o:LockedField>false</o:LockedField>
          </o:OLEObject>
        </w:object>
      </w:r>
      <w:r>
        <w:rPr>
          <w:rFonts w:hint="eastAsia"/>
          <w:lang w:val="en-US" w:eastAsia="zh-CN"/>
        </w:rPr>
        <w:t>)，存在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6"/>
          <w:lang w:val="en-US" w:eastAsia="zh-CN"/>
        </w:rPr>
        <w:object>
          <v:shape id="_x0000_i1057" o:spt="75" type="#_x0000_t75" style="height:20pt;width:174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6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贝叶斯定理：设事件</w:t>
      </w:r>
      <w:r>
        <w:rPr>
          <w:rFonts w:hint="eastAsia"/>
          <w:position w:val="-12"/>
          <w:lang w:val="en-US" w:eastAsia="zh-CN"/>
        </w:rPr>
        <w:object>
          <v:shape id="_x0000_i1058" o:spt="75" type="#_x0000_t75" style="height:18pt;width:38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8">
            <o:LockedField>false</o:LockedField>
          </o:OLEObject>
        </w:object>
      </w:r>
      <w:r>
        <w:rPr>
          <w:rFonts w:hint="eastAsia"/>
          <w:lang w:val="en-US" w:eastAsia="zh-CN"/>
        </w:rPr>
        <w:t>是构成空间S的一个分割并且</w:t>
      </w:r>
      <w:r>
        <w:rPr>
          <w:rFonts w:hint="eastAsia"/>
          <w:position w:val="-14"/>
          <w:lang w:val="en-US" w:eastAsia="zh-CN"/>
        </w:rPr>
        <w:object>
          <v:shape id="_x0000_i1059" o:spt="75" type="#_x0000_t75" style="height:19pt;width:53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0">
            <o:LockedField>false</o:LockedField>
          </o:OLEObject>
        </w:object>
      </w:r>
      <w:r>
        <w:rPr>
          <w:rFonts w:hint="eastAsia"/>
          <w:lang w:val="en-US" w:eastAsia="zh-CN"/>
        </w:rPr>
        <w:t>,其中</w:t>
      </w:r>
      <w:r>
        <w:rPr>
          <w:rFonts w:hint="eastAsia"/>
          <w:position w:val="-10"/>
          <w:lang w:val="en-US" w:eastAsia="zh-CN"/>
        </w:rPr>
        <w:object>
          <v:shape id="_x0000_i1060" o:spt="75" type="#_x0000_t75" style="height:16pt;width:51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2">
            <o:LockedField>false</o:LockedField>
          </o:OLEObject>
        </w:object>
      </w:r>
      <w:r>
        <w:rPr>
          <w:rFonts w:hint="eastAsia"/>
          <w:lang w:val="en-US" w:eastAsia="zh-CN"/>
        </w:rPr>
        <w:t>设A是一个事件且</w:t>
      </w:r>
      <w:r>
        <w:rPr>
          <w:rFonts w:hint="eastAsia"/>
          <w:position w:val="-10"/>
          <w:lang w:val="en-US" w:eastAsia="zh-CN"/>
        </w:rPr>
        <w:object>
          <v:shape id="_x0000_i1061" o:spt="75" type="#_x0000_t75" style="height:16pt;width:51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4">
            <o:LockedField>false</o:LockedField>
          </o:OLEObject>
        </w:object>
      </w:r>
      <w:r>
        <w:rPr>
          <w:rFonts w:hint="eastAsia"/>
          <w:lang w:val="en-US" w:eastAsia="zh-CN"/>
        </w:rPr>
        <w:t>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40"/>
          <w:lang w:val="en-US" w:eastAsia="zh-CN"/>
        </w:rPr>
        <w:object>
          <v:shape id="_x0000_i1062" o:spt="75" type="#_x0000_t75" style="height:39pt;width:170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6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(2.3.1)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条件贝叶斯定理：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40"/>
          <w:lang w:val="en-US" w:eastAsia="zh-CN"/>
        </w:rPr>
        <w:object>
          <v:shape id="_x0000_i1063" o:spt="75" type="#_x0000_t75" style="height:39pt;width:227pt;" o:ole="t" filled="f" o:preferrelative="t" stroked="f" coordsize="21600,21600"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8">
            <o:LockedField>false</o:LockedField>
          </o:OLEObject>
        </w:objec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(2.3.2)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33471"/>
    <w:rsid w:val="0F231231"/>
    <w:rsid w:val="22857CF5"/>
    <w:rsid w:val="29DB39E8"/>
    <w:rsid w:val="31115A0B"/>
    <w:rsid w:val="3E91036B"/>
    <w:rsid w:val="409B62F0"/>
    <w:rsid w:val="43CF411E"/>
    <w:rsid w:val="558F4AB9"/>
    <w:rsid w:val="723C6AA7"/>
    <w:rsid w:val="7DA1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1" Type="http://schemas.openxmlformats.org/officeDocument/2006/relationships/fontTable" Target="fontTable.xml"/><Relationship Id="rId80" Type="http://schemas.openxmlformats.org/officeDocument/2006/relationships/customXml" Target="../customXml/item1.xml"/><Relationship Id="rId8" Type="http://schemas.openxmlformats.org/officeDocument/2006/relationships/oleObject" Target="embeddings/oleObject3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9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8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7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6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5.bin"/><Relationship Id="rId7" Type="http://schemas.openxmlformats.org/officeDocument/2006/relationships/image" Target="media/image2.wmf"/><Relationship Id="rId69" Type="http://schemas.openxmlformats.org/officeDocument/2006/relationships/image" Target="media/image32.wmf"/><Relationship Id="rId68" Type="http://schemas.openxmlformats.org/officeDocument/2006/relationships/oleObject" Target="embeddings/oleObject34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3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8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2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image" Target="media/image6.wmf"/><Relationship Id="rId16" Type="http://schemas.openxmlformats.org/officeDocument/2006/relationships/oleObject" Target="embeddings/oleObject8.bin"/><Relationship Id="rId15" Type="http://schemas.openxmlformats.org/officeDocument/2006/relationships/image" Target="media/image5.wmf"/><Relationship Id="rId14" Type="http://schemas.openxmlformats.org/officeDocument/2006/relationships/oleObject" Target="embeddings/oleObject7.bin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2019-05-09T01:48:00Z</dcterms:created>
  <dc:creator>ASUS</dc:creator>
  <cp:lastModifiedBy>ASUS</cp:lastModifiedBy>
  <dcterms:modified xsi:type="dcterms:W3CDTF">2019-05-21T03:02:34Z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