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541" w:rsidRDefault="00881A5B">
      <w:r>
        <w:rPr>
          <w:rFonts w:hint="eastAsia"/>
        </w:rPr>
        <w:t>粒子系统是什么</w:t>
      </w:r>
    </w:p>
    <w:p w:rsidR="00A72541" w:rsidRDefault="00881A5B">
      <w:pPr>
        <w:ind w:firstLine="420"/>
      </w:pPr>
      <w:r>
        <w:rPr>
          <w:rFonts w:hint="eastAsia"/>
        </w:rPr>
        <w:t>粒子系统</w:t>
      </w:r>
      <w:r>
        <w:rPr>
          <w:rFonts w:hint="eastAsia"/>
        </w:rPr>
        <w:t>[1474]</w:t>
      </w:r>
      <w:r>
        <w:rPr>
          <w:rFonts w:hint="eastAsia"/>
        </w:rPr>
        <w:t>是由单独小物体使用一些相同运动算法的集合。</w:t>
      </w:r>
      <w:r>
        <w:rPr>
          <w:rFonts w:hint="eastAsia"/>
        </w:rPr>
        <w:t xml:space="preserve"> </w:t>
      </w:r>
      <w:r>
        <w:rPr>
          <w:rFonts w:hint="eastAsia"/>
        </w:rPr>
        <w:t>常见的应运包括模拟火灾、雾气、爆炸、水流、旋转星系和其它现象。</w:t>
      </w:r>
      <w:r>
        <w:rPr>
          <w:rFonts w:hint="eastAsia"/>
        </w:rPr>
        <w:t xml:space="preserve"> </w:t>
      </w:r>
      <w:r>
        <w:rPr>
          <w:rFonts w:hint="eastAsia"/>
        </w:rPr>
        <w:t>因此，粒子系统控制动画以及渲染，用于创建、移动、更改和删除粒子。</w:t>
      </w:r>
    </w:p>
    <w:p w:rsidR="00A72541" w:rsidRDefault="00A72541">
      <w:pPr>
        <w:ind w:firstLine="420"/>
      </w:pPr>
    </w:p>
    <w:p w:rsidR="00A72541" w:rsidRDefault="00881A5B">
      <w:r>
        <w:rPr>
          <w:rFonts w:hint="eastAsia"/>
        </w:rPr>
        <w:t>粒子的模型</w:t>
      </w:r>
    </w:p>
    <w:p w:rsidR="00A72541" w:rsidRDefault="00881A5B">
      <w:pPr>
        <w:ind w:firstLine="420"/>
      </w:pPr>
      <w:r>
        <w:rPr>
          <w:rFonts w:hint="eastAsia"/>
        </w:rPr>
        <w:t>单个像素</w:t>
      </w:r>
    </w:p>
    <w:p w:rsidR="00A72541" w:rsidRDefault="00881A5B">
      <w:pPr>
        <w:ind w:firstLine="420"/>
      </w:pPr>
      <w:r>
        <w:rPr>
          <w:rFonts w:hint="eastAsia"/>
        </w:rPr>
        <w:t>线段：使用粒子前一帧的位置和现在位置的连线，比如</w:t>
      </w:r>
      <w:r>
        <w:rPr>
          <w:rFonts w:hint="eastAsia"/>
        </w:rPr>
        <w:t xml:space="preserve">Nvidia </w:t>
      </w:r>
      <w:r>
        <w:rPr>
          <w:rFonts w:hint="eastAsia"/>
        </w:rPr>
        <w:t>下雨效果</w:t>
      </w:r>
    </w:p>
    <w:p w:rsidR="00A72541" w:rsidRDefault="00881A5B">
      <w:pPr>
        <w:ind w:firstLine="420"/>
      </w:pPr>
      <w:r>
        <w:rPr>
          <w:rFonts w:hint="eastAsia"/>
        </w:rPr>
        <w:t>Billboard</w:t>
      </w:r>
      <w:r>
        <w:rPr>
          <w:rFonts w:hint="eastAsia"/>
        </w:rPr>
        <w:t>（使用频率最高，一般包含纹理）</w:t>
      </w:r>
    </w:p>
    <w:p w:rsidR="00A72541" w:rsidRDefault="00881A5B">
      <w:pPr>
        <w:ind w:left="420" w:firstLine="420"/>
      </w:pPr>
      <w:r>
        <w:rPr>
          <w:rFonts w:hint="eastAsia"/>
        </w:rPr>
        <w:t>生成方式</w:t>
      </w:r>
    </w:p>
    <w:p w:rsidR="00A72541" w:rsidRDefault="00881A5B">
      <w:pPr>
        <w:ind w:left="840" w:firstLine="420"/>
      </w:pPr>
      <w:r>
        <w:rPr>
          <w:rFonts w:hint="eastAsia"/>
        </w:rPr>
        <w:t>Geometry Shader</w:t>
      </w:r>
    </w:p>
    <w:p w:rsidR="00A72541" w:rsidRDefault="00881A5B">
      <w:pPr>
        <w:ind w:left="840" w:firstLine="420"/>
      </w:pPr>
      <w:r>
        <w:rPr>
          <w:rFonts w:hint="eastAsia"/>
        </w:rPr>
        <w:t>Point Sprite</w:t>
      </w:r>
    </w:p>
    <w:p w:rsidR="00A72541" w:rsidRDefault="00881A5B">
      <w:pPr>
        <w:ind w:left="840" w:firstLine="420"/>
      </w:pPr>
      <w:r>
        <w:rPr>
          <w:rFonts w:hint="eastAsia"/>
        </w:rPr>
        <w:t xml:space="preserve">Vertex Shader, </w:t>
      </w:r>
      <w:r>
        <w:rPr>
          <w:rFonts w:hint="eastAsia"/>
        </w:rPr>
        <w:t>据说比</w:t>
      </w:r>
      <w:r>
        <w:rPr>
          <w:rFonts w:hint="eastAsia"/>
        </w:rPr>
        <w:t xml:space="preserve">Geometry </w:t>
      </w:r>
      <w:r>
        <w:rPr>
          <w:rFonts w:hint="eastAsia"/>
        </w:rPr>
        <w:t>Shader</w:t>
      </w:r>
      <w:r>
        <w:rPr>
          <w:rFonts w:hint="eastAsia"/>
        </w:rPr>
        <w:t>快</w:t>
      </w:r>
      <w:r>
        <w:rPr>
          <w:rFonts w:hint="eastAsia"/>
        </w:rPr>
        <w:t>[146]</w:t>
      </w:r>
    </w:p>
    <w:p w:rsidR="00A72541" w:rsidRDefault="00881A5B">
      <w:pPr>
        <w:ind w:left="840"/>
      </w:pPr>
      <w:r>
        <w:rPr>
          <w:rFonts w:hint="eastAsia"/>
        </w:rPr>
        <w:t>渲染方式</w:t>
      </w:r>
    </w:p>
    <w:p w:rsidR="00A72541" w:rsidRDefault="00881A5B">
      <w:pPr>
        <w:ind w:left="840" w:firstLine="420"/>
      </w:pPr>
      <w:r>
        <w:rPr>
          <w:rFonts w:hint="eastAsia"/>
        </w:rPr>
        <w:t>包含半透明纹理贴图时，需要按深度值由远及近的排序，然后渲染。这种方式比</w:t>
      </w:r>
      <w:r>
        <w:rPr>
          <w:rFonts w:hint="eastAsia"/>
        </w:rPr>
        <w:tab/>
      </w:r>
      <w:r>
        <w:rPr>
          <w:rFonts w:hint="eastAsia"/>
        </w:rPr>
        <w:t>较昂贵。</w:t>
      </w:r>
    </w:p>
    <w:p w:rsidR="00A72541" w:rsidRDefault="00A72541">
      <w:pPr>
        <w:rPr>
          <w:rFonts w:hint="eastAsia"/>
        </w:rPr>
      </w:pPr>
      <w:bookmarkStart w:id="0" w:name="_GoBack"/>
      <w:bookmarkEnd w:id="0"/>
    </w:p>
    <w:p w:rsidR="00A72541" w:rsidRDefault="00881A5B">
      <w:r>
        <w:rPr>
          <w:rFonts w:hint="eastAsia"/>
        </w:rPr>
        <w:t>粒子渲染</w:t>
      </w:r>
    </w:p>
    <w:p w:rsidR="00A72541" w:rsidRDefault="00881A5B">
      <w:pPr>
        <w:ind w:firstLine="420"/>
      </w:pPr>
      <w:r>
        <w:rPr>
          <w:rFonts w:hint="eastAsia"/>
        </w:rPr>
        <w:t>半透明粒子（整个粒子都是半透明）渲染方式</w:t>
      </w:r>
    </w:p>
    <w:p w:rsidR="00A72541" w:rsidRDefault="00881A5B">
      <w:pPr>
        <w:numPr>
          <w:ilvl w:val="0"/>
          <w:numId w:val="1"/>
        </w:numPr>
        <w:ind w:left="420" w:firstLine="420"/>
      </w:pPr>
      <w:r>
        <w:rPr>
          <w:rFonts w:hint="eastAsia"/>
        </w:rPr>
        <w:t>打开深度测试；</w:t>
      </w:r>
    </w:p>
    <w:p w:rsidR="00A72541" w:rsidRDefault="00881A5B">
      <w:pPr>
        <w:numPr>
          <w:ilvl w:val="0"/>
          <w:numId w:val="1"/>
        </w:numPr>
        <w:ind w:left="420" w:firstLine="420"/>
      </w:pPr>
      <w:r>
        <w:rPr>
          <w:rFonts w:hint="eastAsia"/>
        </w:rPr>
        <w:t>关闭深度写入功能（防止影响不透明物体的渲染）</w:t>
      </w:r>
      <w:r>
        <w:rPr>
          <w:rFonts w:hint="eastAsia"/>
        </w:rPr>
        <w:t>;</w:t>
      </w:r>
    </w:p>
    <w:p w:rsidR="00A72541" w:rsidRDefault="00881A5B">
      <w:pPr>
        <w:numPr>
          <w:ilvl w:val="0"/>
          <w:numId w:val="1"/>
        </w:numPr>
        <w:ind w:left="420" w:firstLine="420"/>
      </w:pPr>
      <w:r>
        <w:rPr>
          <w:rFonts w:hint="eastAsia"/>
        </w:rPr>
        <w:t>开启</w:t>
      </w:r>
      <w:r>
        <w:rPr>
          <w:rFonts w:hint="eastAsia"/>
        </w:rPr>
        <w:t xml:space="preserve">Alpha Blend, </w:t>
      </w:r>
      <w:proofErr w:type="spellStart"/>
      <w:r>
        <w:rPr>
          <w:rFonts w:hint="eastAsia"/>
        </w:rPr>
        <w:t>glBlendFunc</w:t>
      </w:r>
      <w:proofErr w:type="spellEnd"/>
      <w:r>
        <w:rPr>
          <w:rFonts w:hint="eastAsia"/>
        </w:rPr>
        <w:t xml:space="preserve">(GL_ONE, GL_ONE), </w:t>
      </w:r>
      <w:r>
        <w:rPr>
          <w:rFonts w:hint="eastAsia"/>
        </w:rPr>
        <w:t>根据需要调整</w:t>
      </w:r>
    </w:p>
    <w:p w:rsidR="00A72541" w:rsidRDefault="00881A5B">
      <w:pPr>
        <w:numPr>
          <w:ilvl w:val="0"/>
          <w:numId w:val="1"/>
        </w:numPr>
        <w:ind w:left="420" w:firstLine="420"/>
      </w:pPr>
      <w:r>
        <w:rPr>
          <w:rFonts w:hint="eastAsia"/>
        </w:rPr>
        <w:t>由远及近的对粒子排序，保证</w:t>
      </w:r>
      <w:r>
        <w:rPr>
          <w:rFonts w:hint="eastAsia"/>
        </w:rPr>
        <w:t>Alpha Blend</w:t>
      </w:r>
      <w:r>
        <w:rPr>
          <w:rFonts w:hint="eastAsia"/>
        </w:rPr>
        <w:t>正确。注意，</w:t>
      </w:r>
      <w:r>
        <w:rPr>
          <w:rFonts w:hint="eastAsia"/>
        </w:rPr>
        <w:t>Additive Blend</w:t>
      </w:r>
      <w:r>
        <w:rPr>
          <w:rFonts w:hint="eastAsia"/>
        </w:rPr>
        <w:t>模式下可不排序。</w:t>
      </w:r>
    </w:p>
    <w:p w:rsidR="00A72541" w:rsidRDefault="00A72541">
      <w:pPr>
        <w:ind w:left="840"/>
      </w:pPr>
    </w:p>
    <w:p w:rsidR="00A72541" w:rsidRDefault="00881A5B">
      <w:pPr>
        <w:numPr>
          <w:ilvl w:val="254"/>
          <w:numId w:val="0"/>
        </w:numPr>
        <w:ind w:left="420"/>
      </w:pPr>
      <w:r>
        <w:rPr>
          <w:rFonts w:hint="eastAsia"/>
        </w:rPr>
        <w:t>不透明粒子（中心区域不透明，四周圆角，</w:t>
      </w:r>
      <w:r>
        <w:rPr>
          <w:rFonts w:hint="eastAsia"/>
        </w:rPr>
        <w:t>Alpha Mask</w:t>
      </w:r>
      <w:r>
        <w:rPr>
          <w:rFonts w:hint="eastAsia"/>
        </w:rPr>
        <w:t>）渲染方式</w:t>
      </w:r>
    </w:p>
    <w:p w:rsidR="00A72541" w:rsidRDefault="00881A5B">
      <w:pPr>
        <w:numPr>
          <w:ilvl w:val="0"/>
          <w:numId w:val="2"/>
        </w:numPr>
        <w:ind w:left="420" w:firstLine="420"/>
      </w:pPr>
      <w:r>
        <w:rPr>
          <w:rFonts w:hint="eastAsia"/>
        </w:rPr>
        <w:t>打开深度测试</w:t>
      </w:r>
    </w:p>
    <w:p w:rsidR="00A72541" w:rsidRDefault="00881A5B">
      <w:pPr>
        <w:numPr>
          <w:ilvl w:val="0"/>
          <w:numId w:val="2"/>
        </w:numPr>
        <w:ind w:left="420" w:firstLine="420"/>
      </w:pPr>
      <w:r>
        <w:rPr>
          <w:rFonts w:hint="eastAsia"/>
        </w:rPr>
        <w:t>最好是关闭深度写入功能，如果粒子周围的圆角过渡不需要特别清晰的平滑，可以</w:t>
      </w:r>
      <w:r>
        <w:rPr>
          <w:rFonts w:hint="eastAsia"/>
        </w:rPr>
        <w:tab/>
        <w:t xml:space="preserve">   </w:t>
      </w:r>
      <w:r>
        <w:rPr>
          <w:rFonts w:hint="eastAsia"/>
        </w:rPr>
        <w:t>开启深度写入功能</w:t>
      </w:r>
    </w:p>
    <w:p w:rsidR="00A72541" w:rsidRDefault="00881A5B">
      <w:pPr>
        <w:numPr>
          <w:ilvl w:val="0"/>
          <w:numId w:val="2"/>
        </w:numPr>
        <w:ind w:left="420" w:firstLine="420"/>
      </w:pPr>
      <w:r>
        <w:rPr>
          <w:rFonts w:hint="eastAsia"/>
        </w:rPr>
        <w:t>开启</w:t>
      </w:r>
      <w:r>
        <w:rPr>
          <w:rFonts w:hint="eastAsia"/>
        </w:rPr>
        <w:t>Alpha Blend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glBlendFunc</w:t>
      </w:r>
      <w:proofErr w:type="spellEnd"/>
      <w:r>
        <w:rPr>
          <w:rFonts w:hint="eastAsia"/>
        </w:rPr>
        <w:t>(GL_ONE, GL_ZERO)</w:t>
      </w:r>
    </w:p>
    <w:p w:rsidR="00A72541" w:rsidRDefault="00881A5B">
      <w:pPr>
        <w:numPr>
          <w:ilvl w:val="0"/>
          <w:numId w:val="2"/>
        </w:numPr>
        <w:ind w:left="420" w:firstLine="420"/>
      </w:pPr>
      <w:r>
        <w:rPr>
          <w:rFonts w:hint="eastAsia"/>
        </w:rPr>
        <w:t>不需要排序</w:t>
      </w:r>
    </w:p>
    <w:p w:rsidR="00A72541" w:rsidRDefault="00A72541"/>
    <w:p w:rsidR="00A72541" w:rsidRDefault="00881A5B">
      <w:r>
        <w:rPr>
          <w:rFonts w:hint="eastAsia"/>
        </w:rPr>
        <w:t>高效渲染粒子的建议：</w:t>
      </w:r>
    </w:p>
    <w:p w:rsidR="00A72541" w:rsidRDefault="00881A5B">
      <w:pPr>
        <w:numPr>
          <w:ilvl w:val="0"/>
          <w:numId w:val="3"/>
        </w:numPr>
      </w:pPr>
      <w:r>
        <w:rPr>
          <w:rFonts w:hint="eastAsia"/>
        </w:rPr>
        <w:t>使用镂空纹理代替半透明纹理，能避免排序问题</w:t>
      </w:r>
    </w:p>
    <w:p w:rsidR="00A72541" w:rsidRDefault="00881A5B">
      <w:pPr>
        <w:numPr>
          <w:ilvl w:val="0"/>
          <w:numId w:val="3"/>
        </w:numPr>
      </w:pPr>
      <w:r>
        <w:rPr>
          <w:rFonts w:hint="eastAsia"/>
        </w:rPr>
        <w:t>如果半透明粒子是必须的，可以考虑使用加法</w:t>
      </w:r>
      <w:r>
        <w:rPr>
          <w:rFonts w:hint="eastAsia"/>
        </w:rPr>
        <w:t>(Additive)</w:t>
      </w:r>
      <w:r>
        <w:rPr>
          <w:rFonts w:hint="eastAsia"/>
        </w:rPr>
        <w:t>和减法</w:t>
      </w:r>
      <w:r>
        <w:rPr>
          <w:rFonts w:hint="eastAsia"/>
        </w:rPr>
        <w:t>(Subtractive)</w:t>
      </w:r>
      <w:r>
        <w:rPr>
          <w:rFonts w:hint="eastAsia"/>
        </w:rPr>
        <w:t>混合模式来避免排</w:t>
      </w:r>
      <w:r>
        <w:rPr>
          <w:rFonts w:hint="eastAsia"/>
        </w:rPr>
        <w:t xml:space="preserve">   </w:t>
      </w:r>
      <w:r>
        <w:rPr>
          <w:rFonts w:hint="eastAsia"/>
        </w:rPr>
        <w:t>序</w:t>
      </w:r>
      <w:r>
        <w:rPr>
          <w:rFonts w:hint="eastAsia"/>
        </w:rPr>
        <w:t>[987][1971]</w:t>
      </w:r>
    </w:p>
    <w:p w:rsidR="00A72541" w:rsidRDefault="00881A5B">
      <w:pPr>
        <w:numPr>
          <w:ilvl w:val="0"/>
          <w:numId w:val="3"/>
        </w:numPr>
      </w:pPr>
      <w:r>
        <w:rPr>
          <w:rFonts w:hint="eastAsia"/>
        </w:rPr>
        <w:t>使用少量动画的粒子比静态</w:t>
      </w:r>
      <w:r>
        <w:rPr>
          <w:rFonts w:hint="eastAsia"/>
        </w:rPr>
        <w:t>粒子能提供相似的质量和更好的性能</w:t>
      </w:r>
      <w:r>
        <w:rPr>
          <w:rFonts w:hint="eastAsia"/>
        </w:rPr>
        <w:t>(</w:t>
      </w:r>
      <w:r>
        <w:rPr>
          <w:rFonts w:hint="eastAsia"/>
        </w:rPr>
        <w:t>没明白</w:t>
      </w:r>
      <w:r>
        <w:rPr>
          <w:rFonts w:hint="eastAsia"/>
        </w:rPr>
        <w:t>)</w:t>
      </w:r>
    </w:p>
    <w:p w:rsidR="00A72541" w:rsidRDefault="00881A5B">
      <w:pPr>
        <w:numPr>
          <w:ilvl w:val="0"/>
          <w:numId w:val="3"/>
        </w:numPr>
      </w:pPr>
      <w:r>
        <w:rPr>
          <w:rFonts w:hint="eastAsia"/>
        </w:rPr>
        <w:t>为了保证帧数稳定，可以对渲染粒子的数量设置一个上限</w:t>
      </w:r>
    </w:p>
    <w:p w:rsidR="00A72541" w:rsidRDefault="00881A5B">
      <w:pPr>
        <w:numPr>
          <w:ilvl w:val="0"/>
          <w:numId w:val="3"/>
        </w:numPr>
      </w:pPr>
      <w:r>
        <w:rPr>
          <w:rFonts w:hint="eastAsia"/>
        </w:rPr>
        <w:t>不同的粒子系统使用相同的</w:t>
      </w:r>
      <w:r>
        <w:rPr>
          <w:rFonts w:hint="eastAsia"/>
        </w:rPr>
        <w:t>shader</w:t>
      </w:r>
      <w:r>
        <w:rPr>
          <w:rFonts w:hint="eastAsia"/>
        </w:rPr>
        <w:t>能避免状态切换带来的损耗</w:t>
      </w:r>
      <w:r>
        <w:rPr>
          <w:rFonts w:hint="eastAsia"/>
        </w:rPr>
        <w:t>[987,1747]</w:t>
      </w:r>
    </w:p>
    <w:p w:rsidR="00A72541" w:rsidRDefault="00881A5B">
      <w:pPr>
        <w:numPr>
          <w:ilvl w:val="0"/>
          <w:numId w:val="3"/>
        </w:numPr>
      </w:pPr>
      <w:r>
        <w:rPr>
          <w:rFonts w:hint="eastAsia"/>
        </w:rPr>
        <w:t>使用纹理集</w:t>
      </w:r>
      <w:r>
        <w:rPr>
          <w:rFonts w:hint="eastAsia"/>
        </w:rPr>
        <w:t xml:space="preserve">(Texture </w:t>
      </w:r>
      <w:proofErr w:type="spellStart"/>
      <w:r>
        <w:rPr>
          <w:rFonts w:hint="eastAsia"/>
        </w:rPr>
        <w:t>Altas</w:t>
      </w:r>
      <w:proofErr w:type="spellEnd"/>
      <w:r>
        <w:rPr>
          <w:rFonts w:hint="eastAsia"/>
        </w:rPr>
        <w:t>)</w:t>
      </w:r>
      <w:r>
        <w:rPr>
          <w:rFonts w:hint="eastAsia"/>
        </w:rPr>
        <w:t>或纹理数组</w:t>
      </w:r>
      <w:r>
        <w:rPr>
          <w:rFonts w:hint="eastAsia"/>
        </w:rPr>
        <w:t>(Texture Ar</w:t>
      </w:r>
      <w:r w:rsidR="005C2BE1">
        <w:t>r</w:t>
      </w:r>
      <w:r>
        <w:rPr>
          <w:rFonts w:hint="eastAsia"/>
        </w:rPr>
        <w:t>ay)</w:t>
      </w:r>
      <w:r>
        <w:rPr>
          <w:rFonts w:hint="eastAsia"/>
        </w:rPr>
        <w:t>能避免切换纹理带来的损耗</w:t>
      </w:r>
      <w:r>
        <w:rPr>
          <w:rFonts w:hint="eastAsia"/>
        </w:rPr>
        <w:t>[986]</w:t>
      </w:r>
      <w:r>
        <w:rPr>
          <w:rFonts w:hint="eastAsia"/>
        </w:rPr>
        <w:t>，也能使多种粒子一起渲染，降低</w:t>
      </w:r>
      <w:r>
        <w:rPr>
          <w:rFonts w:hint="eastAsia"/>
        </w:rPr>
        <w:t>draw calls</w:t>
      </w:r>
      <w:r>
        <w:rPr>
          <w:rFonts w:hint="eastAsia"/>
        </w:rPr>
        <w:t>。</w:t>
      </w:r>
    </w:p>
    <w:p w:rsidR="00A72541" w:rsidRDefault="00881A5B">
      <w:pPr>
        <w:numPr>
          <w:ilvl w:val="0"/>
          <w:numId w:val="3"/>
        </w:numPr>
      </w:pPr>
      <w:r>
        <w:rPr>
          <w:rFonts w:hint="eastAsia"/>
        </w:rPr>
        <w:t>平滑地将变化的粒子</w:t>
      </w:r>
      <w:r>
        <w:rPr>
          <w:rFonts w:hint="eastAsia"/>
        </w:rPr>
        <w:t>(</w:t>
      </w:r>
      <w:r>
        <w:rPr>
          <w:rFonts w:hint="eastAsia"/>
        </w:rPr>
        <w:t>例如烟雾</w:t>
      </w:r>
      <w:r>
        <w:rPr>
          <w:rFonts w:hint="eastAsia"/>
        </w:rPr>
        <w:t>)</w:t>
      </w:r>
      <w:r>
        <w:rPr>
          <w:rFonts w:hint="eastAsia"/>
        </w:rPr>
        <w:t>绘制到低分辨率的</w:t>
      </w:r>
      <w:r>
        <w:rPr>
          <w:rFonts w:hint="eastAsia"/>
        </w:rPr>
        <w:t>buffer</w:t>
      </w:r>
      <w:r>
        <w:rPr>
          <w:rFonts w:hint="eastAsia"/>
        </w:rPr>
        <w:t>，然后再合并</w:t>
      </w:r>
      <w:r>
        <w:rPr>
          <w:rFonts w:hint="eastAsia"/>
        </w:rPr>
        <w:t>[1503]</w:t>
      </w:r>
      <w:r>
        <w:rPr>
          <w:rFonts w:hint="eastAsia"/>
        </w:rPr>
        <w:t>，或者在</w:t>
      </w:r>
      <w:r>
        <w:rPr>
          <w:rFonts w:hint="eastAsia"/>
        </w:rPr>
        <w:t>MSAA resolved</w:t>
      </w:r>
      <w:r>
        <w:rPr>
          <w:rFonts w:hint="eastAsia"/>
        </w:rPr>
        <w:t>之后渲染。</w:t>
      </w:r>
    </w:p>
    <w:p w:rsidR="00A72541" w:rsidRDefault="00A72541"/>
    <w:p w:rsidR="00A72541" w:rsidRDefault="00A72541"/>
    <w:p w:rsidR="00A72541" w:rsidRDefault="00881A5B">
      <w:r>
        <w:rPr>
          <w:rFonts w:hint="eastAsia"/>
        </w:rPr>
        <w:t>[1747]</w:t>
      </w:r>
      <w:r>
        <w:rPr>
          <w:rFonts w:hint="eastAsia"/>
        </w:rPr>
        <w:t>将粒子渲染到</w:t>
      </w:r>
      <w:r>
        <w:rPr>
          <w:rFonts w:hint="eastAsia"/>
        </w:rPr>
        <w:t>1/16</w:t>
      </w:r>
      <w:r>
        <w:rPr>
          <w:rFonts w:hint="eastAsia"/>
        </w:rPr>
        <w:t>分辨</w:t>
      </w:r>
      <w:r>
        <w:rPr>
          <w:rFonts w:hint="eastAsia"/>
        </w:rPr>
        <w:t>率大小的</w:t>
      </w:r>
      <w:r>
        <w:rPr>
          <w:rFonts w:hint="eastAsia"/>
        </w:rPr>
        <w:t>buffer</w:t>
      </w:r>
      <w:r>
        <w:rPr>
          <w:rFonts w:hint="eastAsia"/>
        </w:rPr>
        <w:t>中，并利用</w:t>
      </w:r>
      <w:r w:rsidR="005C2BE1">
        <w:t>variance</w:t>
      </w:r>
      <w:r>
        <w:rPr>
          <w:rFonts w:hint="eastAsia"/>
        </w:rPr>
        <w:t xml:space="preserve"> depth map</w:t>
      </w:r>
      <w:r>
        <w:rPr>
          <w:rFonts w:hint="eastAsia"/>
        </w:rPr>
        <w:t>来计算粒子效果的累计分布函数。</w:t>
      </w:r>
    </w:p>
    <w:p w:rsidR="00A72541" w:rsidRDefault="00A72541"/>
    <w:p w:rsidR="00A72541" w:rsidRDefault="00A72541"/>
    <w:p w:rsidR="00A72541" w:rsidRDefault="00881A5B">
      <w:pPr>
        <w:numPr>
          <w:ilvl w:val="254"/>
          <w:numId w:val="0"/>
        </w:numPr>
      </w:pPr>
      <w:r>
        <w:rPr>
          <w:rFonts w:hint="eastAsia"/>
        </w:rPr>
        <w:t>较小的或对比度较低的粒子不需要排序。</w:t>
      </w:r>
    </w:p>
    <w:p w:rsidR="00A72541" w:rsidRDefault="00881A5B">
      <w:pPr>
        <w:numPr>
          <w:ilvl w:val="254"/>
          <w:numId w:val="0"/>
        </w:numPr>
      </w:pPr>
      <w:r>
        <w:rPr>
          <w:rFonts w:hint="eastAsia"/>
        </w:rPr>
        <w:t>如果粒子的透明度一致，使用加权混合透明技术</w:t>
      </w:r>
      <w:r>
        <w:rPr>
          <w:rFonts w:hint="eastAsia"/>
        </w:rPr>
        <w:t>(Weighted Blending Transparency)</w:t>
      </w:r>
      <w:r>
        <w:rPr>
          <w:rFonts w:hint="eastAsia"/>
        </w:rPr>
        <w:t>，则不需要排序</w:t>
      </w:r>
      <w:r>
        <w:rPr>
          <w:rFonts w:hint="eastAsia"/>
        </w:rPr>
        <w:t>[394, 1180]</w:t>
      </w:r>
    </w:p>
    <w:p w:rsidR="00A72541" w:rsidRDefault="00881A5B">
      <w:pPr>
        <w:numPr>
          <w:ilvl w:val="254"/>
          <w:numId w:val="0"/>
        </w:numPr>
      </w:pPr>
      <w:r>
        <w:rPr>
          <w:rFonts w:hint="eastAsia"/>
        </w:rPr>
        <w:t>Green [589]</w:t>
      </w:r>
      <w:r>
        <w:rPr>
          <w:rFonts w:hint="eastAsia"/>
        </w:rPr>
        <w:t>描述了如何将流体系统作为球形粒子渲染到深度贴图，随后的步骤是模糊深度贴图，从中导出法线，并将结果与场景合并。</w:t>
      </w:r>
    </w:p>
    <w:p w:rsidR="00A72541" w:rsidRDefault="00A72541">
      <w:pPr>
        <w:numPr>
          <w:ilvl w:val="254"/>
          <w:numId w:val="0"/>
        </w:numPr>
      </w:pPr>
    </w:p>
    <w:p w:rsidR="00A72541" w:rsidRDefault="00881A5B">
      <w:pPr>
        <w:numPr>
          <w:ilvl w:val="254"/>
          <w:numId w:val="0"/>
        </w:numPr>
      </w:pPr>
      <w:r>
        <w:rPr>
          <w:rFonts w:hint="eastAsia"/>
        </w:rPr>
        <w:t>小型粒子诸如烟雾或灰尘可以在每个几何体或每个顶点处着色</w:t>
      </w:r>
      <w:r>
        <w:rPr>
          <w:rFonts w:hint="eastAsia"/>
        </w:rPr>
        <w:t>[44]</w:t>
      </w:r>
      <w:r>
        <w:rPr>
          <w:rFonts w:hint="eastAsia"/>
        </w:rPr>
        <w:t>。然而，这种着色方式会使不同表面</w:t>
      </w:r>
      <w:r>
        <w:rPr>
          <w:rFonts w:hint="eastAsia"/>
        </w:rPr>
        <w:t>的粒子看起来很平坦，解决该问题的一个方法是为每个粒子增加一个合适的</w:t>
      </w:r>
      <w:r>
        <w:rPr>
          <w:rFonts w:hint="eastAsia"/>
        </w:rPr>
        <w:t>normal map</w:t>
      </w:r>
      <w:r>
        <w:rPr>
          <w:rFonts w:hint="eastAsia"/>
        </w:rPr>
        <w:t>，但是会增加纹理访问。在圆角粒子的四个角上导出四个法向量也能有效改善</w:t>
      </w:r>
      <w:r>
        <w:rPr>
          <w:rFonts w:hint="eastAsia"/>
        </w:rPr>
        <w:t>[987, 1650]</w:t>
      </w:r>
    </w:p>
    <w:p w:rsidR="00A72541" w:rsidRDefault="00A72541">
      <w:pPr>
        <w:numPr>
          <w:ilvl w:val="254"/>
          <w:numId w:val="0"/>
        </w:numPr>
      </w:pPr>
    </w:p>
    <w:p w:rsidR="00A72541" w:rsidRDefault="00A72541">
      <w:pPr>
        <w:numPr>
          <w:ilvl w:val="254"/>
          <w:numId w:val="0"/>
        </w:numPr>
      </w:pPr>
    </w:p>
    <w:p w:rsidR="00A72541" w:rsidRDefault="00881A5B">
      <w:pPr>
        <w:numPr>
          <w:ilvl w:val="254"/>
          <w:numId w:val="0"/>
        </w:numPr>
      </w:pPr>
      <w:r>
        <w:rPr>
          <w:rFonts w:hint="eastAsia"/>
        </w:rPr>
        <w:t>烟雾粒子系统可以有更精细的光散射模型</w:t>
      </w:r>
      <w:r>
        <w:rPr>
          <w:rFonts w:hint="eastAsia"/>
        </w:rPr>
        <w:t>[1481].</w:t>
      </w:r>
    </w:p>
    <w:p w:rsidR="00A72541" w:rsidRDefault="00A72541">
      <w:pPr>
        <w:numPr>
          <w:ilvl w:val="254"/>
          <w:numId w:val="0"/>
        </w:numPr>
      </w:pPr>
    </w:p>
    <w:p w:rsidR="00A72541" w:rsidRDefault="00881A5B">
      <w:pPr>
        <w:numPr>
          <w:ilvl w:val="254"/>
          <w:numId w:val="0"/>
        </w:numPr>
      </w:pPr>
      <w:r>
        <w:rPr>
          <w:rFonts w:hint="eastAsia"/>
        </w:rPr>
        <w:t>可以在粒子四边形的四个顶点上计算光照，然后在整个四边形上插值计算。这种方式很快但是对于较大的粒子会产生较低的质量，相距很远的顶点可能会错过小光源的贡献。</w:t>
      </w:r>
      <w:r>
        <w:rPr>
          <w:rFonts w:hint="eastAsia"/>
        </w:rPr>
        <w:t>[384, 1682]</w:t>
      </w:r>
      <w:r>
        <w:rPr>
          <w:rFonts w:hint="eastAsia"/>
        </w:rPr>
        <w:t>提供了</w:t>
      </w:r>
      <w:r>
        <w:rPr>
          <w:rFonts w:hint="eastAsia"/>
        </w:rPr>
        <w:t>tile based</w:t>
      </w:r>
      <w:r>
        <w:rPr>
          <w:rFonts w:hint="eastAsia"/>
        </w:rPr>
        <w:t>方法。</w:t>
      </w:r>
    </w:p>
    <w:p w:rsidR="00A72541" w:rsidRDefault="00A72541">
      <w:pPr>
        <w:numPr>
          <w:ilvl w:val="254"/>
          <w:numId w:val="0"/>
        </w:numPr>
      </w:pPr>
    </w:p>
    <w:p w:rsidR="00A72541" w:rsidRDefault="00A72541">
      <w:pPr>
        <w:numPr>
          <w:ilvl w:val="254"/>
          <w:numId w:val="0"/>
        </w:numPr>
      </w:pPr>
    </w:p>
    <w:p w:rsidR="00A72541" w:rsidRDefault="00881A5B">
      <w:pPr>
        <w:numPr>
          <w:ilvl w:val="254"/>
          <w:numId w:val="0"/>
        </w:numPr>
      </w:pPr>
      <w:r>
        <w:rPr>
          <w:rFonts w:hint="eastAsia"/>
        </w:rPr>
        <w:t>粒子的体积阴影和自阴影的产生需要特别小心。对于接收来自其他遮挡物的阴影，小</w:t>
      </w:r>
      <w:r>
        <w:rPr>
          <w:rFonts w:hint="eastAsia"/>
        </w:rPr>
        <w:t>粒子通常只能在它们的顶点处对阴影贴图进行测试，而不是每个像素。</w:t>
      </w:r>
    </w:p>
    <w:p w:rsidR="00A72541" w:rsidRDefault="00A72541">
      <w:pPr>
        <w:numPr>
          <w:ilvl w:val="254"/>
          <w:numId w:val="0"/>
        </w:numPr>
      </w:pPr>
    </w:p>
    <w:p w:rsidR="00A72541" w:rsidRDefault="00881A5B">
      <w:pPr>
        <w:numPr>
          <w:ilvl w:val="254"/>
          <w:numId w:val="0"/>
        </w:numPr>
      </w:pPr>
      <w:r>
        <w:rPr>
          <w:rFonts w:hint="eastAsia"/>
        </w:rPr>
        <w:t>由于粒子是朝着相机的简单多边形，所以投射到其它物体的阴影不能使用</w:t>
      </w:r>
      <w:r>
        <w:rPr>
          <w:rFonts w:hint="eastAsia"/>
        </w:rPr>
        <w:t>ray marching</w:t>
      </w:r>
      <w:r>
        <w:rPr>
          <w:rFonts w:hint="eastAsia"/>
        </w:rPr>
        <w:t>通过</w:t>
      </w:r>
      <w:r>
        <w:rPr>
          <w:rFonts w:hint="eastAsia"/>
        </w:rPr>
        <w:t>shadow map</w:t>
      </w:r>
      <w:r>
        <w:rPr>
          <w:rFonts w:hint="eastAsia"/>
        </w:rPr>
        <w:t>来实现。这可以通过</w:t>
      </w:r>
      <w:r>
        <w:rPr>
          <w:rFonts w:hint="eastAsia"/>
        </w:rPr>
        <w:t>splatting</w:t>
      </w:r>
      <w:r>
        <w:rPr>
          <w:rFonts w:hint="eastAsia"/>
        </w:rPr>
        <w:t>方法实现</w:t>
      </w:r>
      <w:r>
        <w:rPr>
          <w:rFonts w:hint="eastAsia"/>
        </w:rPr>
        <w:t>[</w:t>
      </w:r>
      <w:r>
        <w:rPr>
          <w:rFonts w:hint="eastAsia"/>
        </w:rPr>
        <w:t>44]</w:t>
      </w:r>
      <w:r>
        <w:rPr>
          <w:rFonts w:hint="eastAsia"/>
        </w:rPr>
        <w:t>半透明阴影效果。</w:t>
      </w:r>
    </w:p>
    <w:p w:rsidR="00A72541" w:rsidRDefault="00A72541">
      <w:pPr>
        <w:numPr>
          <w:ilvl w:val="254"/>
          <w:numId w:val="0"/>
        </w:numPr>
      </w:pPr>
    </w:p>
    <w:p w:rsidR="00A72541" w:rsidRDefault="00881A5B">
      <w:pPr>
        <w:numPr>
          <w:ilvl w:val="254"/>
          <w:numId w:val="0"/>
        </w:numPr>
      </w:pPr>
      <w:r>
        <w:rPr>
          <w:rFonts w:hint="eastAsia"/>
        </w:rPr>
        <w:t>粒子的自阴影效果：</w:t>
      </w:r>
    </w:p>
    <w:p w:rsidR="00A72541" w:rsidRDefault="00881A5B">
      <w:pPr>
        <w:numPr>
          <w:ilvl w:val="254"/>
          <w:numId w:val="0"/>
        </w:numPr>
        <w:ind w:firstLine="420"/>
      </w:pPr>
      <w:r>
        <w:rPr>
          <w:rFonts w:hint="eastAsia"/>
        </w:rPr>
        <w:t xml:space="preserve">Fourier opacity </w:t>
      </w:r>
      <w:r w:rsidR="007D4A85">
        <w:t>mapping</w:t>
      </w:r>
      <w:r>
        <w:rPr>
          <w:rFonts w:hint="eastAsia"/>
        </w:rPr>
        <w:t>[816]</w:t>
      </w:r>
    </w:p>
    <w:p w:rsidR="00A72541" w:rsidRDefault="00881A5B">
      <w:pPr>
        <w:numPr>
          <w:ilvl w:val="254"/>
          <w:numId w:val="0"/>
        </w:numPr>
        <w:ind w:firstLine="420"/>
      </w:pPr>
      <w:r>
        <w:rPr>
          <w:rFonts w:hint="eastAsia"/>
        </w:rPr>
        <w:t>Adaptive volumetric shadow maps[1531]</w:t>
      </w:r>
    </w:p>
    <w:p w:rsidR="00A72541" w:rsidRDefault="00881A5B">
      <w:pPr>
        <w:numPr>
          <w:ilvl w:val="254"/>
          <w:numId w:val="0"/>
        </w:numPr>
        <w:ind w:firstLine="420"/>
      </w:pPr>
      <w:r>
        <w:rPr>
          <w:rFonts w:hint="eastAsia"/>
        </w:rPr>
        <w:t>GPU optimized particle shadow maps[120]  (similar to opacity shadow maps[894])</w:t>
      </w:r>
    </w:p>
    <w:p w:rsidR="00A72541" w:rsidRDefault="00881A5B">
      <w:pPr>
        <w:numPr>
          <w:ilvl w:val="254"/>
          <w:numId w:val="0"/>
        </w:numPr>
        <w:ind w:firstLine="420"/>
      </w:pPr>
      <w:r>
        <w:rPr>
          <w:rFonts w:hint="eastAsia"/>
        </w:rPr>
        <w:t>Transmittance function mapping[341]  (similar to FOM)</w:t>
      </w:r>
    </w:p>
    <w:p w:rsidR="00A72541" w:rsidRDefault="00A72541">
      <w:pPr>
        <w:numPr>
          <w:ilvl w:val="254"/>
          <w:numId w:val="0"/>
        </w:numPr>
        <w:ind w:firstLine="420"/>
      </w:pPr>
    </w:p>
    <w:p w:rsidR="00A72541" w:rsidRDefault="00881A5B">
      <w:pPr>
        <w:numPr>
          <w:ilvl w:val="254"/>
          <w:numId w:val="0"/>
        </w:numPr>
      </w:pPr>
      <w:r>
        <w:rPr>
          <w:rFonts w:hint="eastAsia"/>
        </w:rPr>
        <w:t>Volumetric</w:t>
      </w:r>
      <w:r>
        <w:rPr>
          <w:rFonts w:hint="eastAsia"/>
        </w:rPr>
        <w:t>粒子效果</w:t>
      </w:r>
      <w:r>
        <w:rPr>
          <w:rFonts w:hint="eastAsia"/>
        </w:rPr>
        <w:t xml:space="preserve"> [742, 1739]</w:t>
      </w:r>
    </w:p>
    <w:p w:rsidR="00A72541" w:rsidRDefault="00A72541">
      <w:pPr>
        <w:numPr>
          <w:ilvl w:val="254"/>
          <w:numId w:val="0"/>
        </w:numPr>
      </w:pPr>
    </w:p>
    <w:p w:rsidR="00A72541" w:rsidRDefault="00A72541">
      <w:pPr>
        <w:numPr>
          <w:ilvl w:val="254"/>
          <w:numId w:val="0"/>
        </w:numPr>
      </w:pPr>
    </w:p>
    <w:p w:rsidR="00A72541" w:rsidRDefault="00881A5B">
      <w:pPr>
        <w:numPr>
          <w:ilvl w:val="254"/>
          <w:numId w:val="0"/>
        </w:numPr>
      </w:pPr>
      <w:r>
        <w:rPr>
          <w:rFonts w:hint="eastAsia"/>
        </w:rPr>
        <w:t>基于</w:t>
      </w:r>
      <w:r>
        <w:rPr>
          <w:rFonts w:hint="eastAsia"/>
        </w:rPr>
        <w:t>G</w:t>
      </w:r>
      <w:r>
        <w:rPr>
          <w:rFonts w:hint="eastAsia"/>
        </w:rPr>
        <w:t>PU</w:t>
      </w:r>
      <w:r>
        <w:rPr>
          <w:rFonts w:hint="eastAsia"/>
        </w:rPr>
        <w:t>的粒子管理：出生、死亡、状态更新等</w:t>
      </w:r>
      <w:r>
        <w:rPr>
          <w:rFonts w:hint="eastAsia"/>
        </w:rPr>
        <w:t>[522, 700, 146, 1503, 1911]</w:t>
      </w:r>
    </w:p>
    <w:p w:rsidR="00A72541" w:rsidRDefault="00881A5B">
      <w:pPr>
        <w:numPr>
          <w:ilvl w:val="254"/>
          <w:numId w:val="0"/>
        </w:numPr>
      </w:pPr>
      <w:r>
        <w:rPr>
          <w:rFonts w:hint="eastAsia"/>
        </w:rPr>
        <w:t>粒子的基本模拟</w:t>
      </w:r>
      <w:r>
        <w:rPr>
          <w:rFonts w:hint="eastAsia"/>
        </w:rPr>
        <w:t>[211, 986, 987]</w:t>
      </w:r>
    </w:p>
    <w:p w:rsidR="00A72541" w:rsidRDefault="00881A5B">
      <w:pPr>
        <w:numPr>
          <w:ilvl w:val="254"/>
          <w:numId w:val="0"/>
        </w:numPr>
      </w:pPr>
      <w:r>
        <w:rPr>
          <w:rFonts w:hint="eastAsia"/>
        </w:rPr>
        <w:t xml:space="preserve">Physic Based </w:t>
      </w:r>
      <w:r>
        <w:rPr>
          <w:rFonts w:hint="eastAsia"/>
        </w:rPr>
        <w:t>粒子模拟</w:t>
      </w:r>
      <w:r>
        <w:rPr>
          <w:rFonts w:hint="eastAsia"/>
        </w:rPr>
        <w:t xml:space="preserve"> [197]</w:t>
      </w:r>
    </w:p>
    <w:p w:rsidR="007D4A85" w:rsidRDefault="00881A5B">
      <w:pPr>
        <w:numPr>
          <w:ilvl w:val="254"/>
          <w:numId w:val="0"/>
        </w:numPr>
        <w:rPr>
          <w:rFonts w:hint="eastAsia"/>
        </w:rPr>
      </w:pPr>
      <w:r>
        <w:rPr>
          <w:rFonts w:hint="eastAsia"/>
        </w:rPr>
        <w:t>Others: [1879, 445, 1229, 1808, 1911, 539, 1767, 1936, 1650]</w:t>
      </w:r>
    </w:p>
    <w:p w:rsidR="00A72541" w:rsidRDefault="00881A5B">
      <w:pPr>
        <w:numPr>
          <w:ilvl w:val="254"/>
          <w:numId w:val="0"/>
        </w:numPr>
        <w:ind w:firstLine="420"/>
      </w:pPr>
      <w:r>
        <w:rPr>
          <w:rFonts w:hint="eastAsia"/>
        </w:rPr>
        <w:t xml:space="preserve"> </w:t>
      </w:r>
    </w:p>
    <w:sectPr w:rsidR="00A725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B17405"/>
    <w:multiLevelType w:val="singleLevel"/>
    <w:tmpl w:val="BDB17405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CA9BFC14"/>
    <w:multiLevelType w:val="singleLevel"/>
    <w:tmpl w:val="CA9BFC14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7F000C7C"/>
    <w:multiLevelType w:val="singleLevel"/>
    <w:tmpl w:val="7F000C7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541"/>
    <w:rsid w:val="005C2BE1"/>
    <w:rsid w:val="007D4A85"/>
    <w:rsid w:val="00881A5B"/>
    <w:rsid w:val="009959C8"/>
    <w:rsid w:val="00A72541"/>
    <w:rsid w:val="06C7056E"/>
    <w:rsid w:val="075419E7"/>
    <w:rsid w:val="0BE63F7F"/>
    <w:rsid w:val="0D8E22F8"/>
    <w:rsid w:val="19A655A0"/>
    <w:rsid w:val="19F5327D"/>
    <w:rsid w:val="1C267CA1"/>
    <w:rsid w:val="1E2D4F18"/>
    <w:rsid w:val="1E9768B3"/>
    <w:rsid w:val="2A360716"/>
    <w:rsid w:val="2A6439BC"/>
    <w:rsid w:val="2C2420EC"/>
    <w:rsid w:val="2DB97A66"/>
    <w:rsid w:val="347C1FA2"/>
    <w:rsid w:val="39870CCB"/>
    <w:rsid w:val="3E2072FE"/>
    <w:rsid w:val="435E568E"/>
    <w:rsid w:val="44C26353"/>
    <w:rsid w:val="45F85694"/>
    <w:rsid w:val="466473E8"/>
    <w:rsid w:val="527F6C1C"/>
    <w:rsid w:val="5CFE682A"/>
    <w:rsid w:val="5DC5473C"/>
    <w:rsid w:val="5EBA4EDD"/>
    <w:rsid w:val="6371473B"/>
    <w:rsid w:val="642A3E06"/>
    <w:rsid w:val="67CB6493"/>
    <w:rsid w:val="69F630F7"/>
    <w:rsid w:val="6B1A110F"/>
    <w:rsid w:val="705827DF"/>
    <w:rsid w:val="714760B0"/>
    <w:rsid w:val="74232579"/>
    <w:rsid w:val="76EC741D"/>
    <w:rsid w:val="7A851825"/>
    <w:rsid w:val="7B30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B402A"/>
  <w15:docId w15:val="{4CB069FD-1B65-4125-B4F7-BA009D2A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28F6F9-DE2F-4C5C-AB1B-87F8912B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 zhen'gui</cp:lastModifiedBy>
  <cp:revision>5</cp:revision>
  <dcterms:created xsi:type="dcterms:W3CDTF">2019-05-24T07:53:00Z</dcterms:created>
  <dcterms:modified xsi:type="dcterms:W3CDTF">2019-05-26T08:09:00Z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