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B649" w14:textId="77777777" w:rsidR="001F78B8" w:rsidRDefault="001F78B8" w:rsidP="001F78B8">
      <w:pPr>
        <w:rPr>
          <w:iCs/>
          <w:szCs w:val="21"/>
        </w:rPr>
      </w:pPr>
      <w:r>
        <w:rPr>
          <w:rFonts w:hint="eastAsia"/>
          <w:iCs/>
          <w:szCs w:val="21"/>
        </w:rPr>
        <w:t>4.9</w:t>
      </w:r>
      <w:r>
        <w:rPr>
          <w:iCs/>
          <w:szCs w:val="21"/>
        </w:rPr>
        <w:t xml:space="preserve"> Image Based Lighting</w:t>
      </w:r>
    </w:p>
    <w:p w14:paraId="410AD567" w14:textId="77777777" w:rsidR="001F78B8" w:rsidRDefault="001F78B8" w:rsidP="001F78B8">
      <w:pPr>
        <w:rPr>
          <w:iCs/>
          <w:szCs w:val="21"/>
        </w:rPr>
      </w:pPr>
      <w:r>
        <w:rPr>
          <w:iCs/>
          <w:szCs w:val="21"/>
        </w:rPr>
        <w:tab/>
      </w:r>
      <w:r w:rsidRPr="00D42D43">
        <w:rPr>
          <w:rFonts w:hint="eastAsia"/>
          <w:iCs/>
          <w:szCs w:val="21"/>
        </w:rPr>
        <w:t>基于图像的</w:t>
      </w:r>
      <w:r>
        <w:rPr>
          <w:rFonts w:hint="eastAsia"/>
          <w:iCs/>
          <w:szCs w:val="21"/>
        </w:rPr>
        <w:t>光照</w:t>
      </w:r>
      <w:r w:rsidRPr="00D42D43">
        <w:rPr>
          <w:rFonts w:hint="eastAsia"/>
          <w:iCs/>
          <w:szCs w:val="21"/>
        </w:rPr>
        <w:t>（</w:t>
      </w:r>
      <w:r w:rsidRPr="00D42D43">
        <w:rPr>
          <w:iCs/>
          <w:szCs w:val="21"/>
        </w:rPr>
        <w:t>IBL）允许我们表示</w:t>
      </w:r>
      <w:r>
        <w:rPr>
          <w:rFonts w:hint="eastAsia"/>
          <w:iCs/>
          <w:szCs w:val="21"/>
        </w:rPr>
        <w:t>环绕着单个点</w:t>
      </w:r>
      <w:r w:rsidRPr="00D42D43">
        <w:rPr>
          <w:iCs/>
          <w:szCs w:val="21"/>
        </w:rPr>
        <w:t>的</w:t>
      </w:r>
      <w:r>
        <w:rPr>
          <w:rFonts w:hint="eastAsia"/>
          <w:iCs/>
          <w:szCs w:val="21"/>
        </w:rPr>
        <w:t>入射光照</w:t>
      </w:r>
      <w:r w:rsidRPr="00D42D43">
        <w:rPr>
          <w:iCs/>
          <w:szCs w:val="21"/>
        </w:rPr>
        <w:t>。这种</w:t>
      </w:r>
      <w:r>
        <w:rPr>
          <w:rFonts w:hint="eastAsia"/>
          <w:iCs/>
          <w:szCs w:val="21"/>
        </w:rPr>
        <w:t>环绕</w:t>
      </w:r>
      <w:r w:rsidRPr="00D42D43">
        <w:rPr>
          <w:iCs/>
          <w:szCs w:val="21"/>
        </w:rPr>
        <w:t>照明使物体“适应”其环境非常重要。通常被艺术家称为“反射”，这种入射光需要一致地应用于BRDF方程</w:t>
      </w:r>
      <m:oMath>
        <m:r>
          <w:rPr>
            <w:rFonts w:ascii="Cambria Math" w:hAnsi="Cambria Math"/>
            <w:szCs w:val="21"/>
          </w:rPr>
          <m:t>f</m:t>
        </m:r>
      </m:oMath>
      <w:r w:rsidRPr="00D42D43">
        <w:rPr>
          <w:iCs/>
          <w:szCs w:val="21"/>
        </w:rPr>
        <w:t>的所有部分，即</w:t>
      </w:r>
      <w:r>
        <w:rPr>
          <w:rFonts w:hint="eastAsia"/>
          <w:iCs/>
          <w:szCs w:val="21"/>
        </w:rPr>
        <w:t>标准材质中的</w:t>
      </w:r>
      <w:r w:rsidRPr="00D42D43">
        <w:rPr>
          <w:iCs/>
          <w:szCs w:val="21"/>
        </w:rPr>
        <w:t>镜面</w:t>
      </w:r>
      <m:oMath>
        <m:sSub>
          <m:sSubPr>
            <m:ctrlPr>
              <w:rPr>
                <w:rFonts w:ascii="Cambria Math" w:hAnsi="Cambria Math"/>
                <w:iCs/>
                <w:szCs w:val="21"/>
              </w:rPr>
            </m:ctrlPr>
          </m:sSubPr>
          <m:e>
            <m:r>
              <w:rPr>
                <w:rFonts w:ascii="Cambria Math" w:hAnsi="Cambria Math" w:hint="eastAsia"/>
                <w:szCs w:val="21"/>
              </w:rPr>
              <m:t>f</m:t>
            </m:r>
          </m:e>
          <m:sub>
            <m:r>
              <w:rPr>
                <w:rFonts w:ascii="Cambria Math" w:hAnsi="Cambria Math"/>
                <w:szCs w:val="21"/>
              </w:rPr>
              <m:t>r</m:t>
            </m:r>
          </m:sub>
        </m:sSub>
      </m:oMath>
      <w:r>
        <w:rPr>
          <w:rFonts w:hint="eastAsia"/>
          <w:iCs/>
          <w:szCs w:val="21"/>
        </w:rPr>
        <w:t>和漫反射</w:t>
      </w:r>
      <m:oMath>
        <m:sSub>
          <m:sSubPr>
            <m:ctrlPr>
              <w:rPr>
                <w:rFonts w:ascii="Cambria Math" w:hAnsi="Cambria Math"/>
                <w:iCs/>
                <w:szCs w:val="21"/>
              </w:rPr>
            </m:ctrlPr>
          </m:sSubPr>
          <m:e>
            <m:r>
              <w:rPr>
                <w:rFonts w:ascii="Cambria Math" w:hAnsi="Cambria Math" w:hint="eastAsia"/>
                <w:szCs w:val="21"/>
              </w:rPr>
              <m:t>f</m:t>
            </m:r>
          </m:e>
          <m:sub>
            <m:r>
              <w:rPr>
                <w:rFonts w:ascii="Cambria Math" w:hAnsi="Cambria Math" w:hint="eastAsia"/>
                <w:szCs w:val="21"/>
              </w:rPr>
              <m:t>d</m:t>
            </m:r>
          </m:sub>
        </m:sSub>
      </m:oMath>
      <w:r w:rsidRPr="00D42D43">
        <w:rPr>
          <w:iCs/>
          <w:szCs w:val="21"/>
        </w:rPr>
        <w:t>部分。对于像层状材料这样的更高级的</w:t>
      </w:r>
      <w:r>
        <w:rPr>
          <w:rFonts w:hint="eastAsia"/>
          <w:iCs/>
          <w:szCs w:val="21"/>
        </w:rPr>
        <w:t>材质</w:t>
      </w:r>
      <w:r w:rsidRPr="00D42D43">
        <w:rPr>
          <w:iCs/>
          <w:szCs w:val="21"/>
        </w:rPr>
        <w:t>，所有层都需要受到这种照明的影响。通过在</w:t>
      </w:r>
      <w:r>
        <w:rPr>
          <w:iCs/>
          <w:szCs w:val="21"/>
        </w:rPr>
        <w:t>shader</w:t>
      </w:r>
      <w:r w:rsidRPr="00D42D43">
        <w:rPr>
          <w:iCs/>
          <w:szCs w:val="21"/>
        </w:rPr>
        <w:t>中直接添加反射纹理来“伪造”此照明，</w:t>
      </w:r>
      <w:r>
        <w:rPr>
          <w:rFonts w:hint="eastAsia"/>
          <w:iCs/>
          <w:szCs w:val="21"/>
        </w:rPr>
        <w:t>不仅</w:t>
      </w:r>
      <w:r w:rsidRPr="00D42D43">
        <w:rPr>
          <w:iCs/>
          <w:szCs w:val="21"/>
        </w:rPr>
        <w:t>打破了</w:t>
      </w:r>
      <w:r>
        <w:rPr>
          <w:rFonts w:hint="eastAsia"/>
          <w:iCs/>
          <w:szCs w:val="21"/>
        </w:rPr>
        <w:t>光照</w:t>
      </w:r>
      <w:r w:rsidRPr="00D42D43">
        <w:rPr>
          <w:iCs/>
          <w:szCs w:val="21"/>
        </w:rPr>
        <w:t>和</w:t>
      </w:r>
      <w:r>
        <w:rPr>
          <w:rFonts w:hint="eastAsia"/>
          <w:iCs/>
          <w:szCs w:val="21"/>
        </w:rPr>
        <w:t>材质</w:t>
      </w:r>
      <w:r w:rsidRPr="00D42D43">
        <w:rPr>
          <w:iCs/>
          <w:szCs w:val="21"/>
        </w:rPr>
        <w:t>信息之间的关键分离，</w:t>
      </w:r>
      <w:r>
        <w:rPr>
          <w:rFonts w:hint="eastAsia"/>
          <w:iCs/>
          <w:szCs w:val="21"/>
        </w:rPr>
        <w:t>也</w:t>
      </w:r>
      <w:r w:rsidRPr="00D42D43">
        <w:rPr>
          <w:iCs/>
          <w:szCs w:val="21"/>
        </w:rPr>
        <w:t>使得在不同环境中</w:t>
      </w:r>
      <w:r>
        <w:rPr>
          <w:rFonts w:hint="eastAsia"/>
          <w:iCs/>
          <w:szCs w:val="21"/>
        </w:rPr>
        <w:t>难以</w:t>
      </w:r>
      <w:r w:rsidRPr="00D42D43">
        <w:rPr>
          <w:iCs/>
          <w:szCs w:val="21"/>
        </w:rPr>
        <w:t>重复使用</w:t>
      </w:r>
      <w:r>
        <w:rPr>
          <w:rFonts w:hint="eastAsia"/>
          <w:iCs/>
          <w:szCs w:val="21"/>
        </w:rPr>
        <w:t>A</w:t>
      </w:r>
      <w:r>
        <w:rPr>
          <w:iCs/>
          <w:szCs w:val="21"/>
        </w:rPr>
        <w:t>ssets</w:t>
      </w:r>
      <w:r w:rsidRPr="00D42D43">
        <w:rPr>
          <w:iCs/>
          <w:szCs w:val="21"/>
        </w:rPr>
        <w:t xml:space="preserve">。 计算IBL </w:t>
      </w:r>
      <m:oMath>
        <m:r>
          <w:rPr>
            <w:rFonts w:ascii="Cambria Math" w:hAnsi="Cambria Math"/>
            <w:szCs w:val="21"/>
          </w:rPr>
          <m:t>L</m:t>
        </m:r>
      </m:oMath>
      <w:r w:rsidRPr="00D42D43">
        <w:rPr>
          <w:iCs/>
          <w:szCs w:val="21"/>
        </w:rPr>
        <w:t xml:space="preserve">和BRDF </w:t>
      </w:r>
      <m:oMath>
        <m:r>
          <w:rPr>
            <w:rFonts w:ascii="Cambria Math" w:hAnsi="Cambria Math"/>
            <w:szCs w:val="21"/>
          </w:rPr>
          <m:t>f</m:t>
        </m:r>
      </m:oMath>
      <w:r w:rsidRPr="00D42D43">
        <w:rPr>
          <w:iCs/>
          <w:szCs w:val="21"/>
        </w:rPr>
        <w:t>之间的相互作用是一项代价高昂的操作，需要</w:t>
      </w:r>
      <w:r>
        <w:rPr>
          <w:rFonts w:hint="eastAsia"/>
          <w:iCs/>
          <w:szCs w:val="21"/>
        </w:rPr>
        <w:t>计算</w:t>
      </w:r>
      <w:r w:rsidRPr="00D42D43">
        <w:rPr>
          <w:iCs/>
          <w:szCs w:val="21"/>
        </w:rPr>
        <w:t>以下积分：</w:t>
      </w:r>
    </w:p>
    <w:p w14:paraId="57A9A3D0" w14:textId="77777777" w:rsidR="001F78B8" w:rsidRPr="001D1DC4" w:rsidRDefault="001F78B8" w:rsidP="001F78B8">
      <w:pPr>
        <w:rPr>
          <w:iCs/>
          <w:szCs w:val="21"/>
        </w:rPr>
      </w:pPr>
      <m:oMathPara>
        <m:oMath>
          <m:r>
            <w:rPr>
              <w:rFonts w:ascii="Cambria Math" w:hAnsi="Cambria Math"/>
              <w:szCs w:val="21"/>
            </w:rPr>
            <m:t>L</m:t>
          </m:r>
          <m:d>
            <m:dPr>
              <m:ctrlPr>
                <w:rPr>
                  <w:rFonts w:ascii="Cambria Math" w:hAnsi="Cambria Math"/>
                  <w:iCs/>
                  <w:szCs w:val="21"/>
                </w:rPr>
              </m:ctrlPr>
            </m:dPr>
            <m:e>
              <m:r>
                <m:rPr>
                  <m:sty m:val="bi"/>
                </m:rPr>
                <w:rPr>
                  <w:rFonts w:ascii="Cambria Math" w:hAnsi="Cambria Math"/>
                  <w:szCs w:val="21"/>
                </w:rPr>
                <m:t>v</m:t>
              </m:r>
            </m:e>
          </m:d>
          <m:r>
            <m:rPr>
              <m:sty m:val="p"/>
            </m:rPr>
            <w:rPr>
              <w:rFonts w:ascii="Cambria Math" w:hAnsi="Cambria Math"/>
              <w:szCs w:val="21"/>
            </w:rPr>
            <m:t>=</m:t>
          </m:r>
          <m:nary>
            <m:naryPr>
              <m:limLoc m:val="subSup"/>
              <m:ctrlPr>
                <w:rPr>
                  <w:rFonts w:ascii="Cambria Math" w:hAnsi="Cambria Math"/>
                  <w:iCs/>
                  <w:szCs w:val="21"/>
                </w:rPr>
              </m:ctrlPr>
            </m:naryPr>
            <m:sub>
              <m:r>
                <m:rPr>
                  <m:sty m:val="p"/>
                </m:rPr>
                <w:rPr>
                  <w:rFonts w:ascii="Cambria Math" w:hAnsi="Cambria Math"/>
                  <w:szCs w:val="21"/>
                </w:rPr>
                <m:t>Ω</m:t>
              </m:r>
            </m:sub>
            <m:sup>
              <m:r>
                <w:rPr>
                  <w:rFonts w:ascii="Cambria Math" w:hAnsi="Cambria Math"/>
                  <w:szCs w:val="21"/>
                </w:rPr>
                <m:t xml:space="preserve"> </m:t>
              </m:r>
            </m:sup>
            <m:e>
              <m:r>
                <w:rPr>
                  <w:rFonts w:ascii="Cambria Math" w:hAnsi="Cambria Math"/>
                  <w:szCs w:val="21"/>
                </w:rPr>
                <m:t>f</m:t>
              </m:r>
              <m:d>
                <m:dPr>
                  <m:ctrlPr>
                    <w:rPr>
                      <w:rFonts w:ascii="Cambria Math" w:hAnsi="Cambria Math"/>
                      <w:i/>
                      <w:iCs/>
                      <w:szCs w:val="21"/>
                    </w:rPr>
                  </m:ctrlPr>
                </m:dPr>
                <m:e>
                  <m:r>
                    <m:rPr>
                      <m:sty m:val="bi"/>
                    </m:rPr>
                    <w:rPr>
                      <w:rFonts w:ascii="Cambria Math" w:hAnsi="Cambria Math"/>
                      <w:szCs w:val="21"/>
                    </w:rPr>
                    <m:t>l,v</m:t>
                  </m:r>
                  <m:r>
                    <w:rPr>
                      <w:rFonts w:ascii="Cambria Math" w:hAnsi="Cambria Math"/>
                      <w:szCs w:val="21"/>
                    </w:rPr>
                    <m:t>,</m:t>
                  </m:r>
                  <m:r>
                    <m:rPr>
                      <m:sty m:val="p"/>
                    </m:rPr>
                    <w:rPr>
                      <w:rFonts w:ascii="Cambria Math" w:hAnsi="Cambria Math"/>
                      <w:szCs w:val="21"/>
                    </w:rPr>
                    <m:t>Θ</m:t>
                  </m:r>
                </m:e>
              </m:d>
              <m:r>
                <w:rPr>
                  <w:rFonts w:ascii="Cambria Math" w:hAnsi="Cambria Math"/>
                  <w:szCs w:val="21"/>
                </w:rPr>
                <m:t>L</m:t>
              </m:r>
              <m:d>
                <m:dPr>
                  <m:ctrlPr>
                    <w:rPr>
                      <w:rFonts w:ascii="Cambria Math" w:hAnsi="Cambria Math"/>
                      <w:i/>
                      <w:iCs/>
                      <w:szCs w:val="21"/>
                    </w:rPr>
                  </m:ctrlPr>
                </m:dPr>
                <m:e>
                  <m:r>
                    <m:rPr>
                      <m:sty m:val="bi"/>
                    </m:rPr>
                    <w:rPr>
                      <w:rFonts w:ascii="Cambria Math" w:hAnsi="Cambria Math"/>
                      <w:szCs w:val="21"/>
                    </w:rPr>
                    <m:t>l</m:t>
                  </m:r>
                </m:e>
              </m:d>
              <m:d>
                <m:dPr>
                  <m:begChr m:val="〈"/>
                  <m:endChr m:val="〉"/>
                  <m:ctrlPr>
                    <w:rPr>
                      <w:rFonts w:ascii="Cambria Math" w:hAnsi="Cambria Math"/>
                      <w:i/>
                      <w:szCs w:val="21"/>
                    </w:rPr>
                  </m:ctrlPr>
                </m:dPr>
                <m:e>
                  <m:r>
                    <m:rPr>
                      <m:sty m:val="bi"/>
                    </m:rPr>
                    <w:rPr>
                      <w:rFonts w:ascii="Cambria Math" w:hAnsi="Cambria Math"/>
                      <w:szCs w:val="21"/>
                    </w:rPr>
                    <m:t>n∙l</m:t>
                  </m:r>
                </m:e>
              </m:d>
              <m:r>
                <w:rPr>
                  <w:rFonts w:ascii="Cambria Math" w:hAnsi="Cambria Math"/>
                  <w:szCs w:val="21"/>
                </w:rPr>
                <m:t>d</m:t>
              </m:r>
              <m:r>
                <m:rPr>
                  <m:sty m:val="bi"/>
                </m:rPr>
                <w:rPr>
                  <w:rFonts w:ascii="Cambria Math" w:hAnsi="Cambria Math"/>
                  <w:szCs w:val="21"/>
                </w:rPr>
                <m:t>l</m:t>
              </m:r>
            </m:e>
          </m:nary>
          <m:r>
            <w:rPr>
              <w:rFonts w:ascii="Cambria Math" w:hAnsi="Cambria Math"/>
              <w:szCs w:val="21"/>
            </w:rPr>
            <m:t xml:space="preserve">                                        (46)</m:t>
          </m:r>
        </m:oMath>
      </m:oMathPara>
    </w:p>
    <w:p w14:paraId="21FE42C6" w14:textId="77777777" w:rsidR="001F78B8" w:rsidRDefault="001F78B8" w:rsidP="001F78B8">
      <w:pPr>
        <w:rPr>
          <w:iCs/>
          <w:szCs w:val="21"/>
        </w:rPr>
      </w:pPr>
      <w:r>
        <w:rPr>
          <w:rFonts w:hint="eastAsia"/>
          <w:iCs/>
          <w:szCs w:val="21"/>
        </w:rPr>
        <w:t>其中</w:t>
      </w:r>
      <m:oMath>
        <m:r>
          <m:rPr>
            <m:sty m:val="bi"/>
          </m:rPr>
          <w:rPr>
            <w:rFonts w:ascii="Cambria Math" w:hAnsi="Cambria Math"/>
            <w:szCs w:val="21"/>
          </w:rPr>
          <m:t>v</m:t>
        </m:r>
      </m:oMath>
      <w:r>
        <w:rPr>
          <w:rFonts w:hint="eastAsia"/>
          <w:iCs/>
          <w:szCs w:val="21"/>
        </w:rPr>
        <w:t>表示视角向量，</w:t>
      </w:r>
      <m:oMath>
        <m:r>
          <m:rPr>
            <m:sty m:val="p"/>
          </m:rPr>
          <w:rPr>
            <w:rFonts w:ascii="Cambria Math" w:hAnsi="Cambria Math"/>
            <w:szCs w:val="21"/>
          </w:rPr>
          <m:t>Θ</m:t>
        </m:r>
      </m:oMath>
      <w:r>
        <w:rPr>
          <w:rFonts w:hint="eastAsia"/>
          <w:iCs/>
          <w:szCs w:val="21"/>
        </w:rPr>
        <w:t>代表菲涅尔，粗糙度，反照率等这一系列参数。</w:t>
      </w:r>
      <w:r w:rsidRPr="007A15C2">
        <w:rPr>
          <w:rFonts w:hint="eastAsia"/>
          <w:iCs/>
          <w:szCs w:val="21"/>
        </w:rPr>
        <w:t>为了使物体连续适应其环境并仍能提供良好的反射近似，我们需要能够在所有情况下提供反射。</w:t>
      </w:r>
      <w:r w:rsidRPr="007A15C2">
        <w:rPr>
          <w:iCs/>
          <w:szCs w:val="21"/>
        </w:rPr>
        <w:t>为此，受Drobot [Dro13]的启发</w:t>
      </w:r>
      <w:r>
        <w:rPr>
          <w:rFonts w:hint="eastAsia"/>
          <w:iCs/>
          <w:szCs w:val="21"/>
        </w:rPr>
        <w:t>，</w:t>
      </w:r>
      <w:r w:rsidRPr="007A15C2">
        <w:rPr>
          <w:iCs/>
          <w:szCs w:val="21"/>
        </w:rPr>
        <w:t>我们依靠四种类型的IBL。这些类型中的每一种都允许我们表示某种类型或范围的入射光：</w:t>
      </w:r>
    </w:p>
    <w:p w14:paraId="32546219" w14:textId="77777777" w:rsidR="001F78B8" w:rsidRPr="00387EF3" w:rsidRDefault="001F78B8" w:rsidP="001F78B8">
      <w:pPr>
        <w:pStyle w:val="a7"/>
        <w:numPr>
          <w:ilvl w:val="0"/>
          <w:numId w:val="1"/>
        </w:numPr>
        <w:ind w:firstLineChars="0"/>
        <w:rPr>
          <w:iCs/>
          <w:szCs w:val="21"/>
        </w:rPr>
      </w:pPr>
      <w:r w:rsidRPr="00387EF3">
        <w:rPr>
          <w:rFonts w:hint="eastAsia"/>
          <w:b/>
          <w:bCs/>
          <w:iCs/>
          <w:szCs w:val="21"/>
        </w:rPr>
        <w:t>远光波瓣</w:t>
      </w:r>
      <w:r w:rsidRPr="00387EF3">
        <w:rPr>
          <w:rFonts w:hint="eastAsia"/>
          <w:iCs/>
          <w:szCs w:val="21"/>
        </w:rPr>
        <w:t>：捕获周围的远处光照，其不包含任何视差（即天空，远处建筑物等）。</w:t>
      </w:r>
      <w:r w:rsidRPr="00387EF3">
        <w:rPr>
          <w:iCs/>
          <w:szCs w:val="21"/>
        </w:rPr>
        <w:t xml:space="preserve"> 这是最不准确的反射类型，但随时可用。</w:t>
      </w:r>
    </w:p>
    <w:p w14:paraId="6A442D73" w14:textId="77777777" w:rsidR="001F78B8" w:rsidRPr="00387EF3" w:rsidRDefault="001F78B8" w:rsidP="001F78B8">
      <w:pPr>
        <w:pStyle w:val="a7"/>
        <w:numPr>
          <w:ilvl w:val="0"/>
          <w:numId w:val="1"/>
        </w:numPr>
        <w:ind w:firstLineChars="0"/>
        <w:rPr>
          <w:iCs/>
          <w:szCs w:val="21"/>
        </w:rPr>
      </w:pPr>
      <w:r w:rsidRPr="00387EF3">
        <w:rPr>
          <w:rFonts w:hint="eastAsia"/>
          <w:b/>
          <w:bCs/>
          <w:iCs/>
          <w:szCs w:val="21"/>
        </w:rPr>
        <w:t>局部光波瓣</w:t>
      </w:r>
      <w:r w:rsidRPr="00387EF3">
        <w:rPr>
          <w:rFonts w:hint="eastAsia"/>
          <w:iCs/>
          <w:szCs w:val="21"/>
        </w:rPr>
        <w:t>：从单个视点（立方体贴图）捕获包含在特定区域中的所有对象。</w:t>
      </w:r>
      <w:r w:rsidRPr="00387EF3">
        <w:rPr>
          <w:iCs/>
          <w:szCs w:val="21"/>
        </w:rPr>
        <w:t>这些捕获被重新投影到由艺术家仔细调整的简单代理几何（例如球形或盒子）上，以匹配周围的几何形状。 这种类型的反射比远距离光探测器更准确，但物体照明和视差并不能完美捕获</w:t>
      </w:r>
      <w:r w:rsidRPr="00387EF3">
        <w:rPr>
          <w:rFonts w:hint="eastAsia"/>
          <w:iCs/>
          <w:szCs w:val="21"/>
        </w:rPr>
        <w:t>。</w:t>
      </w:r>
    </w:p>
    <w:p w14:paraId="549082D9" w14:textId="77777777" w:rsidR="001F78B8" w:rsidRPr="00387EF3" w:rsidRDefault="001F78B8" w:rsidP="001F78B8">
      <w:pPr>
        <w:pStyle w:val="a7"/>
        <w:numPr>
          <w:ilvl w:val="0"/>
          <w:numId w:val="1"/>
        </w:numPr>
        <w:ind w:firstLineChars="0"/>
        <w:rPr>
          <w:iCs/>
          <w:szCs w:val="21"/>
        </w:rPr>
      </w:pPr>
      <w:r w:rsidRPr="00387EF3">
        <w:rPr>
          <w:rFonts w:hint="eastAsia"/>
          <w:b/>
          <w:bCs/>
          <w:iCs/>
          <w:szCs w:val="21"/>
        </w:rPr>
        <w:t>屏幕空间反射</w:t>
      </w:r>
      <w:r w:rsidRPr="00387EF3">
        <w:rPr>
          <w:rFonts w:hint="eastAsia"/>
          <w:iCs/>
          <w:szCs w:val="21"/>
        </w:rPr>
        <w:t>：通过对深度缓冲区进行光线追踪，捕获基于光缓冲区的反射。</w:t>
      </w:r>
      <w:r w:rsidRPr="00387EF3">
        <w:rPr>
          <w:iCs/>
          <w:szCs w:val="21"/>
        </w:rPr>
        <w:t>这可以捕获短程到中程反射并确保良好的硬接触反射。这是我们最准确的</w:t>
      </w:r>
      <w:r w:rsidRPr="00387EF3">
        <w:rPr>
          <w:rFonts w:hint="eastAsia"/>
          <w:iCs/>
          <w:szCs w:val="21"/>
        </w:rPr>
        <w:t>反射</w:t>
      </w:r>
      <w:r w:rsidRPr="00387EF3">
        <w:rPr>
          <w:iCs/>
          <w:szCs w:val="21"/>
        </w:rPr>
        <w:t>来源之一。</w:t>
      </w:r>
    </w:p>
    <w:p w14:paraId="46F89227" w14:textId="77777777" w:rsidR="001F78B8" w:rsidRPr="00387EF3" w:rsidRDefault="001F78B8" w:rsidP="001F78B8">
      <w:pPr>
        <w:pStyle w:val="a7"/>
        <w:numPr>
          <w:ilvl w:val="0"/>
          <w:numId w:val="1"/>
        </w:numPr>
        <w:ind w:firstLineChars="0"/>
        <w:rPr>
          <w:iCs/>
          <w:szCs w:val="21"/>
        </w:rPr>
      </w:pPr>
      <w:r w:rsidRPr="00387EF3">
        <w:rPr>
          <w:rFonts w:hint="eastAsia"/>
          <w:b/>
          <w:bCs/>
          <w:iCs/>
          <w:szCs w:val="21"/>
        </w:rPr>
        <w:t>平面反射</w:t>
      </w:r>
      <w:r w:rsidRPr="00387EF3">
        <w:rPr>
          <w:rFonts w:hint="eastAsia"/>
          <w:iCs/>
          <w:szCs w:val="21"/>
        </w:rPr>
        <w:t>：通过渲染场景关于平面的镜像来捕捉反射，该平面由引擎自动设置或由艺术家手动设置。</w:t>
      </w:r>
      <w:r w:rsidRPr="00387EF3">
        <w:rPr>
          <w:iCs/>
          <w:szCs w:val="21"/>
        </w:rPr>
        <w:t>这种类型的反射假设反射位于平面上，适用于几乎平坦的表面，如道路，建筑物或</w:t>
      </w:r>
      <w:r w:rsidRPr="00387EF3">
        <w:rPr>
          <w:rFonts w:hint="eastAsia"/>
          <w:iCs/>
          <w:szCs w:val="21"/>
        </w:rPr>
        <w:t>水面。</w:t>
      </w:r>
    </w:p>
    <w:p w14:paraId="490BBB68" w14:textId="77777777" w:rsidR="001F78B8" w:rsidRDefault="001F78B8" w:rsidP="001F78B8">
      <w:pPr>
        <w:rPr>
          <w:iCs/>
          <w:szCs w:val="21"/>
        </w:rPr>
      </w:pPr>
      <w:r>
        <w:rPr>
          <w:iCs/>
          <w:szCs w:val="21"/>
        </w:rPr>
        <w:tab/>
      </w:r>
      <w:r w:rsidRPr="00387EF3">
        <w:rPr>
          <w:rFonts w:hint="eastAsia"/>
          <w:iCs/>
          <w:szCs w:val="21"/>
        </w:rPr>
        <w:t>静态与动态：远</w:t>
      </w:r>
      <w:r>
        <w:rPr>
          <w:rFonts w:hint="eastAsia"/>
          <w:iCs/>
          <w:szCs w:val="21"/>
        </w:rPr>
        <w:t>光</w:t>
      </w:r>
      <w:r w:rsidRPr="00387EF3">
        <w:rPr>
          <w:rFonts w:hint="eastAsia"/>
          <w:iCs/>
          <w:szCs w:val="21"/>
        </w:rPr>
        <w:t>和局部光</w:t>
      </w:r>
      <w:r>
        <w:rPr>
          <w:rFonts w:hint="eastAsia"/>
          <w:iCs/>
          <w:szCs w:val="21"/>
        </w:rPr>
        <w:t>波瓣</w:t>
      </w:r>
      <w:r w:rsidRPr="00387EF3">
        <w:rPr>
          <w:rFonts w:hint="eastAsia"/>
          <w:iCs/>
          <w:szCs w:val="21"/>
        </w:rPr>
        <w:t>通常包含“静态”照明信息，因为它们在特定时刻捕获周围的光照。</w:t>
      </w:r>
      <w:r w:rsidRPr="00387EF3">
        <w:rPr>
          <w:iCs/>
          <w:szCs w:val="21"/>
        </w:rPr>
        <w:t>根据分配的性能预算</w:t>
      </w:r>
      <w:r>
        <w:rPr>
          <w:rFonts w:hint="eastAsia"/>
          <w:iCs/>
          <w:szCs w:val="21"/>
        </w:rPr>
        <w:t>可以每</w:t>
      </w:r>
      <w:r w:rsidRPr="00387EF3">
        <w:rPr>
          <w:iCs/>
          <w:szCs w:val="21"/>
        </w:rPr>
        <w:t>帧</w:t>
      </w:r>
      <w:r>
        <w:rPr>
          <w:rFonts w:hint="eastAsia"/>
          <w:iCs/>
          <w:szCs w:val="21"/>
        </w:rPr>
        <w:t>或根据需求</w:t>
      </w:r>
      <w:r w:rsidRPr="00387EF3">
        <w:rPr>
          <w:iCs/>
          <w:szCs w:val="21"/>
        </w:rPr>
        <w:t>刷新其内容。SSR和平面反射包含“动态”照明信息，因为它们由于视图依赖性而每帧都更新。它们的计算可以在几个帧之间传播，以降低它们的成本。</w:t>
      </w:r>
    </w:p>
    <w:p w14:paraId="62216B6E" w14:textId="77777777" w:rsidR="001F78B8" w:rsidRDefault="001F78B8" w:rsidP="001F78B8">
      <w:pPr>
        <w:rPr>
          <w:iCs/>
          <w:szCs w:val="21"/>
        </w:rPr>
      </w:pPr>
      <w:r>
        <w:rPr>
          <w:iCs/>
          <w:szCs w:val="21"/>
        </w:rPr>
        <w:tab/>
      </w:r>
      <w:r w:rsidRPr="00387EF3">
        <w:rPr>
          <w:rFonts w:hint="eastAsia"/>
          <w:iCs/>
          <w:szCs w:val="21"/>
        </w:rPr>
        <w:t>我们简要讨论</w:t>
      </w:r>
      <w:r w:rsidRPr="00387EF3">
        <w:rPr>
          <w:iCs/>
          <w:szCs w:val="21"/>
        </w:rPr>
        <w:t>SSR和平面反射，本节主要关注局部和远光</w:t>
      </w:r>
      <w:r>
        <w:rPr>
          <w:rFonts w:hint="eastAsia"/>
          <w:iCs/>
          <w:szCs w:val="21"/>
        </w:rPr>
        <w:t>波瓣</w:t>
      </w:r>
      <w:r w:rsidRPr="00387EF3">
        <w:rPr>
          <w:iCs/>
          <w:szCs w:val="21"/>
        </w:rPr>
        <w:t>。首先，我们将介绍光</w:t>
      </w:r>
      <w:r>
        <w:rPr>
          <w:rFonts w:hint="eastAsia"/>
          <w:iCs/>
          <w:szCs w:val="21"/>
        </w:rPr>
        <w:t>波瓣的获取和光照单位</w:t>
      </w:r>
      <w:r w:rsidRPr="00387EF3">
        <w:rPr>
          <w:iCs/>
          <w:szCs w:val="21"/>
        </w:rPr>
        <w:t>然后将描述他们的过滤，</w:t>
      </w:r>
      <w:r>
        <w:rPr>
          <w:rFonts w:hint="eastAsia"/>
          <w:iCs/>
          <w:szCs w:val="21"/>
        </w:rPr>
        <w:t>计算</w:t>
      </w:r>
      <w:r w:rsidRPr="00387EF3">
        <w:rPr>
          <w:iCs/>
          <w:szCs w:val="21"/>
        </w:rPr>
        <w:t>，</w:t>
      </w:r>
      <w:r>
        <w:rPr>
          <w:rFonts w:hint="eastAsia"/>
          <w:iCs/>
          <w:szCs w:val="21"/>
        </w:rPr>
        <w:t>和</w:t>
      </w:r>
      <w:r w:rsidRPr="00387EF3">
        <w:rPr>
          <w:iCs/>
          <w:szCs w:val="21"/>
        </w:rPr>
        <w:t>不同IBL的组成。</w:t>
      </w:r>
    </w:p>
    <w:p w14:paraId="37235552" w14:textId="77777777" w:rsidR="001F78B8" w:rsidRDefault="001F78B8" w:rsidP="001F78B8">
      <w:pPr>
        <w:rPr>
          <w:iCs/>
          <w:szCs w:val="21"/>
        </w:rPr>
      </w:pPr>
    </w:p>
    <w:p w14:paraId="618CF604" w14:textId="77777777" w:rsidR="001F78B8" w:rsidRDefault="001F78B8" w:rsidP="001F78B8">
      <w:pPr>
        <w:rPr>
          <w:iCs/>
          <w:szCs w:val="21"/>
        </w:rPr>
      </w:pPr>
      <w:r>
        <w:rPr>
          <w:rFonts w:hint="eastAsia"/>
          <w:iCs/>
          <w:szCs w:val="21"/>
        </w:rPr>
        <w:t>4.9.1</w:t>
      </w:r>
      <w:r>
        <w:rPr>
          <w:iCs/>
          <w:szCs w:val="21"/>
        </w:rPr>
        <w:t xml:space="preserve"> </w:t>
      </w:r>
      <w:r>
        <w:rPr>
          <w:rFonts w:hint="eastAsia"/>
          <w:iCs/>
          <w:szCs w:val="21"/>
        </w:rPr>
        <w:t>光波瓣获取和单位</w:t>
      </w:r>
    </w:p>
    <w:p w14:paraId="77C6DF60" w14:textId="77777777" w:rsidR="001F78B8" w:rsidRDefault="001F78B8" w:rsidP="001F78B8">
      <w:pPr>
        <w:rPr>
          <w:iCs/>
          <w:szCs w:val="21"/>
        </w:rPr>
      </w:pPr>
      <w:r>
        <w:rPr>
          <w:iCs/>
          <w:szCs w:val="21"/>
        </w:rPr>
        <w:tab/>
      </w:r>
      <w:r w:rsidRPr="009D1A24">
        <w:rPr>
          <w:rFonts w:hint="eastAsia"/>
          <w:iCs/>
          <w:szCs w:val="21"/>
        </w:rPr>
        <w:t>在</w:t>
      </w:r>
      <w:r w:rsidRPr="009D1A24">
        <w:rPr>
          <w:iCs/>
          <w:szCs w:val="21"/>
        </w:rPr>
        <w:t>Frostbite中，IBL根据定义与图像数据相关。 它们都使用亮度单位，因为这是我们照明管道的输出</w:t>
      </w:r>
      <w:r>
        <w:rPr>
          <w:rFonts w:hint="eastAsia"/>
          <w:iCs/>
          <w:szCs w:val="21"/>
        </w:rPr>
        <w:t>。</w:t>
      </w:r>
    </w:p>
    <w:p w14:paraId="2374639B" w14:textId="77777777" w:rsidR="001F78B8" w:rsidRDefault="001F78B8" w:rsidP="001F78B8">
      <w:pPr>
        <w:rPr>
          <w:iCs/>
          <w:szCs w:val="21"/>
        </w:rPr>
      </w:pPr>
    </w:p>
    <w:p w14:paraId="431E035B" w14:textId="77777777" w:rsidR="001F78B8" w:rsidRDefault="001F78B8" w:rsidP="001F78B8">
      <w:pPr>
        <w:rPr>
          <w:iCs/>
          <w:szCs w:val="21"/>
        </w:rPr>
      </w:pPr>
      <w:r>
        <w:rPr>
          <w:rFonts w:hint="eastAsia"/>
          <w:iCs/>
          <w:szCs w:val="21"/>
        </w:rPr>
        <w:t>4.9.1</w:t>
      </w:r>
      <w:r>
        <w:rPr>
          <w:iCs/>
          <w:szCs w:val="21"/>
        </w:rPr>
        <w:t xml:space="preserve"> </w:t>
      </w:r>
      <w:r>
        <w:rPr>
          <w:rFonts w:hint="eastAsia"/>
          <w:iCs/>
          <w:szCs w:val="21"/>
        </w:rPr>
        <w:t>远光波瓣</w:t>
      </w:r>
    </w:p>
    <w:p w14:paraId="71738FEC" w14:textId="77777777" w:rsidR="001F78B8" w:rsidRDefault="001F78B8" w:rsidP="001F78B8">
      <w:pPr>
        <w:rPr>
          <w:iCs/>
          <w:szCs w:val="21"/>
        </w:rPr>
      </w:pPr>
      <w:r>
        <w:rPr>
          <w:iCs/>
          <w:szCs w:val="21"/>
        </w:rPr>
        <w:tab/>
      </w:r>
      <w:r w:rsidRPr="009D1A24">
        <w:rPr>
          <w:rFonts w:hint="eastAsia"/>
          <w:iCs/>
          <w:szCs w:val="21"/>
        </w:rPr>
        <w:t>远光</w:t>
      </w:r>
      <w:r>
        <w:rPr>
          <w:rFonts w:hint="eastAsia"/>
          <w:iCs/>
          <w:szCs w:val="21"/>
        </w:rPr>
        <w:t>波瓣</w:t>
      </w:r>
      <w:r w:rsidRPr="009D1A24">
        <w:rPr>
          <w:rFonts w:hint="eastAsia"/>
          <w:iCs/>
          <w:szCs w:val="21"/>
        </w:rPr>
        <w:t>捕获周围环境，</w:t>
      </w:r>
      <w:r>
        <w:rPr>
          <w:rFonts w:hint="eastAsia"/>
          <w:iCs/>
          <w:szCs w:val="21"/>
        </w:rPr>
        <w:t>用C</w:t>
      </w:r>
      <w:r>
        <w:rPr>
          <w:iCs/>
          <w:szCs w:val="21"/>
        </w:rPr>
        <w:t>ube Map</w:t>
      </w:r>
      <w:r w:rsidRPr="009D1A24">
        <w:rPr>
          <w:rFonts w:hint="eastAsia"/>
          <w:iCs/>
          <w:szCs w:val="21"/>
        </w:rPr>
        <w:t>表示。</w:t>
      </w:r>
      <w:r w:rsidRPr="009D1A24">
        <w:rPr>
          <w:iCs/>
          <w:szCs w:val="21"/>
        </w:rPr>
        <w:t>艺术家有两种获取遥远光</w:t>
      </w:r>
      <w:r>
        <w:rPr>
          <w:rFonts w:hint="eastAsia"/>
          <w:iCs/>
          <w:szCs w:val="21"/>
        </w:rPr>
        <w:t>波瓣</w:t>
      </w:r>
      <w:r w:rsidRPr="009D1A24">
        <w:rPr>
          <w:iCs/>
          <w:szCs w:val="21"/>
        </w:rPr>
        <w:t>的方法：</w:t>
      </w:r>
    </w:p>
    <w:p w14:paraId="79655714" w14:textId="77777777" w:rsidR="001F78B8" w:rsidRPr="00F97D53" w:rsidRDefault="001F78B8" w:rsidP="001F78B8">
      <w:pPr>
        <w:pStyle w:val="a7"/>
        <w:numPr>
          <w:ilvl w:val="0"/>
          <w:numId w:val="2"/>
        </w:numPr>
        <w:ind w:firstLineChars="0"/>
        <w:rPr>
          <w:iCs/>
          <w:szCs w:val="21"/>
        </w:rPr>
      </w:pPr>
      <w:r w:rsidRPr="00F97D53">
        <w:rPr>
          <w:rFonts w:hint="eastAsia"/>
          <w:iCs/>
          <w:szCs w:val="21"/>
        </w:rPr>
        <w:t>通过基于物理的天空和背景混合获取到的光。</w:t>
      </w:r>
    </w:p>
    <w:p w14:paraId="3FCA8E54" w14:textId="77777777" w:rsidR="001F78B8" w:rsidRPr="00F97D53" w:rsidRDefault="001F78B8" w:rsidP="001F78B8">
      <w:pPr>
        <w:pStyle w:val="a7"/>
        <w:numPr>
          <w:ilvl w:val="0"/>
          <w:numId w:val="2"/>
        </w:numPr>
        <w:ind w:firstLineChars="0"/>
        <w:rPr>
          <w:iCs/>
          <w:szCs w:val="21"/>
        </w:rPr>
      </w:pPr>
      <w:r w:rsidRPr="00F97D53">
        <w:rPr>
          <w:rFonts w:hint="eastAsia"/>
          <w:iCs/>
          <w:szCs w:val="21"/>
        </w:rPr>
        <w:t>自真实世界相机获取的高动态范围图像（</w:t>
      </w:r>
      <w:r w:rsidRPr="00F97D53">
        <w:rPr>
          <w:iCs/>
          <w:szCs w:val="21"/>
        </w:rPr>
        <w:t>HDRI）。</w:t>
      </w:r>
    </w:p>
    <w:p w14:paraId="58C3144A" w14:textId="77777777" w:rsidR="001F78B8" w:rsidRDefault="001F78B8" w:rsidP="001F78B8">
      <w:pPr>
        <w:rPr>
          <w:iCs/>
          <w:szCs w:val="21"/>
        </w:rPr>
      </w:pPr>
      <w:r>
        <w:rPr>
          <w:iCs/>
          <w:szCs w:val="21"/>
        </w:rPr>
        <w:tab/>
      </w:r>
      <w:r w:rsidRPr="009D1A24">
        <w:rPr>
          <w:iCs/>
          <w:szCs w:val="21"/>
        </w:rPr>
        <w:t>Frostbite使用基于物理的天空捕获远光</w:t>
      </w:r>
      <w:r>
        <w:rPr>
          <w:rFonts w:hint="eastAsia"/>
          <w:iCs/>
          <w:szCs w:val="21"/>
        </w:rPr>
        <w:t>波瓣</w:t>
      </w:r>
      <w:r w:rsidRPr="009D1A24">
        <w:rPr>
          <w:iCs/>
          <w:szCs w:val="21"/>
        </w:rPr>
        <w:t>。在处理变化的条件（时间周期，天气变化等）时，根据需要刷新远光</w:t>
      </w:r>
      <w:r>
        <w:rPr>
          <w:rFonts w:hint="eastAsia"/>
          <w:iCs/>
          <w:szCs w:val="21"/>
        </w:rPr>
        <w:t>波瓣</w:t>
      </w:r>
      <w:r w:rsidRPr="009D1A24">
        <w:rPr>
          <w:iCs/>
          <w:szCs w:val="21"/>
        </w:rPr>
        <w:t>。天空照明与任何其他光一样转换为亮度。在捕获时，我们只考虑照明管道。我们删除所有</w:t>
      </w:r>
      <w:r>
        <w:rPr>
          <w:rFonts w:hint="eastAsia"/>
          <w:iCs/>
          <w:szCs w:val="21"/>
        </w:rPr>
        <w:t>的</w:t>
      </w:r>
      <w:r w:rsidRPr="009D1A24">
        <w:rPr>
          <w:iCs/>
          <w:szCs w:val="21"/>
        </w:rPr>
        <w:t>后</w:t>
      </w:r>
      <w:r>
        <w:rPr>
          <w:rFonts w:hint="eastAsia"/>
          <w:iCs/>
          <w:szCs w:val="21"/>
        </w:rPr>
        <w:t>期</w:t>
      </w:r>
      <w:r w:rsidRPr="009D1A24">
        <w:rPr>
          <w:iCs/>
          <w:szCs w:val="21"/>
        </w:rPr>
        <w:t>处理，包括任何色彩管理操作（色调映射，颜色分级......），我们将得到的亮度存储在格式</w:t>
      </w:r>
      <w:r>
        <w:rPr>
          <w:rFonts w:hint="eastAsia"/>
          <w:iCs/>
          <w:szCs w:val="21"/>
        </w:rPr>
        <w:t>为</w:t>
      </w:r>
      <w:r w:rsidRPr="009D1A24">
        <w:rPr>
          <w:iCs/>
          <w:szCs w:val="21"/>
        </w:rPr>
        <w:t>RGBA16F</w:t>
      </w:r>
      <w:r>
        <w:rPr>
          <w:rFonts w:hint="eastAsia"/>
          <w:iCs/>
          <w:szCs w:val="21"/>
        </w:rPr>
        <w:t>的</w:t>
      </w:r>
      <w:r w:rsidRPr="009D1A24">
        <w:rPr>
          <w:iCs/>
          <w:szCs w:val="21"/>
        </w:rPr>
        <w:t>HDR纹理中。</w:t>
      </w:r>
    </w:p>
    <w:p w14:paraId="4EEE4AAD" w14:textId="77777777" w:rsidR="001F78B8" w:rsidRDefault="001F78B8" w:rsidP="001F78B8">
      <w:pPr>
        <w:rPr>
          <w:iCs/>
          <w:szCs w:val="21"/>
        </w:rPr>
      </w:pPr>
      <w:r>
        <w:rPr>
          <w:iCs/>
          <w:szCs w:val="21"/>
        </w:rPr>
        <w:tab/>
      </w:r>
      <w:r w:rsidRPr="00F97D53">
        <w:rPr>
          <w:rFonts w:hint="eastAsia"/>
          <w:iCs/>
          <w:szCs w:val="21"/>
        </w:rPr>
        <w:t>充分利用现实世界的远光</w:t>
      </w:r>
      <w:r>
        <w:rPr>
          <w:rFonts w:hint="eastAsia"/>
          <w:iCs/>
          <w:szCs w:val="21"/>
        </w:rPr>
        <w:t>波瓣</w:t>
      </w:r>
      <w:r w:rsidRPr="00F97D53">
        <w:rPr>
          <w:rFonts w:hint="eastAsia"/>
          <w:iCs/>
          <w:szCs w:val="21"/>
        </w:rPr>
        <w:t>需要知道所获得的东西</w:t>
      </w:r>
      <w:r>
        <w:rPr>
          <w:rFonts w:hint="eastAsia"/>
          <w:iCs/>
          <w:szCs w:val="21"/>
        </w:rPr>
        <w:t>是什么</w:t>
      </w:r>
      <w:r w:rsidRPr="00F97D53">
        <w:rPr>
          <w:rFonts w:hint="eastAsia"/>
          <w:iCs/>
          <w:szCs w:val="21"/>
        </w:rPr>
        <w:t>。</w:t>
      </w:r>
      <w:r w:rsidRPr="00F97D53">
        <w:rPr>
          <w:iCs/>
          <w:szCs w:val="21"/>
        </w:rPr>
        <w:t>由于其静态特性，获取的</w:t>
      </w:r>
      <w:r w:rsidRPr="00F97D53">
        <w:rPr>
          <w:iCs/>
          <w:szCs w:val="21"/>
        </w:rPr>
        <w:lastRenderedPageBreak/>
        <w:t>HDR图像很少用于游戏中的最终照明。它们被用作事件照明，用于设计</w:t>
      </w:r>
      <w:r>
        <w:rPr>
          <w:rFonts w:hint="eastAsia"/>
          <w:iCs/>
          <w:szCs w:val="21"/>
        </w:rPr>
        <w:t>A</w:t>
      </w:r>
      <w:r>
        <w:rPr>
          <w:iCs/>
          <w:szCs w:val="21"/>
        </w:rPr>
        <w:t>ssets</w:t>
      </w:r>
      <w:r w:rsidRPr="00F97D53">
        <w:rPr>
          <w:iCs/>
          <w:szCs w:val="21"/>
        </w:rPr>
        <w:t>并验证其</w:t>
      </w:r>
      <w:r>
        <w:rPr>
          <w:rFonts w:hint="eastAsia"/>
          <w:iCs/>
          <w:szCs w:val="21"/>
        </w:rPr>
        <w:t>材质</w:t>
      </w:r>
      <w:r w:rsidRPr="00F97D53">
        <w:rPr>
          <w:iCs/>
          <w:szCs w:val="21"/>
        </w:rPr>
        <w:t>属性对自然光照的正确反应。然而，当获得的HDRI需要与游戏内照明混合时，需要小心。 HRDI纹理元素中存储的内容并不</w:t>
      </w:r>
      <w:r>
        <w:rPr>
          <w:rFonts w:hint="eastAsia"/>
          <w:iCs/>
          <w:szCs w:val="21"/>
        </w:rPr>
        <w:t>清晰</w:t>
      </w:r>
      <w:r w:rsidRPr="00F97D53">
        <w:rPr>
          <w:iCs/>
          <w:szCs w:val="21"/>
        </w:rPr>
        <w:t>。可以认为相机会输出亮度值，但相机响应和</w:t>
      </w:r>
      <w:r>
        <w:rPr>
          <w:rFonts w:hint="eastAsia"/>
          <w:iCs/>
          <w:szCs w:val="21"/>
        </w:rPr>
        <w:t>后期</w:t>
      </w:r>
      <w:r w:rsidRPr="00F97D53">
        <w:rPr>
          <w:iCs/>
          <w:szCs w:val="21"/>
        </w:rPr>
        <w:t>处理步骤会</w:t>
      </w:r>
      <w:r>
        <w:rPr>
          <w:rFonts w:hint="eastAsia"/>
          <w:iCs/>
          <w:szCs w:val="21"/>
        </w:rPr>
        <w:t>砍掉</w:t>
      </w:r>
      <w:r w:rsidRPr="00F97D53">
        <w:rPr>
          <w:iCs/>
          <w:szCs w:val="21"/>
        </w:rPr>
        <w:t>最高和最低亮度值。输出的像素不再表示亮度值，而是与原始场景亮度相关的依赖于设备的值。第5.1节详细介绍了详细说明从亮度到像素值转换的实际过程</w:t>
      </w:r>
      <w:r>
        <w:rPr>
          <w:rFonts w:hint="eastAsia"/>
          <w:iCs/>
          <w:szCs w:val="21"/>
        </w:rPr>
        <w:t>。</w:t>
      </w:r>
    </w:p>
    <w:p w14:paraId="26B3A8FD" w14:textId="77777777" w:rsidR="001F78B8" w:rsidRDefault="001F78B8" w:rsidP="001F78B8">
      <w:pPr>
        <w:rPr>
          <w:iCs/>
          <w:szCs w:val="21"/>
        </w:rPr>
      </w:pPr>
      <w:r>
        <w:rPr>
          <w:iCs/>
          <w:szCs w:val="21"/>
        </w:rPr>
        <w:tab/>
      </w:r>
      <w:r w:rsidRPr="007A579E">
        <w:rPr>
          <w:b/>
          <w:bCs/>
          <w:iCs/>
          <w:szCs w:val="21"/>
        </w:rPr>
        <w:t>HRDI创建</w:t>
      </w:r>
      <w:r w:rsidRPr="00F97D53">
        <w:rPr>
          <w:iCs/>
          <w:szCs w:val="21"/>
        </w:rPr>
        <w:t>：使用LDR相机，通过复杂的捕获和重建过程，可以获得绝对亮度范围内的HDR图像[DM97]。该过程意味着拍摄具有多次曝光的场景，并稍后将其与软件组合（如Luminance HDR [Ana]）。该软件通过反转依赖于设备的响应曲线来重建原始场景亮度。</w:t>
      </w:r>
      <w:r w:rsidRPr="007A579E">
        <w:rPr>
          <w:rFonts w:hint="eastAsia"/>
          <w:iCs/>
          <w:szCs w:val="21"/>
        </w:rPr>
        <w:t>获得良好图像</w:t>
      </w:r>
      <w:r>
        <w:rPr>
          <w:rFonts w:hint="eastAsia"/>
          <w:iCs/>
          <w:szCs w:val="21"/>
        </w:rPr>
        <w:t>（</w:t>
      </w:r>
      <w:r w:rsidRPr="008B1737">
        <w:rPr>
          <w:rFonts w:hint="eastAsia"/>
          <w:iCs/>
          <w:szCs w:val="21"/>
        </w:rPr>
        <w:t>使用中性密度滤光片有助于获得适当的亮度重建，特别是在试图捕捉太阳时</w:t>
      </w:r>
      <w:r>
        <w:rPr>
          <w:rFonts w:hint="eastAsia"/>
          <w:iCs/>
          <w:szCs w:val="21"/>
        </w:rPr>
        <w:t>）</w:t>
      </w:r>
      <w:r w:rsidRPr="007A579E">
        <w:rPr>
          <w:rFonts w:hint="eastAsia"/>
          <w:iCs/>
          <w:szCs w:val="21"/>
        </w:rPr>
        <w:t>和能够识别相机响应曲线的双重困难意味着艺术家产生的大多数</w:t>
      </w:r>
      <w:r w:rsidRPr="007A579E">
        <w:rPr>
          <w:iCs/>
          <w:szCs w:val="21"/>
        </w:rPr>
        <w:t>HDR图像仅表示相对亮度或预曝光亮度，参见图52</w:t>
      </w:r>
      <w:r>
        <w:rPr>
          <w:rFonts w:hint="eastAsia"/>
          <w:iCs/>
          <w:szCs w:val="21"/>
        </w:rPr>
        <w:t>。</w:t>
      </w:r>
      <w:r w:rsidRPr="007A579E">
        <w:rPr>
          <w:iCs/>
          <w:szCs w:val="21"/>
        </w:rPr>
        <w:t>为了将这样的远光</w:t>
      </w:r>
      <w:r>
        <w:rPr>
          <w:rFonts w:hint="eastAsia"/>
          <w:iCs/>
          <w:szCs w:val="21"/>
        </w:rPr>
        <w:t>波瓣</w:t>
      </w:r>
      <w:r w:rsidRPr="007A579E">
        <w:rPr>
          <w:iCs/>
          <w:szCs w:val="21"/>
        </w:rPr>
        <w:t>与其他</w:t>
      </w:r>
      <w:r>
        <w:rPr>
          <w:rFonts w:hint="eastAsia"/>
          <w:iCs/>
          <w:szCs w:val="21"/>
        </w:rPr>
        <w:t>光照</w:t>
      </w:r>
      <w:r w:rsidRPr="007A579E">
        <w:rPr>
          <w:iCs/>
          <w:szCs w:val="21"/>
        </w:rPr>
        <w:t>类型</w:t>
      </w:r>
      <w:r>
        <w:rPr>
          <w:rFonts w:hint="eastAsia"/>
          <w:iCs/>
          <w:szCs w:val="21"/>
        </w:rPr>
        <w:t>混合</w:t>
      </w:r>
      <w:r w:rsidRPr="007A579E">
        <w:rPr>
          <w:iCs/>
          <w:szCs w:val="21"/>
        </w:rPr>
        <w:t>，我们为艺术家提供</w:t>
      </w:r>
      <w:r>
        <w:rPr>
          <w:rFonts w:hint="eastAsia"/>
          <w:iCs/>
          <w:szCs w:val="21"/>
        </w:rPr>
        <w:t>了</w:t>
      </w:r>
      <w:r w:rsidRPr="007A579E">
        <w:rPr>
          <w:iCs/>
          <w:szCs w:val="21"/>
        </w:rPr>
        <w:t>调整相对亮度值的乘数。 通过基于Mac Beth图表的手动校准，相机设置和众所周知的亮度值，艺术家可以找到恢复绝对亮度的</w:t>
      </w:r>
      <w:r>
        <w:rPr>
          <w:rFonts w:hint="eastAsia"/>
          <w:iCs/>
          <w:szCs w:val="21"/>
        </w:rPr>
        <w:t>良好</w:t>
      </w:r>
      <w:r w:rsidRPr="007A579E">
        <w:rPr>
          <w:iCs/>
          <w:szCs w:val="21"/>
        </w:rPr>
        <w:t xml:space="preserve">因素。在正确重建的图像中，晴朗的天空应具有大约8000 </w:t>
      </w:r>
      <m:oMath>
        <m:r>
          <m:rPr>
            <m:sty m:val="p"/>
          </m:rPr>
          <w:rPr>
            <w:rFonts w:ascii="Cambria Math" w:hAnsi="Cambria Math"/>
            <w:szCs w:val="21"/>
          </w:rPr>
          <m:t>cd∙</m:t>
        </m:r>
        <m:sSup>
          <m:sSupPr>
            <m:ctrlPr>
              <w:rPr>
                <w:rFonts w:ascii="Cambria Math" w:hAnsi="Cambria Math"/>
                <w:iCs/>
                <w:szCs w:val="21"/>
              </w:rPr>
            </m:ctrlPr>
          </m:sSupPr>
          <m:e>
            <m:r>
              <w:rPr>
                <w:rFonts w:ascii="Cambria Math" w:hAnsi="Cambria Math"/>
                <w:szCs w:val="21"/>
              </w:rPr>
              <m:t>m</m:t>
            </m:r>
          </m:e>
          <m:sup>
            <m:r>
              <w:rPr>
                <w:rFonts w:ascii="Cambria Math" w:hAnsi="Cambria Math"/>
                <w:szCs w:val="21"/>
              </w:rPr>
              <m:t>-2</m:t>
            </m:r>
          </m:sup>
        </m:sSup>
      </m:oMath>
      <w:r w:rsidRPr="007A579E">
        <w:rPr>
          <w:iCs/>
          <w:szCs w:val="21"/>
        </w:rPr>
        <w:t>的亮度和</w:t>
      </w:r>
      <w:r>
        <w:rPr>
          <w:rFonts w:hint="eastAsia"/>
          <w:iCs/>
          <w:szCs w:val="21"/>
        </w:rPr>
        <w:t>阴暗的天空</w:t>
      </w:r>
      <w:r w:rsidRPr="007A579E">
        <w:rPr>
          <w:iCs/>
          <w:szCs w:val="21"/>
        </w:rPr>
        <w:t>大约2000</w:t>
      </w:r>
      <m:oMath>
        <m:r>
          <m:rPr>
            <m:sty m:val="p"/>
          </m:rPr>
          <w:rPr>
            <w:rFonts w:ascii="Cambria Math" w:hAnsi="Cambria Math"/>
            <w:szCs w:val="21"/>
          </w:rPr>
          <m:t xml:space="preserve"> cd∙</m:t>
        </m:r>
        <m:sSup>
          <m:sSupPr>
            <m:ctrlPr>
              <w:rPr>
                <w:rFonts w:ascii="Cambria Math" w:hAnsi="Cambria Math"/>
                <w:iCs/>
                <w:szCs w:val="21"/>
              </w:rPr>
            </m:ctrlPr>
          </m:sSupPr>
          <m:e>
            <m:r>
              <w:rPr>
                <w:rFonts w:ascii="Cambria Math" w:hAnsi="Cambria Math"/>
                <w:szCs w:val="21"/>
              </w:rPr>
              <m:t>m</m:t>
            </m:r>
          </m:e>
          <m:sup>
            <m:r>
              <w:rPr>
                <w:rFonts w:ascii="Cambria Math" w:hAnsi="Cambria Math"/>
                <w:szCs w:val="21"/>
              </w:rPr>
              <m:t>-2</m:t>
            </m:r>
          </m:sup>
        </m:sSup>
      </m:oMath>
      <w:r w:rsidRPr="007A579E">
        <w:rPr>
          <w:iCs/>
          <w:szCs w:val="21"/>
        </w:rPr>
        <w:t xml:space="preserve">。对于夜景，在路灯照明下，3000至5000 </w:t>
      </w:r>
      <m:oMath>
        <m:r>
          <m:rPr>
            <m:sty m:val="p"/>
          </m:rPr>
          <w:rPr>
            <w:rFonts w:ascii="Cambria Math" w:hAnsi="Cambria Math"/>
            <w:szCs w:val="21"/>
          </w:rPr>
          <m:t>cd∙</m:t>
        </m:r>
        <m:sSup>
          <m:sSupPr>
            <m:ctrlPr>
              <w:rPr>
                <w:rFonts w:ascii="Cambria Math" w:hAnsi="Cambria Math"/>
                <w:iCs/>
                <w:szCs w:val="21"/>
              </w:rPr>
            </m:ctrlPr>
          </m:sSupPr>
          <m:e>
            <m:r>
              <w:rPr>
                <w:rFonts w:ascii="Cambria Math" w:hAnsi="Cambria Math"/>
                <w:szCs w:val="21"/>
              </w:rPr>
              <m:t>m</m:t>
            </m:r>
          </m:e>
          <m:sup>
            <m:r>
              <w:rPr>
                <w:rFonts w:ascii="Cambria Math" w:hAnsi="Cambria Math"/>
                <w:szCs w:val="21"/>
              </w:rPr>
              <m:t>-2</m:t>
            </m:r>
          </m:sup>
        </m:sSup>
      </m:oMath>
      <w:r w:rsidRPr="007A579E">
        <w:rPr>
          <w:iCs/>
          <w:szCs w:val="21"/>
        </w:rPr>
        <w:t xml:space="preserve">的值并不罕见。月亮的亮度大约是2500 </w:t>
      </w:r>
      <m:oMath>
        <m:r>
          <m:rPr>
            <m:sty m:val="p"/>
          </m:rPr>
          <w:rPr>
            <w:rFonts w:ascii="Cambria Math" w:hAnsi="Cambria Math"/>
            <w:szCs w:val="21"/>
          </w:rPr>
          <m:t>cd∙</m:t>
        </m:r>
        <m:sSup>
          <m:sSupPr>
            <m:ctrlPr>
              <w:rPr>
                <w:rFonts w:ascii="Cambria Math" w:hAnsi="Cambria Math"/>
                <w:iCs/>
                <w:szCs w:val="21"/>
              </w:rPr>
            </m:ctrlPr>
          </m:sSupPr>
          <m:e>
            <m:r>
              <w:rPr>
                <w:rFonts w:ascii="Cambria Math" w:hAnsi="Cambria Math"/>
                <w:szCs w:val="21"/>
              </w:rPr>
              <m:t>m</m:t>
            </m:r>
          </m:e>
          <m:sup>
            <m:r>
              <w:rPr>
                <w:rFonts w:ascii="Cambria Math" w:hAnsi="Cambria Math"/>
                <w:szCs w:val="21"/>
              </w:rPr>
              <m:t>-2</m:t>
            </m:r>
          </m:sup>
        </m:sSup>
      </m:oMath>
      <w:r w:rsidRPr="007A579E">
        <w:rPr>
          <w:iCs/>
          <w:szCs w:val="21"/>
        </w:rPr>
        <w:t>，，当光线仅由环境照明点亮时</w:t>
      </w:r>
      <w:r>
        <w:rPr>
          <w:rFonts w:hint="eastAsia"/>
          <w:iCs/>
          <w:szCs w:val="21"/>
        </w:rPr>
        <w:t>，</w:t>
      </w:r>
      <w:r w:rsidRPr="007A579E">
        <w:rPr>
          <w:iCs/>
          <w:szCs w:val="21"/>
        </w:rPr>
        <w:t>其他物体相当暗</w:t>
      </w:r>
      <w:r>
        <w:rPr>
          <w:rFonts w:hint="eastAsia"/>
          <w:iCs/>
          <w:szCs w:val="21"/>
        </w:rPr>
        <w:t>，其亮度</w:t>
      </w:r>
      <w:r w:rsidRPr="007A579E">
        <w:rPr>
          <w:iCs/>
          <w:szCs w:val="21"/>
        </w:rPr>
        <w:t>&lt;</w:t>
      </w:r>
      <m:oMath>
        <m:r>
          <m:rPr>
            <m:sty m:val="p"/>
          </m:rPr>
          <w:rPr>
            <w:rFonts w:ascii="Cambria Math" w:hAnsi="Cambria Math"/>
            <w:szCs w:val="21"/>
          </w:rPr>
          <m:t xml:space="preserve"> cd∙</m:t>
        </m:r>
        <m:sSup>
          <m:sSupPr>
            <m:ctrlPr>
              <w:rPr>
                <w:rFonts w:ascii="Cambria Math" w:hAnsi="Cambria Math"/>
                <w:iCs/>
                <w:szCs w:val="21"/>
              </w:rPr>
            </m:ctrlPr>
          </m:sSupPr>
          <m:e>
            <m:r>
              <w:rPr>
                <w:rFonts w:ascii="Cambria Math" w:hAnsi="Cambria Math"/>
                <w:szCs w:val="21"/>
              </w:rPr>
              <m:t>m</m:t>
            </m:r>
          </m:e>
          <m:sup>
            <m:r>
              <w:rPr>
                <w:rFonts w:ascii="Cambria Math" w:hAnsi="Cambria Math"/>
                <w:szCs w:val="21"/>
              </w:rPr>
              <m:t>-2</m:t>
            </m:r>
          </m:sup>
        </m:sSup>
      </m:oMath>
      <w:r w:rsidRPr="007A579E">
        <w:rPr>
          <w:iCs/>
          <w:szCs w:val="21"/>
        </w:rPr>
        <w:t xml:space="preserve"> [McN]</w:t>
      </w:r>
      <w:r>
        <w:rPr>
          <w:rFonts w:hint="eastAsia"/>
          <w:iCs/>
          <w:szCs w:val="21"/>
        </w:rPr>
        <w:t>。</w:t>
      </w:r>
    </w:p>
    <w:p w14:paraId="5566B917" w14:textId="77777777" w:rsidR="001F78B8" w:rsidRDefault="001F78B8" w:rsidP="001F78B8">
      <w:pPr>
        <w:rPr>
          <w:iCs/>
          <w:szCs w:val="21"/>
        </w:rPr>
      </w:pPr>
    </w:p>
    <w:p w14:paraId="60D7969F" w14:textId="77777777" w:rsidR="001F78B8" w:rsidRDefault="001F78B8" w:rsidP="001F78B8">
      <w:pPr>
        <w:rPr>
          <w:iCs/>
          <w:szCs w:val="21"/>
        </w:rPr>
      </w:pPr>
      <w:r>
        <w:rPr>
          <w:iCs/>
          <w:szCs w:val="21"/>
        </w:rPr>
        <w:tab/>
      </w:r>
      <w:r w:rsidRPr="007A579E">
        <w:rPr>
          <w:rFonts w:hint="eastAsia"/>
          <w:b/>
          <w:bCs/>
          <w:iCs/>
          <w:szCs w:val="21"/>
        </w:rPr>
        <w:t>强光源</w:t>
      </w:r>
      <w:r w:rsidRPr="007A579E">
        <w:rPr>
          <w:rFonts w:hint="eastAsia"/>
          <w:iCs/>
          <w:szCs w:val="21"/>
        </w:rPr>
        <w:t>：对于采集的</w:t>
      </w:r>
      <w:r w:rsidRPr="007A579E">
        <w:rPr>
          <w:iCs/>
          <w:szCs w:val="21"/>
        </w:rPr>
        <w:t>HDRI，必须从光探头中移除强光源，以避免预积分期间的噪声（参见下一节）并处理其可见度。 例如，将太阳作为定向光而不是将其烘烤到光探头中，使我们能够正确地处理太阳阴影。 从HDRI中移除太阳需要我们简单地将周围天空的一小部分复制并粘贴到太阳上。</w:t>
      </w:r>
    </w:p>
    <w:p w14:paraId="49BA47D9" w14:textId="77777777" w:rsidR="001F78B8" w:rsidRDefault="001F78B8" w:rsidP="001F78B8">
      <w:pPr>
        <w:rPr>
          <w:iCs/>
          <w:szCs w:val="21"/>
        </w:rPr>
      </w:pPr>
    </w:p>
    <w:p w14:paraId="0A6333DD" w14:textId="77777777" w:rsidR="001F78B8" w:rsidRDefault="001F78B8" w:rsidP="001F78B8">
      <w:pPr>
        <w:rPr>
          <w:iCs/>
          <w:szCs w:val="21"/>
        </w:rPr>
      </w:pPr>
      <w:r>
        <w:rPr>
          <w:rFonts w:hint="eastAsia"/>
          <w:iCs/>
          <w:szCs w:val="21"/>
        </w:rPr>
        <w:t>4</w:t>
      </w:r>
      <w:r>
        <w:rPr>
          <w:iCs/>
          <w:szCs w:val="21"/>
        </w:rPr>
        <w:t xml:space="preserve">.9.1.2 </w:t>
      </w:r>
      <w:r>
        <w:rPr>
          <w:rFonts w:hint="eastAsia"/>
          <w:iCs/>
          <w:szCs w:val="21"/>
        </w:rPr>
        <w:t>局部光波瓣</w:t>
      </w:r>
    </w:p>
    <w:p w14:paraId="1AC96B92" w14:textId="77777777" w:rsidR="001F78B8" w:rsidRDefault="001F78B8" w:rsidP="001F78B8">
      <w:pPr>
        <w:rPr>
          <w:iCs/>
          <w:szCs w:val="21"/>
        </w:rPr>
      </w:pPr>
      <w:r>
        <w:rPr>
          <w:iCs/>
          <w:szCs w:val="21"/>
        </w:rPr>
        <w:tab/>
      </w:r>
      <w:r>
        <w:rPr>
          <w:rFonts w:hint="eastAsia"/>
          <w:iCs/>
          <w:szCs w:val="21"/>
        </w:rPr>
        <w:t>局部光波瓣</w:t>
      </w:r>
      <w:r w:rsidRPr="00202A1E">
        <w:rPr>
          <w:rFonts w:hint="eastAsia"/>
          <w:iCs/>
          <w:szCs w:val="21"/>
        </w:rPr>
        <w:t>捕获周围有限区域内的物体。</w:t>
      </w:r>
      <w:r w:rsidRPr="00202A1E">
        <w:rPr>
          <w:iCs/>
          <w:szCs w:val="21"/>
        </w:rPr>
        <w:t>目标是匹配</w:t>
      </w:r>
      <w:r>
        <w:rPr>
          <w:rFonts w:hint="eastAsia"/>
          <w:iCs/>
          <w:szCs w:val="21"/>
        </w:rPr>
        <w:t>局部</w:t>
      </w:r>
      <w:r w:rsidRPr="00202A1E">
        <w:rPr>
          <w:iCs/>
          <w:szCs w:val="21"/>
        </w:rPr>
        <w:t>环境。此采集始终在引擎内执行，可以是：</w:t>
      </w:r>
      <w:r>
        <w:rPr>
          <w:rFonts w:hint="eastAsia"/>
          <w:iCs/>
          <w:szCs w:val="21"/>
        </w:rPr>
        <w:t>离线</w:t>
      </w:r>
      <w:r w:rsidRPr="00202A1E">
        <w:rPr>
          <w:iCs/>
          <w:szCs w:val="21"/>
        </w:rPr>
        <w:t>“烘焙”或捕获一次，按需刷新，或在运行时每帧刷新。</w:t>
      </w:r>
      <w:r>
        <w:rPr>
          <w:rFonts w:hint="eastAsia"/>
          <w:iCs/>
          <w:szCs w:val="21"/>
        </w:rPr>
        <w:t>根据</w:t>
      </w:r>
      <w:r w:rsidRPr="00202A1E">
        <w:rPr>
          <w:iCs/>
          <w:szCs w:val="21"/>
        </w:rPr>
        <w:t>预算和要求（移动物体，照明条件的变化等）</w:t>
      </w:r>
      <w:r>
        <w:rPr>
          <w:rFonts w:hint="eastAsia"/>
          <w:iCs/>
          <w:szCs w:val="21"/>
        </w:rPr>
        <w:t>选择适当的方式</w:t>
      </w:r>
      <w:r w:rsidRPr="00202A1E">
        <w:rPr>
          <w:iCs/>
          <w:szCs w:val="21"/>
        </w:rPr>
        <w:t>。捕获</w:t>
      </w:r>
      <w:r>
        <w:rPr>
          <w:rFonts w:hint="eastAsia"/>
          <w:iCs/>
          <w:szCs w:val="21"/>
        </w:rPr>
        <w:t>局部光波瓣</w:t>
      </w:r>
      <w:r w:rsidRPr="00202A1E">
        <w:rPr>
          <w:iCs/>
          <w:szCs w:val="21"/>
        </w:rPr>
        <w:t>会导致渲染问题：</w:t>
      </w:r>
    </w:p>
    <w:p w14:paraId="3C30820D" w14:textId="77777777" w:rsidR="001F78B8" w:rsidRDefault="001F78B8" w:rsidP="001F78B8">
      <w:pPr>
        <w:rPr>
          <w:iCs/>
          <w:szCs w:val="21"/>
        </w:rPr>
      </w:pPr>
      <w:r w:rsidRPr="00202A1E">
        <w:rPr>
          <w:rFonts w:hint="eastAsia"/>
          <w:iCs/>
          <w:szCs w:val="21"/>
        </w:rPr>
        <w:t>顺序依赖：由于尚未捕获场景，因此无法使用</w:t>
      </w:r>
      <w:r>
        <w:rPr>
          <w:rFonts w:hint="eastAsia"/>
          <w:iCs/>
          <w:szCs w:val="21"/>
        </w:rPr>
        <w:t>局部光波瓣</w:t>
      </w:r>
      <w:r w:rsidRPr="00202A1E">
        <w:rPr>
          <w:rFonts w:hint="eastAsia"/>
          <w:iCs/>
          <w:szCs w:val="21"/>
        </w:rPr>
        <w:t>亮场景。</w:t>
      </w:r>
      <w:r w:rsidRPr="00202A1E">
        <w:rPr>
          <w:iCs/>
          <w:szCs w:val="21"/>
        </w:rPr>
        <w:t>如果一个接一个地捕获</w:t>
      </w:r>
      <w:r>
        <w:rPr>
          <w:rFonts w:hint="eastAsia"/>
          <w:iCs/>
          <w:szCs w:val="21"/>
        </w:rPr>
        <w:t>局部光波瓣</w:t>
      </w:r>
      <w:r w:rsidRPr="00202A1E">
        <w:rPr>
          <w:iCs/>
          <w:szCs w:val="21"/>
        </w:rPr>
        <w:t>，则此鸡和蛋问题会导致捕获顺序依赖性。</w:t>
      </w:r>
    </w:p>
    <w:p w14:paraId="2BFA078A" w14:textId="77777777" w:rsidR="001F78B8" w:rsidRDefault="001F78B8" w:rsidP="001F78B8">
      <w:pPr>
        <w:rPr>
          <w:iCs/>
          <w:szCs w:val="21"/>
        </w:rPr>
      </w:pPr>
      <w:r w:rsidRPr="00202A1E">
        <w:rPr>
          <w:rFonts w:hint="eastAsia"/>
          <w:iCs/>
          <w:szCs w:val="21"/>
        </w:rPr>
        <w:t>金属表面：金属表面是有问题的，因为它们在捕获</w:t>
      </w:r>
      <w:r>
        <w:rPr>
          <w:rFonts w:hint="eastAsia"/>
          <w:iCs/>
          <w:szCs w:val="21"/>
        </w:rPr>
        <w:t>时既</w:t>
      </w:r>
      <w:r w:rsidRPr="00202A1E">
        <w:rPr>
          <w:rFonts w:hint="eastAsia"/>
          <w:iCs/>
          <w:szCs w:val="21"/>
        </w:rPr>
        <w:t>没有漫</w:t>
      </w:r>
      <w:r>
        <w:rPr>
          <w:rFonts w:hint="eastAsia"/>
          <w:iCs/>
          <w:szCs w:val="21"/>
        </w:rPr>
        <w:t>反</w:t>
      </w:r>
      <w:r w:rsidRPr="00202A1E">
        <w:rPr>
          <w:rFonts w:hint="eastAsia"/>
          <w:iCs/>
          <w:szCs w:val="21"/>
        </w:rPr>
        <w:t>射贡献</w:t>
      </w:r>
      <w:r>
        <w:rPr>
          <w:rFonts w:hint="eastAsia"/>
          <w:iCs/>
          <w:szCs w:val="21"/>
        </w:rPr>
        <w:t>也没有</w:t>
      </w:r>
      <w:r w:rsidRPr="00202A1E">
        <w:rPr>
          <w:rFonts w:hint="eastAsia"/>
          <w:iCs/>
          <w:szCs w:val="21"/>
        </w:rPr>
        <w:t>镜面</w:t>
      </w:r>
      <w:r>
        <w:rPr>
          <w:rFonts w:hint="eastAsia"/>
          <w:iCs/>
          <w:szCs w:val="21"/>
        </w:rPr>
        <w:t>反射</w:t>
      </w:r>
      <w:r w:rsidRPr="00202A1E">
        <w:rPr>
          <w:rFonts w:hint="eastAsia"/>
          <w:iCs/>
          <w:szCs w:val="21"/>
        </w:rPr>
        <w:t>贡献，导致黑色外观。</w:t>
      </w:r>
      <w:r w:rsidRPr="00202A1E">
        <w:rPr>
          <w:iCs/>
          <w:szCs w:val="21"/>
        </w:rPr>
        <w:t xml:space="preserve"> 可以多次捕获</w:t>
      </w:r>
      <w:r>
        <w:rPr>
          <w:rFonts w:hint="eastAsia"/>
          <w:iCs/>
          <w:szCs w:val="21"/>
        </w:rPr>
        <w:t>局部光波瓣</w:t>
      </w:r>
      <w:r w:rsidRPr="00202A1E">
        <w:rPr>
          <w:iCs/>
          <w:szCs w:val="21"/>
        </w:rPr>
        <w:t>以模拟光</w:t>
      </w:r>
      <w:r>
        <w:rPr>
          <w:rFonts w:hint="eastAsia"/>
          <w:iCs/>
          <w:szCs w:val="21"/>
        </w:rPr>
        <w:t>弹射</w:t>
      </w:r>
      <w:r w:rsidRPr="00202A1E">
        <w:rPr>
          <w:iCs/>
          <w:szCs w:val="21"/>
        </w:rPr>
        <w:t>，但金属需要大量</w:t>
      </w:r>
      <w:r>
        <w:rPr>
          <w:rFonts w:hint="eastAsia"/>
          <w:iCs/>
          <w:szCs w:val="21"/>
        </w:rPr>
        <w:t>弹射</w:t>
      </w:r>
      <w:r w:rsidRPr="00202A1E">
        <w:rPr>
          <w:iCs/>
          <w:szCs w:val="21"/>
        </w:rPr>
        <w:t>。另一种可能性是依赖于</w:t>
      </w:r>
      <w:r>
        <w:rPr>
          <w:rFonts w:hint="eastAsia"/>
          <w:iCs/>
          <w:szCs w:val="21"/>
        </w:rPr>
        <w:t>远光波瓣</w:t>
      </w:r>
      <w:r w:rsidRPr="00202A1E">
        <w:rPr>
          <w:iCs/>
          <w:szCs w:val="21"/>
        </w:rPr>
        <w:t>照明，但是对于室内环境可能出现明显的漏光。</w:t>
      </w:r>
    </w:p>
    <w:p w14:paraId="31FFF24E" w14:textId="77777777" w:rsidR="001F78B8" w:rsidRDefault="001F78B8" w:rsidP="001F78B8">
      <w:pPr>
        <w:rPr>
          <w:iCs/>
          <w:szCs w:val="21"/>
        </w:rPr>
      </w:pPr>
      <w:r>
        <w:rPr>
          <w:rFonts w:hint="eastAsia"/>
          <w:iCs/>
          <w:szCs w:val="21"/>
        </w:rPr>
        <w:t>视角</w:t>
      </w:r>
      <w:r w:rsidRPr="005413AB">
        <w:rPr>
          <w:rFonts w:hint="eastAsia"/>
          <w:iCs/>
          <w:szCs w:val="21"/>
        </w:rPr>
        <w:t>依赖效果：从单个点（即立方体贴图中心）捕获局部光</w:t>
      </w:r>
      <w:r>
        <w:rPr>
          <w:rFonts w:hint="eastAsia"/>
          <w:iCs/>
          <w:szCs w:val="21"/>
        </w:rPr>
        <w:t>波瓣</w:t>
      </w:r>
      <w:r w:rsidRPr="005413AB">
        <w:rPr>
          <w:rFonts w:hint="eastAsia"/>
          <w:iCs/>
          <w:szCs w:val="21"/>
        </w:rPr>
        <w:t>，</w:t>
      </w:r>
      <w:r>
        <w:rPr>
          <w:rFonts w:hint="eastAsia"/>
          <w:iCs/>
          <w:szCs w:val="21"/>
        </w:rPr>
        <w:t>由于视角依赖，</w:t>
      </w:r>
      <w:r w:rsidRPr="005413AB">
        <w:rPr>
          <w:rFonts w:hint="eastAsia"/>
          <w:iCs/>
          <w:szCs w:val="21"/>
        </w:rPr>
        <w:t>来自光滑和类似镜子的表面的这种入射光照在被捕获的物体之外的</w:t>
      </w:r>
      <w:r>
        <w:rPr>
          <w:rFonts w:hint="eastAsia"/>
          <w:iCs/>
          <w:szCs w:val="21"/>
        </w:rPr>
        <w:t>观察</w:t>
      </w:r>
      <w:r w:rsidRPr="005413AB">
        <w:rPr>
          <w:rFonts w:hint="eastAsia"/>
          <w:iCs/>
          <w:szCs w:val="21"/>
        </w:rPr>
        <w:t>点</w:t>
      </w:r>
      <w:r>
        <w:rPr>
          <w:rFonts w:hint="eastAsia"/>
          <w:iCs/>
          <w:szCs w:val="21"/>
        </w:rPr>
        <w:t>应用</w:t>
      </w:r>
      <w:r w:rsidRPr="005413AB">
        <w:rPr>
          <w:rFonts w:hint="eastAsia"/>
          <w:iCs/>
          <w:szCs w:val="21"/>
        </w:rPr>
        <w:t>将是错误的</w:t>
      </w:r>
      <w:r>
        <w:rPr>
          <w:rFonts w:hint="eastAsia"/>
          <w:iCs/>
          <w:szCs w:val="21"/>
        </w:rPr>
        <w:t>。</w:t>
      </w:r>
    </w:p>
    <w:p w14:paraId="42FF6484" w14:textId="77777777" w:rsidR="001F78B8" w:rsidRDefault="001F78B8" w:rsidP="001F78B8">
      <w:pPr>
        <w:rPr>
          <w:iCs/>
          <w:szCs w:val="21"/>
        </w:rPr>
      </w:pPr>
      <w:r>
        <w:rPr>
          <w:iCs/>
          <w:szCs w:val="21"/>
        </w:rPr>
        <w:tab/>
      </w:r>
      <w:r w:rsidRPr="005413AB">
        <w:rPr>
          <w:rFonts w:hint="eastAsia"/>
          <w:iCs/>
          <w:szCs w:val="21"/>
        </w:rPr>
        <w:t>为了解决这些问题，我们在光</w:t>
      </w:r>
      <w:r>
        <w:rPr>
          <w:rFonts w:hint="eastAsia"/>
          <w:iCs/>
          <w:szCs w:val="21"/>
        </w:rPr>
        <w:t>波瓣</w:t>
      </w:r>
      <w:r w:rsidRPr="005413AB">
        <w:rPr>
          <w:rFonts w:hint="eastAsia"/>
          <w:iCs/>
          <w:szCs w:val="21"/>
        </w:rPr>
        <w:t>采集期间禁用了</w:t>
      </w:r>
      <w:r>
        <w:rPr>
          <w:rFonts w:hint="eastAsia"/>
          <w:iCs/>
          <w:szCs w:val="21"/>
        </w:rPr>
        <w:t>材质</w:t>
      </w:r>
      <w:r w:rsidRPr="005413AB">
        <w:rPr>
          <w:rFonts w:hint="eastAsia"/>
          <w:iCs/>
          <w:szCs w:val="21"/>
        </w:rPr>
        <w:t>镜面反射分量。</w:t>
      </w:r>
      <w:r w:rsidRPr="005413AB">
        <w:rPr>
          <w:iCs/>
          <w:szCs w:val="21"/>
        </w:rPr>
        <w:t>仅包含镜面项的金属表面通过使用它们的菲涅耳f0作为漫反射率近似为漫反射表面。在捕获过程中</w:t>
      </w:r>
      <w:r>
        <w:rPr>
          <w:rFonts w:hint="eastAsia"/>
          <w:iCs/>
          <w:szCs w:val="21"/>
        </w:rPr>
        <w:t>，</w:t>
      </w:r>
      <w:r w:rsidRPr="005413AB">
        <w:rPr>
          <w:iCs/>
          <w:szCs w:val="21"/>
        </w:rPr>
        <w:t>我们还将周围对象的可见性存储到Alpha通道中。这将在稍后的IBL组合期间用于淡化局部光</w:t>
      </w:r>
      <w:r>
        <w:rPr>
          <w:rFonts w:hint="eastAsia"/>
          <w:iCs/>
          <w:szCs w:val="21"/>
        </w:rPr>
        <w:t>波瓣</w:t>
      </w:r>
      <w:r w:rsidRPr="005413AB">
        <w:rPr>
          <w:iCs/>
          <w:szCs w:val="21"/>
        </w:rPr>
        <w:t>的贡献。图53显示了捕获的本地光</w:t>
      </w:r>
      <w:r>
        <w:rPr>
          <w:rFonts w:hint="eastAsia"/>
          <w:iCs/>
          <w:szCs w:val="21"/>
        </w:rPr>
        <w:t>波瓣</w:t>
      </w:r>
      <w:r w:rsidRPr="005413AB">
        <w:rPr>
          <w:iCs/>
          <w:szCs w:val="21"/>
        </w:rPr>
        <w:t>的示例。</w:t>
      </w:r>
    </w:p>
    <w:p w14:paraId="5ABFEF0C" w14:textId="77777777" w:rsidR="001F78B8" w:rsidRDefault="001F78B8" w:rsidP="001F78B8">
      <w:pPr>
        <w:rPr>
          <w:iCs/>
          <w:szCs w:val="21"/>
        </w:rPr>
      </w:pPr>
      <w:r>
        <w:rPr>
          <w:noProof/>
        </w:rPr>
        <w:lastRenderedPageBreak/>
        <w:drawing>
          <wp:inline distT="0" distB="0" distL="0" distR="0" wp14:anchorId="07477A6F" wp14:editId="5C309DE8">
            <wp:extent cx="5274310" cy="398081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0815"/>
                    </a:xfrm>
                    <a:prstGeom prst="rect">
                      <a:avLst/>
                    </a:prstGeom>
                  </pic:spPr>
                </pic:pic>
              </a:graphicData>
            </a:graphic>
          </wp:inline>
        </w:drawing>
      </w:r>
    </w:p>
    <w:p w14:paraId="10428A0F" w14:textId="77777777" w:rsidR="001F78B8" w:rsidRPr="00DB5DD3" w:rsidRDefault="001F78B8" w:rsidP="001F78B8">
      <w:pPr>
        <w:rPr>
          <w:rFonts w:ascii="楷体" w:eastAsia="楷体" w:hAnsi="楷体"/>
          <w:iCs/>
          <w:sz w:val="18"/>
          <w:szCs w:val="18"/>
        </w:rPr>
      </w:pPr>
      <w:r w:rsidRPr="00DB5DD3">
        <w:rPr>
          <w:rFonts w:ascii="楷体" w:eastAsia="楷体" w:hAnsi="楷体" w:hint="eastAsia"/>
          <w:iCs/>
          <w:sz w:val="18"/>
          <w:szCs w:val="18"/>
        </w:rPr>
        <w:t>图</w:t>
      </w:r>
      <w:r w:rsidRPr="00DB5DD3">
        <w:rPr>
          <w:rFonts w:ascii="楷体" w:eastAsia="楷体" w:hAnsi="楷体"/>
          <w:iCs/>
          <w:sz w:val="18"/>
          <w:szCs w:val="18"/>
        </w:rPr>
        <w:t>53：顶部：在</w:t>
      </w:r>
      <w:r w:rsidRPr="00DB5DD3">
        <w:rPr>
          <w:rFonts w:ascii="楷体" w:eastAsia="楷体" w:hAnsi="楷体" w:hint="eastAsia"/>
          <w:iCs/>
          <w:sz w:val="18"/>
          <w:szCs w:val="18"/>
        </w:rPr>
        <w:t>某些物体局部光波瓣</w:t>
      </w:r>
      <w:r w:rsidRPr="00DB5DD3">
        <w:rPr>
          <w:rFonts w:ascii="楷体" w:eastAsia="楷体" w:hAnsi="楷体"/>
          <w:iCs/>
          <w:sz w:val="18"/>
          <w:szCs w:val="18"/>
        </w:rPr>
        <w:t>。注意来自墙壁的红色反射击中放置在地面上的物体。 左下：获取到</w:t>
      </w:r>
      <w:r w:rsidRPr="00DB5DD3">
        <w:rPr>
          <w:rFonts w:ascii="楷体" w:eastAsia="楷体" w:hAnsi="楷体" w:hint="eastAsia"/>
          <w:iCs/>
          <w:sz w:val="18"/>
          <w:szCs w:val="18"/>
        </w:rPr>
        <w:t>局部光波瓣</w:t>
      </w:r>
      <w:r w:rsidRPr="00DB5DD3">
        <w:rPr>
          <w:rFonts w:ascii="楷体" w:eastAsia="楷体" w:hAnsi="楷体"/>
          <w:iCs/>
          <w:sz w:val="18"/>
          <w:szCs w:val="18"/>
        </w:rPr>
        <w:t>的颜色。注意金色金属物体发出黄色。右下：存储在</w:t>
      </w:r>
      <w:r w:rsidRPr="00DB5DD3">
        <w:rPr>
          <w:rFonts w:ascii="楷体" w:eastAsia="楷体" w:hAnsi="楷体" w:hint="eastAsia"/>
          <w:iCs/>
          <w:sz w:val="18"/>
          <w:szCs w:val="18"/>
        </w:rPr>
        <w:t>局部光波瓣</w:t>
      </w:r>
      <w:r w:rsidRPr="00DB5DD3">
        <w:rPr>
          <w:rFonts w:ascii="楷体" w:eastAsia="楷体" w:hAnsi="楷体"/>
          <w:iCs/>
          <w:sz w:val="18"/>
          <w:szCs w:val="18"/>
        </w:rPr>
        <w:t>中的Alpha通道信息。</w:t>
      </w:r>
    </w:p>
    <w:p w14:paraId="63B72E19" w14:textId="77777777" w:rsidR="001F78B8" w:rsidRDefault="001F78B8" w:rsidP="001F78B8">
      <w:pPr>
        <w:rPr>
          <w:iCs/>
          <w:szCs w:val="21"/>
        </w:rPr>
      </w:pPr>
    </w:p>
    <w:p w14:paraId="05706E52" w14:textId="77777777" w:rsidR="001F78B8" w:rsidRDefault="001F78B8" w:rsidP="001F78B8">
      <w:pPr>
        <w:rPr>
          <w:iCs/>
          <w:szCs w:val="21"/>
        </w:rPr>
      </w:pPr>
      <w:r>
        <w:rPr>
          <w:iCs/>
          <w:szCs w:val="21"/>
        </w:rPr>
        <w:tab/>
      </w:r>
      <w:r w:rsidRPr="00CE4FEB">
        <w:rPr>
          <w:rFonts w:hint="eastAsia"/>
          <w:b/>
          <w:bCs/>
          <w:iCs/>
          <w:szCs w:val="21"/>
        </w:rPr>
        <w:t>参与</w:t>
      </w:r>
      <w:r>
        <w:rPr>
          <w:rFonts w:hint="eastAsia"/>
          <w:b/>
          <w:bCs/>
          <w:iCs/>
          <w:szCs w:val="21"/>
        </w:rPr>
        <w:t>介质</w:t>
      </w:r>
      <w:r w:rsidRPr="00CE4FEB">
        <w:rPr>
          <w:rFonts w:hint="eastAsia"/>
          <w:iCs/>
          <w:szCs w:val="21"/>
        </w:rPr>
        <w:t>：例如，在有雾的环境中，在</w:t>
      </w:r>
      <w:r>
        <w:rPr>
          <w:rFonts w:hint="eastAsia"/>
          <w:iCs/>
          <w:szCs w:val="21"/>
        </w:rPr>
        <w:t>计算局部光波瓣</w:t>
      </w:r>
      <w:r w:rsidRPr="00CE4FEB">
        <w:rPr>
          <w:rFonts w:hint="eastAsia"/>
          <w:iCs/>
          <w:szCs w:val="21"/>
        </w:rPr>
        <w:t>贡献时，理想情况下应考虑</w:t>
      </w:r>
      <w:r>
        <w:rPr>
          <w:rFonts w:hint="eastAsia"/>
          <w:iCs/>
          <w:szCs w:val="21"/>
        </w:rPr>
        <w:t>介质</w:t>
      </w:r>
      <w:r w:rsidRPr="00CE4FEB">
        <w:rPr>
          <w:rFonts w:hint="eastAsia"/>
          <w:iCs/>
          <w:szCs w:val="21"/>
        </w:rPr>
        <w:t>透射率。</w:t>
      </w:r>
      <w:r w:rsidRPr="00CE4FEB">
        <w:rPr>
          <w:iCs/>
          <w:szCs w:val="21"/>
        </w:rPr>
        <w:t>直接将雾添加到局部</w:t>
      </w:r>
      <w:r>
        <w:rPr>
          <w:rFonts w:hint="eastAsia"/>
          <w:iCs/>
          <w:szCs w:val="21"/>
        </w:rPr>
        <w:t>光波瓣</w:t>
      </w:r>
      <w:r w:rsidRPr="00CE4FEB">
        <w:rPr>
          <w:iCs/>
          <w:szCs w:val="21"/>
        </w:rPr>
        <w:t>中无法</w:t>
      </w:r>
      <w:r>
        <w:rPr>
          <w:rFonts w:hint="eastAsia"/>
          <w:iCs/>
          <w:szCs w:val="21"/>
        </w:rPr>
        <w:t>正确</w:t>
      </w:r>
      <w:r w:rsidRPr="00CE4FEB">
        <w:rPr>
          <w:iCs/>
          <w:szCs w:val="21"/>
        </w:rPr>
        <w:t>工作，因为它模拟2D功能（theta，phi）而不是3D功能（theta，phi，depth）。因此，利用这种简单的2D功能，不可能计算</w:t>
      </w:r>
      <w:r>
        <w:rPr>
          <w:rFonts w:hint="eastAsia"/>
          <w:iCs/>
          <w:szCs w:val="21"/>
        </w:rPr>
        <w:t>着色</w:t>
      </w:r>
      <w:r w:rsidRPr="00CE4FEB">
        <w:rPr>
          <w:iCs/>
          <w:szCs w:val="21"/>
        </w:rPr>
        <w:t>点和局部</w:t>
      </w:r>
      <w:r>
        <w:rPr>
          <w:rFonts w:hint="eastAsia"/>
          <w:iCs/>
          <w:szCs w:val="21"/>
        </w:rPr>
        <w:t>光波瓣</w:t>
      </w:r>
      <w:r w:rsidRPr="00CE4FEB">
        <w:rPr>
          <w:iCs/>
          <w:szCs w:val="21"/>
        </w:rPr>
        <w:t>代理几何之间的实际透射率</w:t>
      </w:r>
      <w:r>
        <w:rPr>
          <w:rFonts w:hint="eastAsia"/>
          <w:iCs/>
          <w:szCs w:val="21"/>
        </w:rPr>
        <w:t>。</w:t>
      </w:r>
    </w:p>
    <w:p w14:paraId="4544EF38" w14:textId="77777777" w:rsidR="001F78B8" w:rsidRDefault="001F78B8" w:rsidP="001F78B8">
      <w:pPr>
        <w:rPr>
          <w:iCs/>
          <w:szCs w:val="21"/>
        </w:rPr>
      </w:pPr>
      <w:r>
        <w:rPr>
          <w:noProof/>
        </w:rPr>
        <w:drawing>
          <wp:inline distT="0" distB="0" distL="0" distR="0" wp14:anchorId="5026C637" wp14:editId="7A8F0C43">
            <wp:extent cx="5274310" cy="216852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8525"/>
                    </a:xfrm>
                    <a:prstGeom prst="rect">
                      <a:avLst/>
                    </a:prstGeom>
                  </pic:spPr>
                </pic:pic>
              </a:graphicData>
            </a:graphic>
          </wp:inline>
        </w:drawing>
      </w:r>
    </w:p>
    <w:p w14:paraId="009A105D" w14:textId="77777777" w:rsidR="001F78B8" w:rsidRDefault="001F78B8" w:rsidP="001F78B8">
      <w:pPr>
        <w:rPr>
          <w:iCs/>
          <w:szCs w:val="21"/>
        </w:rPr>
      </w:pPr>
    </w:p>
    <w:p w14:paraId="31726B2B" w14:textId="77777777" w:rsidR="001F78B8" w:rsidRDefault="001F78B8" w:rsidP="001F78B8">
      <w:pPr>
        <w:rPr>
          <w:iCs/>
          <w:szCs w:val="21"/>
        </w:rPr>
      </w:pPr>
      <w:r>
        <w:rPr>
          <w:rFonts w:hint="eastAsia"/>
          <w:iCs/>
          <w:szCs w:val="21"/>
        </w:rPr>
        <w:t>4.9.2</w:t>
      </w:r>
      <w:r>
        <w:rPr>
          <w:iCs/>
          <w:szCs w:val="21"/>
        </w:rPr>
        <w:t xml:space="preserve"> </w:t>
      </w:r>
      <w:r>
        <w:rPr>
          <w:rFonts w:hint="eastAsia"/>
          <w:iCs/>
          <w:szCs w:val="21"/>
        </w:rPr>
        <w:t>光波瓣过滤</w:t>
      </w:r>
    </w:p>
    <w:p w14:paraId="0D8630FC" w14:textId="77777777" w:rsidR="001F78B8" w:rsidRDefault="001F78B8" w:rsidP="001F78B8">
      <w:pPr>
        <w:rPr>
          <w:iCs/>
          <w:szCs w:val="21"/>
        </w:rPr>
      </w:pPr>
      <w:r>
        <w:rPr>
          <w:iCs/>
          <w:szCs w:val="21"/>
        </w:rPr>
        <w:tab/>
      </w:r>
      <w:r>
        <w:rPr>
          <w:rFonts w:hint="eastAsia"/>
          <w:iCs/>
          <w:szCs w:val="21"/>
        </w:rPr>
        <w:t>公式</w:t>
      </w:r>
      <w:r w:rsidRPr="00334F16">
        <w:rPr>
          <w:iCs/>
          <w:szCs w:val="21"/>
        </w:rPr>
        <w:t>46取决于视图方向</w:t>
      </w:r>
      <m:oMath>
        <m:r>
          <m:rPr>
            <m:sty m:val="bi"/>
          </m:rPr>
          <w:rPr>
            <w:rFonts w:ascii="Cambria Math" w:hAnsi="Cambria Math"/>
            <w:szCs w:val="21"/>
          </w:rPr>
          <m:t>v</m:t>
        </m:r>
      </m:oMath>
      <w:r w:rsidRPr="00334F16">
        <w:rPr>
          <w:iCs/>
          <w:szCs w:val="21"/>
        </w:rPr>
        <w:t>，材料模型</w:t>
      </w:r>
      <m:oMath>
        <m:r>
          <w:rPr>
            <w:rFonts w:ascii="Cambria Math" w:hAnsi="Cambria Math" w:hint="eastAsia"/>
            <w:szCs w:val="21"/>
          </w:rPr>
          <m:t>f</m:t>
        </m:r>
      </m:oMath>
      <w:r w:rsidRPr="00334F16">
        <w:rPr>
          <w:iCs/>
          <w:szCs w:val="21"/>
        </w:rPr>
        <w:t>及其参数</w:t>
      </w:r>
      <m:oMath>
        <m:r>
          <m:rPr>
            <m:sty m:val="p"/>
          </m:rPr>
          <w:rPr>
            <w:rFonts w:ascii="Cambria Math" w:hAnsi="Cambria Math"/>
            <w:szCs w:val="21"/>
          </w:rPr>
          <m:t>Θ</m:t>
        </m:r>
      </m:oMath>
      <w:r w:rsidRPr="00334F16">
        <w:rPr>
          <w:iCs/>
          <w:szCs w:val="21"/>
        </w:rPr>
        <w:t>。通常这样的积分不具有解析解并且需要数值</w:t>
      </w:r>
      <w:r>
        <w:rPr>
          <w:rFonts w:hint="eastAsia"/>
          <w:iCs/>
          <w:szCs w:val="21"/>
        </w:rPr>
        <w:t>求解</w:t>
      </w:r>
      <w:r w:rsidRPr="00334F16">
        <w:rPr>
          <w:iCs/>
          <w:szCs w:val="21"/>
        </w:rPr>
        <w:t>，通过诸如蒙特卡罗的随机积分技术。</w:t>
      </w:r>
      <w:r>
        <w:rPr>
          <w:rFonts w:hint="eastAsia"/>
          <w:iCs/>
          <w:szCs w:val="21"/>
        </w:rPr>
        <w:t>对于每一帧每个像素</w:t>
      </w:r>
      <w:r w:rsidRPr="00334F16">
        <w:rPr>
          <w:iCs/>
          <w:szCs w:val="21"/>
        </w:rPr>
        <w:t>直接</w:t>
      </w:r>
      <w:r>
        <w:rPr>
          <w:rFonts w:hint="eastAsia"/>
          <w:iCs/>
          <w:szCs w:val="21"/>
        </w:rPr>
        <w:t>计算</w:t>
      </w:r>
      <w:r w:rsidRPr="00334F16">
        <w:rPr>
          <w:iCs/>
          <w:szCs w:val="21"/>
        </w:rPr>
        <w:t xml:space="preserve">这样的积分将需要大量样本。虽然这是可能的，但在诸如游戏的高性能应用的背景下这是不现实的。 </w:t>
      </w:r>
      <w:r w:rsidRPr="00334F16">
        <w:rPr>
          <w:iCs/>
          <w:szCs w:val="21"/>
        </w:rPr>
        <w:lastRenderedPageBreak/>
        <w:t>重要性采样允许我们减少样本数量，但即使使用多重性采样（MIS），</w:t>
      </w:r>
      <w:r>
        <w:rPr>
          <w:rFonts w:hint="eastAsia"/>
          <w:iCs/>
          <w:szCs w:val="21"/>
        </w:rPr>
        <w:t>求解</w:t>
      </w:r>
      <w:r w:rsidRPr="00334F16">
        <w:rPr>
          <w:iCs/>
          <w:szCs w:val="21"/>
        </w:rPr>
        <w:t>每帧每个像素所需的样本数量也太高。</w:t>
      </w:r>
    </w:p>
    <w:p w14:paraId="7011E2C9" w14:textId="77777777" w:rsidR="001F78B8" w:rsidRDefault="001F78B8" w:rsidP="001F78B8">
      <w:pPr>
        <w:rPr>
          <w:iCs/>
          <w:szCs w:val="21"/>
        </w:rPr>
      </w:pPr>
      <w:r>
        <w:rPr>
          <w:iCs/>
          <w:szCs w:val="21"/>
        </w:rPr>
        <w:tab/>
      </w:r>
      <w:r w:rsidRPr="00661E38">
        <w:rPr>
          <w:rFonts w:hint="eastAsia"/>
          <w:iCs/>
          <w:szCs w:val="21"/>
        </w:rPr>
        <w:t>镜面预积分：为了简化此</w:t>
      </w:r>
      <w:r>
        <w:rPr>
          <w:rFonts w:hint="eastAsia"/>
          <w:iCs/>
          <w:szCs w:val="21"/>
        </w:rPr>
        <w:t>计算</w:t>
      </w:r>
      <w:r w:rsidRPr="00661E38">
        <w:rPr>
          <w:rFonts w:hint="eastAsia"/>
          <w:iCs/>
          <w:szCs w:val="21"/>
        </w:rPr>
        <w:t>，我们可以通过进行一些近似来预</w:t>
      </w:r>
      <w:r>
        <w:rPr>
          <w:rFonts w:hint="eastAsia"/>
          <w:iCs/>
          <w:szCs w:val="21"/>
        </w:rPr>
        <w:t>处理</w:t>
      </w:r>
      <w:r w:rsidRPr="00661E38">
        <w:rPr>
          <w:rFonts w:hint="eastAsia"/>
          <w:iCs/>
          <w:szCs w:val="21"/>
        </w:rPr>
        <w:t>积分。</w:t>
      </w:r>
      <w:r w:rsidRPr="00661E38">
        <w:rPr>
          <w:iCs/>
          <w:szCs w:val="21"/>
        </w:rPr>
        <w:t>对于每个</w:t>
      </w:r>
      <m:oMath>
        <m:r>
          <m:rPr>
            <m:sty m:val="bi"/>
          </m:rPr>
          <w:rPr>
            <w:rFonts w:ascii="Cambria Math" w:hAnsi="Cambria Math"/>
            <w:szCs w:val="21"/>
          </w:rPr>
          <m:t>v</m:t>
        </m:r>
      </m:oMath>
      <w:r w:rsidRPr="00661E38">
        <w:rPr>
          <w:iCs/>
          <w:szCs w:val="21"/>
        </w:rPr>
        <w:t>和</w:t>
      </w:r>
      <m:oMath>
        <m:r>
          <m:rPr>
            <m:sty m:val="p"/>
          </m:rPr>
          <w:rPr>
            <w:rFonts w:ascii="Cambria Math" w:hAnsi="Cambria Math"/>
            <w:szCs w:val="21"/>
          </w:rPr>
          <m:t>Θ</m:t>
        </m:r>
      </m:oMath>
      <w:r w:rsidRPr="00661E38">
        <w:rPr>
          <w:iCs/>
          <w:szCs w:val="21"/>
        </w:rPr>
        <w:t>预先积分该等式将需要巨大的存储空间。因此，第一近似是去除</w:t>
      </w:r>
      <w:r>
        <w:rPr>
          <w:rFonts w:hint="eastAsia"/>
          <w:iCs/>
          <w:szCs w:val="21"/>
        </w:rPr>
        <w:t>视角</w:t>
      </w:r>
      <w:r w:rsidRPr="00661E38">
        <w:rPr>
          <w:iCs/>
          <w:szCs w:val="21"/>
        </w:rPr>
        <w:t>依赖。这导致BRDF的粗略近似，但这是可接受的权衡：基于微小平面框架和/或半角参数化的BRDF的形状强烈地依赖于视角，如图54所示。在</w:t>
      </w:r>
      <w:r>
        <w:rPr>
          <w:rFonts w:hint="eastAsia"/>
          <w:iCs/>
          <w:szCs w:val="21"/>
        </w:rPr>
        <w:t>法向</w:t>
      </w:r>
      <w:r w:rsidRPr="00661E38">
        <w:rPr>
          <w:iCs/>
          <w:szCs w:val="21"/>
        </w:rPr>
        <w:t>入射方向上，BRDF的形状是各向同性的。在掠射角处，BRDF的形状是各向异性的。去除预积分方程46的视</w:t>
      </w:r>
      <w:r>
        <w:rPr>
          <w:rFonts w:hint="eastAsia"/>
          <w:iCs/>
          <w:szCs w:val="21"/>
        </w:rPr>
        <w:t>角</w:t>
      </w:r>
      <w:r w:rsidRPr="00661E38">
        <w:rPr>
          <w:iCs/>
          <w:szCs w:val="21"/>
        </w:rPr>
        <w:t>依赖将假设BRDF形状在所有视角处是各向同性的。 这导致关键的视觉差异，防止拉伸反射。 这种近似</w:t>
      </w:r>
      <w:r>
        <w:rPr>
          <w:rFonts w:hint="eastAsia"/>
          <w:iCs/>
          <w:szCs w:val="21"/>
        </w:rPr>
        <w:t>影响</w:t>
      </w:r>
      <w:r w:rsidRPr="00661E38">
        <w:rPr>
          <w:iCs/>
          <w:szCs w:val="21"/>
        </w:rPr>
        <w:t>在平面上非常明显，</w:t>
      </w:r>
      <w:r w:rsidRPr="00661E38">
        <w:rPr>
          <w:rFonts w:hint="eastAsia"/>
          <w:iCs/>
          <w:szCs w:val="21"/>
        </w:rPr>
        <w:t>如图</w:t>
      </w:r>
      <w:r w:rsidRPr="00661E38">
        <w:rPr>
          <w:iCs/>
          <w:szCs w:val="21"/>
        </w:rPr>
        <w:t>55所示，但在曲面上较少</w:t>
      </w:r>
      <w:r>
        <w:rPr>
          <w:rFonts w:hint="eastAsia"/>
          <w:iCs/>
          <w:szCs w:val="21"/>
        </w:rPr>
        <w:t>。（</w:t>
      </w:r>
      <w:r w:rsidRPr="008F0DC9">
        <w:rPr>
          <w:rFonts w:hint="eastAsia"/>
          <w:iCs/>
          <w:szCs w:val="21"/>
        </w:rPr>
        <w:t>可以使用预过滤的重要性采样</w:t>
      </w:r>
      <w:r w:rsidRPr="008F0DC9">
        <w:rPr>
          <w:iCs/>
          <w:szCs w:val="21"/>
        </w:rPr>
        <w:t>[KC08]来正确地评估积分并恢复拉伸的反射，或者使用预积分和各向同性的叶片分解，如Green等人所示。[GKD07]</w:t>
      </w:r>
      <w:r>
        <w:rPr>
          <w:rFonts w:hint="eastAsia"/>
          <w:iCs/>
          <w:szCs w:val="21"/>
        </w:rPr>
        <w:t>）</w:t>
      </w:r>
    </w:p>
    <w:p w14:paraId="79363A28" w14:textId="77777777" w:rsidR="001F78B8" w:rsidRDefault="001F78B8" w:rsidP="001F78B8">
      <w:pPr>
        <w:rPr>
          <w:iCs/>
          <w:szCs w:val="21"/>
        </w:rPr>
      </w:pPr>
      <w:r>
        <w:rPr>
          <w:noProof/>
        </w:rPr>
        <w:drawing>
          <wp:inline distT="0" distB="0" distL="0" distR="0" wp14:anchorId="5CD64FD6" wp14:editId="24C1BB5B">
            <wp:extent cx="5274310" cy="223393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3930"/>
                    </a:xfrm>
                    <a:prstGeom prst="rect">
                      <a:avLst/>
                    </a:prstGeom>
                  </pic:spPr>
                </pic:pic>
              </a:graphicData>
            </a:graphic>
          </wp:inline>
        </w:drawing>
      </w:r>
    </w:p>
    <w:p w14:paraId="3061FFCD" w14:textId="77777777" w:rsidR="001F78B8" w:rsidRDefault="001F78B8" w:rsidP="001F78B8">
      <w:pPr>
        <w:rPr>
          <w:iCs/>
          <w:szCs w:val="21"/>
        </w:rPr>
      </w:pPr>
      <w:r>
        <w:rPr>
          <w:iCs/>
          <w:szCs w:val="21"/>
        </w:rPr>
        <w:tab/>
      </w:r>
      <w:r w:rsidRPr="008F0DC9">
        <w:rPr>
          <w:rFonts w:hint="eastAsia"/>
          <w:iCs/>
          <w:szCs w:val="21"/>
        </w:rPr>
        <w:t>为了进一步降低预积分的维数，我们需要将参数个数减少到</w:t>
      </w:r>
      <m:oMath>
        <m:r>
          <m:rPr>
            <m:sty m:val="p"/>
          </m:rPr>
          <w:rPr>
            <w:rFonts w:ascii="Cambria Math" w:hAnsi="Cambria Math"/>
            <w:szCs w:val="21"/>
          </w:rPr>
          <m:t>Θ</m:t>
        </m:r>
        <m:r>
          <m:rPr>
            <m:sty m:val="p"/>
          </m:rPr>
          <w:rPr>
            <w:rFonts w:ascii="Cambria Math" w:eastAsia="微软雅黑" w:hAnsi="Cambria Math" w:cs="微软雅黑" w:hint="eastAsia"/>
            <w:szCs w:val="21"/>
          </w:rPr>
          <m:t>=</m:t>
        </m:r>
        <m:d>
          <m:dPr>
            <m:ctrlPr>
              <w:rPr>
                <w:rFonts w:ascii="Cambria Math" w:eastAsia="微软雅黑" w:hAnsi="Cambria Math" w:cs="微软雅黑"/>
                <w:iCs/>
                <w:szCs w:val="21"/>
              </w:rPr>
            </m:ctrlPr>
          </m:dPr>
          <m:e>
            <m:sSub>
              <m:sSubPr>
                <m:ctrlPr>
                  <w:rPr>
                    <w:rFonts w:ascii="Cambria Math" w:eastAsia="微软雅黑" w:hAnsi="Cambria Math" w:cs="微软雅黑"/>
                    <w:i/>
                    <w:iCs/>
                    <w:szCs w:val="21"/>
                  </w:rPr>
                </m:ctrlPr>
              </m:sSubPr>
              <m:e>
                <m:r>
                  <w:rPr>
                    <w:rFonts w:ascii="Cambria Math" w:eastAsia="微软雅黑" w:hAnsi="Cambria Math" w:cs="微软雅黑" w:hint="eastAsia"/>
                    <w:szCs w:val="21"/>
                  </w:rPr>
                  <m:t>f</m:t>
                </m:r>
              </m:e>
              <m:sub>
                <m:r>
                  <w:rPr>
                    <w:rFonts w:ascii="Cambria Math" w:eastAsia="微软雅黑" w:hAnsi="Cambria Math" w:cs="微软雅黑"/>
                    <w:szCs w:val="21"/>
                  </w:rPr>
                  <m:t>0</m:t>
                </m:r>
              </m:sub>
            </m:sSub>
            <m:r>
              <w:rPr>
                <w:rFonts w:ascii="Cambria Math" w:eastAsia="微软雅黑" w:hAnsi="Cambria Math" w:cs="微软雅黑"/>
                <w:szCs w:val="21"/>
              </w:rPr>
              <m:t>,α</m:t>
            </m:r>
          </m:e>
        </m:d>
      </m:oMath>
      <w:r w:rsidRPr="008F0DC9">
        <w:rPr>
          <w:iCs/>
          <w:szCs w:val="21"/>
        </w:rPr>
        <w:t>，其中</w:t>
      </w:r>
      <m:oMath>
        <m:r>
          <w:rPr>
            <w:rFonts w:ascii="Cambria Math" w:eastAsia="微软雅黑" w:hAnsi="Cambria Math" w:cs="微软雅黑"/>
            <w:szCs w:val="21"/>
          </w:rPr>
          <m:t>α</m:t>
        </m:r>
      </m:oMath>
      <w:r w:rsidRPr="008F0DC9">
        <w:rPr>
          <w:iCs/>
          <w:szCs w:val="21"/>
        </w:rPr>
        <w:t>为粗糙度，</w:t>
      </w:r>
      <m:oMath>
        <m:sSub>
          <m:sSubPr>
            <m:ctrlPr>
              <w:rPr>
                <w:rFonts w:ascii="Cambria Math" w:eastAsia="微软雅黑" w:hAnsi="Cambria Math" w:cs="微软雅黑"/>
                <w:i/>
                <w:iCs/>
                <w:szCs w:val="21"/>
              </w:rPr>
            </m:ctrlPr>
          </m:sSubPr>
          <m:e>
            <m:r>
              <w:rPr>
                <w:rFonts w:ascii="Cambria Math" w:eastAsia="微软雅黑" w:hAnsi="Cambria Math" w:cs="微软雅黑" w:hint="eastAsia"/>
                <w:szCs w:val="21"/>
              </w:rPr>
              <m:t>f</m:t>
            </m:r>
          </m:e>
          <m:sub>
            <m:r>
              <w:rPr>
                <w:rFonts w:ascii="Cambria Math" w:eastAsia="微软雅黑" w:hAnsi="Cambria Math" w:cs="微软雅黑"/>
                <w:szCs w:val="21"/>
              </w:rPr>
              <m:t>0</m:t>
            </m:r>
          </m:sub>
        </m:sSub>
      </m:oMath>
      <w:r w:rsidRPr="008F0DC9">
        <w:rPr>
          <w:iCs/>
          <w:szCs w:val="21"/>
        </w:rPr>
        <w:t>为0°入射角下的菲涅耳值。如前所述，等式46需要进行数值积分。对于“预烘焙”</w:t>
      </w:r>
      <w:r>
        <w:rPr>
          <w:rFonts w:hint="eastAsia"/>
          <w:iCs/>
          <w:szCs w:val="21"/>
        </w:rPr>
        <w:t>局部光波瓣</w:t>
      </w:r>
      <w:r w:rsidRPr="008F0DC9">
        <w:rPr>
          <w:iCs/>
          <w:szCs w:val="21"/>
        </w:rPr>
        <w:t>，这种集成可以在没有任何性能问题的情况下完成，因为所有计算都是离线完成的。 然而，对于按需光</w:t>
      </w:r>
      <w:r>
        <w:rPr>
          <w:rFonts w:hint="eastAsia"/>
          <w:iCs/>
          <w:szCs w:val="21"/>
        </w:rPr>
        <w:t>波瓣</w:t>
      </w:r>
      <w:r w:rsidRPr="008F0DC9">
        <w:rPr>
          <w:iCs/>
          <w:szCs w:val="21"/>
        </w:rPr>
        <w:t>，连续更新的本地光</w:t>
      </w:r>
      <w:r>
        <w:rPr>
          <w:rFonts w:hint="eastAsia"/>
          <w:iCs/>
          <w:szCs w:val="21"/>
        </w:rPr>
        <w:t>波瓣</w:t>
      </w:r>
      <w:r w:rsidRPr="008F0DC9">
        <w:rPr>
          <w:iCs/>
          <w:szCs w:val="21"/>
        </w:rPr>
        <w:t>，或艺术家的快速操作（放置</w:t>
      </w:r>
      <w:r>
        <w:rPr>
          <w:rFonts w:hint="eastAsia"/>
          <w:iCs/>
          <w:szCs w:val="21"/>
        </w:rPr>
        <w:t>局部光波瓣</w:t>
      </w:r>
      <w:r w:rsidRPr="008F0DC9">
        <w:rPr>
          <w:iCs/>
          <w:szCs w:val="21"/>
        </w:rPr>
        <w:t>，远光</w:t>
      </w:r>
      <w:r>
        <w:rPr>
          <w:rFonts w:hint="eastAsia"/>
          <w:iCs/>
          <w:szCs w:val="21"/>
        </w:rPr>
        <w:t>波瓣</w:t>
      </w:r>
      <w:r w:rsidRPr="008F0DC9">
        <w:rPr>
          <w:iCs/>
          <w:szCs w:val="21"/>
        </w:rPr>
        <w:t>的旋转）性能是至关重要的，我们需要实现良好的质量/速度比。通过将计算放在被积函数的重要部分，可以使用重要性采样来加速收敛</w:t>
      </w:r>
      <w:r>
        <w:rPr>
          <w:rFonts w:hint="eastAsia"/>
          <w:iCs/>
          <w:szCs w:val="21"/>
        </w:rPr>
        <w:t>：</w:t>
      </w:r>
    </w:p>
    <w:p w14:paraId="3A9F2B46" w14:textId="77777777" w:rsidR="001F78B8" w:rsidRPr="00BB38F8" w:rsidRDefault="001F78B8" w:rsidP="001F78B8">
      <w:pPr>
        <w:rPr>
          <w:szCs w:val="21"/>
        </w:rPr>
      </w:pPr>
      <m:oMathPara>
        <m:oMath>
          <m:r>
            <w:rPr>
              <w:rFonts w:ascii="Cambria Math" w:hAnsi="Cambria Math"/>
              <w:szCs w:val="21"/>
            </w:rPr>
            <m:t>L</m:t>
          </m:r>
          <m:d>
            <m:dPr>
              <m:ctrlPr>
                <w:rPr>
                  <w:rFonts w:ascii="Cambria Math" w:hAnsi="Cambria Math"/>
                  <w:iCs/>
                  <w:szCs w:val="21"/>
                </w:rPr>
              </m:ctrlPr>
            </m:dPr>
            <m:e>
              <m:r>
                <m:rPr>
                  <m:sty m:val="bi"/>
                </m:rPr>
                <w:rPr>
                  <w:rFonts w:ascii="Cambria Math" w:hAnsi="Cambria Math"/>
                  <w:szCs w:val="21"/>
                </w:rPr>
                <m:t>v</m:t>
              </m:r>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r>
                    <w:rPr>
                      <w:rFonts w:ascii="Cambria Math" w:hAnsi="Cambria Math"/>
                      <w:szCs w:val="21"/>
                    </w:rPr>
                    <m:t>)</m:t>
                  </m:r>
                </m:den>
              </m:f>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r>
                <w:rPr>
                  <w:rFonts w:ascii="Cambria Math" w:hAnsi="Cambria Math"/>
                  <w:szCs w:val="21"/>
                </w:rPr>
                <m:t xml:space="preserve">                            </m:t>
              </m:r>
            </m:e>
          </m:nary>
          <m:r>
            <w:rPr>
              <w:rFonts w:ascii="Cambria Math" w:hAnsi="Cambria Math"/>
              <w:szCs w:val="21"/>
            </w:rPr>
            <m:t xml:space="preserve">  (47)</m:t>
          </m:r>
        </m:oMath>
      </m:oMathPara>
    </w:p>
    <w:p w14:paraId="074BE111" w14:textId="77777777" w:rsidR="001F78B8" w:rsidRPr="00BB38F8" w:rsidRDefault="001F78B8" w:rsidP="001F78B8">
      <w:pPr>
        <w:rPr>
          <w:iCs/>
          <w:szCs w:val="21"/>
        </w:rPr>
      </w:pPr>
    </w:p>
    <w:p w14:paraId="05060B57" w14:textId="77777777" w:rsidR="001F78B8" w:rsidRDefault="00475B45" w:rsidP="001F78B8">
      <w:pPr>
        <w:rPr>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oMath>
      <w:r w:rsidR="001F78B8">
        <w:rPr>
          <w:rFonts w:hint="eastAsia"/>
          <w:szCs w:val="21"/>
        </w:rPr>
        <w:t>表示B</w:t>
      </w:r>
      <w:r w:rsidR="001F78B8">
        <w:rPr>
          <w:szCs w:val="21"/>
        </w:rPr>
        <w:t>RDF</w:t>
      </w:r>
      <w:r w:rsidR="001F78B8">
        <w:rPr>
          <w:rFonts w:hint="eastAsia"/>
          <w:szCs w:val="21"/>
        </w:rPr>
        <w:t>的概率密度函数(</w:t>
      </w:r>
      <w:r w:rsidR="001F78B8">
        <w:rPr>
          <w:szCs w:val="21"/>
        </w:rPr>
        <w:t>PDF)</w:t>
      </w:r>
      <w:r w:rsidR="001F78B8">
        <w:rPr>
          <w:rFonts w:hint="eastAsia"/>
          <w:szCs w:val="21"/>
        </w:rPr>
        <w:t>，</w:t>
      </w:r>
      <m:oMath>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oMath>
      <w:r w:rsidR="001F78B8">
        <w:rPr>
          <w:rFonts w:hint="eastAsia"/>
          <w:szCs w:val="21"/>
        </w:rPr>
        <w:t>表示符合</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oMath>
      <w:r w:rsidR="001F78B8">
        <w:rPr>
          <w:rFonts w:hint="eastAsia"/>
          <w:szCs w:val="21"/>
        </w:rPr>
        <w:t>分布的样点.</w:t>
      </w:r>
      <w:r w:rsidR="001F78B8">
        <w:rPr>
          <w:szCs w:val="21"/>
        </w:rPr>
        <w:t xml:space="preserve"> </w:t>
      </w:r>
      <w:r w:rsidR="001F78B8" w:rsidRPr="00BB38F8">
        <w:rPr>
          <w:szCs w:val="21"/>
        </w:rPr>
        <w:t>Karis已经证明[Kar13]，在微平面BRDF的情况下，积分47可以通过将其分解为两个项的乘积来近似：LD和DFG。</w:t>
      </w:r>
      <w:r w:rsidR="001F78B8">
        <w:rPr>
          <w:rFonts w:hint="eastAsia"/>
          <w:szCs w:val="21"/>
        </w:rPr>
        <w:t>其中</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=D</m:t>
        </m:r>
        <m:d>
          <m:dPr>
            <m:ctrlPr>
              <w:rPr>
                <w:rFonts w:ascii="Cambria Math" w:hAnsi="Cambria Math"/>
                <w:i/>
                <w:szCs w:val="21"/>
              </w:rPr>
            </m:ctrlPr>
          </m:dPr>
          <m:e>
            <m:r>
              <m:rPr>
                <m:sty m:val="bi"/>
              </m:rPr>
              <w:rPr>
                <w:rFonts w:ascii="Cambria Math" w:hAnsi="Cambria Math"/>
                <w:szCs w:val="21"/>
              </w:rPr>
              <m:t>h</m:t>
            </m:r>
            <m:r>
              <w:rPr>
                <w:rFonts w:ascii="Cambria Math" w:hAnsi="Cambria Math"/>
                <w:szCs w:val="21"/>
              </w:rPr>
              <m:t>,α</m:t>
            </m:r>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h</m:t>
            </m:r>
          </m:e>
        </m:d>
        <m:r>
          <w:rPr>
            <w:rFonts w:ascii="Cambria Math" w:hAnsi="Cambria Math"/>
            <w:szCs w:val="21"/>
          </w:rPr>
          <m:t>∙J(</m:t>
        </m:r>
        <m:r>
          <m:rPr>
            <m:sty m:val="bi"/>
          </m:rPr>
          <w:rPr>
            <w:rFonts w:ascii="Cambria Math" w:hAnsi="Cambria Math"/>
            <w:szCs w:val="21"/>
          </w:rPr>
          <m:t>h</m:t>
        </m:r>
        <m:r>
          <w:rPr>
            <w:rFonts w:ascii="Cambria Math" w:hAnsi="Cambria Math"/>
            <w:szCs w:val="21"/>
          </w:rPr>
          <m:t>)</m:t>
        </m:r>
      </m:oMath>
      <w:r w:rsidR="001F78B8">
        <w:rPr>
          <w:szCs w:val="21"/>
        </w:rPr>
        <w:t xml:space="preserve">, </w:t>
      </w:r>
      <w:r w:rsidR="001F78B8">
        <w:rPr>
          <w:rFonts w:hint="eastAsia"/>
          <w:szCs w:val="21"/>
        </w:rPr>
        <w:t>雅可比</w:t>
      </w:r>
      <m:oMath>
        <m:r>
          <w:rPr>
            <w:rFonts w:ascii="Cambria Math" w:hAnsi="Cambria Math"/>
            <w:szCs w:val="21"/>
          </w:rPr>
          <m:t>J(</m:t>
        </m:r>
        <m:r>
          <m:rPr>
            <m:sty m:val="bi"/>
          </m:rPr>
          <w:rPr>
            <w:rFonts w:ascii="Cambria Math" w:hAnsi="Cambria Math"/>
            <w:szCs w:val="21"/>
          </w:rPr>
          <m:t>h</m:t>
        </m:r>
        <m:r>
          <w:rPr>
            <w:rFonts w:ascii="Cambria Math" w:hAnsi="Cambria Math"/>
            <w:szCs w:val="21"/>
          </w:rPr>
          <m:t>)</m:t>
        </m:r>
      </m:oMath>
      <w:r w:rsidR="001F78B8">
        <w:rPr>
          <w:rFonts w:hint="eastAsia"/>
          <w:szCs w:val="21"/>
        </w:rPr>
        <w:t>为</w:t>
      </w:r>
      <w:r w:rsidR="001F78B8">
        <w:rPr>
          <w:szCs w:val="21"/>
        </w:rPr>
        <w:t>half-vector</w:t>
      </w:r>
      <w:r w:rsidR="001F78B8">
        <w:rPr>
          <w:rFonts w:hint="eastAsia"/>
          <w:szCs w:val="21"/>
        </w:rPr>
        <w:t>到光照向量</w:t>
      </w:r>
      <m:oMath>
        <m:r>
          <w:rPr>
            <w:rFonts w:ascii="Cambria Math" w:hAnsi="Cambria Math"/>
            <w:szCs w:val="21"/>
          </w:rPr>
          <m:t>J</m:t>
        </m:r>
        <m:d>
          <m:dPr>
            <m:ctrlPr>
              <w:rPr>
                <w:rFonts w:ascii="Cambria Math" w:hAnsi="Cambria Math"/>
                <w:i/>
                <w:szCs w:val="21"/>
              </w:rPr>
            </m:ctrlPr>
          </m:dPr>
          <m:e>
            <m:r>
              <m:rPr>
                <m:sty m:val="bi"/>
              </m:rPr>
              <w:rPr>
                <w:rFonts w:ascii="Cambria Math" w:hAnsi="Cambria Math"/>
                <w:szCs w:val="21"/>
              </w:rPr>
              <m:t>h</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m:t>
            </m:r>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den>
        </m:f>
      </m:oMath>
      <w:r w:rsidR="001F78B8">
        <w:rPr>
          <w:rFonts w:hint="eastAsia"/>
          <w:szCs w:val="21"/>
        </w:rPr>
        <w:t>的变换，这样我们得到：</w:t>
      </w:r>
    </w:p>
    <w:p w14:paraId="53EDCAFE" w14:textId="1BD64793" w:rsidR="001F78B8" w:rsidRPr="00533A61" w:rsidRDefault="00533A61" w:rsidP="001F78B8">
      <w:pPr>
        <w:rPr>
          <w:szCs w:val="21"/>
        </w:rPr>
      </w:pPr>
      <m:oMathPara>
        <m:oMathParaPr>
          <m:jc m:val="left"/>
        </m:oMathParaPr>
        <m:oMath>
          <m:r>
            <w:rPr>
              <w:rFonts w:ascii="Cambria Math" w:hAnsi="Cambria Math"/>
              <w:szCs w:val="21"/>
            </w:rPr>
            <m:t xml:space="preserve">                     L</m:t>
          </m:r>
          <m:d>
            <m:dPr>
              <m:ctrlPr>
                <w:rPr>
                  <w:rFonts w:ascii="Cambria Math" w:hAnsi="Cambria Math"/>
                  <w:iCs/>
                  <w:szCs w:val="21"/>
                </w:rPr>
              </m:ctrlPr>
            </m:dPr>
            <m:e>
              <m:r>
                <m:rPr>
                  <m:sty m:val="bi"/>
                </m:rPr>
                <w:rPr>
                  <w:rFonts w:ascii="Cambria Math" w:hAnsi="Cambria Math"/>
                  <w:szCs w:val="21"/>
                </w:rPr>
                <m:t>v</m:t>
              </m:r>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r</m:t>
                      </m:r>
                    </m:sub>
                  </m:sSub>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e>
                  </m:d>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e>
                  </m:d>
                </m:den>
              </m:f>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r>
                <w:rPr>
                  <w:rFonts w:ascii="Cambria Math" w:hAnsi="Cambria Math"/>
                  <w:szCs w:val="21"/>
                </w:rPr>
                <m:t xml:space="preserve"> </m:t>
              </m:r>
            </m:e>
          </m:nary>
        </m:oMath>
      </m:oMathPara>
    </w:p>
    <w:p w14:paraId="64914990" w14:textId="0BE0B698" w:rsidR="001F78B8" w:rsidRPr="00533A61" w:rsidRDefault="001F78B8" w:rsidP="001F78B8">
      <w:pPr>
        <w:rPr>
          <w:szCs w:val="21"/>
        </w:rPr>
      </w:pPr>
      <m:oMathPara>
        <m:oMathParaPr>
          <m:jc m:val="right"/>
        </m:oMathParaPr>
        <m:oMath>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D</m:t>
                  </m:r>
                  <m:d>
                    <m:dPr>
                      <m:ctrlPr>
                        <w:rPr>
                          <w:rFonts w:ascii="Cambria Math" w:hAnsi="Cambria Math"/>
                          <w:i/>
                          <w:szCs w:val="21"/>
                        </w:rPr>
                      </m:ctrlPr>
                    </m:dPr>
                    <m:e>
                      <m:r>
                        <m:rPr>
                          <m:sty m:val="bi"/>
                        </m:rPr>
                        <w:rPr>
                          <w:rFonts w:ascii="Cambria Math" w:hAnsi="Cambria Math"/>
                          <w:szCs w:val="21"/>
                        </w:rPr>
                        <m:t>h</m:t>
                      </m:r>
                      <m:r>
                        <w:rPr>
                          <w:rFonts w:ascii="Cambria Math" w:hAnsi="Cambria Math"/>
                          <w:szCs w:val="21"/>
                        </w:rPr>
                        <m:t>,α</m:t>
                      </m:r>
                    </m:e>
                  </m:d>
                  <m:r>
                    <w:rPr>
                      <w:rFonts w:ascii="Cambria Math" w:hAnsi="Cambria Math"/>
                      <w:szCs w:val="21"/>
                    </w:rPr>
                    <m:t>F(</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)G(</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num>
                <m:den>
                  <m:r>
                    <w:rPr>
                      <w:rFonts w:ascii="Cambria Math" w:hAnsi="Cambria Math"/>
                      <w:szCs w:val="21"/>
                    </w:rPr>
                    <m:t>4</m:t>
                  </m:r>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w:bookmarkStart w:id="0" w:name="_Hlk13666432"/>
                      <m:r>
                        <m:rPr>
                          <m:sty m:val="bi"/>
                        </m:rPr>
                        <w:rPr>
                          <w:rFonts w:ascii="Cambria Math" w:hAnsi="Cambria Math"/>
                          <w:szCs w:val="21"/>
                        </w:rPr>
                        <m:t>v</m:t>
                      </m:r>
                      <w:bookmarkEnd w:id="0"/>
                    </m:e>
                  </m:d>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e>
                  </m:d>
                </m:den>
              </m:f>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r>
                <w:rPr>
                  <w:rFonts w:ascii="Cambria Math" w:hAnsi="Cambria Math"/>
                  <w:szCs w:val="21"/>
                </w:rPr>
                <m:t xml:space="preserve"> </m:t>
              </m:r>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49</m:t>
              </m:r>
            </m:e>
          </m:d>
          <m:r>
            <w:rPr>
              <w:rFonts w:ascii="Cambria Math" w:hAnsi="Cambria Math"/>
              <w:szCs w:val="21"/>
            </w:rPr>
            <m:t xml:space="preserve">        </m:t>
          </m:r>
        </m:oMath>
      </m:oMathPara>
    </w:p>
    <w:p w14:paraId="34C00A9B" w14:textId="24735586" w:rsidR="001F78B8" w:rsidRPr="00533A61" w:rsidRDefault="001F78B8" w:rsidP="001F78B8">
      <w:pPr>
        <w:rPr>
          <w:szCs w:val="21"/>
        </w:rPr>
      </w:pPr>
      <m:oMathPara>
        <m:oMathParaPr>
          <m:jc m:val="right"/>
        </m:oMathParaPr>
        <m:oMath>
          <m:r>
            <w:rPr>
              <w:rFonts w:ascii="Cambria Math" w:hAnsi="Cambria Math"/>
              <w:szCs w:val="21"/>
            </w:rPr>
            <w:lastRenderedPageBreak/>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D</m:t>
                  </m:r>
                  <m:d>
                    <m:dPr>
                      <m:ctrlPr>
                        <w:rPr>
                          <w:rFonts w:ascii="Cambria Math" w:hAnsi="Cambria Math"/>
                          <w:i/>
                          <w:szCs w:val="21"/>
                        </w:rPr>
                      </m:ctrlPr>
                    </m:dPr>
                    <m:e>
                      <m:r>
                        <m:rPr>
                          <m:sty m:val="bi"/>
                        </m:rPr>
                        <w:rPr>
                          <w:rFonts w:ascii="Cambria Math" w:hAnsi="Cambria Math"/>
                          <w:szCs w:val="21"/>
                        </w:rPr>
                        <m:t>h</m:t>
                      </m:r>
                      <m:r>
                        <w:rPr>
                          <w:rFonts w:ascii="Cambria Math" w:hAnsi="Cambria Math"/>
                          <w:szCs w:val="21"/>
                        </w:rPr>
                        <m:t>,α</m:t>
                      </m:r>
                    </m:e>
                  </m:d>
                  <m:r>
                    <w:rPr>
                      <w:rFonts w:ascii="Cambria Math" w:hAnsi="Cambria Math"/>
                      <w:szCs w:val="21"/>
                    </w:rPr>
                    <m:t>F(</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)G(</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num>
                <m:den>
                  <m:r>
                    <w:rPr>
                      <w:rFonts w:ascii="Cambria Math" w:hAnsi="Cambria Math"/>
                      <w:szCs w:val="21"/>
                    </w:rPr>
                    <m:t>4</m:t>
                  </m:r>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v</m:t>
                      </m:r>
                    </m:e>
                  </m:d>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m:rPr>
                          <m:sty m:val="p"/>
                        </m:rPr>
                        <w:rPr>
                          <w:rFonts w:ascii="Cambria Math" w:hAnsi="Cambria Math"/>
                          <w:szCs w:val="21"/>
                        </w:rPr>
                        <m:t>Θ</m:t>
                      </m:r>
                    </m:e>
                  </m:d>
                </m:den>
              </m:f>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50</m:t>
              </m:r>
            </m:e>
          </m:d>
          <m:r>
            <w:rPr>
              <w:rFonts w:ascii="Cambria Math" w:hAnsi="Cambria Math"/>
              <w:szCs w:val="21"/>
            </w:rPr>
            <m:t xml:space="preserve">         </m:t>
          </m:r>
        </m:oMath>
      </m:oMathPara>
    </w:p>
    <w:p w14:paraId="4663A85C" w14:textId="68E7FEC6" w:rsidR="001F78B8" w:rsidRPr="00533A61" w:rsidRDefault="001F78B8" w:rsidP="001F78B8">
      <w:pPr>
        <w:rPr>
          <w:szCs w:val="21"/>
        </w:rPr>
      </w:pPr>
      <m:oMathPara>
        <m:oMathParaPr>
          <m:jc m:val="right"/>
        </m:oMathParaPr>
        <m:oMath>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D</m:t>
                  </m:r>
                  <m:d>
                    <m:dPr>
                      <m:ctrlPr>
                        <w:rPr>
                          <w:rFonts w:ascii="Cambria Math" w:hAnsi="Cambria Math"/>
                          <w:i/>
                          <w:szCs w:val="21"/>
                        </w:rPr>
                      </m:ctrlPr>
                    </m:dPr>
                    <m:e>
                      <m:r>
                        <m:rPr>
                          <m:sty m:val="bi"/>
                        </m:rPr>
                        <w:rPr>
                          <w:rFonts w:ascii="Cambria Math" w:hAnsi="Cambria Math"/>
                          <w:szCs w:val="21"/>
                        </w:rPr>
                        <m:t>h</m:t>
                      </m:r>
                      <m:r>
                        <w:rPr>
                          <w:rFonts w:ascii="Cambria Math" w:hAnsi="Cambria Math"/>
                          <w:szCs w:val="21"/>
                        </w:rPr>
                        <m:t>,α</m:t>
                      </m:r>
                    </m:e>
                  </m:d>
                  <m:r>
                    <w:rPr>
                      <w:rFonts w:ascii="Cambria Math" w:hAnsi="Cambria Math"/>
                      <w:szCs w:val="21"/>
                    </w:rPr>
                    <m:t>F(</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)G(</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num>
                <m:den>
                  <m:r>
                    <w:rPr>
                      <w:rFonts w:ascii="Cambria Math" w:hAnsi="Cambria Math"/>
                      <w:szCs w:val="21"/>
                    </w:rPr>
                    <m:t>4</m:t>
                  </m:r>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v</m:t>
                      </m:r>
                    </m:e>
                  </m:d>
                </m:den>
              </m:f>
              <m:f>
                <m:fPr>
                  <m:ctrlPr>
                    <w:rPr>
                      <w:rFonts w:ascii="Cambria Math" w:hAnsi="Cambria Math"/>
                      <w:i/>
                      <w:szCs w:val="21"/>
                    </w:rPr>
                  </m:ctrlPr>
                </m:fPr>
                <m:num>
                  <m:r>
                    <w:rPr>
                      <w:rFonts w:ascii="Cambria Math" w:hAnsi="Cambria Math"/>
                      <w:szCs w:val="21"/>
                    </w:rPr>
                    <m:t>4</m:t>
                  </m:r>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num>
                <m:den>
                  <m:r>
                    <w:rPr>
                      <w:rFonts w:ascii="Cambria Math" w:hAnsi="Cambria Math"/>
                      <w:szCs w:val="21"/>
                    </w:rPr>
                    <m:t>D</m:t>
                  </m:r>
                  <m:d>
                    <m:dPr>
                      <m:ctrlPr>
                        <w:rPr>
                          <w:rFonts w:ascii="Cambria Math" w:hAnsi="Cambria Math"/>
                          <w:i/>
                          <w:szCs w:val="21"/>
                        </w:rPr>
                      </m:ctrlPr>
                    </m:dPr>
                    <m:e>
                      <m:r>
                        <m:rPr>
                          <m:sty m:val="bi"/>
                        </m:rPr>
                        <w:rPr>
                          <w:rFonts w:ascii="Cambria Math" w:hAnsi="Cambria Math"/>
                          <w:szCs w:val="21"/>
                        </w:rPr>
                        <m:t>h</m:t>
                      </m:r>
                      <m:r>
                        <w:rPr>
                          <w:rFonts w:ascii="Cambria Math" w:hAnsi="Cambria Math"/>
                          <w:szCs w:val="21"/>
                        </w:rPr>
                        <m:t>,α</m:t>
                      </m:r>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h</m:t>
                      </m:r>
                    </m:e>
                  </m:d>
                </m:den>
              </m:f>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51</m:t>
              </m:r>
            </m:e>
          </m:d>
          <m:r>
            <w:rPr>
              <w:rFonts w:ascii="Cambria Math" w:hAnsi="Cambria Math"/>
              <w:szCs w:val="21"/>
            </w:rPr>
            <m:t xml:space="preserve">         </m:t>
          </m:r>
        </m:oMath>
      </m:oMathPara>
    </w:p>
    <w:p w14:paraId="783EB945" w14:textId="69FB699E" w:rsidR="001F78B8" w:rsidRPr="00533A61" w:rsidRDefault="001F78B8" w:rsidP="001F78B8">
      <w:pPr>
        <w:rPr>
          <w:szCs w:val="21"/>
        </w:rPr>
      </w:pPr>
      <m:oMathPara>
        <m:oMathParaPr>
          <m:jc m:val="right"/>
        </m:oMathParaPr>
        <m:oMath>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F(</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)G(</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num>
                <m:den>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v</m:t>
                      </m:r>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h</m:t>
                      </m:r>
                    </m:e>
                  </m:d>
                </m:den>
              </m:f>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52</m:t>
              </m:r>
            </m:e>
          </m:d>
          <m:r>
            <w:rPr>
              <w:rFonts w:ascii="Cambria Math" w:hAnsi="Cambria Math"/>
              <w:szCs w:val="21"/>
            </w:rPr>
            <m:t xml:space="preserve">         </m:t>
          </m:r>
        </m:oMath>
      </m:oMathPara>
    </w:p>
    <w:p w14:paraId="195682D5" w14:textId="47633D44" w:rsidR="001F78B8" w:rsidRPr="00533A61" w:rsidRDefault="001F78B8" w:rsidP="001F78B8">
      <w:pPr>
        <w:rPr>
          <w:szCs w:val="21"/>
        </w:rPr>
      </w:pPr>
      <m:oMathPara>
        <m:oMathParaPr>
          <m:jc m:val="right"/>
        </m:oMathParaPr>
        <m:oMath>
          <m:r>
            <w:rPr>
              <w:rFonts w:ascii="Cambria Math" w:hAnsi="Cambria Math"/>
              <w:szCs w:val="21"/>
            </w:rPr>
            <m:t>≈</m:t>
          </m:r>
          <m:limLow>
            <m:limLowPr>
              <m:ctrlPr>
                <w:rPr>
                  <w:rFonts w:ascii="Cambria Math" w:hAnsi="Cambria Math"/>
                  <w:i/>
                  <w:szCs w:val="21"/>
                </w:rPr>
              </m:ctrlPr>
            </m:limLowPr>
            <m:e>
              <m:groupChr>
                <m:groupChrPr>
                  <m:ctrlPr>
                    <w:rPr>
                      <w:rFonts w:ascii="Cambria Math" w:hAnsi="Cambria Math"/>
                      <w:i/>
                      <w:szCs w:val="21"/>
                    </w:rPr>
                  </m:ctrlPr>
                </m:groupChrPr>
                <m:e>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F</m:t>
                          </m:r>
                          <m:d>
                            <m:dPr>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e>
                          </m:d>
                          <m:r>
                            <w:rPr>
                              <w:rFonts w:ascii="Cambria Math" w:hAnsi="Cambria Math"/>
                              <w:szCs w:val="21"/>
                            </w:rPr>
                            <m:t>G</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e>
                          </m:d>
                        </m:num>
                        <m:den>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v</m:t>
                              </m:r>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h</m:t>
                              </m:r>
                            </m:e>
                          </m:d>
                        </m:den>
                      </m:f>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e>
                  </m:nary>
                </m:e>
              </m:groupChr>
            </m:e>
            <m:lim>
              <m:r>
                <m:rPr>
                  <m:sty m:val="p"/>
                </m:rPr>
                <w:rPr>
                  <w:rFonts w:ascii="Cambria Math" w:hAnsi="Cambria Math"/>
                  <w:szCs w:val="21"/>
                </w:rPr>
                <m:t>DFG term</m:t>
              </m:r>
            </m:lim>
          </m:limLow>
          <m:r>
            <w:rPr>
              <w:rFonts w:ascii="Cambria Math" w:hAnsi="Cambria Math"/>
              <w:szCs w:val="21"/>
            </w:rPr>
            <m:t>×</m:t>
          </m:r>
          <m:limLow>
            <m:limLowPr>
              <m:ctrlPr>
                <w:rPr>
                  <w:rFonts w:ascii="Cambria Math" w:hAnsi="Cambria Math"/>
                  <w:i/>
                  <w:szCs w:val="21"/>
                </w:rPr>
              </m:ctrlPr>
            </m:limLowPr>
            <m:e>
              <m:groupChr>
                <m:groupChrPr>
                  <m:ctrlPr>
                    <w:rPr>
                      <w:rFonts w:ascii="Cambria Math" w:hAnsi="Cambria Math"/>
                      <w:i/>
                      <w:szCs w:val="21"/>
                    </w:rPr>
                  </m:ctrlPr>
                </m:groupChrPr>
                <m:e>
                  <m:f>
                    <m:fPr>
                      <m:ctrlPr>
                        <w:rPr>
                          <w:rFonts w:ascii="Cambria Math" w:hAnsi="Cambria Math"/>
                          <w:i/>
                          <w:szCs w:val="21"/>
                        </w:rPr>
                      </m:ctrlPr>
                    </m:fPr>
                    <m:num>
                      <m:r>
                        <w:rPr>
                          <w:rFonts w:ascii="Cambria Math" w:hAnsi="Cambria Math" w:hint="eastAsia"/>
                          <w:szCs w:val="21"/>
                        </w:rPr>
                        <m:t>1</m:t>
                      </m:r>
                    </m:num>
                    <m:den>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szCs w:val="21"/>
                            </w:rPr>
                            <m:t>N</m:t>
                          </m:r>
                        </m:sup>
                        <m:e>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groupChr>
            </m:e>
            <m:lim>
              <m:r>
                <m:rPr>
                  <m:sty m:val="p"/>
                </m:rPr>
                <w:rPr>
                  <w:rFonts w:ascii="Cambria Math" w:hAnsi="Cambria Math" w:hint="eastAsia"/>
                  <w:szCs w:val="21"/>
                </w:rPr>
                <m:t>LD</m:t>
              </m:r>
              <m:r>
                <m:rPr>
                  <m:sty m:val="p"/>
                </m:rPr>
                <w:rPr>
                  <w:rFonts w:ascii="Cambria Math" w:hAnsi="Cambria Math"/>
                  <w:szCs w:val="21"/>
                </w:rPr>
                <m:t xml:space="preserve"> term</m:t>
              </m:r>
            </m:lim>
          </m:limLow>
          <m:r>
            <w:rPr>
              <w:rFonts w:ascii="Cambria Math" w:hAnsi="Cambria Math"/>
              <w:szCs w:val="21"/>
            </w:rPr>
            <m:t xml:space="preserve">     </m:t>
          </m:r>
          <m:d>
            <m:dPr>
              <m:ctrlPr>
                <w:rPr>
                  <w:rFonts w:ascii="Cambria Math" w:hAnsi="Cambria Math"/>
                  <w:i/>
                  <w:szCs w:val="21"/>
                </w:rPr>
              </m:ctrlPr>
            </m:dPr>
            <m:e>
              <m:r>
                <w:rPr>
                  <w:rFonts w:ascii="Cambria Math" w:hAnsi="Cambria Math"/>
                  <w:szCs w:val="21"/>
                </w:rPr>
                <m:t>53</m:t>
              </m:r>
            </m:e>
          </m:d>
          <m:r>
            <w:rPr>
              <w:rFonts w:ascii="Cambria Math" w:hAnsi="Cambria Math"/>
              <w:szCs w:val="21"/>
            </w:rPr>
            <m:t xml:space="preserve">         </m:t>
          </m:r>
        </m:oMath>
      </m:oMathPara>
    </w:p>
    <w:p w14:paraId="26E5D51C" w14:textId="77777777" w:rsidR="001F78B8" w:rsidRDefault="001F78B8" w:rsidP="001F78B8">
      <w:pPr>
        <w:rPr>
          <w:szCs w:val="21"/>
        </w:rPr>
      </w:pPr>
      <w:r>
        <w:rPr>
          <w:szCs w:val="21"/>
        </w:rPr>
        <w:tab/>
      </w:r>
    </w:p>
    <w:p w14:paraId="5A2D61B2" w14:textId="5C2A9D90" w:rsidR="001F78B8" w:rsidRDefault="001F78B8" w:rsidP="001F78B8">
      <w:pPr>
        <w:rPr>
          <w:szCs w:val="21"/>
        </w:rPr>
      </w:pPr>
      <w:r>
        <w:rPr>
          <w:szCs w:val="21"/>
        </w:rPr>
        <w:tab/>
      </w:r>
      <w:r w:rsidRPr="000D3038">
        <w:rPr>
          <w:rFonts w:hint="eastAsia"/>
          <w:szCs w:val="21"/>
        </w:rPr>
        <w:t>这种分解导致两个独立</w:t>
      </w:r>
      <w:r>
        <w:rPr>
          <w:rFonts w:hint="eastAsia"/>
          <w:szCs w:val="21"/>
        </w:rPr>
        <w:t>项</w:t>
      </w:r>
      <m:oMath>
        <m:r>
          <m:rPr>
            <m:sty m:val="p"/>
          </m:rPr>
          <w:rPr>
            <w:rFonts w:ascii="Cambria Math" w:hAnsi="Cambria Math"/>
            <w:szCs w:val="21"/>
          </w:rPr>
          <m:t>DFG</m:t>
        </m:r>
      </m:oMath>
      <w:r w:rsidRPr="000D3038">
        <w:rPr>
          <w:szCs w:val="21"/>
        </w:rPr>
        <w:t>和</w:t>
      </w:r>
      <m:oMath>
        <m:r>
          <m:rPr>
            <m:sty m:val="p"/>
          </m:rPr>
          <w:rPr>
            <w:rFonts w:ascii="Cambria Math" w:hAnsi="Cambria Math" w:hint="eastAsia"/>
            <w:szCs w:val="21"/>
          </w:rPr>
          <m:t>LD</m:t>
        </m:r>
      </m:oMath>
      <w:r w:rsidRPr="000D3038">
        <w:rPr>
          <w:szCs w:val="21"/>
        </w:rPr>
        <w:t>，它们可以单独预先计算。</w:t>
      </w:r>
      <m:oMath>
        <m:r>
          <m:rPr>
            <m:sty m:val="p"/>
          </m:rPr>
          <w:rPr>
            <w:rFonts w:ascii="Cambria Math" w:hAnsi="Cambria Math" w:hint="eastAsia"/>
            <w:szCs w:val="21"/>
          </w:rPr>
          <m:t>LD</m:t>
        </m:r>
      </m:oMath>
      <w:r w:rsidRPr="000D3038">
        <w:rPr>
          <w:szCs w:val="21"/>
        </w:rPr>
        <w:t>项需要为每个光</w:t>
      </w:r>
      <w:r>
        <w:rPr>
          <w:rFonts w:hint="eastAsia"/>
          <w:szCs w:val="21"/>
        </w:rPr>
        <w:t>波瓣</w:t>
      </w:r>
      <w:r w:rsidRPr="000D3038">
        <w:rPr>
          <w:szCs w:val="21"/>
        </w:rPr>
        <w:t>计算，而</w:t>
      </w:r>
      <m:oMath>
        <m:r>
          <m:rPr>
            <m:sty m:val="p"/>
          </m:rPr>
          <w:rPr>
            <w:rFonts w:ascii="Cambria Math" w:hAnsi="Cambria Math"/>
            <w:szCs w:val="21"/>
          </w:rPr>
          <m:t>DFG</m:t>
        </m:r>
      </m:oMath>
      <w:r w:rsidRPr="000D3038">
        <w:rPr>
          <w:szCs w:val="21"/>
        </w:rPr>
        <w:t>可以计算一次并用于所有光</w:t>
      </w:r>
      <w:r>
        <w:rPr>
          <w:rFonts w:hint="eastAsia"/>
          <w:szCs w:val="21"/>
        </w:rPr>
        <w:t>波瓣</w:t>
      </w:r>
      <w:r w:rsidRPr="000D3038">
        <w:rPr>
          <w:szCs w:val="21"/>
        </w:rPr>
        <w:t>。</w:t>
      </w:r>
      <w:r w:rsidR="0099694B">
        <w:rPr>
          <w:rFonts w:hint="eastAsia"/>
          <w:szCs w:val="21"/>
        </w:rPr>
        <w:t>清单18展示了</w:t>
      </w:r>
      <m:oMath>
        <m:r>
          <m:rPr>
            <m:sty m:val="p"/>
          </m:rPr>
          <w:rPr>
            <w:rFonts w:ascii="Cambria Math" w:hAnsi="Cambria Math"/>
            <w:szCs w:val="21"/>
          </w:rPr>
          <m:t>DFG</m:t>
        </m:r>
      </m:oMath>
      <w:r w:rsidR="0099694B">
        <w:rPr>
          <w:rFonts w:hint="eastAsia"/>
          <w:szCs w:val="21"/>
        </w:rPr>
        <w:t>的计算过程。注意到</w:t>
      </w:r>
      <m:oMath>
        <m:r>
          <m:rPr>
            <m:sty m:val="p"/>
          </m:rPr>
          <w:rPr>
            <w:rFonts w:ascii="Cambria Math" w:hAnsi="Cambria Math" w:hint="eastAsia"/>
            <w:szCs w:val="21"/>
          </w:rPr>
          <m:t>LD</m:t>
        </m:r>
      </m:oMath>
      <w:r w:rsidR="0099694B">
        <w:rPr>
          <w:rFonts w:hint="eastAsia"/>
          <w:szCs w:val="21"/>
        </w:rPr>
        <w:t>项存在额外的</w:t>
      </w:r>
      <m:oMath>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oMath>
      <w:r w:rsidR="0099694B">
        <w:rPr>
          <w:rFonts w:hint="eastAsia"/>
          <w:szCs w:val="21"/>
        </w:rPr>
        <w:t>，与权重</w:t>
      </w:r>
      <m:oMath>
        <m:f>
          <m:fPr>
            <m:ctrlPr>
              <w:rPr>
                <w:rFonts w:ascii="Cambria Math" w:hAnsi="Cambria Math"/>
                <w:szCs w:val="21"/>
              </w:rPr>
            </m:ctrlPr>
          </m:fPr>
          <m:num>
            <m:r>
              <w:rPr>
                <w:rFonts w:ascii="Cambria Math" w:hAnsi="Cambria Math" w:hint="eastAsia"/>
                <w:szCs w:val="21"/>
              </w:rPr>
              <m:t>1</m:t>
            </m:r>
          </m:num>
          <m:den>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szCs w:val="21"/>
                  </w:rPr>
                  <m:t>N</m:t>
                </m:r>
              </m:sup>
              <m:e>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e>
            </m:nary>
          </m:den>
        </m:f>
      </m:oMath>
      <w:r w:rsidR="0099694B">
        <w:rPr>
          <w:rFonts w:hint="eastAsia"/>
          <w:szCs w:val="21"/>
        </w:rPr>
        <w:t>一样。</w:t>
      </w:r>
      <w:r w:rsidR="0099694B" w:rsidRPr="0099694B">
        <w:rPr>
          <w:szCs w:val="21"/>
        </w:rPr>
        <w:t>Karis已经引入了这些经验</w:t>
      </w:r>
      <w:r w:rsidR="0099694B">
        <w:rPr>
          <w:rFonts w:hint="eastAsia"/>
          <w:szCs w:val="21"/>
        </w:rPr>
        <w:t>项</w:t>
      </w:r>
      <w:r w:rsidR="0099694B" w:rsidRPr="0099694B">
        <w:rPr>
          <w:szCs w:val="21"/>
        </w:rPr>
        <w:t>，以允许改进重建的照明积分，其遭受该积分的可分离性的粗略假设。这些</w:t>
      </w:r>
      <w:r w:rsidR="0099694B">
        <w:rPr>
          <w:rFonts w:hint="eastAsia"/>
          <w:szCs w:val="21"/>
        </w:rPr>
        <w:t>项</w:t>
      </w:r>
      <w:r w:rsidR="0099694B" w:rsidRPr="0099694B">
        <w:rPr>
          <w:szCs w:val="21"/>
        </w:rPr>
        <w:t>没有数学推导，目标是与常数</w:t>
      </w:r>
      <m:oMath>
        <m:r>
          <w:rPr>
            <w:rFonts w:ascii="Cambria Math" w:hAnsi="Cambria Math"/>
            <w:szCs w:val="21"/>
          </w:rPr>
          <m:t>L</m:t>
        </m:r>
        <m:d>
          <m:dPr>
            <m:ctrlPr>
              <w:rPr>
                <w:rFonts w:ascii="Cambria Math" w:hAnsi="Cambria Math"/>
                <w:iCs/>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e>
        </m:d>
      </m:oMath>
      <w:r w:rsidR="0099694B" w:rsidRPr="0099694B">
        <w:rPr>
          <w:szCs w:val="21"/>
        </w:rPr>
        <w:t>精确匹配。如[Kar13]所示，通过使用菲涅耳项的Schlick公式：</w:t>
      </w:r>
    </w:p>
    <w:p w14:paraId="0E2BE521" w14:textId="77777777" w:rsidR="0099694B" w:rsidRDefault="0099694B" w:rsidP="001F78B8">
      <w:pPr>
        <w:rPr>
          <w:szCs w:val="21"/>
        </w:rPr>
      </w:pPr>
    </w:p>
    <w:p w14:paraId="5E8C443A" w14:textId="60759552" w:rsidR="0099694B" w:rsidRPr="008C0FDF" w:rsidRDefault="0099694B" w:rsidP="001F78B8">
      <w:pPr>
        <w:rPr>
          <w:szCs w:val="21"/>
        </w:rPr>
      </w:pPr>
      <m:oMathPara>
        <m:oMathParaPr>
          <m:jc m:val="right"/>
        </m:oMathParaPr>
        <m:oMath>
          <m:r>
            <w:rPr>
              <w:rFonts w:ascii="Cambria Math" w:hAnsi="Cambria Math"/>
              <w:szCs w:val="21"/>
            </w:rPr>
            <m:t>F</m:t>
          </m:r>
          <m:d>
            <m:dPr>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e>
          </m:d>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e>
              </m:d>
            </m:e>
            <m:sup>
              <m:r>
                <w:rPr>
                  <w:rFonts w:ascii="Cambria Math" w:hAnsi="Cambria Math" w:hint="eastAsia"/>
                  <w:szCs w:val="21"/>
                </w:rPr>
                <m:t>5</m:t>
              </m:r>
            </m:sup>
          </m:sSup>
          <m:r>
            <w:rPr>
              <w:rFonts w:ascii="Cambria Math" w:hAnsi="Cambria Math"/>
              <w:szCs w:val="21"/>
            </w:rPr>
            <m:t xml:space="preserve">                                     </m:t>
          </m:r>
          <m:d>
            <m:dPr>
              <m:ctrlPr>
                <w:rPr>
                  <w:rFonts w:ascii="Cambria Math" w:hAnsi="Cambria Math"/>
                  <w:i/>
                  <w:szCs w:val="21"/>
                </w:rPr>
              </m:ctrlPr>
            </m:dPr>
            <m:e>
              <m:r>
                <w:rPr>
                  <w:rFonts w:ascii="Cambria Math" w:hAnsi="Cambria Math"/>
                  <w:szCs w:val="21"/>
                </w:rPr>
                <m:t>54</m:t>
              </m:r>
            </m:e>
          </m:d>
          <m:r>
            <w:rPr>
              <w:rFonts w:ascii="Cambria Math" w:hAnsi="Cambria Math"/>
              <w:szCs w:val="21"/>
            </w:rPr>
            <m:t xml:space="preserve">          </m:t>
          </m:r>
        </m:oMath>
      </m:oMathPara>
    </w:p>
    <w:p w14:paraId="19EE647A" w14:textId="77777777" w:rsidR="008C0FDF" w:rsidRPr="00533A61" w:rsidRDefault="008C0FDF" w:rsidP="001F78B8">
      <w:pPr>
        <w:rPr>
          <w:szCs w:val="21"/>
        </w:rPr>
      </w:pPr>
    </w:p>
    <w:p w14:paraId="36D0D629" w14:textId="3401228C" w:rsidR="00533A61" w:rsidRPr="008C0FDF" w:rsidRDefault="008C0FDF" w:rsidP="001F78B8">
      <w:pPr>
        <w:rPr>
          <w:i/>
          <w:iCs/>
          <w:color w:val="0070C0"/>
          <w:sz w:val="18"/>
          <w:szCs w:val="18"/>
        </w:rPr>
      </w:pPr>
      <w:r w:rsidRPr="00AC1536">
        <w:rPr>
          <w:rFonts w:hint="eastAsia"/>
          <w:i/>
          <w:iCs/>
          <w:color w:val="0070C0"/>
          <w:sz w:val="18"/>
          <w:szCs w:val="18"/>
        </w:rPr>
        <w:t>清单</w:t>
      </w:r>
      <w:r>
        <w:rPr>
          <w:rFonts w:hint="eastAsia"/>
          <w:i/>
          <w:iCs/>
          <w:color w:val="0070C0"/>
          <w:sz w:val="18"/>
          <w:szCs w:val="18"/>
        </w:rPr>
        <w:t>1</w:t>
      </w:r>
      <w:r>
        <w:rPr>
          <w:i/>
          <w:iCs/>
          <w:color w:val="0070C0"/>
          <w:sz w:val="18"/>
          <w:szCs w:val="18"/>
        </w:rPr>
        <w:t>8</w:t>
      </w:r>
      <w:r w:rsidRPr="00AC1536">
        <w:rPr>
          <w:i/>
          <w:iCs/>
          <w:color w:val="0070C0"/>
          <w:sz w:val="18"/>
          <w:szCs w:val="18"/>
        </w:rPr>
        <w:t>示了本节中讨论的结果代码。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i/>
          <w:iCs/>
          <w:color w:val="0070C0"/>
          <w:sz w:val="18"/>
          <w:szCs w:val="18"/>
        </w:rPr>
        <w:t>64-65</w:t>
      </w:r>
      <w:r>
        <w:rPr>
          <w:rFonts w:hint="eastAsia"/>
          <w:i/>
          <w:iCs/>
          <w:color w:val="0070C0"/>
          <w:sz w:val="18"/>
          <w:szCs w:val="18"/>
        </w:rPr>
        <w:t>，限于篇幅和排版这里不再列出</w:t>
      </w:r>
    </w:p>
    <w:p w14:paraId="1A09D14B" w14:textId="0DFE2464" w:rsidR="001F78B8" w:rsidRDefault="00533A61" w:rsidP="001F78B8">
      <w:pPr>
        <w:rPr>
          <w:szCs w:val="21"/>
        </w:rPr>
      </w:pPr>
      <w:r>
        <w:rPr>
          <w:szCs w:val="21"/>
        </w:rPr>
        <w:tab/>
      </w:r>
      <m:oMath>
        <m:r>
          <m:rPr>
            <m:sty m:val="p"/>
          </m:rPr>
          <w:rPr>
            <w:rFonts w:ascii="Cambria Math" w:hAnsi="Cambria Math"/>
            <w:szCs w:val="21"/>
          </w:rPr>
          <m:t>DFG</m:t>
        </m:r>
      </m:oMath>
      <w:r w:rsidRPr="00533A61">
        <w:rPr>
          <w:szCs w:val="21"/>
        </w:rPr>
        <w:t>项可以由2D函数表示，其仅取决于视角</w:t>
      </w:r>
      <m:oMath>
        <m:r>
          <m:rPr>
            <m:sty m:val="bi"/>
          </m:rPr>
          <w:rPr>
            <w:rFonts w:ascii="Cambria Math" w:hAnsi="Cambria Math"/>
            <w:szCs w:val="21"/>
          </w:rPr>
          <m:t>v</m:t>
        </m:r>
      </m:oMath>
      <w:r w:rsidRPr="00533A61">
        <w:rPr>
          <w:szCs w:val="21"/>
        </w:rPr>
        <w:t>和粗糙度</w:t>
      </w:r>
      <m:oMath>
        <m:r>
          <w:rPr>
            <w:rFonts w:ascii="Cambria Math" w:hAnsi="Cambria Math"/>
            <w:szCs w:val="21"/>
          </w:rPr>
          <m:t>α</m:t>
        </m:r>
      </m:oMath>
      <w:r w:rsidRPr="00533A61">
        <w:rPr>
          <w:szCs w:val="21"/>
        </w:rPr>
        <w:t>，从而使</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oMath>
      <w:r w:rsidRPr="00533A61">
        <w:rPr>
          <w:szCs w:val="21"/>
        </w:rPr>
        <w:t>和f</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oMath>
      <w:r w:rsidRPr="00533A61">
        <w:rPr>
          <w:szCs w:val="21"/>
        </w:rPr>
        <w:t>不在预计算中。该2D</w:t>
      </w:r>
      <w:r>
        <w:rPr>
          <w:rFonts w:hint="eastAsia"/>
          <w:szCs w:val="21"/>
        </w:rPr>
        <w:t>函数</w:t>
      </w:r>
      <w:r w:rsidRPr="00533A61">
        <w:rPr>
          <w:szCs w:val="21"/>
        </w:rPr>
        <w:t>存储两个术语：</w:t>
      </w:r>
      <m:oMath>
        <m:sSub>
          <m:sSubPr>
            <m:ctrlPr>
              <w:rPr>
                <w:rFonts w:ascii="Cambria Math" w:hAnsi="Cambria Math"/>
                <w:szCs w:val="21"/>
              </w:rPr>
            </m:ctrlPr>
          </m:sSubPr>
          <m:e>
            <m:r>
              <m:rPr>
                <m:sty m:val="p"/>
              </m:rPr>
              <w:rPr>
                <w:rFonts w:ascii="Cambria Math" w:hAnsi="Cambria Math"/>
                <w:szCs w:val="21"/>
              </w:rPr>
              <m:t>DFG</m:t>
            </m:r>
          </m:e>
          <m:sub>
            <m:r>
              <w:rPr>
                <w:rFonts w:ascii="Cambria Math" w:hAnsi="Cambria Math" w:hint="eastAsia"/>
                <w:szCs w:val="21"/>
              </w:rPr>
              <m:t>1</m:t>
            </m:r>
          </m:sub>
        </m:sSub>
      </m:oMath>
      <w:r w:rsidRPr="00533A61">
        <w:rPr>
          <w:szCs w:val="21"/>
        </w:rPr>
        <w:t>和</w:t>
      </w:r>
      <m:oMath>
        <m:sSub>
          <m:sSubPr>
            <m:ctrlPr>
              <w:rPr>
                <w:rFonts w:ascii="Cambria Math" w:hAnsi="Cambria Math"/>
                <w:szCs w:val="21"/>
              </w:rPr>
            </m:ctrlPr>
          </m:sSubPr>
          <m:e>
            <m:r>
              <m:rPr>
                <m:sty m:val="p"/>
              </m:rPr>
              <w:rPr>
                <w:rFonts w:ascii="Cambria Math" w:hAnsi="Cambria Math"/>
                <w:szCs w:val="21"/>
              </w:rPr>
              <m:t>DFG</m:t>
            </m:r>
          </m:e>
          <m:sub>
            <m:r>
              <w:rPr>
                <w:rFonts w:ascii="Cambria Math" w:hAnsi="Cambria Math" w:hint="eastAsia"/>
                <w:szCs w:val="21"/>
              </w:rPr>
              <m:t>2</m:t>
            </m:r>
          </m:sub>
        </m:sSub>
      </m:oMath>
      <w:r>
        <w:rPr>
          <w:rFonts w:hint="eastAsia"/>
          <w:szCs w:val="21"/>
        </w:rPr>
        <w:t>.</w:t>
      </w:r>
    </w:p>
    <w:p w14:paraId="69C6CA78" w14:textId="77777777" w:rsidR="00533A61" w:rsidRDefault="00533A61" w:rsidP="001F78B8">
      <w:pPr>
        <w:rPr>
          <w:szCs w:val="21"/>
        </w:rPr>
      </w:pPr>
    </w:p>
    <w:p w14:paraId="2C735A9A" w14:textId="5E2080D8" w:rsidR="00533A61" w:rsidRPr="009E517D" w:rsidRDefault="00533A61" w:rsidP="001F78B8">
      <w:pPr>
        <w:rPr>
          <w:szCs w:val="21"/>
        </w:rPr>
      </w:pPr>
      <m:oMathPara>
        <m:oMathParaPr>
          <m:jc m:val="right"/>
        </m:oMathParaPr>
        <m:oMath>
          <m:r>
            <m:rPr>
              <m:sty m:val="p"/>
            </m:rPr>
            <w:rPr>
              <w:rFonts w:ascii="Cambria Math" w:hAnsi="Cambria Math"/>
              <w:szCs w:val="21"/>
            </w:rPr>
            <m:t>DFG</m:t>
          </m:r>
          <m:d>
            <m:dPr>
              <m:ctrlPr>
                <w:rPr>
                  <w:rFonts w:ascii="Cambria Math" w:hAnsi="Cambria Math"/>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l</m:t>
              </m:r>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m:rPr>
                  <m:sty m:val="p"/>
                </m:rPr>
                <w:rPr>
                  <w:rFonts w:ascii="Cambria Math" w:hAnsi="Cambria Math"/>
                  <w:szCs w:val="21"/>
                </w:rPr>
                <m:t>,α</m:t>
              </m:r>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e>
                  </m:d>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e>
                      </m:d>
                    </m:e>
                    <m:sup>
                      <m:r>
                        <w:rPr>
                          <w:rFonts w:ascii="Cambria Math" w:hAnsi="Cambria Math" w:hint="eastAsia"/>
                          <w:szCs w:val="21"/>
                        </w:rPr>
                        <m:t>5</m:t>
                      </m:r>
                    </m:sup>
                  </m:sSup>
                  <m:r>
                    <w:rPr>
                      <w:rFonts w:ascii="Cambria Math" w:hAnsi="Cambria Math"/>
                      <w:szCs w:val="21"/>
                    </w:rPr>
                    <m:t xml:space="preserve"> G</m:t>
                  </m:r>
                  <m:d>
                    <m:dPr>
                      <m:ctrlPr>
                        <w:rPr>
                          <w:rFonts w:ascii="Cambria Math" w:hAnsi="Cambria Math"/>
                          <w:i/>
                          <w:szCs w:val="21"/>
                        </w:rPr>
                      </m:ctrlPr>
                    </m:dPr>
                    <m:e>
                      <m:sSub>
                        <m:sSubPr>
                          <m:ctrlPr>
                            <w:rPr>
                              <w:rFonts w:ascii="Cambria Math" w:hAnsi="Cambria Math"/>
                              <w:i/>
                              <w:szCs w:val="21"/>
                            </w:rPr>
                          </m:ctrlPr>
                        </m:sSubPr>
                        <m:e>
                          <m:r>
                            <m:rPr>
                              <m:sty m:val="bi"/>
                            </m:rPr>
                            <w:rPr>
                              <w:rFonts w:ascii="Cambria Math" w:hAnsi="Cambria Math"/>
                              <w:szCs w:val="21"/>
                            </w:rPr>
                            <m:t>l</m:t>
                          </m:r>
                        </m:e>
                        <m:sub>
                          <m:r>
                            <w:rPr>
                              <w:rFonts w:ascii="Cambria Math" w:hAnsi="Cambria Math"/>
                              <w:szCs w:val="21"/>
                            </w:rPr>
                            <m:t>i</m:t>
                          </m:r>
                        </m:sub>
                      </m:sSub>
                      <m:r>
                        <w:rPr>
                          <w:rFonts w:ascii="Cambria Math" w:hAnsi="Cambria Math"/>
                          <w:szCs w:val="21"/>
                        </w:rPr>
                        <m:t>,</m:t>
                      </m:r>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r>
                        <w:rPr>
                          <w:rFonts w:ascii="Cambria Math" w:hAnsi="Cambria Math"/>
                          <w:szCs w:val="21"/>
                        </w:rPr>
                        <m:t>,α</m:t>
                      </m:r>
                    </m:e>
                  </m:d>
                </m:num>
                <m:den>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v</m:t>
                      </m:r>
                    </m:e>
                  </m:d>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h</m:t>
                      </m:r>
                    </m:e>
                  </m:d>
                </m:den>
              </m:f>
              <m:d>
                <m:dPr>
                  <m:begChr m:val="〈"/>
                  <m:endChr m:val="〉"/>
                  <m:ctrlPr>
                    <w:rPr>
                      <w:rFonts w:ascii="Cambria Math" w:hAnsi="Cambria Math"/>
                      <w:i/>
                      <w:szCs w:val="21"/>
                    </w:rPr>
                  </m:ctrlPr>
                </m:dPr>
                <m:e>
                  <m:r>
                    <m:rPr>
                      <m:sty m:val="bi"/>
                    </m:rPr>
                    <w:rPr>
                      <w:rFonts w:ascii="Cambria Math" w:hAnsi="Cambria Math"/>
                      <w:szCs w:val="21"/>
                    </w:rPr>
                    <m:t>v</m:t>
                  </m:r>
                  <m:r>
                    <w:rPr>
                      <w:rFonts w:ascii="Cambria Math" w:hAnsi="Cambria Math"/>
                      <w:szCs w:val="21"/>
                    </w:rPr>
                    <m:t>∙</m:t>
                  </m:r>
                  <m:r>
                    <m:rPr>
                      <m:sty m:val="bi"/>
                    </m:rPr>
                    <w:rPr>
                      <w:rFonts w:ascii="Cambria Math" w:hAnsi="Cambria Math"/>
                      <w:szCs w:val="21"/>
                    </w:rPr>
                    <m:t>h</m:t>
                  </m:r>
                </m:e>
              </m:d>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55</m:t>
              </m:r>
            </m:e>
          </m:d>
          <m:r>
            <w:rPr>
              <w:rFonts w:ascii="Cambria Math" w:hAnsi="Cambria Math"/>
              <w:szCs w:val="21"/>
            </w:rPr>
            <m:t xml:space="preserve">         </m:t>
          </m:r>
        </m:oMath>
      </m:oMathPara>
    </w:p>
    <w:p w14:paraId="7250CD59" w14:textId="78680026" w:rsidR="00533A61" w:rsidRPr="009E517D" w:rsidRDefault="009E517D" w:rsidP="001F78B8">
      <w:pPr>
        <w:rPr>
          <w:szCs w:val="21"/>
        </w:rPr>
      </w:pPr>
      <m:oMathPara>
        <m:oMathParaPr>
          <m:jc m:val="right"/>
        </m:oMathParaPr>
        <m:oMath>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e>
              </m:d>
              <m:r>
                <w:rPr>
                  <w:rFonts w:ascii="Cambria Math" w:hAnsi="Cambria Math"/>
                  <w:szCs w:val="21"/>
                </w:rPr>
                <m:t>Fc)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e>
          </m:nary>
          <m:r>
            <w:rPr>
              <w:rFonts w:ascii="Cambria Math" w:hAnsi="Cambria Math"/>
              <w:szCs w:val="21"/>
            </w:rPr>
            <m:t xml:space="preserve">                                                     </m:t>
          </m:r>
          <m:d>
            <m:dPr>
              <m:ctrlPr>
                <w:rPr>
                  <w:rFonts w:ascii="Cambria Math" w:hAnsi="Cambria Math"/>
                  <w:i/>
                  <w:szCs w:val="21"/>
                </w:rPr>
              </m:ctrlPr>
            </m:dPr>
            <m:e>
              <m:r>
                <w:rPr>
                  <w:rFonts w:ascii="Cambria Math" w:hAnsi="Cambria Math"/>
                  <w:szCs w:val="21"/>
                </w:rPr>
                <m:t>56</m:t>
              </m:r>
            </m:e>
          </m:d>
          <m:r>
            <w:rPr>
              <w:rFonts w:ascii="Cambria Math" w:hAnsi="Cambria Math"/>
              <w:szCs w:val="21"/>
            </w:rPr>
            <m:t xml:space="preserve">         </m:t>
          </m:r>
        </m:oMath>
      </m:oMathPara>
    </w:p>
    <w:p w14:paraId="48DAA69E" w14:textId="4D224064" w:rsidR="009E517D" w:rsidRPr="008C0FDF" w:rsidRDefault="009E517D" w:rsidP="001F78B8">
      <w:pPr>
        <w:rPr>
          <w:szCs w:val="21"/>
        </w:rPr>
      </w:pPr>
      <m:oMathPara>
        <m:oMathParaPr>
          <m:jc m:val="right"/>
        </m:oMathParaPr>
        <m:oMath>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r>
                <w:rPr>
                  <w:rFonts w:ascii="Cambria Math" w:hAnsi="Cambria Math"/>
                  <w:szCs w:val="21"/>
                </w:rPr>
                <m:t>Fc</m:t>
              </m:r>
            </m:e>
          </m:nary>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Fc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r>
            <w:rPr>
              <w:rFonts w:ascii="Cambria Math" w:hAnsi="Cambria Math"/>
              <w:szCs w:val="21"/>
            </w:rPr>
            <m:t xml:space="preserve">                                        </m:t>
          </m:r>
          <m:d>
            <m:dPr>
              <m:ctrlPr>
                <w:rPr>
                  <w:rFonts w:ascii="Cambria Math" w:hAnsi="Cambria Math"/>
                  <w:szCs w:val="21"/>
                </w:rPr>
              </m:ctrlPr>
            </m:dPr>
            <m:e>
              <m:r>
                <m:rPr>
                  <m:sty m:val="p"/>
                </m:rPr>
                <w:rPr>
                  <w:rFonts w:ascii="Cambria Math" w:hAnsi="Cambria Math"/>
                  <w:szCs w:val="21"/>
                </w:rPr>
                <m:t>57</m:t>
              </m:r>
            </m:e>
          </m:d>
          <m:r>
            <w:rPr>
              <w:rFonts w:ascii="Cambria Math" w:hAnsi="Cambria Math"/>
              <w:szCs w:val="21"/>
            </w:rPr>
            <m:t xml:space="preserve">         </m:t>
          </m:r>
        </m:oMath>
      </m:oMathPara>
    </w:p>
    <w:p w14:paraId="360D0E3A" w14:textId="58AC2E35" w:rsidR="008C0FDF" w:rsidRPr="009E517D" w:rsidRDefault="008C0FDF" w:rsidP="001F78B8">
      <w:pPr>
        <w:rPr>
          <w:szCs w:val="21"/>
        </w:rPr>
      </w:pPr>
      <m:oMathPara>
        <m:oMathParaPr>
          <m:jc m:val="right"/>
        </m:oMathParaP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limLow>
            <m:limLowPr>
              <m:ctrlPr>
                <w:rPr>
                  <w:rFonts w:ascii="Cambria Math" w:hAnsi="Cambria Math"/>
                  <w:szCs w:val="21"/>
                </w:rPr>
              </m:ctrlPr>
            </m:limLowPr>
            <m:e>
              <m:groupChr>
                <m:groupChrPr>
                  <m:ctrlPr>
                    <w:rPr>
                      <w:rFonts w:ascii="Cambria Math" w:hAnsi="Cambria Math"/>
                      <w:szCs w:val="21"/>
                    </w:rPr>
                  </m:ctrlPr>
                </m:groupChrPr>
                <m:e>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(1-Fc)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e>
                  </m:nary>
                </m:e>
              </m:groupChr>
            </m:e>
            <m:lim>
              <m:sSub>
                <m:sSubPr>
                  <m:ctrlPr>
                    <w:rPr>
                      <w:rFonts w:ascii="Cambria Math" w:hAnsi="Cambria Math"/>
                      <w:szCs w:val="21"/>
                    </w:rPr>
                  </m:ctrlPr>
                </m:sSubPr>
                <m:e>
                  <m:r>
                    <m:rPr>
                      <m:sty m:val="p"/>
                    </m:rPr>
                    <w:rPr>
                      <w:rFonts w:ascii="Cambria Math" w:hAnsi="Cambria Math"/>
                      <w:szCs w:val="21"/>
                    </w:rPr>
                    <m:t>DFG</m:t>
                  </m:r>
                </m:e>
                <m:sub>
                  <m:r>
                    <w:rPr>
                      <w:rFonts w:ascii="Cambria Math" w:hAnsi="Cambria Math" w:hint="eastAsia"/>
                      <w:szCs w:val="21"/>
                    </w:rPr>
                    <m:t>1</m:t>
                  </m:r>
                </m:sub>
              </m:sSub>
              <m:r>
                <m:rPr>
                  <m:sty m:val="p"/>
                </m:rPr>
                <w:rPr>
                  <w:rFonts w:ascii="Cambria Math" w:hAnsi="Cambria Math" w:hint="eastAsia"/>
                  <w:szCs w:val="21"/>
                </w:rPr>
                <m:t>项</m:t>
              </m:r>
            </m:lim>
          </m:limLow>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90</m:t>
              </m:r>
            </m:sub>
          </m:sSub>
          <m:limLow>
            <m:limLowPr>
              <m:ctrlPr>
                <w:rPr>
                  <w:rFonts w:ascii="Cambria Math" w:hAnsi="Cambria Math"/>
                  <w:i/>
                  <w:szCs w:val="21"/>
                </w:rPr>
              </m:ctrlPr>
            </m:limLowPr>
            <m:e>
              <m:groupChr>
                <m:groupChrPr>
                  <m:ctrlPr>
                    <w:rPr>
                      <w:rFonts w:ascii="Cambria Math" w:hAnsi="Cambria Math"/>
                      <w:i/>
                      <w:szCs w:val="21"/>
                    </w:rPr>
                  </m:ctrlPr>
                </m:groupChrPr>
                <m:e>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Fc</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vis</m:t>
                          </m:r>
                        </m:sub>
                      </m:sSub>
                    </m:e>
                  </m:nary>
                </m:e>
              </m:groupChr>
            </m:e>
            <m:lim>
              <m:sSub>
                <m:sSubPr>
                  <m:ctrlPr>
                    <w:rPr>
                      <w:rFonts w:ascii="Cambria Math" w:hAnsi="Cambria Math"/>
                      <w:szCs w:val="21"/>
                    </w:rPr>
                  </m:ctrlPr>
                </m:sSubPr>
                <m:e>
                  <m:r>
                    <m:rPr>
                      <m:sty m:val="p"/>
                    </m:rPr>
                    <w:rPr>
                      <w:rFonts w:ascii="Cambria Math" w:hAnsi="Cambria Math"/>
                      <w:szCs w:val="21"/>
                    </w:rPr>
                    <m:t>DFG</m:t>
                  </m:r>
                </m:e>
                <m:sub>
                  <m:r>
                    <w:rPr>
                      <w:rFonts w:ascii="Cambria Math" w:hAnsi="Cambria Math"/>
                      <w:szCs w:val="21"/>
                    </w:rPr>
                    <m:t>2</m:t>
                  </m:r>
                </m:sub>
              </m:sSub>
              <m:r>
                <m:rPr>
                  <m:sty m:val="p"/>
                </m:rPr>
                <w:rPr>
                  <w:rFonts w:ascii="Cambria Math" w:hAnsi="Cambria Math" w:hint="eastAsia"/>
                  <w:szCs w:val="21"/>
                </w:rPr>
                <m:t>项</m:t>
              </m:r>
            </m:lim>
          </m:limLow>
          <m:r>
            <w:rPr>
              <w:rFonts w:ascii="Cambria Math" w:hAnsi="Cambria Math"/>
              <w:szCs w:val="21"/>
            </w:rPr>
            <m:t xml:space="preserve">                                  </m:t>
          </m:r>
          <m:d>
            <m:dPr>
              <m:ctrlPr>
                <w:rPr>
                  <w:rFonts w:ascii="Cambria Math" w:hAnsi="Cambria Math"/>
                  <w:szCs w:val="21"/>
                </w:rPr>
              </m:ctrlPr>
            </m:dPr>
            <m:e>
              <m:r>
                <m:rPr>
                  <m:sty m:val="p"/>
                </m:rPr>
                <w:rPr>
                  <w:rFonts w:ascii="Cambria Math" w:hAnsi="Cambria Math"/>
                  <w:szCs w:val="21"/>
                </w:rPr>
                <m:t>58</m:t>
              </m:r>
            </m:e>
          </m:d>
          <m:r>
            <w:rPr>
              <w:rFonts w:ascii="Cambria Math" w:hAnsi="Cambria Math"/>
              <w:szCs w:val="21"/>
            </w:rPr>
            <m:t xml:space="preserve">        </m:t>
          </m:r>
        </m:oMath>
      </m:oMathPara>
    </w:p>
    <w:p w14:paraId="05AEE5BE" w14:textId="77777777" w:rsidR="001F78B8" w:rsidRDefault="001F78B8" w:rsidP="001F78B8">
      <w:pPr>
        <w:rPr>
          <w:szCs w:val="21"/>
        </w:rPr>
      </w:pPr>
    </w:p>
    <w:p w14:paraId="21B0660B" w14:textId="6B11A982" w:rsidR="001F78B8" w:rsidRDefault="00357B6F" w:rsidP="001F78B8">
      <w:pPr>
        <w:rPr>
          <w:iCs/>
          <w:szCs w:val="21"/>
        </w:rPr>
      </w:pPr>
      <w:r>
        <w:rPr>
          <w:iCs/>
          <w:szCs w:val="21"/>
        </w:rPr>
        <w:tab/>
      </w:r>
      <w:r w:rsidRPr="00357B6F">
        <w:rPr>
          <w:rFonts w:hint="eastAsia"/>
          <w:iCs/>
          <w:szCs w:val="21"/>
        </w:rPr>
        <w:t>每次事件照明发生变化时，例如一天中的时间变化，都需要重新计算</w:t>
      </w:r>
      <w:r w:rsidRPr="00357B6F">
        <w:rPr>
          <w:iCs/>
          <w:szCs w:val="21"/>
        </w:rPr>
        <w:t>LD项。这意味着LD需要在运行时计算，因此需要快速且健壮。使用重要性采样可以提高收敛性，但需要相当多的样本。</w:t>
      </w:r>
      <w:r w:rsidR="000A2AE9" w:rsidRPr="000A2AE9">
        <w:rPr>
          <w:iCs/>
          <w:szCs w:val="21"/>
        </w:rPr>
        <w:t>Kriv</w:t>
      </w:r>
      <w:r w:rsidR="000A2AE9">
        <w:rPr>
          <w:iCs/>
          <w:szCs w:val="21"/>
        </w:rPr>
        <w:t>a</w:t>
      </w:r>
      <w:r w:rsidR="000A2AE9" w:rsidRPr="000A2AE9">
        <w:rPr>
          <w:iCs/>
          <w:szCs w:val="21"/>
        </w:rPr>
        <w:t>nek</w:t>
      </w:r>
      <w:r w:rsidRPr="00357B6F">
        <w:rPr>
          <w:iCs/>
          <w:szCs w:val="21"/>
        </w:rPr>
        <w:t>等人</w:t>
      </w:r>
      <w:r w:rsidR="000A2AE9">
        <w:rPr>
          <w:rFonts w:hint="eastAsia"/>
          <w:iCs/>
          <w:szCs w:val="21"/>
        </w:rPr>
        <w:t>[</w:t>
      </w:r>
      <w:r w:rsidR="000A2AE9">
        <w:rPr>
          <w:iCs/>
          <w:szCs w:val="21"/>
        </w:rPr>
        <w:t>KC08]</w:t>
      </w:r>
      <w:r w:rsidRPr="00357B6F">
        <w:rPr>
          <w:iCs/>
          <w:szCs w:val="21"/>
        </w:rPr>
        <w:t>引入的预过滤重要性采样允许我们依靠低概率样本的预滤波值来减少样本数量。这显着改善了收敛性，参见图56，代价是引入一个小的偏差。清单</w:t>
      </w:r>
      <w:r w:rsidRPr="00357B6F">
        <w:rPr>
          <w:iCs/>
          <w:szCs w:val="21"/>
        </w:rPr>
        <w:lastRenderedPageBreak/>
        <w:t>19显示了LD</w:t>
      </w:r>
      <w:r w:rsidR="000A2AE9">
        <w:rPr>
          <w:rFonts w:hint="eastAsia"/>
          <w:iCs/>
          <w:szCs w:val="21"/>
        </w:rPr>
        <w:t>项</w:t>
      </w:r>
      <w:r w:rsidRPr="00357B6F">
        <w:rPr>
          <w:iCs/>
          <w:szCs w:val="21"/>
        </w:rPr>
        <w:t>。在高对比的环境中，仍然可以观察到一些</w:t>
      </w:r>
      <w:r w:rsidR="000A2AE9">
        <w:rPr>
          <w:rFonts w:hint="eastAsia"/>
          <w:iCs/>
          <w:szCs w:val="21"/>
        </w:rPr>
        <w:t>噪点</w:t>
      </w:r>
      <w:r w:rsidRPr="00357B6F">
        <w:rPr>
          <w:iCs/>
          <w:szCs w:val="21"/>
        </w:rPr>
        <w:t>，特别是对于中等和高粗糙度的α值。这主要是由于半球上BRDF波瓣的大量支撑（特别是长尾NDF，如GGX）和高度对比的光探头（几个</w:t>
      </w:r>
      <w:r w:rsidRPr="00357B6F">
        <w:rPr>
          <w:rFonts w:hint="eastAsia"/>
          <w:iCs/>
          <w:szCs w:val="21"/>
        </w:rPr>
        <w:t>像素具有非常高的强度）。为了消除这种噪声，可以通过不旋转</w:t>
      </w:r>
      <w:r w:rsidRPr="00357B6F">
        <w:rPr>
          <w:iCs/>
          <w:szCs w:val="21"/>
        </w:rPr>
        <w:t>/抖动每个纹素的样本模式来增加样本数量，或者将此噪声换成相关偏差。这将导致一些鬼影伪影，但它们通常不如噪声明显。</w:t>
      </w:r>
    </w:p>
    <w:p w14:paraId="7A76593B" w14:textId="154A7C39" w:rsidR="00005624" w:rsidRPr="008C0FDF" w:rsidRDefault="00005624" w:rsidP="00005624">
      <w:pPr>
        <w:rPr>
          <w:i/>
          <w:iCs/>
          <w:color w:val="0070C0"/>
          <w:sz w:val="18"/>
          <w:szCs w:val="18"/>
        </w:rPr>
      </w:pPr>
      <w:r w:rsidRPr="00AC1536">
        <w:rPr>
          <w:rFonts w:hint="eastAsia"/>
          <w:i/>
          <w:iCs/>
          <w:color w:val="0070C0"/>
          <w:sz w:val="18"/>
          <w:szCs w:val="18"/>
        </w:rPr>
        <w:t>清单</w:t>
      </w:r>
      <w:r>
        <w:rPr>
          <w:rFonts w:hint="eastAsia"/>
          <w:i/>
          <w:iCs/>
          <w:color w:val="0070C0"/>
          <w:sz w:val="18"/>
          <w:szCs w:val="18"/>
        </w:rPr>
        <w:t>1</w:t>
      </w:r>
      <w:r w:rsidR="0075408A">
        <w:rPr>
          <w:rFonts w:hint="eastAsia"/>
          <w:i/>
          <w:iCs/>
          <w:color w:val="0070C0"/>
          <w:sz w:val="18"/>
          <w:szCs w:val="18"/>
        </w:rPr>
        <w:t>9</w:t>
      </w:r>
      <w:r w:rsidRPr="00AC1536">
        <w:rPr>
          <w:i/>
          <w:iCs/>
          <w:color w:val="0070C0"/>
          <w:sz w:val="18"/>
          <w:szCs w:val="18"/>
        </w:rPr>
        <w:t>示了本节中讨论的结果代码。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i/>
          <w:iCs/>
          <w:color w:val="0070C0"/>
          <w:sz w:val="18"/>
          <w:szCs w:val="18"/>
        </w:rPr>
        <w:t>6</w:t>
      </w:r>
      <w:r>
        <w:rPr>
          <w:rFonts w:hint="eastAsia"/>
          <w:i/>
          <w:iCs/>
          <w:color w:val="0070C0"/>
          <w:sz w:val="18"/>
          <w:szCs w:val="18"/>
        </w:rPr>
        <w:t>6</w:t>
      </w:r>
      <w:r>
        <w:rPr>
          <w:i/>
          <w:iCs/>
          <w:color w:val="0070C0"/>
          <w:sz w:val="18"/>
          <w:szCs w:val="18"/>
        </w:rPr>
        <w:t>-6</w:t>
      </w:r>
      <w:r>
        <w:rPr>
          <w:rFonts w:hint="eastAsia"/>
          <w:i/>
          <w:iCs/>
          <w:color w:val="0070C0"/>
          <w:sz w:val="18"/>
          <w:szCs w:val="18"/>
        </w:rPr>
        <w:t>7，限于篇幅和排版这里不再列出</w:t>
      </w:r>
    </w:p>
    <w:p w14:paraId="1FA0DEB5" w14:textId="77777777" w:rsidR="00005624" w:rsidRPr="00005624" w:rsidRDefault="00005624" w:rsidP="001F78B8">
      <w:pPr>
        <w:rPr>
          <w:iCs/>
          <w:szCs w:val="21"/>
        </w:rPr>
      </w:pPr>
    </w:p>
    <w:p w14:paraId="4A05DC9E" w14:textId="658C5ABD" w:rsidR="00EC77A0" w:rsidRDefault="000666EC">
      <w:r>
        <w:rPr>
          <w:noProof/>
        </w:rPr>
        <w:drawing>
          <wp:inline distT="0" distB="0" distL="0" distR="0" wp14:anchorId="56A2BEE3" wp14:editId="2C7C8F82">
            <wp:extent cx="5265420" cy="2141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141220"/>
                    </a:xfrm>
                    <a:prstGeom prst="rect">
                      <a:avLst/>
                    </a:prstGeom>
                    <a:noFill/>
                    <a:ln>
                      <a:noFill/>
                    </a:ln>
                  </pic:spPr>
                </pic:pic>
              </a:graphicData>
            </a:graphic>
          </wp:inline>
        </w:drawing>
      </w:r>
    </w:p>
    <w:p w14:paraId="5482022A" w14:textId="1A99E89E" w:rsidR="0075408A" w:rsidRDefault="0075408A"/>
    <w:p w14:paraId="1D7DA355" w14:textId="29970F21" w:rsidR="0075408A" w:rsidRDefault="0075408A">
      <w:r>
        <w:tab/>
      </w:r>
      <w:r w:rsidRPr="0075408A">
        <w:rPr>
          <w:rFonts w:hint="eastAsia"/>
        </w:rPr>
        <w:t>漫反射预积分：到目前为止，我们只考虑了入射光与镜面反射部分</w:t>
      </w:r>
      <m:oMath>
        <m:sSub>
          <m:sSubPr>
            <m:ctrlPr>
              <w:rPr>
                <w:rFonts w:ascii="Cambria Math" w:hAnsi="Cambria Math"/>
              </w:rPr>
            </m:ctrlPr>
          </m:sSubPr>
          <m:e>
            <m:r>
              <w:rPr>
                <w:rFonts w:ascii="Cambria Math" w:hAnsi="Cambria Math"/>
              </w:rPr>
              <m:t>f</m:t>
            </m:r>
          </m:e>
          <m:sub>
            <m:r>
              <w:rPr>
                <w:rFonts w:ascii="Cambria Math" w:hAnsi="Cambria Math"/>
              </w:rPr>
              <m:t>r</m:t>
            </m:r>
          </m:sub>
        </m:sSub>
      </m:oMath>
      <w:r w:rsidRPr="0075408A">
        <w:rPr>
          <w:rFonts w:hint="eastAsia"/>
        </w:rPr>
        <w:t>的整合。</w:t>
      </w:r>
      <w:r w:rsidRPr="0075408A">
        <w:t>如前所述，所有</w:t>
      </w:r>
      <w:r w:rsidR="00214743">
        <w:rPr>
          <w:rFonts w:hint="eastAsia"/>
        </w:rPr>
        <w:t>材质</w:t>
      </w:r>
      <w:r w:rsidRPr="0075408A">
        <w:t>部件都必须接收相同的入射光。因此，还需要将照明集成在漫射部分</w:t>
      </w:r>
      <m:oMath>
        <m:sSub>
          <m:sSubPr>
            <m:ctrlPr>
              <w:rPr>
                <w:rFonts w:ascii="Cambria Math" w:hAnsi="Cambria Math"/>
              </w:rPr>
            </m:ctrlPr>
          </m:sSubPr>
          <m:e>
            <m:r>
              <w:rPr>
                <w:rFonts w:ascii="Cambria Math" w:hAnsi="Cambria Math"/>
              </w:rPr>
              <m:t>f</m:t>
            </m:r>
          </m:e>
          <m:sub>
            <m:r>
              <w:rPr>
                <w:rFonts w:ascii="Cambria Math" w:hAnsi="Cambria Math"/>
              </w:rPr>
              <m:t>d</m:t>
            </m:r>
          </m:sub>
        </m:sSub>
      </m:oMath>
      <w:r w:rsidRPr="0075408A">
        <w:t>上。由于</w:t>
      </w:r>
      <m:oMath>
        <m:sSub>
          <m:sSubPr>
            <m:ctrlPr>
              <w:rPr>
                <w:rFonts w:ascii="Cambria Math" w:hAnsi="Cambria Math"/>
              </w:rPr>
            </m:ctrlPr>
          </m:sSubPr>
          <m:e>
            <m:r>
              <w:rPr>
                <w:rFonts w:ascii="Cambria Math" w:hAnsi="Cambria Math"/>
              </w:rPr>
              <m:t>f</m:t>
            </m:r>
          </m:e>
          <m:sub>
            <m:r>
              <w:rPr>
                <w:rFonts w:ascii="Cambria Math" w:hAnsi="Cambria Math"/>
              </w:rPr>
              <m:t>r</m:t>
            </m:r>
          </m:sub>
        </m:sSub>
      </m:oMath>
      <w:r w:rsidRPr="0075408A">
        <w:t>取决于视角</w:t>
      </w:r>
      <m:oMath>
        <m:r>
          <m:rPr>
            <m:sty m:val="bi"/>
          </m:rPr>
          <w:rPr>
            <w:rFonts w:ascii="Cambria Math" w:hAnsi="Cambria Math"/>
            <w:szCs w:val="21"/>
          </w:rPr>
          <m:t>v</m:t>
        </m:r>
      </m:oMath>
      <w:r w:rsidRPr="0075408A">
        <w:t>和粗糙度α，因为我们使用漫射迪士尼BRDF，我们依靠类似</w:t>
      </w:r>
      <w:r w:rsidR="00214743" w:rsidRPr="0075408A">
        <w:t>镜面部分</w:t>
      </w:r>
      <w:r w:rsidRPr="0075408A">
        <w:t>的预积分，通过分解</w:t>
      </w:r>
      <w:r w:rsidR="00214743">
        <w:rPr>
          <w:rFonts w:hint="eastAsia"/>
        </w:rPr>
        <w:t>成</w:t>
      </w:r>
      <w:r w:rsidRPr="0075408A">
        <w:t>两个</w:t>
      </w:r>
      <w:r w:rsidR="00214743">
        <w:rPr>
          <w:rFonts w:hint="eastAsia"/>
        </w:rPr>
        <w:t>项</w:t>
      </w:r>
      <w:r w:rsidRPr="0075408A">
        <w:t>DFG和LD的积分。对于LD项，事件照明与由</w:t>
      </w:r>
      <m:oMath>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l</m:t>
            </m:r>
          </m:e>
        </m:d>
      </m:oMath>
      <w:r w:rsidRPr="0075408A">
        <w:t>加权的恒定朗伯叶积分。如Ramamoorthi</w:t>
      </w:r>
      <w:r w:rsidR="00214743" w:rsidRPr="0075408A">
        <w:t>[RH01]</w:t>
      </w:r>
      <w:r w:rsidRPr="0075408A">
        <w:t>等人所示，这可以在球谐基础上有效地完成</w:t>
      </w:r>
      <w:r w:rsidR="00214743">
        <w:rPr>
          <w:rFonts w:hint="eastAsia"/>
        </w:rPr>
        <w:t>，</w:t>
      </w:r>
      <w:r w:rsidRPr="0075408A">
        <w:t>或通过重要性抽样。我们使用</w:t>
      </w:r>
      <w:r w:rsidR="00214743" w:rsidRPr="0075408A">
        <w:t>余弦分布</w:t>
      </w:r>
      <w:r w:rsidR="00214743">
        <w:rPr>
          <w:rFonts w:hint="eastAsia"/>
        </w:rPr>
        <w:t>的</w:t>
      </w:r>
      <w:r w:rsidRPr="0075408A">
        <w:t>重要采样（而不是遵循迪士尼波瓣分</w:t>
      </w:r>
      <w:r w:rsidRPr="0075408A">
        <w:rPr>
          <w:rFonts w:hint="eastAsia"/>
        </w:rPr>
        <w:t>布），因为它适用于这个低角频率波瓣</w:t>
      </w:r>
      <w:r w:rsidRPr="0075408A">
        <w:t>。</w:t>
      </w:r>
      <w:r w:rsidR="00214743">
        <w:rPr>
          <w:rFonts w:hint="eastAsia"/>
        </w:rPr>
        <w:t>意思是</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d>
          <m:dPr>
            <m:begChr m:val="〈"/>
            <m:endChr m:val="〉"/>
            <m:ctrlPr>
              <w:rPr>
                <w:rFonts w:ascii="Cambria Math" w:hAnsi="Cambria Math"/>
                <w:i/>
                <w:szCs w:val="21"/>
              </w:rPr>
            </m:ctrlPr>
          </m:dPr>
          <m:e>
            <m:r>
              <m:rPr>
                <m:sty m:val="bi"/>
              </m:rPr>
              <w:rPr>
                <w:rFonts w:ascii="Cambria Math" w:hAnsi="Cambria Math"/>
                <w:szCs w:val="21"/>
              </w:rPr>
              <m:t>n</m:t>
            </m:r>
            <m:r>
              <w:rPr>
                <w:rFonts w:ascii="Cambria Math" w:hAnsi="Cambria Math"/>
                <w:szCs w:val="21"/>
              </w:rPr>
              <m:t>∙</m:t>
            </m:r>
            <m:r>
              <m:rPr>
                <m:sty m:val="bi"/>
              </m:rPr>
              <w:rPr>
                <w:rFonts w:ascii="Cambria Math" w:hAnsi="Cambria Math"/>
                <w:szCs w:val="21"/>
              </w:rPr>
              <m:t>l</m:t>
            </m:r>
          </m:e>
        </m:d>
        <m:r>
          <w:rPr>
            <w:rFonts w:ascii="Cambria Math" w:hAnsi="Cambria Math"/>
            <w:szCs w:val="21"/>
          </w:rPr>
          <m:t>/π</m:t>
        </m:r>
      </m:oMath>
      <w:r w:rsidR="00214743">
        <w:rPr>
          <w:rFonts w:hint="eastAsia"/>
        </w:rPr>
        <w:t>.</w:t>
      </w:r>
    </w:p>
    <w:p w14:paraId="201D1CFC" w14:textId="6DD8D8F4" w:rsidR="00A428E9" w:rsidRPr="00FF555D" w:rsidRDefault="00FF555D">
      <w:pPr>
        <w:rPr>
          <w:sz w:val="24"/>
          <w:szCs w:val="21"/>
        </w:rPr>
      </w:pPr>
      <m:oMathPara>
        <m:oMath>
          <m:r>
            <w:rPr>
              <w:rFonts w:ascii="Cambria Math" w:hAnsi="Cambria Math"/>
              <w:kern w:val="0"/>
              <w:szCs w:val="21"/>
            </w:rPr>
            <m:t xml:space="preserve"> L</m:t>
          </m:r>
          <m:d>
            <m:dPr>
              <m:ctrlPr>
                <w:rPr>
                  <w:rFonts w:ascii="Cambria Math" w:eastAsia="宋体" w:hAnsi="Cambria Math" w:cs="宋体"/>
                  <w:iCs/>
                  <w:sz w:val="24"/>
                  <w:szCs w:val="21"/>
                </w:rPr>
              </m:ctrlPr>
            </m:dPr>
            <m:e>
              <m:r>
                <m:rPr>
                  <m:sty m:val="bi"/>
                </m:rPr>
                <w:rPr>
                  <w:rFonts w:ascii="Cambria Math" w:hAnsi="Cambria Math"/>
                  <w:kern w:val="0"/>
                  <w:szCs w:val="21"/>
                </w:rPr>
                <m:t>v</m:t>
              </m:r>
            </m:e>
          </m:d>
          <m:r>
            <m:rPr>
              <m:sty m:val="p"/>
            </m:rPr>
            <w:rPr>
              <w:rFonts w:ascii="Cambria Math" w:hAnsi="Cambria Math"/>
              <w:kern w:val="0"/>
              <w:szCs w:val="21"/>
            </w:rPr>
            <m:t>=</m:t>
          </m:r>
          <m:f>
            <m:fPr>
              <m:ctrlPr>
                <w:rPr>
                  <w:rFonts w:ascii="Cambria Math" w:eastAsia="宋体" w:hAnsi="Cambria Math" w:cs="宋体"/>
                  <w:sz w:val="24"/>
                  <w:szCs w:val="21"/>
                </w:rPr>
              </m:ctrlPr>
            </m:fPr>
            <m:num>
              <m:r>
                <w:rPr>
                  <w:rFonts w:ascii="Cambria Math" w:hAnsi="Cambria Math"/>
                  <w:kern w:val="0"/>
                  <w:szCs w:val="21"/>
                </w:rPr>
                <m:t>1</m:t>
              </m:r>
            </m:num>
            <m:den>
              <m:r>
                <w:rPr>
                  <w:rFonts w:ascii="Cambria Math" w:hAnsi="Cambria Math"/>
                  <w:kern w:val="0"/>
                  <w:szCs w:val="21"/>
                </w:rPr>
                <m:t>N</m:t>
              </m:r>
            </m:den>
          </m:f>
          <m:nary>
            <m:naryPr>
              <m:chr m:val="∑"/>
              <m:limLoc m:val="undOvr"/>
              <m:ctrlPr>
                <w:rPr>
                  <w:rFonts w:ascii="Cambria Math" w:eastAsia="宋体" w:hAnsi="Cambria Math" w:cs="宋体"/>
                  <w:i/>
                  <w:sz w:val="24"/>
                  <w:szCs w:val="21"/>
                </w:rPr>
              </m:ctrlPr>
            </m:naryPr>
            <m:sub>
              <m:r>
                <w:rPr>
                  <w:rFonts w:ascii="Cambria Math" w:hAnsi="Cambria Math"/>
                  <w:kern w:val="0"/>
                  <w:szCs w:val="21"/>
                </w:rPr>
                <m:t>i=1</m:t>
              </m:r>
            </m:sub>
            <m:sup>
              <m:r>
                <w:rPr>
                  <w:rFonts w:ascii="Cambria Math" w:hAnsi="Cambria Math"/>
                  <w:kern w:val="0"/>
                  <w:szCs w:val="21"/>
                </w:rPr>
                <m:t>N</m:t>
              </m:r>
            </m:sup>
            <m:e>
              <m:f>
                <m:fPr>
                  <m:ctrlPr>
                    <w:rPr>
                      <w:rFonts w:ascii="Cambria Math" w:eastAsia="宋体" w:hAnsi="Cambria Math" w:cs="宋体"/>
                      <w:i/>
                      <w:sz w:val="24"/>
                      <w:szCs w:val="21"/>
                    </w:rPr>
                  </m:ctrlPr>
                </m:fPr>
                <m:num>
                  <m:sSub>
                    <m:sSubPr>
                      <m:ctrlPr>
                        <w:rPr>
                          <w:rFonts w:ascii="Cambria Math" w:eastAsia="宋体" w:hAnsi="Cambria Math" w:cs="宋体"/>
                          <w:i/>
                          <w:sz w:val="24"/>
                          <w:szCs w:val="21"/>
                        </w:rPr>
                      </m:ctrlPr>
                    </m:sSubPr>
                    <m:e>
                      <m:r>
                        <w:rPr>
                          <w:rFonts w:ascii="Cambria Math" w:hAnsi="Cambria Math"/>
                          <w:kern w:val="0"/>
                          <w:szCs w:val="21"/>
                        </w:rPr>
                        <m:t>f</m:t>
                      </m:r>
                    </m:e>
                    <m:sub>
                      <m:r>
                        <w:rPr>
                          <w:rFonts w:ascii="Cambria Math" w:hAnsi="Cambria Math"/>
                          <w:kern w:val="0"/>
                          <w:szCs w:val="21"/>
                        </w:rPr>
                        <m:t>d</m:t>
                      </m:r>
                    </m:sub>
                  </m:sSub>
                  <m:d>
                    <m:dPr>
                      <m:ctrlPr>
                        <w:rPr>
                          <w:rFonts w:ascii="Cambria Math" w:eastAsia="宋体" w:hAnsi="Cambria Math" w:cs="宋体"/>
                          <w:i/>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r>
                        <w:rPr>
                          <w:rFonts w:ascii="Cambria Math" w:hAnsi="Cambria Math"/>
                          <w:kern w:val="0"/>
                          <w:szCs w:val="21"/>
                        </w:rPr>
                        <m:t>,</m:t>
                      </m:r>
                      <m:r>
                        <m:rPr>
                          <m:sty m:val="bi"/>
                        </m:rPr>
                        <w:rPr>
                          <w:rFonts w:ascii="Cambria Math" w:hAnsi="Cambria Math"/>
                          <w:kern w:val="0"/>
                          <w:szCs w:val="21"/>
                        </w:rPr>
                        <m:t>v,</m:t>
                      </m:r>
                      <m:r>
                        <m:rPr>
                          <m:sty m:val="p"/>
                        </m:rPr>
                        <w:rPr>
                          <w:rFonts w:ascii="Cambria Math" w:hAnsi="Cambria Math"/>
                          <w:kern w:val="0"/>
                          <w:szCs w:val="21"/>
                        </w:rPr>
                        <m:t>Θ</m:t>
                      </m:r>
                    </m:e>
                  </m:d>
                  <m:r>
                    <w:rPr>
                      <w:rFonts w:ascii="Cambria Math" w:hAnsi="Cambria Math"/>
                      <w:kern w:val="0"/>
                      <w:szCs w:val="21"/>
                    </w:rPr>
                    <m:t>L</m:t>
                  </m:r>
                  <m:d>
                    <m:dPr>
                      <m:ctrlPr>
                        <w:rPr>
                          <w:rFonts w:ascii="Cambria Math" w:eastAsia="宋体" w:hAnsi="Cambria Math" w:cs="宋体"/>
                          <w:iCs/>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num>
                <m:den>
                  <m:sSub>
                    <m:sSubPr>
                      <m:ctrlPr>
                        <w:rPr>
                          <w:rFonts w:ascii="Cambria Math" w:eastAsia="宋体" w:hAnsi="Cambria Math" w:cs="宋体"/>
                          <w:i/>
                          <w:sz w:val="24"/>
                          <w:szCs w:val="21"/>
                        </w:rPr>
                      </m:ctrlPr>
                    </m:sSubPr>
                    <m:e>
                      <m:r>
                        <w:rPr>
                          <w:rFonts w:ascii="Cambria Math" w:hAnsi="Cambria Math"/>
                          <w:kern w:val="0"/>
                          <w:szCs w:val="21"/>
                        </w:rPr>
                        <m:t>p</m:t>
                      </m:r>
                    </m:e>
                    <m:sub>
                      <m:r>
                        <w:rPr>
                          <w:rFonts w:ascii="Cambria Math" w:hAnsi="Cambria Math"/>
                          <w:kern w:val="0"/>
                          <w:szCs w:val="21"/>
                        </w:rPr>
                        <m:t>r</m:t>
                      </m:r>
                    </m:sub>
                  </m:sSub>
                  <m:d>
                    <m:dPr>
                      <m:ctrlPr>
                        <w:rPr>
                          <w:rFonts w:ascii="Cambria Math" w:eastAsia="宋体" w:hAnsi="Cambria Math" w:cs="宋体"/>
                          <w:i/>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r>
                        <w:rPr>
                          <w:rFonts w:ascii="Cambria Math" w:hAnsi="Cambria Math"/>
                          <w:kern w:val="0"/>
                          <w:szCs w:val="21"/>
                        </w:rPr>
                        <m:t>,</m:t>
                      </m:r>
                      <m:r>
                        <m:rPr>
                          <m:sty m:val="bi"/>
                        </m:rPr>
                        <w:rPr>
                          <w:rFonts w:ascii="Cambria Math" w:hAnsi="Cambria Math"/>
                          <w:kern w:val="0"/>
                          <w:szCs w:val="21"/>
                        </w:rPr>
                        <m:t>v,</m:t>
                      </m:r>
                      <m:r>
                        <m:rPr>
                          <m:sty m:val="p"/>
                        </m:rPr>
                        <w:rPr>
                          <w:rFonts w:ascii="Cambria Math" w:hAnsi="Cambria Math"/>
                          <w:kern w:val="0"/>
                          <w:szCs w:val="21"/>
                        </w:rPr>
                        <m:t>Θ</m:t>
                      </m:r>
                    </m:e>
                  </m:d>
                </m:den>
              </m:f>
              <m:d>
                <m:dPr>
                  <m:begChr m:val="〈"/>
                  <m:endChr m:val="〉"/>
                  <m:ctrlPr>
                    <w:rPr>
                      <w:rFonts w:ascii="Cambria Math" w:eastAsia="宋体" w:hAnsi="Cambria Math" w:cs="宋体"/>
                      <w:i/>
                      <w:sz w:val="24"/>
                      <w:szCs w:val="21"/>
                    </w:rPr>
                  </m:ctrlPr>
                </m:dPr>
                <m:e>
                  <m:r>
                    <m:rPr>
                      <m:sty m:val="bi"/>
                    </m:rPr>
                    <w:rPr>
                      <w:rFonts w:ascii="Cambria Math" w:hAnsi="Cambria Math"/>
                      <w:kern w:val="0"/>
                      <w:szCs w:val="21"/>
                    </w:rPr>
                    <m:t>n</m:t>
                  </m:r>
                  <m:r>
                    <w:rPr>
                      <w:rFonts w:ascii="Cambria Math" w:hAnsi="Cambria Math"/>
                      <w:kern w:val="0"/>
                      <w:szCs w:val="21"/>
                    </w:rPr>
                    <m:t>∙</m:t>
                  </m:r>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r>
                <w:rPr>
                  <w:rFonts w:ascii="Cambria Math" w:hAnsi="Cambria Math"/>
                  <w:kern w:val="0"/>
                  <w:szCs w:val="21"/>
                </w:rPr>
                <m:t xml:space="preserve"> </m:t>
              </m:r>
            </m:e>
          </m:nary>
        </m:oMath>
      </m:oMathPara>
    </w:p>
    <w:p w14:paraId="7490C5F4" w14:textId="0C7B6B63" w:rsidR="00FF555D" w:rsidRPr="00FF555D" w:rsidRDefault="00FF555D">
      <w:pPr>
        <w:rPr>
          <w:sz w:val="24"/>
          <w:szCs w:val="21"/>
        </w:rPr>
      </w:pPr>
      <m:oMathPara>
        <m:oMath>
          <m:r>
            <m:rPr>
              <m:sty m:val="p"/>
            </m:rPr>
            <w:rPr>
              <w:rFonts w:ascii="Cambria Math" w:hAnsi="Cambria Math"/>
              <w:kern w:val="0"/>
              <w:szCs w:val="21"/>
            </w:rPr>
            <m:t>=</m:t>
          </m:r>
          <m:f>
            <m:fPr>
              <m:ctrlPr>
                <w:rPr>
                  <w:rFonts w:ascii="Cambria Math" w:eastAsia="宋体" w:hAnsi="Cambria Math" w:cs="宋体"/>
                  <w:sz w:val="24"/>
                  <w:szCs w:val="21"/>
                </w:rPr>
              </m:ctrlPr>
            </m:fPr>
            <m:num>
              <m:r>
                <w:rPr>
                  <w:rFonts w:ascii="Cambria Math" w:hAnsi="Cambria Math"/>
                  <w:kern w:val="0"/>
                  <w:szCs w:val="21"/>
                </w:rPr>
                <m:t>1</m:t>
              </m:r>
            </m:num>
            <m:den>
              <m:r>
                <w:rPr>
                  <w:rFonts w:ascii="Cambria Math" w:hAnsi="Cambria Math"/>
                  <w:kern w:val="0"/>
                  <w:szCs w:val="21"/>
                </w:rPr>
                <m:t>N</m:t>
              </m:r>
            </m:den>
          </m:f>
          <m:nary>
            <m:naryPr>
              <m:chr m:val="∑"/>
              <m:limLoc m:val="undOvr"/>
              <m:ctrlPr>
                <w:rPr>
                  <w:rFonts w:ascii="Cambria Math" w:eastAsia="宋体" w:hAnsi="Cambria Math" w:cs="宋体"/>
                  <w:i/>
                  <w:sz w:val="24"/>
                  <w:szCs w:val="21"/>
                </w:rPr>
              </m:ctrlPr>
            </m:naryPr>
            <m:sub>
              <m:r>
                <w:rPr>
                  <w:rFonts w:ascii="Cambria Math" w:hAnsi="Cambria Math"/>
                  <w:kern w:val="0"/>
                  <w:szCs w:val="21"/>
                </w:rPr>
                <m:t>i=1</m:t>
              </m:r>
            </m:sub>
            <m:sup>
              <m:r>
                <w:rPr>
                  <w:rFonts w:ascii="Cambria Math" w:hAnsi="Cambria Math"/>
                  <w:kern w:val="0"/>
                  <w:szCs w:val="21"/>
                </w:rPr>
                <m:t>N</m:t>
              </m:r>
            </m:sup>
            <m:e>
              <m:f>
                <m:fPr>
                  <m:ctrlPr>
                    <w:rPr>
                      <w:rFonts w:ascii="Cambria Math" w:eastAsia="宋体" w:hAnsi="Cambria Math" w:cs="宋体"/>
                      <w:i/>
                      <w:sz w:val="24"/>
                      <w:szCs w:val="21"/>
                    </w:rPr>
                  </m:ctrlPr>
                </m:fPr>
                <m:num>
                  <m:sSub>
                    <m:sSubPr>
                      <m:ctrlPr>
                        <w:rPr>
                          <w:rFonts w:ascii="Cambria Math" w:eastAsia="宋体" w:hAnsi="Cambria Math" w:cs="宋体"/>
                          <w:i/>
                          <w:sz w:val="24"/>
                          <w:szCs w:val="21"/>
                        </w:rPr>
                      </m:ctrlPr>
                    </m:sSubPr>
                    <m:e>
                      <m:r>
                        <w:rPr>
                          <w:rFonts w:ascii="Cambria Math" w:hAnsi="Cambria Math"/>
                          <w:kern w:val="0"/>
                          <w:szCs w:val="21"/>
                        </w:rPr>
                        <m:t>πf</m:t>
                      </m:r>
                    </m:e>
                    <m:sub>
                      <m:r>
                        <w:rPr>
                          <w:rFonts w:ascii="Cambria Math" w:hAnsi="Cambria Math"/>
                          <w:kern w:val="0"/>
                          <w:szCs w:val="21"/>
                        </w:rPr>
                        <m:t>d</m:t>
                      </m:r>
                    </m:sub>
                  </m:sSub>
                  <m:d>
                    <m:dPr>
                      <m:ctrlPr>
                        <w:rPr>
                          <w:rFonts w:ascii="Cambria Math" w:eastAsia="宋体" w:hAnsi="Cambria Math" w:cs="宋体"/>
                          <w:i/>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r>
                        <w:rPr>
                          <w:rFonts w:ascii="Cambria Math" w:hAnsi="Cambria Math"/>
                          <w:kern w:val="0"/>
                          <w:szCs w:val="21"/>
                        </w:rPr>
                        <m:t>,</m:t>
                      </m:r>
                      <m:r>
                        <m:rPr>
                          <m:sty m:val="bi"/>
                        </m:rPr>
                        <w:rPr>
                          <w:rFonts w:ascii="Cambria Math" w:hAnsi="Cambria Math"/>
                          <w:kern w:val="0"/>
                          <w:szCs w:val="21"/>
                        </w:rPr>
                        <m:t>v,</m:t>
                      </m:r>
                      <m:r>
                        <m:rPr>
                          <m:sty m:val="p"/>
                        </m:rPr>
                        <w:rPr>
                          <w:rFonts w:ascii="Cambria Math" w:hAnsi="Cambria Math"/>
                          <w:kern w:val="0"/>
                          <w:szCs w:val="21"/>
                        </w:rPr>
                        <m:t>Θ</m:t>
                      </m:r>
                    </m:e>
                  </m:d>
                  <m:r>
                    <w:rPr>
                      <w:rFonts w:ascii="Cambria Math" w:hAnsi="Cambria Math"/>
                      <w:kern w:val="0"/>
                      <w:szCs w:val="21"/>
                    </w:rPr>
                    <m:t>L</m:t>
                  </m:r>
                  <m:d>
                    <m:dPr>
                      <m:ctrlPr>
                        <w:rPr>
                          <w:rFonts w:ascii="Cambria Math" w:eastAsia="宋体" w:hAnsi="Cambria Math" w:cs="宋体"/>
                          <w:iCs/>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num>
                <m:den>
                  <m:d>
                    <m:dPr>
                      <m:begChr m:val="〈"/>
                      <m:endChr m:val="〉"/>
                      <m:ctrlPr>
                        <w:rPr>
                          <w:rFonts w:ascii="Cambria Math" w:eastAsia="宋体" w:hAnsi="Cambria Math" w:cs="宋体"/>
                          <w:i/>
                          <w:sz w:val="24"/>
                          <w:szCs w:val="21"/>
                        </w:rPr>
                      </m:ctrlPr>
                    </m:dPr>
                    <m:e>
                      <m:r>
                        <m:rPr>
                          <m:sty m:val="bi"/>
                        </m:rPr>
                        <w:rPr>
                          <w:rFonts w:ascii="Cambria Math" w:hAnsi="Cambria Math"/>
                          <w:kern w:val="0"/>
                          <w:szCs w:val="21"/>
                        </w:rPr>
                        <m:t>n</m:t>
                      </m:r>
                      <m:r>
                        <w:rPr>
                          <w:rFonts w:ascii="Cambria Math" w:hAnsi="Cambria Math"/>
                          <w:kern w:val="0"/>
                          <w:szCs w:val="21"/>
                        </w:rPr>
                        <m:t>∙</m:t>
                      </m:r>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den>
              </m:f>
              <m:d>
                <m:dPr>
                  <m:begChr m:val="〈"/>
                  <m:endChr m:val="〉"/>
                  <m:ctrlPr>
                    <w:rPr>
                      <w:rFonts w:ascii="Cambria Math" w:eastAsia="宋体" w:hAnsi="Cambria Math" w:cs="宋体"/>
                      <w:i/>
                      <w:sz w:val="24"/>
                      <w:szCs w:val="21"/>
                    </w:rPr>
                  </m:ctrlPr>
                </m:dPr>
                <m:e>
                  <m:r>
                    <m:rPr>
                      <m:sty m:val="bi"/>
                    </m:rPr>
                    <w:rPr>
                      <w:rFonts w:ascii="Cambria Math" w:hAnsi="Cambria Math"/>
                      <w:kern w:val="0"/>
                      <w:szCs w:val="21"/>
                    </w:rPr>
                    <m:t>n</m:t>
                  </m:r>
                  <m:r>
                    <w:rPr>
                      <w:rFonts w:ascii="Cambria Math" w:hAnsi="Cambria Math"/>
                      <w:kern w:val="0"/>
                      <w:szCs w:val="21"/>
                    </w:rPr>
                    <m:t>∙</m:t>
                  </m:r>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r>
                <w:rPr>
                  <w:rFonts w:ascii="Cambria Math" w:hAnsi="Cambria Math"/>
                  <w:kern w:val="0"/>
                  <w:szCs w:val="21"/>
                </w:rPr>
                <m:t xml:space="preserve"> </m:t>
              </m:r>
            </m:e>
          </m:nary>
        </m:oMath>
      </m:oMathPara>
    </w:p>
    <w:p w14:paraId="4D8DC3DD" w14:textId="4815F553" w:rsidR="00FF555D" w:rsidRPr="00FF555D" w:rsidRDefault="00FF555D" w:rsidP="00FF555D">
      <w:pPr>
        <w:rPr>
          <w:sz w:val="24"/>
          <w:szCs w:val="21"/>
        </w:rPr>
      </w:pPr>
      <m:oMathPara>
        <m:oMath>
          <m:r>
            <m:rPr>
              <m:sty m:val="p"/>
            </m:rPr>
            <w:rPr>
              <w:rFonts w:ascii="Cambria Math" w:hAnsi="Cambria Math"/>
              <w:kern w:val="0"/>
              <w:szCs w:val="21"/>
            </w:rPr>
            <m:t>=</m:t>
          </m:r>
          <m:f>
            <m:fPr>
              <m:ctrlPr>
                <w:rPr>
                  <w:rFonts w:ascii="Cambria Math" w:eastAsia="宋体" w:hAnsi="Cambria Math" w:cs="宋体"/>
                  <w:sz w:val="24"/>
                  <w:szCs w:val="21"/>
                </w:rPr>
              </m:ctrlPr>
            </m:fPr>
            <m:num>
              <m:r>
                <w:rPr>
                  <w:rFonts w:ascii="Cambria Math" w:hAnsi="Cambria Math"/>
                  <w:kern w:val="0"/>
                  <w:szCs w:val="21"/>
                </w:rPr>
                <m:t>1</m:t>
              </m:r>
            </m:num>
            <m:den>
              <m:r>
                <w:rPr>
                  <w:rFonts w:ascii="Cambria Math" w:hAnsi="Cambria Math"/>
                  <w:kern w:val="0"/>
                  <w:szCs w:val="21"/>
                </w:rPr>
                <m:t>N</m:t>
              </m:r>
            </m:den>
          </m:f>
          <m:nary>
            <m:naryPr>
              <m:chr m:val="∑"/>
              <m:limLoc m:val="undOvr"/>
              <m:ctrlPr>
                <w:rPr>
                  <w:rFonts w:ascii="Cambria Math" w:eastAsia="宋体" w:hAnsi="Cambria Math" w:cs="宋体"/>
                  <w:i/>
                  <w:sz w:val="24"/>
                  <w:szCs w:val="21"/>
                </w:rPr>
              </m:ctrlPr>
            </m:naryPr>
            <m:sub>
              <m:r>
                <w:rPr>
                  <w:rFonts w:ascii="Cambria Math" w:hAnsi="Cambria Math"/>
                  <w:kern w:val="0"/>
                  <w:szCs w:val="21"/>
                </w:rPr>
                <m:t>i=1</m:t>
              </m:r>
            </m:sub>
            <m:sup>
              <m:r>
                <w:rPr>
                  <w:rFonts w:ascii="Cambria Math" w:hAnsi="Cambria Math"/>
                  <w:kern w:val="0"/>
                  <w:szCs w:val="21"/>
                </w:rPr>
                <m:t>N</m:t>
              </m:r>
            </m:sup>
            <m:e>
              <m:sSub>
                <m:sSubPr>
                  <m:ctrlPr>
                    <w:rPr>
                      <w:rFonts w:ascii="Cambria Math" w:eastAsia="宋体" w:hAnsi="Cambria Math" w:cs="宋体"/>
                      <w:i/>
                      <w:sz w:val="24"/>
                      <w:szCs w:val="21"/>
                    </w:rPr>
                  </m:ctrlPr>
                </m:sSubPr>
                <m:e>
                  <m:r>
                    <w:rPr>
                      <w:rFonts w:ascii="Cambria Math" w:hAnsi="Cambria Math"/>
                      <w:kern w:val="0"/>
                      <w:szCs w:val="21"/>
                    </w:rPr>
                    <m:t>πf</m:t>
                  </m:r>
                </m:e>
                <m:sub>
                  <m:r>
                    <w:rPr>
                      <w:rFonts w:ascii="Cambria Math" w:hAnsi="Cambria Math"/>
                      <w:kern w:val="0"/>
                      <w:szCs w:val="21"/>
                    </w:rPr>
                    <m:t>d</m:t>
                  </m:r>
                </m:sub>
              </m:sSub>
              <m:d>
                <m:dPr>
                  <m:ctrlPr>
                    <w:rPr>
                      <w:rFonts w:ascii="Cambria Math" w:eastAsia="宋体" w:hAnsi="Cambria Math" w:cs="宋体"/>
                      <w:i/>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r>
                    <w:rPr>
                      <w:rFonts w:ascii="Cambria Math" w:hAnsi="Cambria Math"/>
                      <w:kern w:val="0"/>
                      <w:szCs w:val="21"/>
                    </w:rPr>
                    <m:t>,</m:t>
                  </m:r>
                  <m:r>
                    <m:rPr>
                      <m:sty m:val="bi"/>
                    </m:rPr>
                    <w:rPr>
                      <w:rFonts w:ascii="Cambria Math" w:hAnsi="Cambria Math"/>
                      <w:kern w:val="0"/>
                      <w:szCs w:val="21"/>
                    </w:rPr>
                    <m:t>v,</m:t>
                  </m:r>
                  <m:r>
                    <m:rPr>
                      <m:sty m:val="p"/>
                    </m:rPr>
                    <w:rPr>
                      <w:rFonts w:ascii="Cambria Math" w:hAnsi="Cambria Math"/>
                      <w:kern w:val="0"/>
                      <w:szCs w:val="21"/>
                    </w:rPr>
                    <m:t>Θ</m:t>
                  </m:r>
                </m:e>
              </m:d>
              <m:r>
                <w:rPr>
                  <w:rFonts w:ascii="Cambria Math" w:hAnsi="Cambria Math"/>
                  <w:kern w:val="0"/>
                  <w:szCs w:val="21"/>
                </w:rPr>
                <m:t>L</m:t>
              </m:r>
              <m:d>
                <m:dPr>
                  <m:ctrlPr>
                    <w:rPr>
                      <w:rFonts w:ascii="Cambria Math" w:eastAsia="宋体" w:hAnsi="Cambria Math" w:cs="宋体"/>
                      <w:iCs/>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e>
          </m:nary>
          <m:r>
            <w:rPr>
              <w:rFonts w:ascii="Cambria Math" w:eastAsia="宋体" w:hAnsi="Cambria Math" w:cs="宋体"/>
              <w:sz w:val="24"/>
              <w:szCs w:val="21"/>
            </w:rPr>
            <m:t xml:space="preserve">             </m:t>
          </m:r>
        </m:oMath>
      </m:oMathPara>
    </w:p>
    <w:p w14:paraId="75D37DCB" w14:textId="01ADD0D6" w:rsidR="00FF555D" w:rsidRPr="00FF555D" w:rsidRDefault="00FF555D">
      <w:pPr>
        <w:rPr>
          <w:rFonts w:hint="eastAsia"/>
        </w:rPr>
      </w:pPr>
      <m:oMathPara>
        <m:oMathParaPr>
          <m:jc m:val="right"/>
        </m:oMathParaPr>
        <m:oMath>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f>
                    <m:fPr>
                      <m:ctrlPr>
                        <w:rPr>
                          <w:rFonts w:ascii="Cambria Math" w:hAnsi="Cambria Math"/>
                        </w:rPr>
                      </m:ctrlPr>
                    </m:fPr>
                    <m:num>
                      <m:r>
                        <w:rPr>
                          <w:rFonts w:ascii="Cambria Math" w:hAnsi="Cambria Math"/>
                        </w:rPr>
                        <m:t>π</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eastAsia="宋体" w:hAnsi="Cambria Math" w:cs="宋体"/>
                              <w:i/>
                              <w:sz w:val="24"/>
                              <w:szCs w:val="21"/>
                            </w:rPr>
                          </m:ctrlPr>
                        </m:sSubPr>
                        <m:e>
                          <m:r>
                            <w:rPr>
                              <w:rFonts w:ascii="Cambria Math" w:hAnsi="Cambria Math"/>
                              <w:kern w:val="0"/>
                              <w:szCs w:val="21"/>
                            </w:rPr>
                            <m:t>f</m:t>
                          </m:r>
                        </m:e>
                        <m:sub>
                          <m:r>
                            <w:rPr>
                              <w:rFonts w:ascii="Cambria Math" w:hAnsi="Cambria Math"/>
                              <w:kern w:val="0"/>
                              <w:szCs w:val="21"/>
                            </w:rPr>
                            <m:t>d</m:t>
                          </m:r>
                        </m:sub>
                      </m:sSub>
                      <m:d>
                        <m:dPr>
                          <m:ctrlPr>
                            <w:rPr>
                              <w:rFonts w:ascii="Cambria Math" w:eastAsia="宋体" w:hAnsi="Cambria Math" w:cs="宋体"/>
                              <w:i/>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r>
                            <w:rPr>
                              <w:rFonts w:ascii="Cambria Math" w:hAnsi="Cambria Math"/>
                              <w:kern w:val="0"/>
                              <w:szCs w:val="21"/>
                            </w:rPr>
                            <m:t>,</m:t>
                          </m:r>
                          <m:r>
                            <m:rPr>
                              <m:sty m:val="bi"/>
                            </m:rPr>
                            <w:rPr>
                              <w:rFonts w:ascii="Cambria Math" w:hAnsi="Cambria Math"/>
                              <w:kern w:val="0"/>
                              <w:szCs w:val="21"/>
                            </w:rPr>
                            <m:t>v,</m:t>
                          </m:r>
                          <m:r>
                            <m:rPr>
                              <m:sty m:val="p"/>
                            </m:rPr>
                            <w:rPr>
                              <w:rFonts w:ascii="Cambria Math" w:hAnsi="Cambria Math"/>
                              <w:kern w:val="0"/>
                              <w:szCs w:val="21"/>
                            </w:rPr>
                            <m:t>Θ</m:t>
                          </m:r>
                        </m:e>
                      </m:d>
                    </m:e>
                  </m:nary>
                </m:e>
              </m:groupChr>
            </m:e>
            <m:lim>
              <m:r>
                <m:rPr>
                  <m:sty m:val="p"/>
                </m:rPr>
                <w:rPr>
                  <w:rFonts w:ascii="Cambria Math" w:hAnsi="Cambria Math"/>
                </w:rPr>
                <m:t>DFG</m:t>
              </m:r>
              <m:r>
                <m:rPr>
                  <m:sty m:val="p"/>
                </m:rPr>
                <w:rPr>
                  <w:rFonts w:ascii="Cambria Math" w:hAnsi="Cambria Math" w:hint="eastAsia"/>
                </w:rPr>
                <m:t>项</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宋体" w:hAnsi="Cambria Math" w:cs="宋体"/>
                          <w:i/>
                          <w:sz w:val="24"/>
                          <w:szCs w:val="21"/>
                        </w:rPr>
                      </m:ctrlPr>
                    </m:naryPr>
                    <m:sub>
                      <m:r>
                        <w:rPr>
                          <w:rFonts w:ascii="Cambria Math" w:hAnsi="Cambria Math"/>
                          <w:kern w:val="0"/>
                          <w:szCs w:val="21"/>
                        </w:rPr>
                        <m:t>i=1</m:t>
                      </m:r>
                    </m:sub>
                    <m:sup>
                      <m:r>
                        <w:rPr>
                          <w:rFonts w:ascii="Cambria Math" w:hAnsi="Cambria Math"/>
                          <w:kern w:val="0"/>
                          <w:szCs w:val="21"/>
                        </w:rPr>
                        <m:t>N</m:t>
                      </m:r>
                    </m:sup>
                    <m:e>
                      <m:r>
                        <w:rPr>
                          <w:rFonts w:ascii="Cambria Math" w:hAnsi="Cambria Math"/>
                          <w:kern w:val="0"/>
                          <w:szCs w:val="21"/>
                        </w:rPr>
                        <m:t>L</m:t>
                      </m:r>
                      <m:d>
                        <m:dPr>
                          <m:ctrlPr>
                            <w:rPr>
                              <w:rFonts w:ascii="Cambria Math" w:eastAsia="宋体" w:hAnsi="Cambria Math" w:cs="宋体"/>
                              <w:iCs/>
                              <w:sz w:val="24"/>
                              <w:szCs w:val="21"/>
                            </w:rPr>
                          </m:ctrlPr>
                        </m:dPr>
                        <m:e>
                          <m:sSub>
                            <m:sSubPr>
                              <m:ctrlPr>
                                <w:rPr>
                                  <w:rFonts w:ascii="Cambria Math" w:eastAsia="宋体" w:hAnsi="Cambria Math" w:cs="宋体"/>
                                  <w:i/>
                                  <w:sz w:val="24"/>
                                  <w:szCs w:val="21"/>
                                </w:rPr>
                              </m:ctrlPr>
                            </m:sSubPr>
                            <m:e>
                              <m:r>
                                <m:rPr>
                                  <m:sty m:val="bi"/>
                                </m:rPr>
                                <w:rPr>
                                  <w:rFonts w:ascii="Cambria Math" w:hAnsi="Cambria Math"/>
                                  <w:kern w:val="0"/>
                                  <w:szCs w:val="21"/>
                                </w:rPr>
                                <m:t>l</m:t>
                              </m:r>
                            </m:e>
                            <m:sub>
                              <m:r>
                                <w:rPr>
                                  <w:rFonts w:ascii="Cambria Math" w:hAnsi="Cambria Math"/>
                                  <w:kern w:val="0"/>
                                  <w:szCs w:val="21"/>
                                </w:rPr>
                                <m:t>i</m:t>
                              </m:r>
                            </m:sub>
                          </m:sSub>
                        </m:e>
                      </m:d>
                      <m:r>
                        <w:rPr>
                          <w:rFonts w:ascii="Cambria Math" w:hAnsi="Cambria Math"/>
                          <w:kern w:val="0"/>
                          <w:szCs w:val="21"/>
                        </w:rPr>
                        <m:t xml:space="preserve"> </m:t>
                      </m:r>
                    </m:e>
                  </m:nary>
                </m:e>
              </m:groupChr>
            </m:e>
            <m:lim>
              <m:r>
                <m:rPr>
                  <m:sty m:val="p"/>
                </m:rPr>
                <w:rPr>
                  <w:rFonts w:ascii="Cambria Math" w:hAnsi="Cambria Math"/>
                </w:rPr>
                <m:t>L</m:t>
              </m:r>
              <m:r>
                <m:rPr>
                  <m:sty m:val="p"/>
                </m:rPr>
                <w:rPr>
                  <w:rFonts w:ascii="Cambria Math" w:hAnsi="Cambria Math"/>
                </w:rPr>
                <m:t>D</m:t>
              </m:r>
              <m:r>
                <m:rPr>
                  <m:sty m:val="p"/>
                </m:rPr>
                <w:rPr>
                  <w:rFonts w:ascii="Cambria Math" w:hAnsi="Cambria Math" w:hint="eastAsia"/>
                </w:rPr>
                <m:t>项</m:t>
              </m:r>
            </m:lim>
          </m:limLow>
          <m:r>
            <w:rPr>
              <w:rFonts w:ascii="Cambria Math" w:eastAsia="宋体" w:hAnsi="Cambria Math" w:cs="宋体"/>
              <w:sz w:val="24"/>
              <w:szCs w:val="21"/>
            </w:rPr>
            <m:t xml:space="preserve">                                </m:t>
          </m:r>
          <m:d>
            <m:dPr>
              <m:ctrlPr>
                <w:rPr>
                  <w:rFonts w:ascii="Cambria Math" w:eastAsia="宋体" w:hAnsi="Cambria Math" w:cs="宋体"/>
                  <w:i/>
                  <w:sz w:val="24"/>
                  <w:szCs w:val="21"/>
                </w:rPr>
              </m:ctrlPr>
            </m:dPr>
            <m:e>
              <m:r>
                <w:rPr>
                  <w:rFonts w:ascii="Cambria Math" w:eastAsia="宋体" w:hAnsi="Cambria Math" w:cs="宋体"/>
                  <w:sz w:val="24"/>
                  <w:szCs w:val="21"/>
                </w:rPr>
                <m:t>62</m:t>
              </m:r>
            </m:e>
          </m:d>
          <m:r>
            <w:rPr>
              <w:rFonts w:ascii="Cambria Math" w:eastAsia="宋体" w:hAnsi="Cambria Math" w:cs="宋体"/>
              <w:sz w:val="24"/>
              <w:szCs w:val="21"/>
            </w:rPr>
            <m:t xml:space="preserve">             </m:t>
          </m:r>
        </m:oMath>
      </m:oMathPara>
    </w:p>
    <w:p w14:paraId="0788F279" w14:textId="77777777" w:rsidR="00A428E9" w:rsidRDefault="00A428E9"/>
    <w:p w14:paraId="46902DE5" w14:textId="2E049D99" w:rsidR="000A2AE9" w:rsidRDefault="00475B45">
      <w:r>
        <w:tab/>
      </w:r>
      <w:r w:rsidRPr="00475B45">
        <w:t>LD项计算可以在清单20中看到.DFG项是通过对各种视角v和粗糙度α积分</w:t>
      </w:r>
      <w:r>
        <w:rPr>
          <w:rFonts w:hint="eastAsia"/>
        </w:rPr>
        <w:t>漫反射</w:t>
      </w:r>
      <w:r w:rsidRPr="00475B45">
        <w:t>迪斯尼BRDF来计算的，参见清单18</w:t>
      </w:r>
      <w:r>
        <w:rPr>
          <w:rFonts w:hint="eastAsia"/>
        </w:rPr>
        <w:t>。</w:t>
      </w:r>
    </w:p>
    <w:p w14:paraId="021EB60D" w14:textId="77777777" w:rsidR="0015555B" w:rsidRDefault="0015555B">
      <w:pPr>
        <w:rPr>
          <w:rFonts w:hint="eastAsia"/>
        </w:rPr>
      </w:pPr>
    </w:p>
    <w:p w14:paraId="1DCF1FD3" w14:textId="481D1B9D" w:rsidR="0015555B" w:rsidRPr="008C0FDF" w:rsidRDefault="0015555B" w:rsidP="0015555B">
      <w:pPr>
        <w:rPr>
          <w:i/>
          <w:iCs/>
          <w:color w:val="0070C0"/>
          <w:sz w:val="18"/>
          <w:szCs w:val="18"/>
        </w:rPr>
      </w:pPr>
      <w:r w:rsidRPr="00AC1536">
        <w:rPr>
          <w:rFonts w:hint="eastAsia"/>
          <w:i/>
          <w:iCs/>
          <w:color w:val="0070C0"/>
          <w:sz w:val="18"/>
          <w:szCs w:val="18"/>
        </w:rPr>
        <w:t>清单</w:t>
      </w:r>
      <w:r>
        <w:rPr>
          <w:rFonts w:hint="eastAsia"/>
          <w:i/>
          <w:iCs/>
          <w:color w:val="0070C0"/>
          <w:sz w:val="18"/>
          <w:szCs w:val="18"/>
        </w:rPr>
        <w:t>20</w:t>
      </w:r>
      <w:r w:rsidRPr="00AC1536">
        <w:rPr>
          <w:i/>
          <w:iCs/>
          <w:color w:val="0070C0"/>
          <w:sz w:val="18"/>
          <w:szCs w:val="18"/>
        </w:rPr>
        <w:t>示了本节中讨论的结果代码。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i/>
          <w:iCs/>
          <w:color w:val="0070C0"/>
          <w:sz w:val="18"/>
          <w:szCs w:val="18"/>
        </w:rPr>
        <w:t>6</w:t>
      </w:r>
      <w:r>
        <w:rPr>
          <w:rFonts w:hint="eastAsia"/>
          <w:i/>
          <w:iCs/>
          <w:color w:val="0070C0"/>
          <w:sz w:val="18"/>
          <w:szCs w:val="18"/>
        </w:rPr>
        <w:t>7，限于篇幅和排版这里不再列出</w:t>
      </w:r>
    </w:p>
    <w:p w14:paraId="2D00EA57" w14:textId="11E3023B" w:rsidR="0015555B" w:rsidRDefault="0015555B">
      <w:r w:rsidRPr="0015555B">
        <w:rPr>
          <w:rFonts w:hint="eastAsia"/>
          <w:b/>
          <w:bCs/>
        </w:rPr>
        <w:lastRenderedPageBreak/>
        <w:t>存储</w:t>
      </w:r>
      <w:r w:rsidRPr="0015555B">
        <w:rPr>
          <w:rFonts w:hint="eastAsia"/>
        </w:rPr>
        <w:t>：存储这些预集成的结果通常在文献中被绕过，但</w:t>
      </w:r>
      <w:r>
        <w:rPr>
          <w:rFonts w:hint="eastAsia"/>
        </w:rPr>
        <w:t>却</w:t>
      </w:r>
      <w:r w:rsidRPr="0015555B">
        <w:rPr>
          <w:rFonts w:hint="eastAsia"/>
        </w:rPr>
        <w:t>是一个重要的细节。</w:t>
      </w:r>
      <w:r w:rsidRPr="0015555B">
        <w:t>DFG</w:t>
      </w:r>
      <w:r>
        <w:rPr>
          <w:rFonts w:hint="eastAsia"/>
        </w:rPr>
        <w:t>项</w:t>
      </w:r>
      <w:r w:rsidRPr="0015555B">
        <w:t>可以很容易地存储到分辨率为128</w:t>
      </w:r>
      <w:r>
        <w:t>x</w:t>
      </w:r>
      <w:r w:rsidRPr="0015555B">
        <w:t>128的2D纹理中</w:t>
      </w:r>
      <w:r>
        <w:rPr>
          <w:rFonts w:hint="eastAsia"/>
        </w:rPr>
        <w:t>。</w:t>
      </w:r>
      <w:r w:rsidRPr="0015555B">
        <w:t>LD</w:t>
      </w:r>
      <w:r>
        <w:rPr>
          <w:rFonts w:hint="eastAsia"/>
        </w:rPr>
        <w:t>项</w:t>
      </w:r>
      <w:r w:rsidRPr="0015555B">
        <w:t>是一个3D函数，可以存储</w:t>
      </w:r>
      <w:r>
        <w:rPr>
          <w:rFonts w:hint="eastAsia"/>
        </w:rPr>
        <w:t>到</w:t>
      </w:r>
      <w:r w:rsidRPr="0015555B">
        <w:t>16位浮点</w:t>
      </w:r>
      <w:r>
        <w:rPr>
          <w:rFonts w:hint="eastAsia"/>
        </w:rPr>
        <w:t>C</w:t>
      </w:r>
      <w:r>
        <w:t>ube</w:t>
      </w:r>
      <w:r w:rsidRPr="0015555B">
        <w:t>纹理中（在Frostbite中我们</w:t>
      </w:r>
      <w:r w:rsidR="00FA2FC0">
        <w:rPr>
          <w:rFonts w:hint="eastAsia"/>
        </w:rPr>
        <w:t>根据需求质量</w:t>
      </w:r>
      <w:r w:rsidRPr="0015555B">
        <w:t>使用128</w:t>
      </w:r>
      <w:r>
        <w:t>x128到</w:t>
      </w:r>
      <w:r w:rsidR="00FA2FC0">
        <w:rPr>
          <w:rFonts w:hint="eastAsia"/>
        </w:rPr>
        <w:t>512</w:t>
      </w:r>
      <w:r w:rsidR="00FA2FC0">
        <w:t>x512</w:t>
      </w:r>
      <w:r w:rsidRPr="0015555B">
        <w:t>，但发现256</w:t>
      </w:r>
      <w:r w:rsidR="00FA2FC0">
        <w:t>x256</w:t>
      </w:r>
      <w:r w:rsidRPr="0015555B">
        <w:t>是最低能够代表光滑/镜面状表面良好</w:t>
      </w:r>
      <w:r w:rsidR="00FA2FC0">
        <w:rPr>
          <w:rFonts w:hint="eastAsia"/>
        </w:rPr>
        <w:t>质量</w:t>
      </w:r>
      <w:r w:rsidRPr="0015555B">
        <w:t>）</w:t>
      </w:r>
      <w:r w:rsidR="00FA2FC0">
        <w:rPr>
          <w:rFonts w:hint="eastAsia"/>
        </w:rPr>
        <w:t>。</w:t>
      </w:r>
      <w:r w:rsidRPr="0015555B">
        <w:t>由于预积分照明的频率随着α的增加而越来越低，我们可以将预先积分的结果存储到mip-levels</w:t>
      </w:r>
      <w:r w:rsidR="005262E6">
        <w:rPr>
          <w:rFonts w:hint="eastAsia"/>
        </w:rPr>
        <w:t>（</w:t>
      </w:r>
      <w:r w:rsidR="005262E6" w:rsidRPr="005262E6">
        <w:rPr>
          <w:rFonts w:hint="eastAsia"/>
        </w:rPr>
        <w:t>第一个</w:t>
      </w:r>
      <w:r w:rsidR="005262E6" w:rsidRPr="005262E6">
        <w:t>mip</w:t>
      </w:r>
      <w:r w:rsidR="005262E6">
        <w:t>map</w:t>
      </w:r>
      <w:r w:rsidR="005262E6">
        <w:rPr>
          <w:rFonts w:hint="eastAsia"/>
        </w:rPr>
        <w:t>不需要作预积分计算</w:t>
      </w:r>
      <w:r w:rsidR="005262E6" w:rsidRPr="005262E6">
        <w:t>，以便支持完美的镜面。这允许我们</w:t>
      </w:r>
      <w:r w:rsidR="005262E6">
        <w:rPr>
          <w:rFonts w:hint="eastAsia"/>
        </w:rPr>
        <w:t>节省</w:t>
      </w:r>
      <w:r w:rsidR="005262E6" w:rsidRPr="005262E6">
        <w:t>一些计算</w:t>
      </w:r>
      <w:r w:rsidR="005262E6">
        <w:rPr>
          <w:rFonts w:hint="eastAsia"/>
        </w:rPr>
        <w:t>量）</w:t>
      </w:r>
      <w:r w:rsidRPr="0015555B">
        <w:t>中。该存储由将</w:t>
      </w:r>
      <m:oMath>
        <m:sSub>
          <m:sSubPr>
            <m:ctrlPr>
              <w:rPr>
                <w:rFonts w:ascii="Cambria Math" w:hAnsi="Cambria Math"/>
              </w:rPr>
            </m:ctrlPr>
          </m:sSubPr>
          <m:e>
            <m:r>
              <w:rPr>
                <w:rFonts w:ascii="Cambria Math" w:hAnsi="Cambria Math"/>
              </w:rPr>
              <m:t>α</m:t>
            </m:r>
          </m:e>
          <m:sub>
            <m:r>
              <w:rPr>
                <w:rFonts w:ascii="Cambria Math" w:hAnsi="Cambria Math"/>
              </w:rPr>
              <m:t>lin</m:t>
            </m:r>
          </m:sub>
        </m:sSub>
      </m:oMath>
      <w:r w:rsidRPr="0015555B">
        <w:t>（感知线性粗糙度）映射到mipLevel的函数定义。如图57和图58所</w:t>
      </w:r>
      <w:r w:rsidRPr="0015555B">
        <w:rPr>
          <w:rFonts w:hint="eastAsia"/>
        </w:rPr>
        <w:t>示，</w:t>
      </w:r>
      <m:oMath>
        <m:sSub>
          <m:sSubPr>
            <m:ctrlPr>
              <w:rPr>
                <w:rFonts w:ascii="Cambria Math" w:hAnsi="Cambria Math"/>
              </w:rPr>
            </m:ctrlPr>
          </m:sSubPr>
          <m:e>
            <m:r>
              <w:rPr>
                <w:rFonts w:ascii="Cambria Math" w:hAnsi="Cambria Math"/>
              </w:rPr>
              <m:t>α</m:t>
            </m:r>
          </m:e>
          <m:sub>
            <m:r>
              <w:rPr>
                <w:rFonts w:ascii="Cambria Math" w:hAnsi="Cambria Math"/>
              </w:rPr>
              <m:t>lin</m:t>
            </m:r>
          </m:sub>
        </m:sSub>
      </m:oMath>
      <w:r w:rsidRPr="0015555B">
        <w:t>的指数-2映射给出了良好的结果。虽然线性映射可以提供更好的整体分布并保留中等糙度，但它会为低粗糙度引入轻微模糊。我们决定使用</w:t>
      </w:r>
      <w:r w:rsidR="00FA2FC0" w:rsidRPr="0015555B">
        <w:t>指数-2</w:t>
      </w:r>
      <w:r w:rsidRPr="0015555B">
        <w:t>：</w:t>
      </w:r>
    </w:p>
    <w:p w14:paraId="269941BF" w14:textId="6B5FFAD5" w:rsidR="00FA2FC0" w:rsidRPr="00FA2FC0" w:rsidRDefault="00FA2FC0">
      <m:oMathPara>
        <m:oMath>
          <m:r>
            <m:rPr>
              <m:sty m:val="p"/>
            </m:rPr>
            <w:rPr>
              <w:rFonts w:ascii="Cambria Math" w:hAnsi="Cambria Math"/>
            </w:rPr>
            <m:t>mipLevel=</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lin</m:t>
                  </m:r>
                </m:sub>
              </m:sSub>
            </m:e>
          </m:rad>
          <m:r>
            <w:rPr>
              <w:rFonts w:ascii="Cambria Math" w:hAnsi="Cambria Math"/>
            </w:rPr>
            <m:t>mipCount</m:t>
          </m:r>
          <m:r>
            <m:rPr>
              <m:sty m:val="p"/>
            </m:rPr>
            <w:rPr>
              <w:rFonts w:ascii="Cambria Math" w:hAnsi="Cambria Math"/>
            </w:rPr>
            <m:t xml:space="preserve">                                    (63)</m:t>
          </m:r>
        </m:oMath>
      </m:oMathPara>
    </w:p>
    <w:p w14:paraId="5C26BA82" w14:textId="54CDF441" w:rsidR="00FA2FC0" w:rsidRDefault="00FA2FC0"/>
    <w:p w14:paraId="7C203215" w14:textId="4619C3E1" w:rsidR="00FA2FC0" w:rsidRDefault="00FA2FC0">
      <w:r>
        <w:rPr>
          <w:rFonts w:hint="eastAsia"/>
        </w:rPr>
        <w:t>4</w:t>
      </w:r>
      <w:r>
        <w:t xml:space="preserve">.9.3 </w:t>
      </w:r>
      <w:r>
        <w:rPr>
          <w:rFonts w:hint="eastAsia"/>
        </w:rPr>
        <w:t>光波瓣计算</w:t>
      </w:r>
    </w:p>
    <w:p w14:paraId="657C7444" w14:textId="755B70C0" w:rsidR="00FA2FC0" w:rsidRDefault="005262E6">
      <w:r>
        <w:tab/>
      </w:r>
      <w:r w:rsidRPr="005262E6">
        <w:rPr>
          <w:rFonts w:hint="eastAsia"/>
        </w:rPr>
        <w:t>在运行时，</w:t>
      </w:r>
      <w:r>
        <w:rPr>
          <w:rFonts w:hint="eastAsia"/>
        </w:rPr>
        <w:t>计算</w:t>
      </w:r>
      <w:r w:rsidRPr="005262E6">
        <w:rPr>
          <w:rFonts w:hint="eastAsia"/>
        </w:rPr>
        <w:t>本地和远光</w:t>
      </w:r>
      <w:r>
        <w:rPr>
          <w:rFonts w:hint="eastAsia"/>
        </w:rPr>
        <w:t>波瓣都需要</w:t>
      </w:r>
      <w:r w:rsidRPr="005262E6">
        <w:rPr>
          <w:rFonts w:hint="eastAsia"/>
        </w:rPr>
        <w:t>考虑来自环境的</w:t>
      </w:r>
      <w:r>
        <w:rPr>
          <w:rFonts w:hint="eastAsia"/>
        </w:rPr>
        <w:t>入射</w:t>
      </w:r>
      <w:r w:rsidRPr="005262E6">
        <w:rPr>
          <w:rFonts w:hint="eastAsia"/>
        </w:rPr>
        <w:t>光。</w:t>
      </w:r>
      <w:r w:rsidRPr="005262E6">
        <w:t>虽然漫反射和镜面预积分都是以</w:t>
      </w:r>
      <w:r>
        <w:rPr>
          <w:rFonts w:hint="eastAsia"/>
        </w:rPr>
        <w:t>视角</w:t>
      </w:r>
      <w:r w:rsidRPr="005262E6">
        <w:t>无关的方式完成的，但实际的漫反射</w:t>
      </w:r>
      <m:oMath>
        <m:sSub>
          <m:sSubPr>
            <m:ctrlPr>
              <w:rPr>
                <w:rFonts w:ascii="Cambria Math" w:hAnsi="Cambria Math"/>
              </w:rPr>
            </m:ctrlPr>
          </m:sSubPr>
          <m:e>
            <m:r>
              <w:rPr>
                <w:rFonts w:ascii="Cambria Math" w:hAnsi="Cambria Math"/>
              </w:rPr>
              <m:t>f</m:t>
            </m:r>
          </m:e>
          <m:sub>
            <m:r>
              <w:rPr>
                <w:rFonts w:ascii="Cambria Math" w:hAnsi="Cambria Math"/>
              </w:rPr>
              <m:t>d</m:t>
            </m:r>
          </m:sub>
        </m:sSub>
      </m:oMath>
      <w:r w:rsidRPr="005262E6">
        <w:t>和镜面反射</w:t>
      </w:r>
      <m:oMath>
        <m:sSub>
          <m:sSubPr>
            <m:ctrlPr>
              <w:rPr>
                <w:rFonts w:ascii="Cambria Math" w:hAnsi="Cambria Math"/>
              </w:rPr>
            </m:ctrlPr>
          </m:sSubPr>
          <m:e>
            <m:r>
              <w:rPr>
                <w:rFonts w:ascii="Cambria Math" w:hAnsi="Cambria Math"/>
              </w:rPr>
              <m:t>f</m:t>
            </m:r>
          </m:e>
          <m:sub>
            <m:r>
              <w:rPr>
                <w:rFonts w:ascii="Cambria Math" w:hAnsi="Cambria Math" w:hint="eastAsia"/>
              </w:rPr>
              <m:t>r</m:t>
            </m:r>
          </m:sub>
        </m:sSub>
      </m:oMath>
      <w:r>
        <w:rPr>
          <w:rFonts w:hint="eastAsia"/>
        </w:rPr>
        <w:t>项都依赖视角</w:t>
      </w:r>
      <w:r w:rsidRPr="005262E6">
        <w:t>。这意味着它们的波瓣方向取决于视</w:t>
      </w:r>
      <w:r>
        <w:rPr>
          <w:rFonts w:hint="eastAsia"/>
        </w:rPr>
        <w:t>角</w:t>
      </w:r>
      <w:r w:rsidRPr="005262E6">
        <w:t>向量</w:t>
      </w:r>
      <m:oMath>
        <m:r>
          <m:rPr>
            <m:sty m:val="bi"/>
          </m:rPr>
          <w:rPr>
            <w:rFonts w:ascii="Cambria Math" w:hAnsi="Cambria Math"/>
            <w:szCs w:val="21"/>
          </w:rPr>
          <m:t>v</m:t>
        </m:r>
      </m:oMath>
      <w:r w:rsidRPr="005262E6">
        <w:t>。对于镜面反射</w:t>
      </w:r>
      <w:r>
        <w:rPr>
          <w:rFonts w:hint="eastAsia"/>
        </w:rPr>
        <w:t>项</w:t>
      </w:r>
      <m:oMath>
        <m:sSub>
          <m:sSubPr>
            <m:ctrlPr>
              <w:rPr>
                <w:rFonts w:ascii="Cambria Math" w:hAnsi="Cambria Math"/>
              </w:rPr>
            </m:ctrlPr>
          </m:sSubPr>
          <m:e>
            <m:r>
              <w:rPr>
                <w:rFonts w:ascii="Cambria Math" w:hAnsi="Cambria Math"/>
              </w:rPr>
              <m:t>f</m:t>
            </m:r>
          </m:e>
          <m:sub>
            <m:r>
              <w:rPr>
                <w:rFonts w:ascii="Cambria Math" w:hAnsi="Cambria Math"/>
              </w:rPr>
              <m:t>r</m:t>
            </m:r>
          </m:sub>
        </m:sSub>
      </m:oMath>
      <w:r w:rsidRPr="005262E6">
        <w:t>，我们不使用镜像反射</w:t>
      </w:r>
      <w:r>
        <w:rPr>
          <w:rFonts w:hint="eastAsia"/>
        </w:rPr>
        <w:t>向量</w:t>
      </w:r>
      <w:r w:rsidRPr="005262E6">
        <w:t>来获取预积分值，而是在</w:t>
      </w:r>
      <w:r>
        <w:rPr>
          <w:rFonts w:hint="eastAsia"/>
        </w:rPr>
        <w:t>主导</w:t>
      </w:r>
      <w:r w:rsidRPr="005262E6">
        <w:t>方向上</w:t>
      </w:r>
      <w:r>
        <w:rPr>
          <w:rFonts w:hint="eastAsia"/>
        </w:rPr>
        <w:t>计算</w:t>
      </w:r>
      <w:r w:rsidRPr="005262E6">
        <w:t>BRDF（即“非镜面反射” 峰值“见3.1节）。</w:t>
      </w:r>
    </w:p>
    <w:p w14:paraId="50017547" w14:textId="7CF201FC" w:rsidR="005262E6" w:rsidRDefault="005262E6">
      <w:r>
        <w:tab/>
      </w:r>
      <w:r w:rsidRPr="005262E6">
        <w:rPr>
          <w:rFonts w:hint="eastAsia"/>
        </w:rPr>
        <w:t>为了模拟这种变化，我们观察到了取决于视角和材料粗糙度的最高值偏差。</w:t>
      </w:r>
      <w:r w:rsidRPr="005262E6">
        <w:t>完整的分析可作为本文档的Mathematica配套文件。我们提出的模型很难捕获低视角下</w:t>
      </w:r>
      <w:r>
        <w:rPr>
          <w:rFonts w:hint="eastAsia"/>
        </w:rPr>
        <w:t>电介质</w:t>
      </w:r>
      <w:r w:rsidRPr="005262E6">
        <w:t>材料的正确行为。这是因为实际的</w:t>
      </w:r>
      <w:r>
        <w:rPr>
          <w:rFonts w:hint="eastAsia"/>
        </w:rPr>
        <w:t>波瓣</w:t>
      </w:r>
      <w:r w:rsidRPr="005262E6">
        <w:t>只</w:t>
      </w:r>
      <w:r>
        <w:rPr>
          <w:rFonts w:hint="eastAsia"/>
        </w:rPr>
        <w:t>在一定</w:t>
      </w:r>
      <w:r w:rsidRPr="005262E6">
        <w:t>角度“出现”。幸运的是，由于菲涅耳值随着视角缓慢增加，这个误差几乎不可察觉，这个近似值足够好，见清单21.我们还经过几次实验后观察到镜面主导方向的简单近似比我们的更好。原始最佳拟合近似，参见清单22.该方法的评估和比较结果如图59所示。我们对G Smith相关项和不相关项进行了主导方向的近似。看来我</w:t>
      </w:r>
      <w:r w:rsidRPr="005262E6">
        <w:rPr>
          <w:rFonts w:hint="eastAsia"/>
        </w:rPr>
        <w:t>们的简单公式对两者都很有效</w:t>
      </w:r>
      <w:r>
        <w:rPr>
          <w:rFonts w:hint="eastAsia"/>
        </w:rPr>
        <w:t>。</w:t>
      </w:r>
    </w:p>
    <w:p w14:paraId="7CFB8672" w14:textId="00746CEE" w:rsidR="00144819" w:rsidRPr="008C0FDF" w:rsidRDefault="00144819" w:rsidP="00144819">
      <w:pPr>
        <w:rPr>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1展</w:t>
      </w:r>
      <w:r w:rsidRPr="00AC1536">
        <w:rPr>
          <w:i/>
          <w:iCs/>
          <w:color w:val="0070C0"/>
          <w:sz w:val="18"/>
          <w:szCs w:val="18"/>
        </w:rPr>
        <w:t>示了本节中讨论的结果代码。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i/>
          <w:iCs/>
          <w:color w:val="0070C0"/>
          <w:sz w:val="18"/>
          <w:szCs w:val="18"/>
        </w:rPr>
        <w:t>6</w:t>
      </w:r>
      <w:r>
        <w:rPr>
          <w:rFonts w:hint="eastAsia"/>
          <w:i/>
          <w:iCs/>
          <w:color w:val="0070C0"/>
          <w:sz w:val="18"/>
          <w:szCs w:val="18"/>
        </w:rPr>
        <w:t>9</w:t>
      </w:r>
      <w:r>
        <w:rPr>
          <w:rFonts w:hint="eastAsia"/>
          <w:i/>
          <w:iCs/>
          <w:color w:val="0070C0"/>
          <w:sz w:val="18"/>
          <w:szCs w:val="18"/>
        </w:rPr>
        <w:t>，限于篇幅和排版这里不再列出</w:t>
      </w:r>
    </w:p>
    <w:p w14:paraId="5861C171" w14:textId="0CB7B617" w:rsidR="00144819" w:rsidRPr="008C0FDF" w:rsidRDefault="00144819" w:rsidP="00144819">
      <w:pPr>
        <w:rPr>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2展示</w:t>
      </w:r>
      <w:r w:rsidRPr="00AC1536">
        <w:rPr>
          <w:i/>
          <w:iCs/>
          <w:color w:val="0070C0"/>
          <w:sz w:val="18"/>
          <w:szCs w:val="18"/>
        </w:rPr>
        <w:t>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i/>
          <w:iCs/>
          <w:color w:val="0070C0"/>
          <w:sz w:val="18"/>
          <w:szCs w:val="18"/>
        </w:rPr>
        <w:t>6</w:t>
      </w:r>
      <w:r>
        <w:rPr>
          <w:rFonts w:hint="eastAsia"/>
          <w:i/>
          <w:iCs/>
          <w:color w:val="0070C0"/>
          <w:sz w:val="18"/>
          <w:szCs w:val="18"/>
        </w:rPr>
        <w:t>9</w:t>
      </w:r>
      <w:r>
        <w:rPr>
          <w:rFonts w:hint="eastAsia"/>
          <w:i/>
          <w:iCs/>
          <w:color w:val="0070C0"/>
          <w:sz w:val="18"/>
          <w:szCs w:val="18"/>
        </w:rPr>
        <w:t>，限于篇幅和排版这里不再列出</w:t>
      </w:r>
    </w:p>
    <w:p w14:paraId="6B4329BD" w14:textId="77777777" w:rsidR="00144819" w:rsidRPr="00144819" w:rsidRDefault="00144819">
      <w:pPr>
        <w:rPr>
          <w:rFonts w:hint="eastAsia"/>
        </w:rPr>
      </w:pPr>
    </w:p>
    <w:p w14:paraId="79CF2570" w14:textId="3BFB04BB" w:rsidR="005262E6" w:rsidRDefault="005262E6">
      <w:r>
        <w:tab/>
      </w:r>
      <w:r w:rsidRPr="005262E6">
        <w:rPr>
          <w:rFonts w:hint="eastAsia"/>
        </w:rPr>
        <w:t>对于纯朗伯</w:t>
      </w:r>
      <w:r>
        <w:rPr>
          <w:rFonts w:hint="eastAsia"/>
        </w:rPr>
        <w:t>表面</w:t>
      </w:r>
      <w:r w:rsidRPr="005262E6">
        <w:rPr>
          <w:rFonts w:hint="eastAsia"/>
        </w:rPr>
        <w:t>，由于</w:t>
      </w:r>
      <w:r w:rsidRPr="005262E6">
        <w:t>BRDF与</w:t>
      </w:r>
      <w:r>
        <w:rPr>
          <w:rFonts w:hint="eastAsia"/>
        </w:rPr>
        <w:t>视角</w:t>
      </w:r>
      <w:r w:rsidRPr="005262E6">
        <w:t>无关，因此没有方向偏移。对于</w:t>
      </w:r>
      <w:r>
        <w:rPr>
          <w:rFonts w:hint="eastAsia"/>
        </w:rPr>
        <w:t>后反射</w:t>
      </w:r>
      <w:r w:rsidRPr="005262E6">
        <w:t>的迪士尼漫反射</w:t>
      </w:r>
      <w:r w:rsidR="00144819">
        <w:rPr>
          <w:rFonts w:hint="eastAsia"/>
        </w:rPr>
        <w:t>项</w:t>
      </w:r>
      <w:r w:rsidRPr="005262E6">
        <w:t>，波瓣的主导方向取决于</w:t>
      </w:r>
      <w:r w:rsidR="00144819">
        <w:rPr>
          <w:rFonts w:hint="eastAsia"/>
        </w:rPr>
        <w:t>视角</w:t>
      </w:r>
      <w:r w:rsidRPr="005262E6">
        <w:t>方向。主导方向以非线性方式远离它。应用与镜面</w:t>
      </w:r>
      <w:r w:rsidR="00144819">
        <w:rPr>
          <w:rFonts w:hint="eastAsia"/>
        </w:rPr>
        <w:t>项</w:t>
      </w:r>
      <w:r w:rsidRPr="005262E6">
        <w:t>相同的分析表明，简单的线性模型可以相对准确地捕获此行为，请参见清单23.在Frostbite中，间接漫射光照在GBuffer创建期间应用。因此，为了正确处理主导方向，必须在该步骤中应用它。通过准确的主导方向处理获得的差异是</w:t>
      </w:r>
      <w:r w:rsidR="00144819">
        <w:rPr>
          <w:rFonts w:hint="eastAsia"/>
        </w:rPr>
        <w:t>微小</w:t>
      </w:r>
      <w:r w:rsidRPr="005262E6">
        <w:t>的，我们决定不采用。此外，第3.3节中的</w:t>
      </w:r>
      <w:r w:rsidR="00144819">
        <w:rPr>
          <w:rFonts w:hint="eastAsia"/>
        </w:rPr>
        <w:t>重点</w:t>
      </w:r>
      <w:r w:rsidRPr="005262E6">
        <w:t>不会正确</w:t>
      </w:r>
      <w:r w:rsidR="00144819">
        <w:rPr>
          <w:rFonts w:hint="eastAsia"/>
        </w:rPr>
        <w:t>地</w:t>
      </w:r>
      <w:r w:rsidRPr="005262E6">
        <w:t>支持贴花。</w:t>
      </w:r>
    </w:p>
    <w:p w14:paraId="3E99C33D" w14:textId="7A7F48E1" w:rsidR="00144819" w:rsidRPr="008C0FDF" w:rsidRDefault="00144819" w:rsidP="00144819">
      <w:pPr>
        <w:rPr>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3</w:t>
      </w:r>
      <w:r>
        <w:rPr>
          <w:rFonts w:hint="eastAsia"/>
          <w:i/>
          <w:iCs/>
          <w:color w:val="0070C0"/>
          <w:sz w:val="18"/>
          <w:szCs w:val="18"/>
        </w:rPr>
        <w:t>展示</w:t>
      </w:r>
      <w:r w:rsidRPr="00AC1536">
        <w:rPr>
          <w:i/>
          <w:iCs/>
          <w:color w:val="0070C0"/>
          <w:sz w:val="18"/>
          <w:szCs w:val="18"/>
        </w:rPr>
        <w:t>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rFonts w:hint="eastAsia"/>
          <w:i/>
          <w:iCs/>
          <w:color w:val="0070C0"/>
          <w:sz w:val="18"/>
          <w:szCs w:val="18"/>
        </w:rPr>
        <w:t>70</w:t>
      </w:r>
      <w:r>
        <w:rPr>
          <w:rFonts w:hint="eastAsia"/>
          <w:i/>
          <w:iCs/>
          <w:color w:val="0070C0"/>
          <w:sz w:val="18"/>
          <w:szCs w:val="18"/>
        </w:rPr>
        <w:t>，限于篇幅和排版这里不再列出</w:t>
      </w:r>
    </w:p>
    <w:p w14:paraId="27F14D41" w14:textId="77777777" w:rsidR="00144819" w:rsidRPr="00144819" w:rsidRDefault="00144819">
      <w:pPr>
        <w:rPr>
          <w:rFonts w:hint="eastAsia"/>
        </w:rPr>
      </w:pPr>
    </w:p>
    <w:p w14:paraId="1039EBF5" w14:textId="2800A998" w:rsidR="000666EC" w:rsidRDefault="00144819">
      <w:r>
        <w:tab/>
      </w:r>
      <w:r>
        <w:rPr>
          <w:rFonts w:hint="eastAsia"/>
        </w:rPr>
        <w:t>清单</w:t>
      </w:r>
      <w:r w:rsidRPr="00144819">
        <w:t>24显示了针对镜面</w:t>
      </w:r>
      <w:r>
        <w:rPr>
          <w:rFonts w:hint="eastAsia"/>
        </w:rPr>
        <w:t>反射</w:t>
      </w:r>
      <w:r w:rsidRPr="00144819">
        <w:t>和漫</w:t>
      </w:r>
      <w:r>
        <w:rPr>
          <w:rFonts w:hint="eastAsia"/>
        </w:rPr>
        <w:t>反</w:t>
      </w:r>
      <w:r w:rsidRPr="00144819">
        <w:t>射项</w:t>
      </w:r>
      <w:r>
        <w:rPr>
          <w:rFonts w:hint="eastAsia"/>
        </w:rPr>
        <w:t>计算</w:t>
      </w:r>
      <w:r w:rsidRPr="00144819">
        <w:t>远光</w:t>
      </w:r>
      <w:r>
        <w:rPr>
          <w:rFonts w:hint="eastAsia"/>
        </w:rPr>
        <w:t>波瓣</w:t>
      </w:r>
      <w:r w:rsidRPr="00144819">
        <w:t>照明的代码。</w:t>
      </w:r>
    </w:p>
    <w:p w14:paraId="5B7BE1B3" w14:textId="044C7DA7" w:rsidR="00144819" w:rsidRPr="008C0FDF" w:rsidRDefault="00144819" w:rsidP="00144819">
      <w:pPr>
        <w:rPr>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4</w:t>
      </w:r>
      <w:r>
        <w:rPr>
          <w:rFonts w:hint="eastAsia"/>
          <w:i/>
          <w:iCs/>
          <w:color w:val="0070C0"/>
          <w:sz w:val="18"/>
          <w:szCs w:val="18"/>
        </w:rPr>
        <w:t>展示</w:t>
      </w:r>
      <w:r w:rsidRPr="00AC1536">
        <w:rPr>
          <w:i/>
          <w:iCs/>
          <w:color w:val="0070C0"/>
          <w:sz w:val="18"/>
          <w:szCs w:val="18"/>
        </w:rPr>
        <w:t>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rFonts w:hint="eastAsia"/>
          <w:i/>
          <w:iCs/>
          <w:color w:val="0070C0"/>
          <w:sz w:val="18"/>
          <w:szCs w:val="18"/>
        </w:rPr>
        <w:t>70，限于篇幅和排版这里不再列出</w:t>
      </w:r>
    </w:p>
    <w:p w14:paraId="4717C18F" w14:textId="77777777" w:rsidR="00144819" w:rsidRPr="00144819" w:rsidRDefault="00144819">
      <w:pPr>
        <w:rPr>
          <w:rFonts w:hint="eastAsia"/>
        </w:rPr>
      </w:pPr>
    </w:p>
    <w:p w14:paraId="70B8CF34" w14:textId="794D1A7E" w:rsidR="00144819" w:rsidRDefault="00144819">
      <w:r>
        <w:tab/>
      </w:r>
      <w:r w:rsidRPr="00144819">
        <w:rPr>
          <w:rFonts w:hint="eastAsia"/>
          <w:b/>
          <w:bCs/>
        </w:rPr>
        <w:t>能量守恒</w:t>
      </w:r>
      <w:r w:rsidRPr="00144819">
        <w:rPr>
          <w:rFonts w:hint="eastAsia"/>
        </w:rPr>
        <w:t>：如上所述，光</w:t>
      </w:r>
      <w:r>
        <w:rPr>
          <w:rFonts w:hint="eastAsia"/>
        </w:rPr>
        <w:t>波瓣</w:t>
      </w:r>
      <w:r w:rsidRPr="00144819">
        <w:rPr>
          <w:rFonts w:hint="eastAsia"/>
        </w:rPr>
        <w:t>针对</w:t>
      </w:r>
      <w:r>
        <w:rPr>
          <w:rFonts w:hint="eastAsia"/>
        </w:rPr>
        <w:t>材质</w:t>
      </w:r>
      <w:r w:rsidRPr="00144819">
        <w:rPr>
          <w:rFonts w:hint="eastAsia"/>
        </w:rPr>
        <w:t>的镜面反射和漫反射部分进行评估，以获得相干照明。</w:t>
      </w:r>
      <w:r w:rsidRPr="00144819">
        <w:t>在这种情况下，我们可以认为应用</w:t>
      </w:r>
      <w:r>
        <w:rPr>
          <w:rFonts w:hint="eastAsia"/>
        </w:rPr>
        <w:t>了</w:t>
      </w:r>
      <w:r w:rsidRPr="00144819">
        <w:t>两次光照，特别是在粗糙表面的情况下，在半球上进行</w:t>
      </w:r>
      <w:r>
        <w:rPr>
          <w:rFonts w:hint="eastAsia"/>
        </w:rPr>
        <w:t>的</w:t>
      </w:r>
      <w:r w:rsidRPr="00144819">
        <w:t>积分。但是由于我们对迪士尼漫射BRDF的修改确保了材料模型的能量</w:t>
      </w:r>
      <w:r>
        <w:rPr>
          <w:rFonts w:hint="eastAsia"/>
        </w:rPr>
        <w:t>守恒</w:t>
      </w:r>
      <w:r w:rsidRPr="00144819">
        <w:t>，因此入射能量以正确的比例影响镜面和漫射项而不增加任何能量</w:t>
      </w:r>
      <w:r>
        <w:rPr>
          <w:rFonts w:hint="eastAsia"/>
        </w:rPr>
        <w:t>。</w:t>
      </w:r>
    </w:p>
    <w:p w14:paraId="1DFE5002" w14:textId="5D3A06E0" w:rsidR="00144819" w:rsidRDefault="00144819">
      <w:r>
        <w:tab/>
      </w:r>
      <w:r w:rsidRPr="00144819">
        <w:rPr>
          <w:rFonts w:hint="eastAsia"/>
          <w:b/>
          <w:bCs/>
        </w:rPr>
        <w:t>重新投影</w:t>
      </w:r>
      <w:r w:rsidRPr="00144819">
        <w:rPr>
          <w:rFonts w:hint="eastAsia"/>
        </w:rPr>
        <w:t>：为了考虑周围环境的视差，</w:t>
      </w:r>
      <w:r>
        <w:rPr>
          <w:rFonts w:hint="eastAsia"/>
        </w:rPr>
        <w:t>局部光波瓣</w:t>
      </w:r>
      <w:r w:rsidRPr="00144819">
        <w:rPr>
          <w:rFonts w:hint="eastAsia"/>
        </w:rPr>
        <w:t>使用代理几何来重新投影所获取的光照信息。在</w:t>
      </w:r>
      <w:r w:rsidRPr="00144819">
        <w:t>Frostbite中，我们支持两种类型的重投影体：球体和定向框</w:t>
      </w:r>
      <w:r>
        <w:rPr>
          <w:rFonts w:hint="eastAsia"/>
        </w:rPr>
        <w:t>(</w:t>
      </w:r>
      <w:r>
        <w:t>oriented box)</w:t>
      </w:r>
      <w:r w:rsidRPr="00144819">
        <w:t>。这些</w:t>
      </w:r>
      <w:r>
        <w:rPr>
          <w:rFonts w:hint="eastAsia"/>
        </w:rPr>
        <w:t>投影体</w:t>
      </w:r>
      <w:r w:rsidRPr="00144819">
        <w:t>由艺术家手动</w:t>
      </w:r>
      <w:r w:rsidR="00DC78FF">
        <w:rPr>
          <w:rFonts w:hint="eastAsia"/>
        </w:rPr>
        <w:t>装</w:t>
      </w:r>
      <w:r w:rsidRPr="00144819">
        <w:t>置，以尽可能接近周围几何体。在运行时，</w:t>
      </w:r>
      <w:r w:rsidR="00DC78FF">
        <w:rPr>
          <w:rFonts w:hint="eastAsia"/>
        </w:rPr>
        <w:t>局部光波瓣</w:t>
      </w:r>
      <w:r w:rsidRPr="00144819">
        <w:t>内的对象将</w:t>
      </w:r>
      <w:r w:rsidRPr="00144819">
        <w:lastRenderedPageBreak/>
        <w:t>计算采样方向和代理几何体之间的交点，并将根据此交点[LZ12]评估具有校正方向的</w:t>
      </w:r>
      <w:r w:rsidR="00DC78FF">
        <w:rPr>
          <w:rFonts w:hint="eastAsia"/>
        </w:rPr>
        <w:t>局部光波瓣</w:t>
      </w:r>
      <w:r w:rsidRPr="00144819">
        <w:t>。由于光</w:t>
      </w:r>
      <w:r w:rsidR="00DC78FF">
        <w:rPr>
          <w:rFonts w:hint="eastAsia"/>
        </w:rPr>
        <w:t>波瓣</w:t>
      </w:r>
      <w:r w:rsidRPr="00144819">
        <w:t>从体积的中心预先卷积，因此校正交叉方向会产生高粗糙度值的伪影。为了限制伪影（尖锐的不连续性），我们基于粗糙度平滑地将校正的方向内插到原始方向。此外，我们提供偏移矢量来移</w:t>
      </w:r>
      <w:r w:rsidRPr="00144819">
        <w:rPr>
          <w:rFonts w:hint="eastAsia"/>
        </w:rPr>
        <w:t>动立方体贴图捕获的中心。这允许艺术家在重要的地方提高分辨率，并允许绕过</w:t>
      </w:r>
      <w:r w:rsidR="00DC78FF">
        <w:rPr>
          <w:rFonts w:hint="eastAsia"/>
        </w:rPr>
        <w:t>投影体</w:t>
      </w:r>
      <w:r w:rsidRPr="00144819">
        <w:rPr>
          <w:rFonts w:hint="eastAsia"/>
        </w:rPr>
        <w:t>中心不受欢迎的物体。</w:t>
      </w:r>
    </w:p>
    <w:p w14:paraId="1626988B" w14:textId="2AD4E282" w:rsidR="00DC78FF" w:rsidRDefault="00DC78FF">
      <w:r>
        <w:tab/>
      </w:r>
      <w:r w:rsidRPr="00DC78FF">
        <w:rPr>
          <w:rFonts w:hint="eastAsia"/>
          <w:b/>
          <w:bCs/>
        </w:rPr>
        <w:t>我们的</w:t>
      </w:r>
      <w:r>
        <w:rPr>
          <w:rFonts w:hint="eastAsia"/>
          <w:b/>
          <w:bCs/>
        </w:rPr>
        <w:t>局部光波瓣</w:t>
      </w:r>
      <w:r w:rsidRPr="00DC78FF">
        <w:rPr>
          <w:rFonts w:hint="eastAsia"/>
          <w:b/>
          <w:bCs/>
        </w:rPr>
        <w:t>仅用于材料的镜面部分</w:t>
      </w:r>
      <w:r w:rsidRPr="00DC78FF">
        <w:rPr>
          <w:rFonts w:hint="eastAsia"/>
        </w:rPr>
        <w:t>。</w:t>
      </w:r>
      <w:r w:rsidRPr="00DC78FF">
        <w:t>附录F中提供了用于评估局部光</w:t>
      </w:r>
      <w:r>
        <w:rPr>
          <w:rFonts w:hint="eastAsia"/>
        </w:rPr>
        <w:t>波瓣</w:t>
      </w:r>
      <w:r w:rsidRPr="00DC78FF">
        <w:t>用于镜面反射照明的代码。对于漫反射</w:t>
      </w:r>
      <w:r>
        <w:rPr>
          <w:rFonts w:hint="eastAsia"/>
        </w:rPr>
        <w:t>部分</w:t>
      </w:r>
      <w:r w:rsidRPr="00DC78FF">
        <w:t>，照明信息来自我们的光能传递系统，该系统允许通过光照贴图或探测体积查询入射光。 这种漫射照明在后向反射波瓣的主导方向上进行评估。</w:t>
      </w:r>
    </w:p>
    <w:p w14:paraId="440250DF" w14:textId="404EFB13" w:rsidR="00DC78FF" w:rsidRDefault="00DC78FF">
      <w:r>
        <w:tab/>
      </w:r>
      <w:r w:rsidRPr="00DC78FF">
        <w:rPr>
          <w:rFonts w:hint="eastAsia"/>
          <w:b/>
          <w:bCs/>
        </w:rPr>
        <w:t>基于距离的粗糙度</w:t>
      </w:r>
      <w:r w:rsidRPr="00DC78FF">
        <w:rPr>
          <w:rFonts w:hint="eastAsia"/>
        </w:rPr>
        <w:t>：</w:t>
      </w:r>
      <w:r w:rsidRPr="00DC78FF">
        <w:t>BRDF波瓣描述了入射光在整个半球上的集成方式。这种角度描述使BRDF</w:t>
      </w:r>
      <w:r>
        <w:rPr>
          <w:rFonts w:hint="eastAsia"/>
        </w:rPr>
        <w:t>踪迹</w:t>
      </w:r>
      <w:r w:rsidRPr="00DC78FF">
        <w:t>与距离有关。对于给定的</w:t>
      </w:r>
      <w:r>
        <w:rPr>
          <w:rFonts w:hint="eastAsia"/>
        </w:rPr>
        <w:t>着色</w:t>
      </w:r>
      <w:r w:rsidRPr="00DC78FF">
        <w:t>点，当物体</w:t>
      </w:r>
      <w:r>
        <w:rPr>
          <w:rFonts w:hint="eastAsia"/>
        </w:rPr>
        <w:t>靠</w:t>
      </w:r>
      <w:r w:rsidRPr="00DC78FF">
        <w:t>近</w:t>
      </w:r>
      <w:r>
        <w:rPr>
          <w:rFonts w:hint="eastAsia"/>
        </w:rPr>
        <w:t>着色</w:t>
      </w:r>
      <w:r w:rsidRPr="00DC78FF">
        <w:t>点时</w:t>
      </w:r>
      <w:r>
        <w:rPr>
          <w:rFonts w:hint="eastAsia"/>
        </w:rPr>
        <w:t>，</w:t>
      </w:r>
      <w:r w:rsidRPr="00DC78FF">
        <w:t>物体的反射将是</w:t>
      </w:r>
      <w:r>
        <w:rPr>
          <w:rFonts w:hint="eastAsia"/>
        </w:rPr>
        <w:t>清晰</w:t>
      </w:r>
      <w:r w:rsidRPr="00DC78FF">
        <w:t>的，并且当它</w:t>
      </w:r>
      <w:r>
        <w:rPr>
          <w:rFonts w:hint="eastAsia"/>
        </w:rPr>
        <w:t>远离</w:t>
      </w:r>
      <w:r w:rsidRPr="00DC78FF">
        <w:t>时将变得模糊，参见图60和61</w:t>
      </w:r>
      <w:r>
        <w:rPr>
          <w:rFonts w:hint="eastAsia"/>
        </w:rPr>
        <w:t>。</w:t>
      </w:r>
      <w:r w:rsidRPr="00DC78FF">
        <w:t>局部光</w:t>
      </w:r>
      <w:r>
        <w:rPr>
          <w:rFonts w:hint="eastAsia"/>
        </w:rPr>
        <w:t>波瓣</w:t>
      </w:r>
      <w:r w:rsidRPr="00DC78FF">
        <w:t>代理几何允许我们计算</w:t>
      </w:r>
      <w:r>
        <w:rPr>
          <w:rFonts w:hint="eastAsia"/>
        </w:rPr>
        <w:t>着色</w:t>
      </w:r>
      <w:r w:rsidRPr="00DC78FF">
        <w:t>点与入射光之间的距离。有了这些信息，我们可以粗略地估算投射到环境中的BRDF</w:t>
      </w:r>
      <w:r>
        <w:rPr>
          <w:rFonts w:hint="eastAsia"/>
        </w:rPr>
        <w:t>踪迹</w:t>
      </w:r>
      <w:r w:rsidRPr="00DC78FF">
        <w:t>。 在评估过程中，我们修改BRDF粗糙度以匹配类似的</w:t>
      </w:r>
      <w:r>
        <w:rPr>
          <w:rFonts w:hint="eastAsia"/>
        </w:rPr>
        <w:t>踪迹</w:t>
      </w:r>
      <w:r w:rsidRPr="00DC78FF">
        <w:t>并</w:t>
      </w:r>
      <w:r>
        <w:rPr>
          <w:rFonts w:hint="eastAsia"/>
        </w:rPr>
        <w:t>近似</w:t>
      </w:r>
      <w:r w:rsidRPr="00DC78FF">
        <w:t>“基于距离的粗糙度”，参见清单25</w:t>
      </w:r>
      <w:r>
        <w:rPr>
          <w:rFonts w:hint="eastAsia"/>
        </w:rPr>
        <w:t>。</w:t>
      </w:r>
    </w:p>
    <w:p w14:paraId="0D0948F7" w14:textId="400E2A91" w:rsidR="006B4C1A" w:rsidRPr="008C0FDF" w:rsidRDefault="006B4C1A" w:rsidP="006B4C1A">
      <w:pPr>
        <w:rPr>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5</w:t>
      </w:r>
      <w:r>
        <w:rPr>
          <w:rFonts w:hint="eastAsia"/>
          <w:i/>
          <w:iCs/>
          <w:color w:val="0070C0"/>
          <w:sz w:val="18"/>
          <w:szCs w:val="18"/>
        </w:rPr>
        <w:t>展示</w:t>
      </w:r>
      <w:r w:rsidRPr="00AC1536">
        <w:rPr>
          <w:i/>
          <w:iCs/>
          <w:color w:val="0070C0"/>
          <w:sz w:val="18"/>
          <w:szCs w:val="18"/>
        </w:rPr>
        <w:t>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rFonts w:hint="eastAsia"/>
          <w:i/>
          <w:iCs/>
          <w:color w:val="0070C0"/>
          <w:sz w:val="18"/>
          <w:szCs w:val="18"/>
        </w:rPr>
        <w:t>7</w:t>
      </w:r>
      <w:r>
        <w:rPr>
          <w:rFonts w:hint="eastAsia"/>
          <w:i/>
          <w:iCs/>
          <w:color w:val="0070C0"/>
          <w:sz w:val="18"/>
          <w:szCs w:val="18"/>
        </w:rPr>
        <w:t>2</w:t>
      </w:r>
      <w:r>
        <w:rPr>
          <w:rFonts w:hint="eastAsia"/>
          <w:i/>
          <w:iCs/>
          <w:color w:val="0070C0"/>
          <w:sz w:val="18"/>
          <w:szCs w:val="18"/>
        </w:rPr>
        <w:t>，限于篇幅和排版这里不再列出</w:t>
      </w:r>
    </w:p>
    <w:p w14:paraId="3102D12F" w14:textId="541FC447" w:rsidR="00DC78FF" w:rsidRPr="006B4C1A" w:rsidRDefault="00DC78FF"/>
    <w:p w14:paraId="61B9A737" w14:textId="7A83D3BD" w:rsidR="00DC78FF" w:rsidRDefault="00DC78FF">
      <w:r>
        <w:tab/>
      </w:r>
      <w:r w:rsidRPr="00DC78FF">
        <w:rPr>
          <w:rFonts w:hint="eastAsia"/>
        </w:rPr>
        <w:t>如后面第</w:t>
      </w:r>
      <w:r w:rsidRPr="00DC78FF">
        <w:t>4.9.5节所述，当SSR通道无法为给定像素提供反射信息时，SSR会回退到本地光探测器。 由于不同的照明集成（SSR正确集成BRDF并处理完整的视差，而局部光探测器从单个点预先集成，并且视差近似），考虑到基于距离的粗糙度允许具有 SSR与我们的本地光探头之间的匹配，从而实现更好的过渡。</w:t>
      </w:r>
    </w:p>
    <w:p w14:paraId="2E5EFC69" w14:textId="0D0620A3" w:rsidR="006B4C1A" w:rsidRDefault="006B4C1A"/>
    <w:p w14:paraId="3F1ED48C" w14:textId="7907888A" w:rsidR="006B4C1A" w:rsidRDefault="00796D92">
      <w:r>
        <w:rPr>
          <w:rFonts w:hint="eastAsia"/>
        </w:rPr>
        <w:t>4.9.4</w:t>
      </w:r>
      <w:r>
        <w:t xml:space="preserve"> </w:t>
      </w:r>
      <w:r>
        <w:rPr>
          <w:rFonts w:hint="eastAsia"/>
        </w:rPr>
        <w:t>屏幕空间反射</w:t>
      </w:r>
    </w:p>
    <w:p w14:paraId="310E1BF5" w14:textId="000A5E22" w:rsidR="00796D92" w:rsidRDefault="00796D92">
      <w:r>
        <w:tab/>
      </w:r>
      <w:r w:rsidRPr="00796D92">
        <w:rPr>
          <w:rFonts w:hint="eastAsia"/>
        </w:rPr>
        <w:t>屏幕空间反射（</w:t>
      </w:r>
      <w:r w:rsidRPr="00796D92">
        <w:t>SSR）允许捕获接近中间范围的反射，对于小物体/细节非常重要，因为它带来了精确的遮挡。 我们的技术依赖于构建在场景深度缓冲区之上的分层-Z结构。这使我们能够快速跟踪长光线，并尽可能多地使用可用的场景信息。然后将入射照明与材料BRDF集成。我们的方法由Uludag在“Hi-Z Screen-Space Cone-Traced Reflections”[Ulu14]中描述。</w:t>
      </w:r>
    </w:p>
    <w:p w14:paraId="545955ED" w14:textId="77777777" w:rsidR="00796D92" w:rsidRDefault="00796D92"/>
    <w:p w14:paraId="1F30EA64" w14:textId="11E73E75" w:rsidR="00796D92" w:rsidRDefault="00796D92">
      <w:r w:rsidRPr="00796D92">
        <w:rPr>
          <w:b/>
          <w:bCs/>
        </w:rPr>
        <w:t>SSR和</w:t>
      </w:r>
      <w:r w:rsidRPr="00796D92">
        <w:rPr>
          <w:rFonts w:hint="eastAsia"/>
          <w:b/>
          <w:bCs/>
        </w:rPr>
        <w:t>自发光</w:t>
      </w:r>
      <w:r w:rsidRPr="00796D92">
        <w:t>：如第4.8节所示，区域灯应由两部分组成：</w:t>
      </w:r>
    </w:p>
    <w:p w14:paraId="6F53C739" w14:textId="66D97314" w:rsidR="00796D92" w:rsidRDefault="00796D92" w:rsidP="00796D92">
      <w:pPr>
        <w:pStyle w:val="a7"/>
        <w:numPr>
          <w:ilvl w:val="0"/>
          <w:numId w:val="3"/>
        </w:numPr>
        <w:ind w:firstLineChars="0"/>
      </w:pPr>
      <w:r w:rsidRPr="00796D92">
        <w:rPr>
          <w:rFonts w:hint="eastAsia"/>
        </w:rPr>
        <w:t>描述发射特性并与</w:t>
      </w:r>
      <w:r w:rsidRPr="00796D92">
        <w:t>BRDF集成的</w:t>
      </w:r>
      <w:r>
        <w:rPr>
          <w:rFonts w:hint="eastAsia"/>
        </w:rPr>
        <w:t>解析光。</w:t>
      </w:r>
    </w:p>
    <w:p w14:paraId="45A1820D" w14:textId="144C89BD" w:rsidR="00796D92" w:rsidRDefault="00796D92" w:rsidP="00796D92">
      <w:pPr>
        <w:pStyle w:val="a7"/>
        <w:numPr>
          <w:ilvl w:val="0"/>
          <w:numId w:val="3"/>
        </w:numPr>
        <w:ind w:firstLineChars="0"/>
      </w:pPr>
      <w:r>
        <w:rPr>
          <w:rFonts w:hint="eastAsia"/>
        </w:rPr>
        <w:t>自</w:t>
      </w:r>
      <w:r w:rsidRPr="00796D92">
        <w:rPr>
          <w:rFonts w:hint="eastAsia"/>
        </w:rPr>
        <w:t>发光表面，描述发光的实际形状。</w:t>
      </w:r>
    </w:p>
    <w:p w14:paraId="574CC9C9" w14:textId="3013CE92" w:rsidR="00796D92" w:rsidRDefault="00796D92">
      <w:r>
        <w:tab/>
      </w:r>
      <w:r w:rsidRPr="00796D92">
        <w:rPr>
          <w:rFonts w:hint="eastAsia"/>
        </w:rPr>
        <w:t>第一部分在</w:t>
      </w:r>
      <w:r>
        <w:rPr>
          <w:rFonts w:hint="eastAsia"/>
        </w:rPr>
        <w:t>解析光</w:t>
      </w:r>
      <w:r w:rsidRPr="00796D92">
        <w:rPr>
          <w:rFonts w:hint="eastAsia"/>
        </w:rPr>
        <w:t>评估过程中进行评估。</w:t>
      </w:r>
      <w:r w:rsidRPr="00796D92">
        <w:t>第二部分是纯视觉的，可以</w:t>
      </w:r>
      <w:r>
        <w:rPr>
          <w:rFonts w:hint="eastAsia"/>
        </w:rPr>
        <w:t>在</w:t>
      </w:r>
      <w:r w:rsidRPr="00796D92">
        <w:t>SS</w:t>
      </w:r>
      <w:r>
        <w:rPr>
          <w:rFonts w:hint="eastAsia"/>
        </w:rPr>
        <w:t>R期间</w:t>
      </w:r>
      <w:r w:rsidRPr="00796D92">
        <w:t>或</w:t>
      </w:r>
      <w:r>
        <w:rPr>
          <w:rFonts w:hint="eastAsia"/>
        </w:rPr>
        <w:t>局部光波瓣期间获取</w:t>
      </w:r>
      <w:r w:rsidRPr="00796D92">
        <w:t>。在这种情况下，光将贡献两次：一次在</w:t>
      </w:r>
      <w:r>
        <w:rPr>
          <w:rFonts w:hint="eastAsia"/>
        </w:rPr>
        <w:t>解析</w:t>
      </w:r>
      <w:r w:rsidRPr="00796D92">
        <w:t>评估期间，一次在基于图像的评估期间，此处，</w:t>
      </w:r>
      <w:r>
        <w:rPr>
          <w:rFonts w:hint="eastAsia"/>
        </w:rPr>
        <w:t>自发光</w:t>
      </w:r>
      <w:r w:rsidRPr="00796D92">
        <w:t>形状的捕获将被视为入射光。不幸的是，解决这个问题没有简单的解决方案。</w:t>
      </w:r>
    </w:p>
    <w:p w14:paraId="10427053" w14:textId="181C75AD" w:rsidR="00796D92" w:rsidRDefault="00796D92"/>
    <w:p w14:paraId="16DB3BA0" w14:textId="4D95A810" w:rsidR="00796D92" w:rsidRDefault="00796D92">
      <w:r>
        <w:rPr>
          <w:rFonts w:hint="eastAsia"/>
        </w:rPr>
        <w:t>4</w:t>
      </w:r>
      <w:r>
        <w:t xml:space="preserve">.9.5 </w:t>
      </w:r>
      <w:r>
        <w:rPr>
          <w:rFonts w:hint="eastAsia"/>
        </w:rPr>
        <w:t>基于图像光照的合成</w:t>
      </w:r>
    </w:p>
    <w:p w14:paraId="015D5D9C" w14:textId="0D198254" w:rsidR="00796D92" w:rsidRDefault="00796D92">
      <w:r>
        <w:tab/>
      </w:r>
      <w:r w:rsidRPr="00796D92">
        <w:rPr>
          <w:rFonts w:hint="eastAsia"/>
        </w:rPr>
        <w:t>每种</w:t>
      </w:r>
      <w:r w:rsidRPr="00796D92">
        <w:t>IBL类型代表不同的事件照明并且具有其自身的局限性。 为了能够使对象在其环境中持续适应，我们以分层方式组合所有这些IBL</w:t>
      </w:r>
      <w:r>
        <w:rPr>
          <w:rFonts w:hint="eastAsia"/>
        </w:rPr>
        <w:t>。</w:t>
      </w:r>
    </w:p>
    <w:p w14:paraId="26A98D22" w14:textId="57CEBA38" w:rsidR="00796D92" w:rsidRDefault="00796D92">
      <w:r>
        <w:tab/>
      </w:r>
      <w:r w:rsidRPr="00796D92">
        <w:t>SSR是获得正确反射的一种很好的技术，但由于其屏幕空间限制（信息仅限于当前平截头体和单个深度层信息），它经常失败。可以通过使用各种启发式（靠近屏幕边界，光线方向，交叉点类型等）来检测主要</w:t>
      </w:r>
      <w:r w:rsidR="00CE7BF8">
        <w:rPr>
          <w:rFonts w:hint="eastAsia"/>
        </w:rPr>
        <w:t>失败原因</w:t>
      </w:r>
      <w:r w:rsidRPr="00796D92">
        <w:t>。当SSR失败时，我们会回到</w:t>
      </w:r>
      <w:r w:rsidR="00CE7BF8">
        <w:rPr>
          <w:rFonts w:hint="eastAsia"/>
        </w:rPr>
        <w:t>局部光波瓣</w:t>
      </w:r>
      <w:r w:rsidRPr="00796D92">
        <w:t>信息。从单一视角捕获时，光</w:t>
      </w:r>
      <w:r w:rsidR="00CE7BF8">
        <w:rPr>
          <w:rFonts w:hint="eastAsia"/>
        </w:rPr>
        <w:t>波瓣</w:t>
      </w:r>
      <w:r w:rsidRPr="00796D92">
        <w:t>允许我们将捕获的信息重新投影到其代理几何体上，以平滑地填充SSR传递中缺失</w:t>
      </w:r>
      <w:r w:rsidR="00CE7BF8">
        <w:rPr>
          <w:rFonts w:hint="eastAsia"/>
        </w:rPr>
        <w:t>的</w:t>
      </w:r>
      <w:r w:rsidRPr="00796D92">
        <w:t>信息。</w:t>
      </w:r>
      <w:r w:rsidR="00CE7BF8">
        <w:rPr>
          <w:rFonts w:hint="eastAsia"/>
        </w:rPr>
        <w:t>局部光波瓣</w:t>
      </w:r>
      <w:r w:rsidRPr="00796D92">
        <w:t>由各级艺术家手动放置。从小到大的体积分级评估</w:t>
      </w:r>
      <w:r w:rsidR="00CE7BF8">
        <w:rPr>
          <w:rFonts w:hint="eastAsia"/>
        </w:rPr>
        <w:t>局部光波瓣</w:t>
      </w:r>
      <w:r w:rsidRPr="00796D92">
        <w:t xml:space="preserve">，直到反射信息完全恢复，允许艺术家嵌套它们，从而在某些位置局部地改善反射。 </w:t>
      </w:r>
      <w:r w:rsidRPr="00796D92">
        <w:lastRenderedPageBreak/>
        <w:t>如果仍然缺少</w:t>
      </w:r>
      <w:r w:rsidRPr="00796D92">
        <w:rPr>
          <w:rFonts w:hint="eastAsia"/>
        </w:rPr>
        <w:t>反射信息，则评估远光探测器。</w:t>
      </w:r>
    </w:p>
    <w:p w14:paraId="30CAE949" w14:textId="77777777" w:rsidR="00CE7BF8" w:rsidRDefault="00CE7BF8">
      <w:pPr>
        <w:rPr>
          <w:rFonts w:hint="eastAsia"/>
        </w:rPr>
      </w:pPr>
    </w:p>
    <w:p w14:paraId="301EAC0F" w14:textId="293E5850" w:rsidR="00CE7BF8" w:rsidRDefault="00CE7BF8">
      <w:pPr>
        <w:rPr>
          <w:rFonts w:hint="eastAsia"/>
        </w:rPr>
      </w:pPr>
      <w:r w:rsidRPr="00CE7BF8">
        <w:rPr>
          <w:rFonts w:hint="eastAsia"/>
        </w:rPr>
        <w:t>图</w:t>
      </w:r>
      <w:r w:rsidRPr="00CE7BF8">
        <w:t>62给出了这种组合的概述，不同步骤的伪代码：</w:t>
      </w:r>
    </w:p>
    <w:p w14:paraId="15EFEC6D" w14:textId="560F11AF" w:rsidR="00CE7BF8" w:rsidRDefault="00CE7BF8">
      <w:r>
        <w:rPr>
          <w:noProof/>
        </w:rPr>
        <w:drawing>
          <wp:inline distT="0" distB="0" distL="0" distR="0" wp14:anchorId="020507AF" wp14:editId="31892749">
            <wp:extent cx="5265420" cy="3893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893820"/>
                    </a:xfrm>
                    <a:prstGeom prst="rect">
                      <a:avLst/>
                    </a:prstGeom>
                    <a:noFill/>
                    <a:ln>
                      <a:noFill/>
                    </a:ln>
                  </pic:spPr>
                </pic:pic>
              </a:graphicData>
            </a:graphic>
          </wp:inline>
        </w:drawing>
      </w:r>
    </w:p>
    <w:p w14:paraId="1B265C4A" w14:textId="01FDCE62" w:rsidR="00CE7BF8" w:rsidRPr="006B2260" w:rsidRDefault="0094289F">
      <w:pPr>
        <w:rPr>
          <w:rFonts w:ascii="楷体" w:eastAsia="楷体" w:hAnsi="楷体"/>
          <w:sz w:val="18"/>
          <w:szCs w:val="18"/>
        </w:rPr>
      </w:pPr>
      <w:r w:rsidRPr="006B2260">
        <w:rPr>
          <w:rFonts w:ascii="楷体" w:eastAsia="楷体" w:hAnsi="楷体" w:hint="eastAsia"/>
          <w:sz w:val="18"/>
          <w:szCs w:val="18"/>
        </w:rPr>
        <w:t>图</w:t>
      </w:r>
      <w:r w:rsidRPr="006B2260">
        <w:rPr>
          <w:rFonts w:ascii="楷体" w:eastAsia="楷体" w:hAnsi="楷体"/>
          <w:sz w:val="18"/>
          <w:szCs w:val="18"/>
        </w:rPr>
        <w:t>62：两个局部光</w:t>
      </w:r>
      <w:r w:rsidRPr="006B2260">
        <w:rPr>
          <w:rFonts w:ascii="楷体" w:eastAsia="楷体" w:hAnsi="楷体" w:hint="eastAsia"/>
          <w:sz w:val="18"/>
          <w:szCs w:val="18"/>
        </w:rPr>
        <w:t>波瓣</w:t>
      </w:r>
      <w:r w:rsidRPr="006B2260">
        <w:rPr>
          <w:rFonts w:ascii="楷体" w:eastAsia="楷体" w:hAnsi="楷体"/>
          <w:sz w:val="18"/>
          <w:szCs w:val="18"/>
        </w:rPr>
        <w:t>（A和B）和远光</w:t>
      </w:r>
      <w:r w:rsidRPr="006B2260">
        <w:rPr>
          <w:rFonts w:ascii="楷体" w:eastAsia="楷体" w:hAnsi="楷体" w:hint="eastAsia"/>
          <w:sz w:val="18"/>
          <w:szCs w:val="18"/>
        </w:rPr>
        <w:t>波瓣</w:t>
      </w:r>
      <w:r w:rsidRPr="006B2260">
        <w:rPr>
          <w:rFonts w:ascii="楷体" w:eastAsia="楷体" w:hAnsi="楷体"/>
          <w:sz w:val="18"/>
          <w:szCs w:val="18"/>
        </w:rPr>
        <w:t>的组成。局部光</w:t>
      </w:r>
      <w:r w:rsidRPr="006B2260">
        <w:rPr>
          <w:rFonts w:ascii="楷体" w:eastAsia="楷体" w:hAnsi="楷体" w:hint="eastAsia"/>
          <w:sz w:val="18"/>
          <w:szCs w:val="18"/>
        </w:rPr>
        <w:t>波瓣</w:t>
      </w:r>
      <w:r w:rsidRPr="006B2260">
        <w:rPr>
          <w:rFonts w:ascii="楷体" w:eastAsia="楷体" w:hAnsi="楷体"/>
          <w:sz w:val="18"/>
          <w:szCs w:val="18"/>
        </w:rPr>
        <w:t>A和B都具有代理几何结构，并且在其α通道中获取场景的一部分（亮绿色和亮红色）。当光线与局部光探测器相交时，如果其α是1，则光线会评估光探测器值（1），否则光线会一直持续到达另一个代理（2）或</w:t>
      </w:r>
      <w:r w:rsidR="00CA2FE7" w:rsidRPr="006B2260">
        <w:rPr>
          <w:rFonts w:ascii="楷体" w:eastAsia="楷体" w:hAnsi="楷体"/>
          <w:sz w:val="18"/>
          <w:szCs w:val="18"/>
        </w:rPr>
        <w:t>远光</w:t>
      </w:r>
      <w:r w:rsidR="00CA2FE7" w:rsidRPr="006B2260">
        <w:rPr>
          <w:rFonts w:ascii="楷体" w:eastAsia="楷体" w:hAnsi="楷体" w:hint="eastAsia"/>
          <w:sz w:val="18"/>
          <w:szCs w:val="18"/>
        </w:rPr>
        <w:t>波瓣</w:t>
      </w:r>
      <w:r w:rsidRPr="006B2260">
        <w:rPr>
          <w:rFonts w:ascii="楷体" w:eastAsia="楷体" w:hAnsi="楷体"/>
          <w:sz w:val="18"/>
          <w:szCs w:val="18"/>
        </w:rPr>
        <w:t>（3）。</w:t>
      </w:r>
    </w:p>
    <w:p w14:paraId="00E3381B" w14:textId="27EC279F" w:rsidR="00CA2FE7" w:rsidRDefault="00CA2FE7"/>
    <w:p w14:paraId="29B8D7FF" w14:textId="7B05793F" w:rsidR="00CA2FE7" w:rsidRDefault="00CA2FE7">
      <w:r>
        <w:tab/>
      </w:r>
      <w:r w:rsidRPr="00CA2FE7">
        <w:rPr>
          <w:rFonts w:hint="eastAsia"/>
        </w:rPr>
        <w:t>局部光</w:t>
      </w:r>
      <w:r>
        <w:rPr>
          <w:rFonts w:hint="eastAsia"/>
        </w:rPr>
        <w:t>波瓣</w:t>
      </w:r>
      <w:r w:rsidRPr="00CA2FE7">
        <w:rPr>
          <w:rFonts w:hint="eastAsia"/>
        </w:rPr>
        <w:t>的</w:t>
      </w:r>
      <w:r w:rsidRPr="00CA2FE7">
        <w:t>alpha通道指示给定像素是否属于周围环境。这种标记允许我们拒绝天空像素，并强制获取远光</w:t>
      </w:r>
      <w:r>
        <w:rPr>
          <w:rFonts w:hint="eastAsia"/>
        </w:rPr>
        <w:t>波瓣</w:t>
      </w:r>
      <w:r w:rsidRPr="00CA2FE7">
        <w:t>。这有几个优点：远光</w:t>
      </w:r>
      <w:r>
        <w:rPr>
          <w:rFonts w:hint="eastAsia"/>
        </w:rPr>
        <w:t>波瓣</w:t>
      </w:r>
      <w:r w:rsidRPr="00CA2FE7">
        <w:t>可以以较低的成本包含动态元素（例如移动的云）; 远光</w:t>
      </w:r>
      <w:r>
        <w:rPr>
          <w:rFonts w:hint="eastAsia"/>
        </w:rPr>
        <w:t>波瓣</w:t>
      </w:r>
      <w:r w:rsidRPr="00CA2FE7">
        <w:t>的分辨率通常高于本地光</w:t>
      </w:r>
      <w:r>
        <w:rPr>
          <w:rFonts w:hint="eastAsia"/>
        </w:rPr>
        <w:t>波瓣</w:t>
      </w:r>
      <w:r w:rsidRPr="00CA2FE7">
        <w:t>，使细节更加清晰。缺点是，当以这种方式组合时，导致的事件照明集成并不完全正确。</w:t>
      </w:r>
    </w:p>
    <w:p w14:paraId="1C095D66" w14:textId="410D81C0" w:rsidR="00F22AB1" w:rsidRDefault="00F22AB1">
      <w:r>
        <w:tab/>
      </w:r>
      <w:r w:rsidRPr="00F22AB1">
        <w:rPr>
          <w:rFonts w:hint="eastAsia"/>
        </w:rPr>
        <w:t>关于</w:t>
      </w:r>
      <w:r>
        <w:rPr>
          <w:rFonts w:hint="eastAsia"/>
        </w:rPr>
        <w:t>中举</w:t>
      </w:r>
      <w:r w:rsidRPr="00F22AB1">
        <w:rPr>
          <w:rFonts w:hint="eastAsia"/>
        </w:rPr>
        <w:t>反射</w:t>
      </w:r>
      <w:r>
        <w:rPr>
          <w:rFonts w:hint="eastAsia"/>
        </w:rPr>
        <w:t>权重</w:t>
      </w:r>
      <w:r w:rsidRPr="00F22AB1">
        <w:rPr>
          <w:rFonts w:hint="eastAsia"/>
        </w:rPr>
        <w:t>计算。</w:t>
      </w:r>
      <w:r w:rsidRPr="00F22AB1">
        <w:t>我们假设每个局部光探测器都包含相同的可见性信息，并以完全相同的方式遮挡BRDF波瓣。因此，如果我们添加10个具有可见度0.1的重叠局部光探针，我们应该得到0.1。如果层次结构的光</w:t>
      </w:r>
      <w:r>
        <w:rPr>
          <w:rFonts w:hint="eastAsia"/>
        </w:rPr>
        <w:t>波瓣</w:t>
      </w:r>
      <w:r w:rsidRPr="00F22AB1">
        <w:t>的可见性都不是1，则该方案允许始终远</w:t>
      </w:r>
      <w:r>
        <w:rPr>
          <w:rFonts w:hint="eastAsia"/>
        </w:rPr>
        <w:t>光波瓣的贡献</w:t>
      </w:r>
      <w:r w:rsidRPr="00F22AB1">
        <w:t>。注意，该算法是依赖于</w:t>
      </w:r>
      <w:r>
        <w:rPr>
          <w:rFonts w:hint="eastAsia"/>
        </w:rPr>
        <w:t>局部光波瓣</w:t>
      </w:r>
      <w:r w:rsidRPr="00F22AB1">
        <w:t>的顺序。</w:t>
      </w:r>
    </w:p>
    <w:p w14:paraId="3E378056" w14:textId="0F9346BF" w:rsidR="00F22AB1" w:rsidRPr="00CA2FE7" w:rsidRDefault="00F22AB1">
      <w:pPr>
        <w:rPr>
          <w:rFonts w:hint="eastAsia"/>
        </w:rPr>
      </w:pPr>
      <w:r>
        <w:tab/>
      </w:r>
      <w:r w:rsidRPr="00F22AB1">
        <w:rPr>
          <w:rFonts w:hint="eastAsia"/>
        </w:rPr>
        <w:t>平面反射：此外，当平面反射信息可用时，它可以在每个对象的基础上</w:t>
      </w:r>
      <w:r>
        <w:rPr>
          <w:rFonts w:hint="eastAsia"/>
        </w:rPr>
        <w:t>前向</w:t>
      </w:r>
      <w:r w:rsidRPr="00F22AB1">
        <w:rPr>
          <w:rFonts w:hint="eastAsia"/>
        </w:rPr>
        <w:t>应用，或者通过标记哪些对象将接收它来延迟应用。</w:t>
      </w:r>
      <w:r w:rsidRPr="00F22AB1">
        <w:t xml:space="preserve"> 对于平坦表面，平面反射通常是SSR的良好替代，因为它减轻了单个深度层约束和</w:t>
      </w:r>
      <w:r>
        <w:rPr>
          <w:rFonts w:hint="eastAsia"/>
        </w:rPr>
        <w:t>屏幕空间</w:t>
      </w:r>
      <w:r w:rsidRPr="00F22AB1">
        <w:t>限制，使其更加稳健。</w:t>
      </w:r>
      <w:bookmarkStart w:id="1" w:name="_GoBack"/>
      <w:bookmarkEnd w:id="1"/>
    </w:p>
    <w:sectPr w:rsidR="00F22AB1" w:rsidRPr="00CA2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456D7" w14:textId="77777777" w:rsidR="009D3C2E" w:rsidRDefault="009D3C2E" w:rsidP="001F78B8">
      <w:r>
        <w:separator/>
      </w:r>
    </w:p>
  </w:endnote>
  <w:endnote w:type="continuationSeparator" w:id="0">
    <w:p w14:paraId="2DC3F1F9" w14:textId="77777777" w:rsidR="009D3C2E" w:rsidRDefault="009D3C2E" w:rsidP="001F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2063" w14:textId="77777777" w:rsidR="009D3C2E" w:rsidRDefault="009D3C2E" w:rsidP="001F78B8">
      <w:r>
        <w:separator/>
      </w:r>
    </w:p>
  </w:footnote>
  <w:footnote w:type="continuationSeparator" w:id="0">
    <w:p w14:paraId="39AE6F14" w14:textId="77777777" w:rsidR="009D3C2E" w:rsidRDefault="009D3C2E" w:rsidP="001F7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F04"/>
    <w:multiLevelType w:val="hybridMultilevel"/>
    <w:tmpl w:val="E36A0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6E0BCA"/>
    <w:multiLevelType w:val="hybridMultilevel"/>
    <w:tmpl w:val="CFCA0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F31031"/>
    <w:multiLevelType w:val="hybridMultilevel"/>
    <w:tmpl w:val="BFACA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A0"/>
    <w:rsid w:val="00005624"/>
    <w:rsid w:val="000666EC"/>
    <w:rsid w:val="000A2AE9"/>
    <w:rsid w:val="00144819"/>
    <w:rsid w:val="0015555B"/>
    <w:rsid w:val="001F78B8"/>
    <w:rsid w:val="00214743"/>
    <w:rsid w:val="00357B6F"/>
    <w:rsid w:val="00475B45"/>
    <w:rsid w:val="005262E6"/>
    <w:rsid w:val="00533A61"/>
    <w:rsid w:val="006B2260"/>
    <w:rsid w:val="006B4C1A"/>
    <w:rsid w:val="0075408A"/>
    <w:rsid w:val="00796D92"/>
    <w:rsid w:val="008C0FDF"/>
    <w:rsid w:val="0094289F"/>
    <w:rsid w:val="00967AF7"/>
    <w:rsid w:val="0099694B"/>
    <w:rsid w:val="009D3C2E"/>
    <w:rsid w:val="009E517D"/>
    <w:rsid w:val="00A428E9"/>
    <w:rsid w:val="00A4340E"/>
    <w:rsid w:val="00CA2FE7"/>
    <w:rsid w:val="00CE7BF8"/>
    <w:rsid w:val="00DC78FF"/>
    <w:rsid w:val="00EC77A0"/>
    <w:rsid w:val="00F22AB1"/>
    <w:rsid w:val="00F47ECE"/>
    <w:rsid w:val="00FA2FC0"/>
    <w:rsid w:val="00FF5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C7409"/>
  <w15:chartTrackingRefBased/>
  <w15:docId w15:val="{6C45810A-BABE-4663-B42E-9D12C460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8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8B8"/>
    <w:rPr>
      <w:sz w:val="18"/>
      <w:szCs w:val="18"/>
    </w:rPr>
  </w:style>
  <w:style w:type="paragraph" w:styleId="a5">
    <w:name w:val="footer"/>
    <w:basedOn w:val="a"/>
    <w:link w:val="a6"/>
    <w:uiPriority w:val="99"/>
    <w:unhideWhenUsed/>
    <w:rsid w:val="001F78B8"/>
    <w:pPr>
      <w:tabs>
        <w:tab w:val="center" w:pos="4153"/>
        <w:tab w:val="right" w:pos="8306"/>
      </w:tabs>
      <w:snapToGrid w:val="0"/>
      <w:jc w:val="left"/>
    </w:pPr>
    <w:rPr>
      <w:sz w:val="18"/>
      <w:szCs w:val="18"/>
    </w:rPr>
  </w:style>
  <w:style w:type="character" w:customStyle="1" w:styleId="a6">
    <w:name w:val="页脚 字符"/>
    <w:basedOn w:val="a0"/>
    <w:link w:val="a5"/>
    <w:uiPriority w:val="99"/>
    <w:rsid w:val="001F78B8"/>
    <w:rPr>
      <w:sz w:val="18"/>
      <w:szCs w:val="18"/>
    </w:rPr>
  </w:style>
  <w:style w:type="paragraph" w:styleId="a7">
    <w:name w:val="List Paragraph"/>
    <w:basedOn w:val="a"/>
    <w:uiPriority w:val="34"/>
    <w:qFormat/>
    <w:rsid w:val="001F78B8"/>
    <w:pPr>
      <w:ind w:firstLineChars="200" w:firstLine="420"/>
    </w:pPr>
  </w:style>
  <w:style w:type="character" w:styleId="a8">
    <w:name w:val="Placeholder Text"/>
    <w:basedOn w:val="a0"/>
    <w:uiPriority w:val="99"/>
    <w:semiHidden/>
    <w:rsid w:val="009969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cp:revision>
  <dcterms:created xsi:type="dcterms:W3CDTF">2019-07-10T06:05:00Z</dcterms:created>
  <dcterms:modified xsi:type="dcterms:W3CDTF">2019-07-10T09:03:00Z</dcterms:modified>
</cp:coreProperties>
</file>