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5964D9"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5964D9"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5964D9"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5964D9"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5964D9"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5964D9"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5964D9"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5964D9"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5964D9"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5964D9"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5964D9"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5964D9"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5964D9"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5964D9"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5964D9"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5964D9"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E0D0674"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w:t>
      </w:r>
      <w:r w:rsidR="003348EE">
        <w:rPr>
          <w:rFonts w:ascii="宋体" w:eastAsia="宋体" w:hAnsi="宋体" w:hint="eastAsia"/>
          <w:sz w:val="20"/>
          <w:szCs w:val="20"/>
        </w:rPr>
        <w:t>,</w:t>
      </w:r>
      <w:r w:rsidRPr="00287AFA">
        <w:rPr>
          <w:rFonts w:ascii="宋体" w:eastAsia="宋体" w:hAnsi="宋体" w:hint="eastAsia"/>
          <w:sz w:val="20"/>
          <w:szCs w:val="20"/>
        </w:rPr>
        <w:t>来自表面的摩擦力同时也作用在物体上</w:t>
      </w:r>
      <w:r w:rsidR="003348EE">
        <w:rPr>
          <w:rFonts w:ascii="宋体" w:eastAsia="宋体" w:hAnsi="宋体" w:hint="eastAsia"/>
          <w:sz w:val="20"/>
          <w:szCs w:val="20"/>
        </w:rPr>
        <w:t>.</w:t>
      </w:r>
      <w:r w:rsidRPr="00287AFA">
        <w:rPr>
          <w:rFonts w:ascii="宋体" w:eastAsia="宋体" w:hAnsi="宋体" w:hint="eastAsia"/>
          <w:sz w:val="20"/>
          <w:szCs w:val="20"/>
        </w:rPr>
        <w:t>摩擦力平行于表面并朝着与物体滑动相反的方向</w:t>
      </w:r>
      <w:r w:rsidR="003348EE">
        <w:rPr>
          <w:rFonts w:ascii="宋体" w:eastAsia="宋体" w:hAnsi="宋体" w:hint="eastAsia"/>
          <w:sz w:val="20"/>
          <w:szCs w:val="20"/>
        </w:rPr>
        <w:t>.</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w:t>
      </w:r>
      <w:r w:rsidR="003348EE">
        <w:rPr>
          <w:rFonts w:ascii="宋体" w:eastAsia="宋体" w:hAnsi="宋体" w:hint="eastAsia"/>
          <w:sz w:val="20"/>
          <w:szCs w:val="20"/>
        </w:rPr>
        <w:t>,</w:t>
      </w:r>
      <w:r w:rsidR="00E83802" w:rsidRPr="00287AFA">
        <w:rPr>
          <w:rFonts w:ascii="宋体" w:eastAsia="宋体" w:hAnsi="宋体"/>
          <w:sz w:val="20"/>
          <w:szCs w:val="20"/>
        </w:rPr>
        <w:t>这种现象称为冷焊</w:t>
      </w:r>
      <w:r w:rsidR="0073440C">
        <w:rPr>
          <w:rFonts w:ascii="宋体" w:eastAsia="宋体" w:hAnsi="宋体" w:hint="eastAsia"/>
          <w:sz w:val="20"/>
          <w:szCs w:val="20"/>
        </w:rPr>
        <w:t>.</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5964D9"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5964D9"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r w:rsidR="00E37F7D">
        <w:rPr>
          <w:rFonts w:ascii="宋体" w:eastAsia="宋体" w:hAnsi="宋体"/>
          <w:sz w:val="20"/>
          <w:szCs w:val="20"/>
        </w:rPr>
        <w:t>net work)</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5964D9"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5964D9"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5964D9"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5964D9"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5964D9"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5964D9"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5964D9"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分别是第i个粒子的坐标和质量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5964D9"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5964D9"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5964D9"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5964D9"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5964D9"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5964D9"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5964D9"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5964D9"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5964D9"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5964D9"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5964D9"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5964D9"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5964D9"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5964D9"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5964D9"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5964D9"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5964D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5964D9"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5964D9"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5964D9"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5964D9"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5964D9"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5964D9"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5964D9"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5964D9"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5964D9"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5964D9"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r w:rsidRPr="005A7063">
        <w:rPr>
          <w:rFonts w:ascii="宋体" w:eastAsia="宋体" w:hAnsi="宋体"/>
          <w:sz w:val="20"/>
          <w:szCs w:val="20"/>
        </w:rPr>
        <w:t>xy平面上，则此向量方程等效于两个分量方程：</w:t>
      </w:r>
    </w:p>
    <w:p w14:paraId="31627C83" w14:textId="1CB57ECA" w:rsidR="005A7063" w:rsidRPr="005A7063"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5964D9"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r w:rsidRPr="00FE47EB">
        <w:rPr>
          <w:rFonts w:ascii="宋体" w:eastAsia="宋体" w:hAnsi="宋体"/>
          <w:sz w:val="20"/>
          <w:szCs w:val="20"/>
        </w:rPr>
        <w:t>xy平面上，则所有转矩矢量都平行于z轴，且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5964D9"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5964D9"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5964D9"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5964D9"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5964D9"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5964D9"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5964D9"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5964D9"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5964D9"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5964D9"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5964D9"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5964D9"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5964D9"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5964D9"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5964D9"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r w:rsidRPr="00EE0B92">
        <w:rPr>
          <w:rFonts w:ascii="宋体" w:eastAsia="宋体" w:hAnsi="宋体"/>
          <w:sz w:val="20"/>
          <w:szCs w:val="20"/>
        </w:rPr>
        <w:t>cal</w:t>
      </w:r>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r w:rsidRPr="00EE0B92">
        <w:rPr>
          <w:rFonts w:ascii="宋体" w:eastAsia="宋体" w:hAnsi="宋体"/>
          <w:sz w:val="20"/>
          <w:szCs w:val="20"/>
        </w:rPr>
        <w:t>cal或kcal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5964D9"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5964D9"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5964D9"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5964D9"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5964D9"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5964D9"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5964D9"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sz w:val="20"/>
          <w:szCs w:val="20"/>
        </w:rPr>
      </w:pPr>
      <w:r w:rsidRPr="00103487">
        <w:rPr>
          <w:rFonts w:ascii="宋体" w:eastAsia="宋体" w:hAnsi="宋体" w:hint="eastAsia"/>
          <w:b/>
          <w:bCs/>
          <w:sz w:val="20"/>
          <w:szCs w:val="20"/>
        </w:rPr>
        <w:t>电荷守恒</w:t>
      </w:r>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2001960A" w:rsidR="00717C01" w:rsidRDefault="004524C2" w:rsidP="000808FA">
      <w:pPr>
        <w:jc w:val="left"/>
        <w:rPr>
          <w:rFonts w:ascii="宋体" w:eastAsia="宋体" w:hAnsi="宋体"/>
          <w:sz w:val="20"/>
          <w:szCs w:val="20"/>
        </w:rPr>
      </w:pPr>
      <w:r>
        <w:rPr>
          <w:rFonts w:ascii="宋体" w:eastAsia="宋体" w:hAnsi="宋体" w:hint="eastAsia"/>
          <w:sz w:val="20"/>
          <w:szCs w:val="20"/>
        </w:rPr>
        <w:t>第二十二章 电场 2020年3月19日10点15分</w:t>
      </w:r>
    </w:p>
    <w:p w14:paraId="77E5CB2E" w14:textId="43020A4E" w:rsidR="004524C2" w:rsidRDefault="000F5AF2" w:rsidP="000808FA">
      <w:pPr>
        <w:jc w:val="left"/>
        <w:rPr>
          <w:rFonts w:ascii="宋体" w:eastAsia="宋体" w:hAnsi="宋体"/>
          <w:sz w:val="20"/>
          <w:szCs w:val="20"/>
        </w:rPr>
      </w:pPr>
      <w:r>
        <w:rPr>
          <w:rFonts w:ascii="宋体" w:eastAsia="宋体" w:hAnsi="宋体" w:hint="eastAsia"/>
          <w:sz w:val="20"/>
          <w:szCs w:val="20"/>
        </w:rPr>
        <w:t xml:space="preserve">电场 </w:t>
      </w:r>
      <w:r w:rsidRPr="000F5AF2">
        <w:rPr>
          <w:rFonts w:ascii="宋体" w:eastAsia="宋体" w:hAnsi="宋体" w:hint="eastAsia"/>
          <w:sz w:val="20"/>
          <w:szCs w:val="20"/>
        </w:rPr>
        <w:t>为了解释两个电荷之间的静电力</w:t>
      </w:r>
      <w:r>
        <w:rPr>
          <w:rFonts w:ascii="宋体" w:eastAsia="宋体" w:hAnsi="宋体" w:hint="eastAsia"/>
          <w:sz w:val="20"/>
          <w:szCs w:val="20"/>
        </w:rPr>
        <w:t>,</w:t>
      </w:r>
      <w:r w:rsidRPr="000F5AF2">
        <w:rPr>
          <w:rFonts w:ascii="宋体" w:eastAsia="宋体" w:hAnsi="宋体" w:hint="eastAsia"/>
          <w:sz w:val="20"/>
          <w:szCs w:val="20"/>
        </w:rPr>
        <w:t>我们假设每个电荷在其周围的空间中建立一个电场</w:t>
      </w:r>
      <w:r>
        <w:rPr>
          <w:rFonts w:ascii="宋体" w:eastAsia="宋体" w:hAnsi="宋体" w:hint="eastAsia"/>
          <w:sz w:val="20"/>
          <w:szCs w:val="20"/>
        </w:rPr>
        <w:t>.</w:t>
      </w:r>
      <w:r w:rsidRPr="000F5AF2">
        <w:rPr>
          <w:rFonts w:ascii="宋体" w:eastAsia="宋体" w:hAnsi="宋体"/>
          <w:sz w:val="20"/>
          <w:szCs w:val="20"/>
        </w:rPr>
        <w:t>然后</w:t>
      </w:r>
      <w:r>
        <w:rPr>
          <w:rFonts w:ascii="宋体" w:eastAsia="宋体" w:hAnsi="宋体" w:hint="eastAsia"/>
          <w:sz w:val="20"/>
          <w:szCs w:val="20"/>
        </w:rPr>
        <w:t>,</w:t>
      </w:r>
      <w:r w:rsidRPr="000F5AF2">
        <w:rPr>
          <w:rFonts w:ascii="宋体" w:eastAsia="宋体" w:hAnsi="宋体"/>
          <w:sz w:val="20"/>
          <w:szCs w:val="20"/>
        </w:rPr>
        <w:t>作用在每个电荷上的力归因于另一个电荷在其位置建立的电场</w:t>
      </w:r>
      <w:r>
        <w:rPr>
          <w:rFonts w:ascii="宋体" w:eastAsia="宋体" w:hAnsi="宋体" w:hint="eastAsia"/>
          <w:sz w:val="20"/>
          <w:szCs w:val="20"/>
        </w:rPr>
        <w:t>.</w:t>
      </w:r>
    </w:p>
    <w:p w14:paraId="40521B17" w14:textId="28E62982" w:rsidR="00E93D95" w:rsidRDefault="00E93D95" w:rsidP="000808FA">
      <w:pPr>
        <w:jc w:val="left"/>
        <w:rPr>
          <w:rFonts w:ascii="宋体" w:eastAsia="宋体" w:hAnsi="宋体"/>
          <w:sz w:val="20"/>
          <w:szCs w:val="20"/>
        </w:rPr>
      </w:pPr>
    </w:p>
    <w:p w14:paraId="20D32623" w14:textId="3A7D87AB" w:rsidR="00E93D95" w:rsidRDefault="00E93D95" w:rsidP="000808FA">
      <w:pPr>
        <w:jc w:val="left"/>
        <w:rPr>
          <w:rFonts w:ascii="宋体" w:eastAsia="宋体" w:hAnsi="宋体"/>
          <w:sz w:val="20"/>
          <w:szCs w:val="20"/>
        </w:rPr>
      </w:pPr>
      <w:r w:rsidRPr="00E93D95">
        <w:rPr>
          <w:rFonts w:ascii="宋体" w:eastAsia="宋体" w:hAnsi="宋体" w:hint="eastAsia"/>
          <w:sz w:val="20"/>
          <w:szCs w:val="20"/>
        </w:rPr>
        <w:t>电场的定义</w:t>
      </w:r>
      <w:r>
        <w:rPr>
          <w:rFonts w:ascii="宋体" w:eastAsia="宋体" w:hAnsi="宋体" w:hint="eastAsia"/>
          <w:sz w:val="20"/>
          <w:szCs w:val="20"/>
        </w:rPr>
        <w:t xml:space="preserve"> </w:t>
      </w:r>
      <w:r w:rsidRPr="00E93D95">
        <w:rPr>
          <w:rFonts w:ascii="宋体" w:eastAsia="宋体" w:hAnsi="宋体" w:hint="eastAsia"/>
          <w:sz w:val="20"/>
          <w:szCs w:val="20"/>
        </w:rPr>
        <w:t>在任何点上的电场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93D95">
        <w:rPr>
          <w:rFonts w:ascii="宋体" w:eastAsia="宋体" w:hAnsi="宋体" w:hint="eastAsia"/>
          <w:sz w:val="20"/>
          <w:szCs w:val="20"/>
        </w:rPr>
        <w:t>都是根据将施加在此处的正测试电荷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E93D95">
        <w:rPr>
          <w:rFonts w:ascii="宋体" w:eastAsia="宋体" w:hAnsi="宋体"/>
          <w:sz w:val="20"/>
          <w:szCs w:val="20"/>
        </w:rPr>
        <w:t>上施加的静电力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93D95">
        <w:rPr>
          <w:rFonts w:ascii="宋体" w:eastAsia="宋体" w:hAnsi="宋体"/>
          <w:sz w:val="20"/>
          <w:szCs w:val="20"/>
        </w:rPr>
        <w:t>来定义的</w:t>
      </w:r>
      <w:r w:rsidR="00766DCF">
        <w:rPr>
          <w:rFonts w:ascii="宋体" w:eastAsia="宋体" w:hAnsi="宋体" w:hint="eastAsia"/>
          <w:sz w:val="20"/>
          <w:szCs w:val="20"/>
        </w:rPr>
        <w:t>:</w:t>
      </w:r>
    </w:p>
    <w:p w14:paraId="7CCA79DE" w14:textId="5FF5F60C" w:rsidR="00766DCF" w:rsidRPr="00766DCF" w:rsidRDefault="005964D9"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3B6DAC3A" w14:textId="15FF13B4" w:rsidR="00766DCF" w:rsidRDefault="00766DCF" w:rsidP="000808FA">
      <w:pPr>
        <w:jc w:val="left"/>
        <w:rPr>
          <w:rFonts w:ascii="宋体" w:eastAsia="宋体" w:hAnsi="宋体"/>
          <w:sz w:val="20"/>
          <w:szCs w:val="20"/>
        </w:rPr>
      </w:pPr>
    </w:p>
    <w:p w14:paraId="75A3A1F3" w14:textId="27626694"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电场线</w:t>
      </w:r>
      <w:r>
        <w:rPr>
          <w:rFonts w:ascii="宋体" w:eastAsia="宋体" w:hAnsi="宋体" w:hint="eastAsia"/>
          <w:sz w:val="20"/>
          <w:szCs w:val="20"/>
        </w:rPr>
        <w:t xml:space="preserve"> </w:t>
      </w:r>
      <w:r w:rsidRPr="00766DCF">
        <w:rPr>
          <w:rFonts w:ascii="宋体" w:eastAsia="宋体" w:hAnsi="宋体" w:hint="eastAsia"/>
          <w:sz w:val="20"/>
          <w:szCs w:val="20"/>
        </w:rPr>
        <w:t>电场线提供了一种可视化电场方向和强度的方法</w:t>
      </w:r>
      <w:r>
        <w:rPr>
          <w:rFonts w:ascii="宋体" w:eastAsia="宋体" w:hAnsi="宋体" w:hint="eastAsia"/>
          <w:sz w:val="20"/>
          <w:szCs w:val="20"/>
        </w:rPr>
        <w:t>,</w:t>
      </w:r>
      <w:r w:rsidRPr="00766DCF">
        <w:rPr>
          <w:rFonts w:ascii="宋体" w:eastAsia="宋体" w:hAnsi="宋体" w:hint="eastAsia"/>
          <w:sz w:val="20"/>
          <w:szCs w:val="20"/>
        </w:rPr>
        <w:t>任何点的电场矢量都与通过该点的电场线相切</w:t>
      </w:r>
      <w:r>
        <w:rPr>
          <w:rFonts w:ascii="宋体" w:eastAsia="宋体" w:hAnsi="宋体" w:hint="eastAsia"/>
          <w:sz w:val="20"/>
          <w:szCs w:val="20"/>
        </w:rPr>
        <w:t>.</w:t>
      </w:r>
      <w:r w:rsidRPr="00766DCF">
        <w:rPr>
          <w:rFonts w:ascii="宋体" w:eastAsia="宋体" w:hAnsi="宋体"/>
          <w:sz w:val="20"/>
          <w:szCs w:val="20"/>
        </w:rPr>
        <w:t>任何区域中的场线密度与该区域中的电场强度成正比</w:t>
      </w:r>
      <w:r>
        <w:rPr>
          <w:rFonts w:ascii="宋体" w:eastAsia="宋体" w:hAnsi="宋体" w:hint="eastAsia"/>
          <w:sz w:val="20"/>
          <w:szCs w:val="20"/>
        </w:rPr>
        <w:t>.</w:t>
      </w:r>
      <w:r w:rsidRPr="00766DCF">
        <w:rPr>
          <w:rFonts w:ascii="宋体" w:eastAsia="宋体" w:hAnsi="宋体"/>
          <w:sz w:val="20"/>
          <w:szCs w:val="20"/>
        </w:rPr>
        <w:t>磁力线始于正电荷</w:t>
      </w:r>
      <w:r>
        <w:rPr>
          <w:rFonts w:ascii="宋体" w:eastAsia="宋体" w:hAnsi="宋体" w:hint="eastAsia"/>
          <w:sz w:val="20"/>
          <w:szCs w:val="20"/>
        </w:rPr>
        <w:t>,</w:t>
      </w:r>
      <w:r w:rsidRPr="00766DCF">
        <w:rPr>
          <w:rFonts w:ascii="宋体" w:eastAsia="宋体" w:hAnsi="宋体"/>
          <w:sz w:val="20"/>
          <w:szCs w:val="20"/>
        </w:rPr>
        <w:t>终止于负电荷</w:t>
      </w:r>
      <w:r>
        <w:rPr>
          <w:rFonts w:ascii="宋体" w:eastAsia="宋体" w:hAnsi="宋体" w:hint="eastAsia"/>
          <w:sz w:val="20"/>
          <w:szCs w:val="20"/>
        </w:rPr>
        <w:t>.</w:t>
      </w:r>
    </w:p>
    <w:p w14:paraId="050613A9" w14:textId="552CF058" w:rsidR="00766DCF" w:rsidRDefault="00766DCF" w:rsidP="000808FA">
      <w:pPr>
        <w:jc w:val="left"/>
        <w:rPr>
          <w:rFonts w:ascii="宋体" w:eastAsia="宋体" w:hAnsi="宋体"/>
          <w:sz w:val="20"/>
          <w:szCs w:val="20"/>
        </w:rPr>
      </w:pPr>
    </w:p>
    <w:p w14:paraId="380D316B" w14:textId="43B832F6"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点电荷引起的场</w:t>
      </w:r>
      <w:r>
        <w:rPr>
          <w:rFonts w:ascii="宋体" w:eastAsia="宋体" w:hAnsi="宋体" w:hint="eastAsia"/>
          <w:sz w:val="20"/>
          <w:szCs w:val="20"/>
        </w:rPr>
        <w:t xml:space="preserve"> </w:t>
      </w:r>
      <w:r w:rsidRPr="00766DCF">
        <w:rPr>
          <w:rFonts w:ascii="宋体" w:eastAsia="宋体" w:hAnsi="宋体" w:hint="eastAsia"/>
          <w:sz w:val="20"/>
          <w:szCs w:val="20"/>
        </w:rPr>
        <w:t>由点电荷</w:t>
      </w:r>
      <m:oMath>
        <m:r>
          <w:rPr>
            <w:rFonts w:ascii="Cambria Math" w:eastAsia="宋体" w:hAnsi="Cambria Math"/>
            <w:sz w:val="20"/>
            <w:szCs w:val="20"/>
          </w:rPr>
          <m:t>q</m:t>
        </m:r>
      </m:oMath>
      <w:r w:rsidRPr="00766DCF">
        <w:rPr>
          <w:rFonts w:ascii="宋体" w:eastAsia="宋体" w:hAnsi="宋体"/>
          <w:sz w:val="20"/>
          <w:szCs w:val="20"/>
        </w:rPr>
        <w:t>在距电荷的距离</w:t>
      </w:r>
      <m:oMath>
        <m:r>
          <w:rPr>
            <w:rFonts w:ascii="Cambria Math" w:eastAsia="宋体" w:hAnsi="Cambria Math"/>
            <w:sz w:val="20"/>
            <w:szCs w:val="20"/>
          </w:rPr>
          <m:t>r</m:t>
        </m:r>
      </m:oMath>
      <w:r w:rsidRPr="00766DCF">
        <w:rPr>
          <w:rFonts w:ascii="宋体" w:eastAsia="宋体" w:hAnsi="宋体"/>
          <w:sz w:val="20"/>
          <w:szCs w:val="20"/>
        </w:rPr>
        <w:t>处建立的电场强度为</w:t>
      </w:r>
      <w:r w:rsidR="005E7893">
        <w:rPr>
          <w:rFonts w:ascii="宋体" w:eastAsia="宋体" w:hAnsi="宋体" w:hint="eastAsia"/>
          <w:sz w:val="20"/>
          <w:szCs w:val="20"/>
        </w:rPr>
        <w:t>:</w:t>
      </w:r>
    </w:p>
    <w:p w14:paraId="0C87E242" w14:textId="7FB35633" w:rsidR="005E7893" w:rsidRPr="005E7893" w:rsidRDefault="005E789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745E01A2" w14:textId="193C2A57"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如果电荷为正</w:t>
      </w:r>
      <w:r>
        <w:rPr>
          <w:rFonts w:ascii="宋体" w:eastAsia="宋体" w:hAnsi="宋体" w:hint="eastAsia"/>
          <w:sz w:val="20"/>
          <w:szCs w:val="20"/>
        </w:rPr>
        <w:t>,</w:t>
      </w:r>
      <w:r w:rsidRPr="005E7893">
        <w:rPr>
          <w:rFonts w:ascii="宋体" w:eastAsia="宋体" w:hAnsi="宋体" w:hint="eastAsia"/>
          <w:sz w:val="20"/>
          <w:szCs w:val="20"/>
        </w:rPr>
        <w:t>则方向远离点电荷</w:t>
      </w:r>
      <w:r>
        <w:rPr>
          <w:rFonts w:ascii="宋体" w:eastAsia="宋体" w:hAnsi="宋体" w:hint="eastAsia"/>
          <w:sz w:val="20"/>
          <w:szCs w:val="20"/>
        </w:rPr>
        <w:t>,</w:t>
      </w:r>
      <w:r w:rsidRPr="005E7893">
        <w:rPr>
          <w:rFonts w:ascii="宋体" w:eastAsia="宋体" w:hAnsi="宋体" w:hint="eastAsia"/>
          <w:sz w:val="20"/>
          <w:szCs w:val="20"/>
        </w:rPr>
        <w:t>如果电荷为负</w:t>
      </w:r>
      <w:r>
        <w:rPr>
          <w:rFonts w:ascii="宋体" w:eastAsia="宋体" w:hAnsi="宋体" w:hint="eastAsia"/>
          <w:sz w:val="20"/>
          <w:szCs w:val="20"/>
        </w:rPr>
        <w:t>,</w:t>
      </w:r>
      <w:r w:rsidRPr="005E7893">
        <w:rPr>
          <w:rFonts w:ascii="宋体" w:eastAsia="宋体" w:hAnsi="宋体" w:hint="eastAsia"/>
          <w:sz w:val="20"/>
          <w:szCs w:val="20"/>
        </w:rPr>
        <w:t>则朝向点电荷</w:t>
      </w:r>
      <w:r>
        <w:rPr>
          <w:rFonts w:ascii="宋体" w:eastAsia="宋体" w:hAnsi="宋体" w:hint="eastAsia"/>
          <w:sz w:val="20"/>
          <w:szCs w:val="20"/>
        </w:rPr>
        <w:t>.</w:t>
      </w:r>
    </w:p>
    <w:p w14:paraId="3431065A" w14:textId="57CD6DC1" w:rsidR="005E7893" w:rsidRDefault="005E7893" w:rsidP="000808FA">
      <w:pPr>
        <w:jc w:val="left"/>
        <w:rPr>
          <w:rFonts w:ascii="宋体" w:eastAsia="宋体" w:hAnsi="宋体"/>
          <w:sz w:val="20"/>
          <w:szCs w:val="20"/>
        </w:rPr>
      </w:pPr>
    </w:p>
    <w:p w14:paraId="7EF874C1" w14:textId="3BACAB4D"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电偶极子引起的电场</w:t>
      </w:r>
      <w:r>
        <w:rPr>
          <w:rFonts w:ascii="宋体" w:eastAsia="宋体" w:hAnsi="宋体" w:hint="eastAsia"/>
          <w:sz w:val="20"/>
          <w:szCs w:val="20"/>
        </w:rPr>
        <w:t xml:space="preserve"> </w:t>
      </w:r>
      <w:r w:rsidRPr="005E7893">
        <w:rPr>
          <w:rFonts w:ascii="宋体" w:eastAsia="宋体" w:hAnsi="宋体" w:hint="eastAsia"/>
          <w:sz w:val="20"/>
          <w:szCs w:val="20"/>
        </w:rPr>
        <w:t>一个电偶极子由两个粒子组成</w:t>
      </w:r>
      <w:r>
        <w:rPr>
          <w:rFonts w:ascii="宋体" w:eastAsia="宋体" w:hAnsi="宋体" w:hint="eastAsia"/>
          <w:sz w:val="20"/>
          <w:szCs w:val="20"/>
        </w:rPr>
        <w:t>,</w:t>
      </w:r>
      <w:r w:rsidRPr="005E7893">
        <w:rPr>
          <w:rFonts w:ascii="宋体" w:eastAsia="宋体" w:hAnsi="宋体" w:hint="eastAsia"/>
          <w:sz w:val="20"/>
          <w:szCs w:val="20"/>
        </w:rPr>
        <w:t>它们的电荷等价于</w:t>
      </w:r>
      <m:oMath>
        <m:r>
          <w:rPr>
            <w:rFonts w:ascii="Cambria Math" w:eastAsia="宋体" w:hAnsi="Cambria Math"/>
            <w:sz w:val="20"/>
            <w:szCs w:val="20"/>
          </w:rPr>
          <m:t>q</m:t>
        </m:r>
      </m:oMath>
      <w:r>
        <w:rPr>
          <w:rFonts w:ascii="宋体" w:eastAsia="宋体" w:hAnsi="宋体" w:hint="eastAsia"/>
          <w:sz w:val="20"/>
          <w:szCs w:val="20"/>
        </w:rPr>
        <w:t>,</w:t>
      </w:r>
      <w:r w:rsidRPr="005E7893">
        <w:rPr>
          <w:rFonts w:ascii="宋体" w:eastAsia="宋体" w:hAnsi="宋体"/>
          <w:sz w:val="20"/>
          <w:szCs w:val="20"/>
        </w:rPr>
        <w:t>但符号相反</w:t>
      </w:r>
      <w:r>
        <w:rPr>
          <w:rFonts w:ascii="宋体" w:eastAsia="宋体" w:hAnsi="宋体"/>
          <w:sz w:val="20"/>
          <w:szCs w:val="20"/>
        </w:rPr>
        <w:t>,</w:t>
      </w:r>
      <w:r w:rsidRPr="005E7893">
        <w:rPr>
          <w:rFonts w:ascii="宋体" w:eastAsia="宋体" w:hAnsi="宋体"/>
          <w:sz w:val="20"/>
          <w:szCs w:val="20"/>
        </w:rPr>
        <w:t>相距一小段距离</w:t>
      </w:r>
      <m:oMath>
        <m:r>
          <w:rPr>
            <w:rFonts w:ascii="Cambria Math" w:eastAsia="宋体" w:hAnsi="Cambria Math"/>
            <w:sz w:val="20"/>
            <w:szCs w:val="20"/>
          </w:rPr>
          <m:t>d</m:t>
        </m:r>
      </m:oMath>
      <w:r>
        <w:rPr>
          <w:rFonts w:ascii="宋体" w:eastAsia="宋体" w:hAnsi="宋体"/>
          <w:sz w:val="20"/>
          <w:szCs w:val="20"/>
        </w:rPr>
        <w:t>.</w:t>
      </w:r>
      <w:r w:rsidRPr="005E7893">
        <w:rPr>
          <w:rFonts w:ascii="宋体" w:eastAsia="宋体" w:hAnsi="宋体"/>
          <w:sz w:val="20"/>
          <w:szCs w:val="20"/>
        </w:rPr>
        <w:t>它们的电偶极矩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5E7893">
        <w:rPr>
          <w:rFonts w:ascii="宋体" w:eastAsia="宋体" w:hAnsi="宋体"/>
          <w:sz w:val="20"/>
          <w:szCs w:val="20"/>
        </w:rPr>
        <w:t>的大小为</w:t>
      </w:r>
      <m:oMath>
        <m:r>
          <w:rPr>
            <w:rFonts w:ascii="Cambria Math" w:eastAsia="宋体" w:hAnsi="Cambria Math"/>
            <w:sz w:val="20"/>
            <w:szCs w:val="20"/>
          </w:rPr>
          <m:t>qd</m:t>
        </m:r>
      </m:oMath>
      <w:r>
        <w:rPr>
          <w:rFonts w:ascii="宋体" w:eastAsia="宋体" w:hAnsi="宋体"/>
          <w:sz w:val="20"/>
          <w:szCs w:val="20"/>
        </w:rPr>
        <w:t>,</w:t>
      </w:r>
      <w:r w:rsidRPr="005E7893">
        <w:rPr>
          <w:rFonts w:ascii="宋体" w:eastAsia="宋体" w:hAnsi="宋体"/>
          <w:sz w:val="20"/>
          <w:szCs w:val="20"/>
        </w:rPr>
        <w:t>从负电荷指向正电荷</w:t>
      </w:r>
      <w:r>
        <w:rPr>
          <w:rFonts w:ascii="宋体" w:eastAsia="宋体" w:hAnsi="宋体" w:hint="eastAsia"/>
          <w:sz w:val="20"/>
          <w:szCs w:val="20"/>
        </w:rPr>
        <w:t>.</w:t>
      </w:r>
      <w:r w:rsidRPr="005E7893">
        <w:rPr>
          <w:rFonts w:ascii="宋体" w:eastAsia="宋体" w:hAnsi="宋体"/>
          <w:sz w:val="20"/>
          <w:szCs w:val="20"/>
        </w:rPr>
        <w:t>由偶极子在偶极子轴上的一个远点</w:t>
      </w:r>
      <w:r>
        <w:rPr>
          <w:rFonts w:ascii="宋体" w:eastAsia="宋体" w:hAnsi="宋体" w:hint="eastAsia"/>
          <w:sz w:val="20"/>
          <w:szCs w:val="20"/>
        </w:rPr>
        <w:t>(</w:t>
      </w:r>
      <w:r w:rsidRPr="005E7893">
        <w:rPr>
          <w:rFonts w:ascii="宋体" w:eastAsia="宋体" w:hAnsi="宋体"/>
          <w:sz w:val="20"/>
          <w:szCs w:val="20"/>
        </w:rPr>
        <w:t>穿过两个电荷</w:t>
      </w:r>
      <w:r>
        <w:rPr>
          <w:rFonts w:ascii="宋体" w:eastAsia="宋体" w:hAnsi="宋体" w:hint="eastAsia"/>
          <w:sz w:val="20"/>
          <w:szCs w:val="20"/>
        </w:rPr>
        <w:t>)</w:t>
      </w:r>
      <w:r w:rsidRPr="005E7893">
        <w:rPr>
          <w:rFonts w:ascii="宋体" w:eastAsia="宋体" w:hAnsi="宋体"/>
          <w:sz w:val="20"/>
          <w:szCs w:val="20"/>
        </w:rPr>
        <w:t>建立的电场强度为</w:t>
      </w:r>
    </w:p>
    <w:p w14:paraId="18690403" w14:textId="1F06EEED" w:rsidR="005E7893" w:rsidRPr="00614B27" w:rsidRDefault="005E7893" w:rsidP="005E7893">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22-9</m:t>
              </m:r>
            </m:e>
          </m:d>
          <m:r>
            <w:rPr>
              <w:rFonts w:ascii="Cambria Math" w:eastAsia="宋体" w:hAnsi="Cambria Math"/>
              <w:sz w:val="20"/>
              <w:szCs w:val="20"/>
            </w:rPr>
            <m:t xml:space="preserve">        </m:t>
          </m:r>
        </m:oMath>
      </m:oMathPara>
    </w:p>
    <w:p w14:paraId="6808C985" w14:textId="07A84D6F" w:rsidR="00614B27" w:rsidRDefault="00614B27" w:rsidP="005E7893">
      <w:pPr>
        <w:jc w:val="left"/>
        <w:rPr>
          <w:rFonts w:ascii="宋体" w:eastAsia="宋体" w:hAnsi="宋体"/>
          <w:sz w:val="20"/>
          <w:szCs w:val="20"/>
        </w:rPr>
      </w:pPr>
      <w:r w:rsidRPr="00614B27">
        <w:rPr>
          <w:rFonts w:ascii="宋体" w:eastAsia="宋体" w:hAnsi="宋体" w:hint="eastAsia"/>
          <w:sz w:val="20"/>
          <w:szCs w:val="20"/>
        </w:rPr>
        <w:t>其中</w:t>
      </w:r>
      <m:oMath>
        <m:r>
          <w:rPr>
            <w:rFonts w:ascii="Cambria Math" w:eastAsia="宋体" w:hAnsi="Cambria Math"/>
            <w:sz w:val="20"/>
            <w:szCs w:val="20"/>
          </w:rPr>
          <m:t>z</m:t>
        </m:r>
      </m:oMath>
      <w:r w:rsidRPr="00614B27">
        <w:rPr>
          <w:rFonts w:ascii="宋体" w:eastAsia="宋体" w:hAnsi="宋体"/>
          <w:sz w:val="20"/>
          <w:szCs w:val="20"/>
        </w:rPr>
        <w:t>是点与偶极子中心之间的距离</w:t>
      </w:r>
      <w:r>
        <w:rPr>
          <w:rFonts w:ascii="宋体" w:eastAsia="宋体" w:hAnsi="宋体" w:hint="eastAsia"/>
          <w:sz w:val="20"/>
          <w:szCs w:val="20"/>
        </w:rPr>
        <w:t>.</w:t>
      </w:r>
    </w:p>
    <w:p w14:paraId="45DA0BFC" w14:textId="77777777" w:rsidR="00614B27" w:rsidRPr="005E7893" w:rsidRDefault="00614B27" w:rsidP="005E7893">
      <w:pPr>
        <w:jc w:val="left"/>
        <w:rPr>
          <w:rFonts w:ascii="宋体" w:eastAsia="宋体" w:hAnsi="宋体"/>
          <w:sz w:val="20"/>
          <w:szCs w:val="20"/>
        </w:rPr>
      </w:pPr>
    </w:p>
    <w:p w14:paraId="6A346AAF" w14:textId="54034E3F" w:rsidR="005E7893" w:rsidRDefault="00614B27" w:rsidP="000808FA">
      <w:pPr>
        <w:jc w:val="left"/>
        <w:rPr>
          <w:rFonts w:ascii="宋体" w:eastAsia="宋体" w:hAnsi="宋体"/>
          <w:sz w:val="20"/>
          <w:szCs w:val="20"/>
        </w:rPr>
      </w:pPr>
      <w:r w:rsidRPr="00614B27">
        <w:rPr>
          <w:rFonts w:ascii="宋体" w:eastAsia="宋体" w:hAnsi="宋体" w:hint="eastAsia"/>
          <w:sz w:val="20"/>
          <w:szCs w:val="20"/>
        </w:rPr>
        <w:t>连续电荷分布引起的电场</w:t>
      </w:r>
      <w:r>
        <w:rPr>
          <w:rFonts w:ascii="宋体" w:eastAsia="宋体" w:hAnsi="宋体" w:hint="eastAsia"/>
          <w:sz w:val="20"/>
          <w:szCs w:val="20"/>
        </w:rPr>
        <w:t xml:space="preserve"> </w:t>
      </w:r>
      <w:r w:rsidRPr="00614B27">
        <w:rPr>
          <w:rFonts w:ascii="宋体" w:eastAsia="宋体" w:hAnsi="宋体" w:hint="eastAsia"/>
          <w:sz w:val="20"/>
          <w:szCs w:val="20"/>
        </w:rPr>
        <w:t>通过将电荷元素视为点电荷</w:t>
      </w:r>
      <w:r>
        <w:rPr>
          <w:rFonts w:ascii="宋体" w:eastAsia="宋体" w:hAnsi="宋体" w:hint="eastAsia"/>
          <w:sz w:val="20"/>
          <w:szCs w:val="20"/>
        </w:rPr>
        <w:t>,</w:t>
      </w:r>
      <w:r w:rsidRPr="00614B27">
        <w:rPr>
          <w:rFonts w:ascii="宋体" w:eastAsia="宋体" w:hAnsi="宋体" w:hint="eastAsia"/>
          <w:sz w:val="20"/>
          <w:szCs w:val="20"/>
        </w:rPr>
        <w:t>然后通过积分求和所有电荷元素产生的电场矢量以求出净矢量</w:t>
      </w:r>
      <w:r>
        <w:rPr>
          <w:rFonts w:ascii="宋体" w:eastAsia="宋体" w:hAnsi="宋体" w:hint="eastAsia"/>
          <w:sz w:val="20"/>
          <w:szCs w:val="20"/>
        </w:rPr>
        <w:t>,</w:t>
      </w:r>
      <w:r w:rsidRPr="00614B27">
        <w:rPr>
          <w:rFonts w:ascii="宋体" w:eastAsia="宋体" w:hAnsi="宋体" w:hint="eastAsia"/>
          <w:sz w:val="20"/>
          <w:szCs w:val="20"/>
        </w:rPr>
        <w:t>可以找到由于连续电荷分布而产生的电场</w:t>
      </w:r>
      <w:r>
        <w:rPr>
          <w:rFonts w:ascii="宋体" w:eastAsia="宋体" w:hAnsi="宋体" w:hint="eastAsia"/>
          <w:sz w:val="20"/>
          <w:szCs w:val="20"/>
        </w:rPr>
        <w:t>.</w:t>
      </w:r>
    </w:p>
    <w:p w14:paraId="1DDD9FC1" w14:textId="5A4672EC" w:rsidR="00614B27" w:rsidRDefault="00614B27" w:rsidP="000808FA">
      <w:pPr>
        <w:jc w:val="left"/>
        <w:rPr>
          <w:rFonts w:ascii="宋体" w:eastAsia="宋体" w:hAnsi="宋体"/>
          <w:sz w:val="20"/>
          <w:szCs w:val="20"/>
        </w:rPr>
      </w:pPr>
    </w:p>
    <w:p w14:paraId="5BB3B055" w14:textId="46B1733D" w:rsidR="00614B27" w:rsidRDefault="00614B27" w:rsidP="000808FA">
      <w:pPr>
        <w:jc w:val="left"/>
        <w:rPr>
          <w:rFonts w:ascii="宋体" w:eastAsia="宋体" w:hAnsi="宋体"/>
          <w:sz w:val="20"/>
          <w:szCs w:val="20"/>
        </w:rPr>
      </w:pPr>
      <w:r w:rsidRPr="00614B27">
        <w:rPr>
          <w:rFonts w:ascii="宋体" w:eastAsia="宋体" w:hAnsi="宋体" w:hint="eastAsia"/>
          <w:sz w:val="20"/>
          <w:szCs w:val="20"/>
        </w:rPr>
        <w:t>充电磁盘导致的</w:t>
      </w:r>
      <w:r>
        <w:rPr>
          <w:rFonts w:ascii="宋体" w:eastAsia="宋体" w:hAnsi="宋体" w:hint="eastAsia"/>
          <w:sz w:val="20"/>
          <w:szCs w:val="20"/>
        </w:rPr>
        <w:t xml:space="preserve">电场 </w:t>
      </w:r>
      <w:r w:rsidRPr="00614B27">
        <w:rPr>
          <w:rFonts w:ascii="宋体" w:eastAsia="宋体" w:hAnsi="宋体" w:hint="eastAsia"/>
          <w:sz w:val="20"/>
          <w:szCs w:val="20"/>
        </w:rPr>
        <w:t>通过均匀充电的圆盘在中心轴上的一点处的电场强度为</w:t>
      </w:r>
    </w:p>
    <w:p w14:paraId="209EC36E" w14:textId="3A282467" w:rsidR="00614B27" w:rsidRPr="00614B27" w:rsidRDefault="00614B2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hint="eastAsia"/>
                  <w:sz w:val="20"/>
                  <w:szCs w:val="20"/>
                </w:rPr>
                <m:t>1</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3A09A838" w14:textId="54A16DFB" w:rsidR="00F114B3" w:rsidRDefault="00614B27" w:rsidP="000808FA">
      <w:pPr>
        <w:jc w:val="left"/>
        <w:rPr>
          <w:rFonts w:ascii="宋体" w:eastAsia="宋体" w:hAnsi="宋体"/>
          <w:sz w:val="20"/>
          <w:szCs w:val="20"/>
        </w:rPr>
      </w:pPr>
      <w:r w:rsidRPr="00614B27">
        <w:rPr>
          <w:rFonts w:ascii="宋体" w:eastAsia="宋体" w:hAnsi="宋体" w:hint="eastAsia"/>
          <w:sz w:val="20"/>
          <w:szCs w:val="20"/>
        </w:rPr>
        <w:lastRenderedPageBreak/>
        <w:t>其中</w:t>
      </w:r>
      <m:oMath>
        <m:r>
          <w:rPr>
            <w:rFonts w:ascii="Cambria Math" w:eastAsia="宋体" w:hAnsi="Cambria Math" w:hint="eastAsia"/>
            <w:sz w:val="20"/>
            <w:szCs w:val="20"/>
          </w:rPr>
          <m:t>z</m:t>
        </m:r>
      </m:oMath>
      <w:r w:rsidRPr="00614B27">
        <w:rPr>
          <w:rFonts w:ascii="宋体" w:eastAsia="宋体" w:hAnsi="宋体"/>
          <w:sz w:val="20"/>
          <w:szCs w:val="20"/>
        </w:rPr>
        <w:t>是沿磁盘到磁盘中心的距离</w:t>
      </w:r>
      <w:r>
        <w:rPr>
          <w:rFonts w:ascii="宋体" w:eastAsia="宋体" w:hAnsi="宋体" w:hint="eastAsia"/>
          <w:sz w:val="20"/>
          <w:szCs w:val="20"/>
        </w:rPr>
        <w:t>,</w:t>
      </w:r>
      <m:oMath>
        <m:r>
          <w:rPr>
            <w:rFonts w:ascii="Cambria Math" w:eastAsia="宋体" w:hAnsi="Cambria Math"/>
            <w:sz w:val="20"/>
            <w:szCs w:val="20"/>
          </w:rPr>
          <m:t>R</m:t>
        </m:r>
      </m:oMath>
      <w:r w:rsidRPr="00614B27">
        <w:rPr>
          <w:rFonts w:ascii="宋体" w:eastAsia="宋体" w:hAnsi="宋体"/>
          <w:sz w:val="20"/>
          <w:szCs w:val="20"/>
        </w:rPr>
        <w:t>是磁盘半径</w:t>
      </w:r>
      <w:r w:rsidR="00F114B3">
        <w:rPr>
          <w:rFonts w:ascii="宋体" w:eastAsia="宋体" w:hAnsi="宋体" w:hint="eastAsia"/>
          <w:sz w:val="20"/>
          <w:szCs w:val="20"/>
        </w:rPr>
        <w:t>,</w:t>
      </w:r>
      <m:oMath>
        <m:r>
          <w:rPr>
            <w:rFonts w:ascii="Cambria Math" w:eastAsia="宋体" w:hAnsi="Cambria Math"/>
            <w:sz w:val="20"/>
            <w:szCs w:val="20"/>
          </w:rPr>
          <m:t>s</m:t>
        </m:r>
      </m:oMath>
      <w:r w:rsidRPr="00614B27">
        <w:rPr>
          <w:rFonts w:ascii="宋体" w:eastAsia="宋体" w:hAnsi="宋体"/>
          <w:sz w:val="20"/>
          <w:szCs w:val="20"/>
        </w:rPr>
        <w:t>是表面电荷密度</w:t>
      </w:r>
      <w:r w:rsidR="00F114B3">
        <w:rPr>
          <w:rFonts w:ascii="宋体" w:eastAsia="宋体" w:hAnsi="宋体" w:hint="eastAsia"/>
          <w:sz w:val="20"/>
          <w:szCs w:val="20"/>
        </w:rPr>
        <w:t>.</w:t>
      </w:r>
    </w:p>
    <w:p w14:paraId="50052959" w14:textId="12145EA2" w:rsidR="00F114B3" w:rsidRDefault="00F114B3" w:rsidP="000808FA">
      <w:pPr>
        <w:jc w:val="left"/>
        <w:rPr>
          <w:rFonts w:ascii="宋体" w:eastAsia="宋体" w:hAnsi="宋体"/>
          <w:sz w:val="20"/>
          <w:szCs w:val="20"/>
        </w:rPr>
      </w:pPr>
    </w:p>
    <w:p w14:paraId="327F2054" w14:textId="11EBF629" w:rsidR="00F114B3" w:rsidRPr="00F114B3" w:rsidRDefault="00F114B3" w:rsidP="000808FA">
      <w:pPr>
        <w:jc w:val="left"/>
        <w:rPr>
          <w:rFonts w:ascii="宋体" w:eastAsia="宋体" w:hAnsi="宋体"/>
          <w:sz w:val="20"/>
          <w:szCs w:val="20"/>
        </w:rPr>
      </w:pPr>
      <w:r>
        <w:rPr>
          <w:rFonts w:ascii="宋体" w:eastAsia="宋体" w:hAnsi="宋体" w:hint="eastAsia"/>
          <w:sz w:val="20"/>
          <w:szCs w:val="20"/>
        </w:rPr>
        <w:t>作用在</w:t>
      </w:r>
      <w:r w:rsidRPr="00F114B3">
        <w:rPr>
          <w:rFonts w:ascii="宋体" w:eastAsia="宋体" w:hAnsi="宋体" w:hint="eastAsia"/>
          <w:sz w:val="20"/>
          <w:szCs w:val="20"/>
        </w:rPr>
        <w:t>点电荷</w:t>
      </w:r>
      <w:r>
        <w:rPr>
          <w:rFonts w:ascii="宋体" w:eastAsia="宋体" w:hAnsi="宋体" w:hint="eastAsia"/>
          <w:sz w:val="20"/>
          <w:szCs w:val="20"/>
        </w:rPr>
        <w:t xml:space="preserve">上的力 </w:t>
      </w:r>
      <w:r w:rsidRPr="00F114B3">
        <w:rPr>
          <w:rFonts w:ascii="宋体" w:eastAsia="宋体" w:hAnsi="宋体" w:hint="eastAsia"/>
          <w:sz w:val="20"/>
          <w:szCs w:val="20"/>
        </w:rPr>
        <w:t>当点电荷</w:t>
      </w:r>
      <m:oMath>
        <m:r>
          <w:rPr>
            <w:rFonts w:ascii="Cambria Math" w:eastAsia="宋体" w:hAnsi="Cambria Math"/>
            <w:sz w:val="20"/>
            <w:szCs w:val="20"/>
          </w:rPr>
          <m:t>q</m:t>
        </m:r>
      </m:oMath>
      <w:r w:rsidRPr="00F114B3">
        <w:rPr>
          <w:rFonts w:ascii="宋体" w:eastAsia="宋体" w:hAnsi="宋体"/>
          <w:sz w:val="20"/>
          <w:szCs w:val="20"/>
        </w:rPr>
        <w:t>置于外部电场中时</w:t>
      </w:r>
      <w:r>
        <w:rPr>
          <w:rFonts w:ascii="宋体" w:eastAsia="宋体" w:hAnsi="宋体" w:hint="eastAsia"/>
          <w:sz w:val="20"/>
          <w:szCs w:val="20"/>
        </w:rPr>
        <w:t>,</w:t>
      </w:r>
      <w:r w:rsidRPr="00F114B3">
        <w:rPr>
          <w:rFonts w:ascii="宋体" w:eastAsia="宋体" w:hAnsi="宋体"/>
          <w:sz w:val="20"/>
          <w:szCs w:val="20"/>
        </w:rPr>
        <w:t>作用于点电荷的静电力为</w:t>
      </w:r>
    </w:p>
    <w:p w14:paraId="6FFA5DDD" w14:textId="3B615FC7" w:rsidR="005E7893" w:rsidRPr="00021964" w:rsidRDefault="005964D9"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08C3A69D" w14:textId="480AFFD1" w:rsidR="00021964" w:rsidRDefault="0046674B" w:rsidP="000808FA">
      <w:pPr>
        <w:jc w:val="left"/>
        <w:rPr>
          <w:rFonts w:ascii="宋体" w:eastAsia="宋体" w:hAnsi="宋体"/>
          <w:sz w:val="20"/>
          <w:szCs w:val="20"/>
        </w:rPr>
      </w:pPr>
      <w:r w:rsidRPr="0046674B">
        <w:rPr>
          <w:rFonts w:ascii="宋体" w:eastAsia="宋体" w:hAnsi="宋体" w:hint="eastAsia"/>
          <w:sz w:val="20"/>
          <w:szCs w:val="20"/>
        </w:rPr>
        <w:t>如果</w:t>
      </w:r>
      <m:oMath>
        <m:r>
          <w:rPr>
            <w:rFonts w:ascii="Cambria Math" w:eastAsia="宋体" w:hAnsi="Cambria Math"/>
            <w:sz w:val="20"/>
            <w:szCs w:val="20"/>
          </w:rPr>
          <m:t>q</m:t>
        </m:r>
      </m:oMath>
      <w:r w:rsidRPr="0046674B">
        <w:rPr>
          <w:rFonts w:ascii="宋体" w:eastAsia="宋体" w:hAnsi="宋体"/>
          <w:sz w:val="20"/>
          <w:szCs w:val="20"/>
        </w:rPr>
        <w:t>为正</w:t>
      </w:r>
      <w:r>
        <w:rPr>
          <w:rFonts w:ascii="宋体" w:eastAsia="宋体" w:hAnsi="宋体" w:hint="eastAsia"/>
          <w:sz w:val="20"/>
          <w:szCs w:val="20"/>
        </w:rPr>
        <w:t>,</w:t>
      </w:r>
      <w:r w:rsidRPr="0046674B">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6674B">
        <w:rPr>
          <w:rFonts w:ascii="宋体" w:eastAsia="宋体" w:hAnsi="宋体"/>
          <w:sz w:val="20"/>
          <w:szCs w:val="20"/>
        </w:rPr>
        <w:t>方向相同</w:t>
      </w:r>
      <w:r>
        <w:rPr>
          <w:rFonts w:ascii="宋体" w:eastAsia="宋体" w:hAnsi="宋体" w:hint="eastAsia"/>
          <w:sz w:val="20"/>
          <w:szCs w:val="20"/>
        </w:rPr>
        <w:t>,</w:t>
      </w:r>
      <w:r w:rsidRPr="0046674B">
        <w:rPr>
          <w:rFonts w:ascii="宋体" w:eastAsia="宋体" w:hAnsi="宋体"/>
          <w:sz w:val="20"/>
          <w:szCs w:val="20"/>
        </w:rPr>
        <w:t>如果</w:t>
      </w:r>
      <m:oMath>
        <m:r>
          <w:rPr>
            <w:rFonts w:ascii="Cambria Math" w:eastAsia="宋体" w:hAnsi="Cambria Math"/>
            <w:sz w:val="20"/>
            <w:szCs w:val="20"/>
          </w:rPr>
          <m:t>q</m:t>
        </m:r>
      </m:oMath>
      <w:r w:rsidRPr="0046674B">
        <w:rPr>
          <w:rFonts w:ascii="宋体" w:eastAsia="宋体" w:hAnsi="宋体"/>
          <w:sz w:val="20"/>
          <w:szCs w:val="20"/>
        </w:rPr>
        <w:t>为负</w:t>
      </w:r>
      <w:r>
        <w:rPr>
          <w:rFonts w:ascii="宋体" w:eastAsia="宋体" w:hAnsi="宋体"/>
          <w:sz w:val="20"/>
          <w:szCs w:val="20"/>
        </w:rPr>
        <w:t>,</w:t>
      </w:r>
      <w:r w:rsidRPr="0046674B">
        <w:rPr>
          <w:rFonts w:ascii="宋体" w:eastAsia="宋体" w:hAnsi="宋体"/>
          <w:sz w:val="20"/>
          <w:szCs w:val="20"/>
        </w:rPr>
        <w:t>力的方向相反</w:t>
      </w:r>
      <w:r>
        <w:rPr>
          <w:rFonts w:ascii="宋体" w:eastAsia="宋体" w:hAnsi="宋体" w:hint="eastAsia"/>
          <w:sz w:val="20"/>
          <w:szCs w:val="20"/>
        </w:rPr>
        <w:t>.</w:t>
      </w:r>
    </w:p>
    <w:p w14:paraId="6904C64C" w14:textId="4268DB1F" w:rsidR="002C5814" w:rsidRDefault="002C5814" w:rsidP="000808FA">
      <w:pPr>
        <w:jc w:val="left"/>
        <w:rPr>
          <w:rFonts w:ascii="宋体" w:eastAsia="宋体" w:hAnsi="宋体"/>
          <w:sz w:val="20"/>
          <w:szCs w:val="20"/>
        </w:rPr>
      </w:pPr>
    </w:p>
    <w:p w14:paraId="4BAAFE84" w14:textId="27D450C9" w:rsidR="002C5814" w:rsidRDefault="008A68CE" w:rsidP="000808FA">
      <w:pPr>
        <w:jc w:val="left"/>
        <w:rPr>
          <w:rFonts w:ascii="宋体" w:eastAsia="宋体" w:hAnsi="宋体"/>
          <w:sz w:val="20"/>
          <w:szCs w:val="20"/>
        </w:rPr>
      </w:pPr>
      <w:r w:rsidRPr="008A68CE">
        <w:rPr>
          <w:rFonts w:ascii="宋体" w:eastAsia="宋体" w:hAnsi="宋体" w:hint="eastAsia"/>
          <w:sz w:val="20"/>
          <w:szCs w:val="20"/>
        </w:rPr>
        <w:t>电场中的偶极子</w:t>
      </w:r>
      <w:r>
        <w:rPr>
          <w:rFonts w:ascii="宋体" w:eastAsia="宋体" w:hAnsi="宋体" w:hint="eastAsia"/>
          <w:sz w:val="20"/>
          <w:szCs w:val="20"/>
        </w:rPr>
        <w:t xml:space="preserve"> </w:t>
      </w:r>
      <w:r w:rsidR="002C5814" w:rsidRPr="002C5814">
        <w:rPr>
          <w:rFonts w:ascii="宋体" w:eastAsia="宋体" w:hAnsi="宋体" w:hint="eastAsia"/>
          <w:sz w:val="20"/>
          <w:szCs w:val="20"/>
        </w:rPr>
        <w:t>当偶极矩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C5814" w:rsidRPr="002C5814">
        <w:rPr>
          <w:rFonts w:ascii="宋体" w:eastAsia="宋体" w:hAnsi="宋体" w:hint="eastAsia"/>
          <w:sz w:val="20"/>
          <w:szCs w:val="20"/>
        </w:rPr>
        <w:t>的电偶极子置于电场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C5814" w:rsidRPr="002C5814">
        <w:rPr>
          <w:rFonts w:ascii="宋体" w:eastAsia="宋体" w:hAnsi="宋体" w:hint="eastAsia"/>
          <w:sz w:val="20"/>
          <w:szCs w:val="20"/>
        </w:rPr>
        <w:t>时</w:t>
      </w:r>
      <w:r w:rsidR="002C5814">
        <w:rPr>
          <w:rFonts w:ascii="宋体" w:eastAsia="宋体" w:hAnsi="宋体" w:hint="eastAsia"/>
          <w:sz w:val="20"/>
          <w:szCs w:val="20"/>
        </w:rPr>
        <w:t>,</w:t>
      </w:r>
      <w:r w:rsidR="002C5814" w:rsidRPr="002C5814">
        <w:rPr>
          <w:rFonts w:ascii="宋体" w:eastAsia="宋体" w:hAnsi="宋体" w:hint="eastAsia"/>
          <w:sz w:val="20"/>
          <w:szCs w:val="20"/>
        </w:rPr>
        <w:t>该电场会在偶极子上施加转矩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2C5814">
        <w:rPr>
          <w:rFonts w:ascii="宋体" w:eastAsia="宋体" w:hAnsi="宋体" w:hint="eastAsia"/>
          <w:sz w:val="20"/>
          <w:szCs w:val="20"/>
        </w:rPr>
        <w:t>:</w:t>
      </w:r>
    </w:p>
    <w:p w14:paraId="172BF442" w14:textId="231A9E07" w:rsidR="00EB04AB" w:rsidRPr="00EB04AB" w:rsidRDefault="005964D9"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4F2D42DE" w14:textId="4AC2B537"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偶极子具有与磁场</w:t>
      </w:r>
      <w:r>
        <w:rPr>
          <w:rFonts w:ascii="宋体" w:eastAsia="宋体" w:hAnsi="宋体" w:hint="eastAsia"/>
          <w:sz w:val="20"/>
          <w:szCs w:val="20"/>
        </w:rPr>
        <w:t>方向</w:t>
      </w:r>
      <w:r w:rsidRPr="00EB04AB">
        <w:rPr>
          <w:rFonts w:ascii="宋体" w:eastAsia="宋体" w:hAnsi="宋体" w:hint="eastAsia"/>
          <w:sz w:val="20"/>
          <w:szCs w:val="20"/>
        </w:rPr>
        <w:t>相关的势能</w:t>
      </w:r>
      <m:oMath>
        <m:r>
          <w:rPr>
            <w:rFonts w:ascii="Cambria Math" w:eastAsia="宋体" w:hAnsi="Cambria Math"/>
            <w:sz w:val="20"/>
            <w:szCs w:val="20"/>
          </w:rPr>
          <m:t>U</m:t>
        </m:r>
      </m:oMath>
      <w:r>
        <w:rPr>
          <w:rFonts w:ascii="宋体" w:eastAsia="宋体" w:hAnsi="宋体" w:hint="eastAsia"/>
          <w:sz w:val="20"/>
          <w:szCs w:val="20"/>
        </w:rPr>
        <w:t>:</w:t>
      </w:r>
    </w:p>
    <w:p w14:paraId="47F67DCF" w14:textId="15D35642" w:rsidR="00EB04AB" w:rsidRPr="00EB04AB" w:rsidRDefault="00EB04A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67A0D3CD" w14:textId="1BB60A8D"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hint="eastAsia"/>
          <w:sz w:val="20"/>
          <w:szCs w:val="20"/>
        </w:rPr>
        <w:t>时</w:t>
      </w:r>
      <w:r>
        <w:rPr>
          <w:rFonts w:ascii="宋体" w:eastAsia="宋体" w:hAnsi="宋体" w:hint="eastAsia"/>
          <w:sz w:val="20"/>
          <w:szCs w:val="20"/>
        </w:rPr>
        <w:t>,</w:t>
      </w:r>
      <w:r w:rsidRPr="00EB04AB">
        <w:rPr>
          <w:rFonts w:ascii="宋体" w:eastAsia="宋体" w:hAnsi="宋体" w:hint="eastAsia"/>
          <w:sz w:val="20"/>
          <w:szCs w:val="20"/>
        </w:rPr>
        <w:t>该势能被定义为零</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对齐时是最小</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相反时是最大</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p>
    <w:p w14:paraId="31BF7E7E" w14:textId="1A647540" w:rsidR="00A22B24" w:rsidRDefault="00A22B24" w:rsidP="000808FA">
      <w:pPr>
        <w:jc w:val="left"/>
        <w:rPr>
          <w:rFonts w:ascii="宋体" w:eastAsia="宋体" w:hAnsi="宋体"/>
          <w:sz w:val="20"/>
          <w:szCs w:val="20"/>
        </w:rPr>
      </w:pPr>
    </w:p>
    <w:p w14:paraId="1AF2EB0C" w14:textId="03579F56" w:rsidR="00A22B24" w:rsidRDefault="00A22B24" w:rsidP="000808FA">
      <w:pPr>
        <w:jc w:val="left"/>
        <w:rPr>
          <w:rFonts w:ascii="宋体" w:eastAsia="宋体" w:hAnsi="宋体"/>
          <w:sz w:val="20"/>
          <w:szCs w:val="20"/>
        </w:rPr>
      </w:pPr>
      <w:r>
        <w:rPr>
          <w:rFonts w:ascii="宋体" w:eastAsia="宋体" w:hAnsi="宋体" w:hint="eastAsia"/>
          <w:sz w:val="20"/>
          <w:szCs w:val="20"/>
        </w:rPr>
        <w:t>第二十三章 高斯定律 2020年4月16日09点36分</w:t>
      </w:r>
    </w:p>
    <w:p w14:paraId="53885D77" w14:textId="007354D0" w:rsidR="00A22B24" w:rsidRDefault="00A22B24" w:rsidP="000808FA">
      <w:pPr>
        <w:jc w:val="left"/>
        <w:rPr>
          <w:rFonts w:ascii="宋体" w:eastAsia="宋体" w:hAnsi="宋体"/>
          <w:sz w:val="20"/>
          <w:szCs w:val="20"/>
        </w:rPr>
      </w:pPr>
      <w:r>
        <w:rPr>
          <w:rFonts w:ascii="宋体" w:eastAsia="宋体" w:hAnsi="宋体"/>
          <w:sz w:val="20"/>
          <w:szCs w:val="20"/>
        </w:rPr>
        <w:tab/>
      </w:r>
      <w:r w:rsidRPr="00A22B24">
        <w:rPr>
          <w:rFonts w:ascii="宋体" w:eastAsia="宋体" w:hAnsi="宋体" w:hint="eastAsia"/>
          <w:sz w:val="20"/>
          <w:szCs w:val="20"/>
        </w:rPr>
        <w:t>高斯定律和库仑定律是描述静态情况下电荷与电场之间关系的不同方法</w:t>
      </w:r>
      <w:r>
        <w:rPr>
          <w:rFonts w:ascii="宋体" w:eastAsia="宋体" w:hAnsi="宋体" w:hint="eastAsia"/>
          <w:sz w:val="20"/>
          <w:szCs w:val="20"/>
        </w:rPr>
        <w:t>.</w:t>
      </w:r>
      <w:r w:rsidRPr="00A22B24">
        <w:rPr>
          <w:rFonts w:ascii="宋体" w:eastAsia="宋体" w:hAnsi="宋体"/>
          <w:sz w:val="20"/>
          <w:szCs w:val="20"/>
        </w:rPr>
        <w:t>高斯定律是</w:t>
      </w:r>
    </w:p>
    <w:p w14:paraId="63895BB2" w14:textId="39BE9A86" w:rsidR="00A22B24" w:rsidRPr="00A22B24"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23-6</m:t>
              </m:r>
            </m:e>
          </m:d>
          <m:r>
            <w:rPr>
              <w:rFonts w:ascii="Cambria Math" w:eastAsia="宋体" w:hAnsi="Cambria Math"/>
              <w:sz w:val="20"/>
              <w:szCs w:val="20"/>
            </w:rPr>
            <m:t xml:space="preserve">          </m:t>
          </m:r>
        </m:oMath>
      </m:oMathPara>
    </w:p>
    <w:p w14:paraId="603AD56D" w14:textId="71BD36ED" w:rsidR="00A22B24" w:rsidRDefault="00A22B24" w:rsidP="000808FA">
      <w:pPr>
        <w:jc w:val="left"/>
        <w:rPr>
          <w:rFonts w:ascii="宋体" w:eastAsia="宋体" w:hAnsi="宋体"/>
          <w:sz w:val="20"/>
          <w:szCs w:val="20"/>
        </w:rPr>
      </w:pPr>
      <w:r w:rsidRPr="00A22B2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A22B24">
        <w:rPr>
          <w:rFonts w:ascii="宋体" w:eastAsia="宋体" w:hAnsi="宋体"/>
          <w:sz w:val="20"/>
          <w:szCs w:val="20"/>
        </w:rPr>
        <w:t>是</w:t>
      </w:r>
      <w:r w:rsidR="00D41F5A">
        <w:rPr>
          <w:rFonts w:ascii="宋体" w:eastAsia="宋体" w:hAnsi="宋体" w:hint="eastAsia"/>
          <w:sz w:val="20"/>
          <w:szCs w:val="20"/>
        </w:rPr>
        <w:t>虚像</w:t>
      </w:r>
      <w:r w:rsidRPr="00A22B24">
        <w:rPr>
          <w:rFonts w:ascii="宋体" w:eastAsia="宋体" w:hAnsi="宋体"/>
          <w:sz w:val="20"/>
          <w:szCs w:val="20"/>
        </w:rPr>
        <w:t>闭合表面</w:t>
      </w:r>
      <w:r w:rsidR="00D41F5A">
        <w:rPr>
          <w:rFonts w:ascii="宋体" w:eastAsia="宋体" w:hAnsi="宋体"/>
          <w:sz w:val="20"/>
          <w:szCs w:val="20"/>
        </w:rPr>
        <w:t>(</w:t>
      </w:r>
      <w:r w:rsidRPr="00A22B24">
        <w:rPr>
          <w:rFonts w:ascii="宋体" w:eastAsia="宋体" w:hAnsi="宋体"/>
          <w:sz w:val="20"/>
          <w:szCs w:val="20"/>
        </w:rPr>
        <w:t>高斯表面</w:t>
      </w:r>
      <w:r w:rsidR="00D41F5A">
        <w:rPr>
          <w:rFonts w:ascii="宋体" w:eastAsia="宋体" w:hAnsi="宋体" w:hint="eastAsia"/>
          <w:sz w:val="20"/>
          <w:szCs w:val="20"/>
        </w:rPr>
        <w:t>)</w:t>
      </w:r>
      <w:r w:rsidRPr="00A22B24">
        <w:rPr>
          <w:rFonts w:ascii="宋体" w:eastAsia="宋体" w:hAnsi="宋体"/>
          <w:sz w:val="20"/>
          <w:szCs w:val="20"/>
        </w:rPr>
        <w:t>内的净电荷</w:t>
      </w:r>
      <w:r w:rsidR="00D41F5A">
        <w:rPr>
          <w:rFonts w:ascii="宋体" w:eastAsia="宋体" w:hAnsi="宋体" w:hint="eastAsia"/>
          <w:sz w:val="20"/>
          <w:szCs w:val="20"/>
        </w:rPr>
        <w:t>,</w:t>
      </w:r>
      <m:oMath>
        <m:r>
          <m:rPr>
            <m:sty m:val="p"/>
          </m:rPr>
          <w:rPr>
            <w:rFonts w:ascii="Cambria Math" w:eastAsia="宋体" w:hAnsi="Cambria Math"/>
            <w:sz w:val="20"/>
            <w:szCs w:val="20"/>
          </w:rPr>
          <m:t>Φ</m:t>
        </m:r>
      </m:oMath>
      <w:r w:rsidRPr="00A22B24">
        <w:rPr>
          <w:rFonts w:ascii="宋体" w:eastAsia="宋体" w:hAnsi="宋体"/>
          <w:sz w:val="20"/>
          <w:szCs w:val="20"/>
        </w:rPr>
        <w:t>是通过该表面的电场的净通量</w:t>
      </w:r>
      <w:r w:rsidR="00D41F5A">
        <w:rPr>
          <w:rFonts w:ascii="宋体" w:eastAsia="宋体" w:hAnsi="宋体" w:hint="eastAsia"/>
          <w:sz w:val="20"/>
          <w:szCs w:val="20"/>
        </w:rPr>
        <w:t>:</w:t>
      </w:r>
    </w:p>
    <w:p w14:paraId="02F11587" w14:textId="3EC64B45" w:rsidR="00D41F5A" w:rsidRPr="00253270" w:rsidRDefault="00D41F5A"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高斯表面的电通量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23-4</m:t>
              </m:r>
            </m:e>
          </m:d>
          <m:r>
            <w:rPr>
              <w:rFonts w:ascii="Cambria Math" w:eastAsia="宋体" w:hAnsi="Cambria Math"/>
              <w:sz w:val="20"/>
              <w:szCs w:val="20"/>
            </w:rPr>
            <m:t xml:space="preserve">          </m:t>
          </m:r>
        </m:oMath>
      </m:oMathPara>
    </w:p>
    <w:p w14:paraId="58426FAE" w14:textId="57863570"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库仑定律可以源自高斯定律</w:t>
      </w:r>
      <w:r>
        <w:rPr>
          <w:rFonts w:ascii="宋体" w:eastAsia="宋体" w:hAnsi="宋体" w:hint="eastAsia"/>
          <w:sz w:val="20"/>
          <w:szCs w:val="20"/>
        </w:rPr>
        <w:t>.</w:t>
      </w:r>
    </w:p>
    <w:p w14:paraId="52BCECD1" w14:textId="34D5F3AE" w:rsidR="00253270" w:rsidRDefault="00253270" w:rsidP="000808FA">
      <w:pPr>
        <w:jc w:val="left"/>
        <w:rPr>
          <w:rFonts w:ascii="宋体" w:eastAsia="宋体" w:hAnsi="宋体"/>
          <w:sz w:val="20"/>
          <w:szCs w:val="20"/>
        </w:rPr>
      </w:pPr>
    </w:p>
    <w:p w14:paraId="0EF22751" w14:textId="4CB1DB14"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高斯定律的应用</w:t>
      </w:r>
      <w:r>
        <w:rPr>
          <w:rFonts w:ascii="宋体" w:eastAsia="宋体" w:hAnsi="宋体" w:hint="eastAsia"/>
          <w:sz w:val="20"/>
          <w:szCs w:val="20"/>
        </w:rPr>
        <w:t xml:space="preserve"> </w:t>
      </w:r>
      <w:r w:rsidRPr="00253270">
        <w:rPr>
          <w:rFonts w:ascii="宋体" w:eastAsia="宋体" w:hAnsi="宋体" w:hint="eastAsia"/>
          <w:sz w:val="20"/>
          <w:szCs w:val="20"/>
        </w:rPr>
        <w:t>使用高斯定律以及某些情况下的对称性论证</w:t>
      </w:r>
      <w:r>
        <w:rPr>
          <w:rFonts w:ascii="宋体" w:eastAsia="宋体" w:hAnsi="宋体" w:hint="eastAsia"/>
          <w:sz w:val="20"/>
          <w:szCs w:val="20"/>
        </w:rPr>
        <w:t>,</w:t>
      </w:r>
      <w:r w:rsidRPr="00253270">
        <w:rPr>
          <w:rFonts w:ascii="宋体" w:eastAsia="宋体" w:hAnsi="宋体" w:hint="eastAsia"/>
          <w:sz w:val="20"/>
          <w:szCs w:val="20"/>
        </w:rPr>
        <w:t>我们可以得出静电情况下的一些重要结果</w:t>
      </w:r>
      <w:r>
        <w:rPr>
          <w:rFonts w:ascii="宋体" w:eastAsia="宋体" w:hAnsi="宋体" w:hint="eastAsia"/>
          <w:sz w:val="20"/>
          <w:szCs w:val="20"/>
        </w:rPr>
        <w:t>.</w:t>
      </w:r>
      <w:r w:rsidRPr="00253270">
        <w:rPr>
          <w:rFonts w:ascii="宋体" w:eastAsia="宋体" w:hAnsi="宋体" w:hint="eastAsia"/>
          <w:sz w:val="20"/>
          <w:szCs w:val="20"/>
        </w:rPr>
        <w:t>其中包括</w:t>
      </w:r>
      <w:r>
        <w:rPr>
          <w:rFonts w:ascii="宋体" w:eastAsia="宋体" w:hAnsi="宋体" w:hint="eastAsia"/>
          <w:sz w:val="20"/>
          <w:szCs w:val="20"/>
        </w:rPr>
        <w:t>:</w:t>
      </w:r>
    </w:p>
    <w:p w14:paraId="5E2E6C86" w14:textId="2D93F36E" w:rsidR="00253270" w:rsidRDefault="006B63F1" w:rsidP="000808FA">
      <w:pPr>
        <w:jc w:val="left"/>
        <w:rPr>
          <w:rFonts w:ascii="宋体" w:eastAsia="宋体" w:hAnsi="宋体"/>
          <w:sz w:val="20"/>
          <w:szCs w:val="20"/>
        </w:rPr>
      </w:pPr>
      <w:r>
        <w:rPr>
          <w:rFonts w:ascii="宋体" w:eastAsia="宋体" w:hAnsi="宋体" w:hint="eastAsia"/>
          <w:sz w:val="20"/>
          <w:szCs w:val="20"/>
        </w:rPr>
        <w:t>1.孤立</w:t>
      </w:r>
      <w:r w:rsidR="00253270" w:rsidRPr="00253270">
        <w:rPr>
          <w:rFonts w:ascii="宋体" w:eastAsia="宋体" w:hAnsi="宋体" w:hint="eastAsia"/>
          <w:sz w:val="20"/>
          <w:szCs w:val="20"/>
        </w:rPr>
        <w:t>导体上的多余电荷完全位于导体的外表面</w:t>
      </w:r>
      <w:r w:rsidR="00253270">
        <w:rPr>
          <w:rFonts w:ascii="宋体" w:eastAsia="宋体" w:hAnsi="宋体" w:hint="eastAsia"/>
          <w:sz w:val="20"/>
          <w:szCs w:val="20"/>
        </w:rPr>
        <w:t>.</w:t>
      </w:r>
    </w:p>
    <w:p w14:paraId="12FBE716" w14:textId="7DAA150D" w:rsidR="00253270" w:rsidRDefault="006B63F1" w:rsidP="000808FA">
      <w:pPr>
        <w:jc w:val="left"/>
        <w:rPr>
          <w:rFonts w:ascii="宋体" w:eastAsia="宋体" w:hAnsi="宋体"/>
          <w:sz w:val="20"/>
          <w:szCs w:val="20"/>
        </w:rPr>
      </w:pPr>
      <w:r>
        <w:rPr>
          <w:rFonts w:ascii="宋体" w:eastAsia="宋体" w:hAnsi="宋体" w:hint="eastAsia"/>
          <w:sz w:val="20"/>
          <w:szCs w:val="20"/>
        </w:rPr>
        <w:t>2.</w:t>
      </w:r>
      <w:r w:rsidRPr="006B63F1">
        <w:rPr>
          <w:rFonts w:ascii="宋体" w:eastAsia="宋体" w:hAnsi="宋体" w:hint="eastAsia"/>
          <w:sz w:val="20"/>
          <w:szCs w:val="20"/>
        </w:rPr>
        <w:t>带电导体表面附近的外部电场垂直于该表面</w:t>
      </w:r>
      <w:r>
        <w:rPr>
          <w:rFonts w:ascii="宋体" w:eastAsia="宋体" w:hAnsi="宋体" w:hint="eastAsia"/>
          <w:sz w:val="20"/>
          <w:szCs w:val="20"/>
        </w:rPr>
        <w:t>,</w:t>
      </w:r>
      <w:r w:rsidRPr="006B63F1">
        <w:rPr>
          <w:rFonts w:ascii="宋体" w:eastAsia="宋体" w:hAnsi="宋体" w:hint="eastAsia"/>
          <w:sz w:val="20"/>
          <w:szCs w:val="20"/>
        </w:rPr>
        <w:t>其大小取决于表面电荷密度</w:t>
      </w:r>
      <m:oMath>
        <m:r>
          <w:rPr>
            <w:rFonts w:ascii="Cambria Math" w:eastAsia="宋体" w:hAnsi="Cambria Math"/>
            <w:sz w:val="20"/>
            <w:szCs w:val="20"/>
          </w:rPr>
          <m:t>σ</m:t>
        </m:r>
      </m:oMath>
      <w:r w:rsidR="004D006A">
        <w:rPr>
          <w:rFonts w:ascii="宋体" w:eastAsia="宋体" w:hAnsi="宋体"/>
          <w:sz w:val="20"/>
          <w:szCs w:val="20"/>
        </w:rPr>
        <w:t>:</w:t>
      </w:r>
    </w:p>
    <w:p w14:paraId="74C95A0B" w14:textId="2687F6BE" w:rsidR="004D006A" w:rsidRPr="0004069F" w:rsidRDefault="004D006A" w:rsidP="004D006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导体表面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A2FCCEA" w14:textId="1F4784D5" w:rsidR="0004069F" w:rsidRDefault="0004069F" w:rsidP="004D006A">
      <w:pPr>
        <w:jc w:val="left"/>
        <w:rPr>
          <w:rFonts w:ascii="宋体" w:eastAsia="宋体" w:hAnsi="宋体"/>
          <w:sz w:val="20"/>
          <w:szCs w:val="20"/>
        </w:rPr>
      </w:pPr>
      <w:r>
        <w:rPr>
          <w:rFonts w:ascii="宋体" w:eastAsia="宋体" w:hAnsi="宋体" w:hint="eastAsia"/>
          <w:sz w:val="20"/>
          <w:szCs w:val="20"/>
        </w:rPr>
        <w:t>在导体内部时,</w:t>
      </w:r>
      <m:oMath>
        <m:r>
          <m:rPr>
            <m:sty m:val="p"/>
          </m:rPr>
          <w:rPr>
            <w:rFonts w:ascii="Cambria Math" w:eastAsia="宋体" w:hAnsi="Cambria Math"/>
            <w:sz w:val="20"/>
            <w:szCs w:val="20"/>
          </w:rPr>
          <m:t>E=0</m:t>
        </m:r>
      </m:oMath>
      <w:r>
        <w:rPr>
          <w:rFonts w:ascii="宋体" w:eastAsia="宋体" w:hAnsi="宋体" w:hint="eastAsia"/>
          <w:sz w:val="20"/>
          <w:szCs w:val="20"/>
        </w:rPr>
        <w:t>.</w:t>
      </w:r>
    </w:p>
    <w:p w14:paraId="15BF9974" w14:textId="539BD3F7" w:rsidR="0004069F" w:rsidRPr="0004069F" w:rsidRDefault="0004069F" w:rsidP="0004069F">
      <w:pPr>
        <w:jc w:val="left"/>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w:t>
      </w:r>
      <w:r w:rsidRPr="0004069F">
        <w:rPr>
          <w:rFonts w:ascii="宋体" w:eastAsia="宋体" w:hAnsi="宋体" w:hint="eastAsia"/>
          <w:sz w:val="20"/>
          <w:szCs w:val="20"/>
        </w:rPr>
        <w:t>具有均匀线性电荷密度</w:t>
      </w:r>
      <m:oMath>
        <m:r>
          <w:rPr>
            <w:rFonts w:ascii="Cambria Math" w:eastAsia="宋体" w:hAnsi="Cambria Math"/>
            <w:sz w:val="20"/>
            <w:szCs w:val="20"/>
          </w:rPr>
          <m:t>λ</m:t>
        </m:r>
      </m:oMath>
      <w:r w:rsidRPr="0004069F">
        <w:rPr>
          <w:rFonts w:ascii="宋体" w:eastAsia="宋体" w:hAnsi="宋体" w:hint="eastAsia"/>
          <w:sz w:val="20"/>
          <w:szCs w:val="20"/>
        </w:rPr>
        <w:t>的无限长电荷线</w:t>
      </w:r>
      <w:r w:rsidRPr="0004069F">
        <w:rPr>
          <w:rFonts w:ascii="宋体" w:eastAsia="宋体" w:hAnsi="宋体"/>
          <w:sz w:val="20"/>
          <w:szCs w:val="20"/>
        </w:rPr>
        <w:t>引起的电场</w:t>
      </w:r>
      <w:r w:rsidRPr="0004069F">
        <w:rPr>
          <w:rFonts w:ascii="宋体" w:eastAsia="宋体" w:hAnsi="宋体" w:hint="eastAsia"/>
          <w:sz w:val="20"/>
          <w:szCs w:val="20"/>
        </w:rPr>
        <w:t>在</w:t>
      </w:r>
      <w:r w:rsidRPr="0004069F">
        <w:rPr>
          <w:rFonts w:ascii="宋体" w:eastAsia="宋体" w:hAnsi="宋体"/>
          <w:sz w:val="20"/>
          <w:szCs w:val="20"/>
        </w:rPr>
        <w:t>任意点处垂直于电荷线</w:t>
      </w:r>
      <w:r w:rsidRPr="0004069F">
        <w:rPr>
          <w:rFonts w:ascii="宋体" w:eastAsia="宋体" w:hAnsi="宋体" w:hint="eastAsia"/>
          <w:sz w:val="20"/>
          <w:szCs w:val="20"/>
        </w:rPr>
        <w:t>并且大小</w:t>
      </w:r>
    </w:p>
    <w:p w14:paraId="26A14DD2" w14:textId="201942AC" w:rsidR="0004069F" w:rsidRPr="00DE0945" w:rsidRDefault="0004069F" w:rsidP="0004069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电荷线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23-12</m:t>
              </m:r>
            </m:e>
          </m:d>
          <m:r>
            <w:rPr>
              <w:rFonts w:ascii="Cambria Math" w:eastAsia="宋体" w:hAnsi="Cambria Math"/>
              <w:sz w:val="20"/>
              <w:szCs w:val="20"/>
            </w:rPr>
            <m:t xml:space="preserve">          </m:t>
          </m:r>
        </m:oMath>
      </m:oMathPara>
    </w:p>
    <w:p w14:paraId="1E436B10" w14:textId="78EDB030" w:rsidR="00DE0945" w:rsidRDefault="008C3761" w:rsidP="0004069F">
      <w:pPr>
        <w:jc w:val="left"/>
        <w:rPr>
          <w:rFonts w:ascii="宋体" w:eastAsia="宋体" w:hAnsi="宋体"/>
          <w:sz w:val="20"/>
          <w:szCs w:val="20"/>
        </w:rPr>
      </w:pPr>
      <w:r w:rsidRPr="008C3761">
        <w:rPr>
          <w:rFonts w:ascii="宋体" w:eastAsia="宋体" w:hAnsi="宋体" w:hint="eastAsia"/>
          <w:sz w:val="20"/>
          <w:szCs w:val="20"/>
        </w:rPr>
        <w:t>其中</w:t>
      </w:r>
      <m:oMath>
        <m:r>
          <w:rPr>
            <w:rFonts w:ascii="Cambria Math" w:eastAsia="宋体" w:hAnsi="Cambria Math"/>
            <w:sz w:val="20"/>
            <w:szCs w:val="20"/>
          </w:rPr>
          <m:t>r</m:t>
        </m:r>
      </m:oMath>
      <w:r w:rsidRPr="008C3761">
        <w:rPr>
          <w:rFonts w:ascii="宋体" w:eastAsia="宋体" w:hAnsi="宋体"/>
          <w:sz w:val="20"/>
          <w:szCs w:val="20"/>
        </w:rPr>
        <w:t>是从电荷线到点的垂直距离</w:t>
      </w:r>
      <w:r>
        <w:rPr>
          <w:rFonts w:ascii="宋体" w:eastAsia="宋体" w:hAnsi="宋体" w:hint="eastAsia"/>
          <w:sz w:val="20"/>
          <w:szCs w:val="20"/>
        </w:rPr>
        <w:t>.</w:t>
      </w:r>
    </w:p>
    <w:p w14:paraId="518D2071" w14:textId="09F4CD1D" w:rsidR="00B84A8E" w:rsidRPr="0021014F" w:rsidRDefault="0021014F" w:rsidP="0021014F">
      <w:pPr>
        <w:jc w:val="left"/>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w:t>
      </w:r>
      <w:r w:rsidR="00B84A8E" w:rsidRPr="0021014F">
        <w:rPr>
          <w:rFonts w:ascii="宋体" w:eastAsia="宋体" w:hAnsi="宋体" w:hint="eastAsia"/>
          <w:sz w:val="20"/>
          <w:szCs w:val="20"/>
        </w:rPr>
        <w:t>具有无限均匀表面电荷密度</w:t>
      </w:r>
      <m:oMath>
        <m:r>
          <w:rPr>
            <w:rFonts w:ascii="Cambria Math" w:eastAsia="宋体" w:hAnsi="Cambria Math"/>
            <w:sz w:val="20"/>
            <w:szCs w:val="20"/>
          </w:rPr>
          <m:t>σ</m:t>
        </m:r>
      </m:oMath>
      <w:r w:rsidR="00B84A8E" w:rsidRPr="0021014F">
        <w:rPr>
          <w:rFonts w:ascii="宋体" w:eastAsia="宋体" w:hAnsi="宋体"/>
          <w:sz w:val="20"/>
          <w:szCs w:val="20"/>
        </w:rPr>
        <w:t>的不导电薄片所产生的电场垂直于薄片的平面并具有幅度</w:t>
      </w:r>
    </w:p>
    <w:p w14:paraId="719046B9" w14:textId="2C8D1B1E" w:rsidR="0021014F" w:rsidRPr="0004069F" w:rsidRDefault="0021014F" w:rsidP="0021014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2ε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薄片</m:t>
              </m:r>
              <m:r>
                <m:rPr>
                  <m:sty m:val="p"/>
                </m:rPr>
                <w:rPr>
                  <w:rFonts w:ascii="Cambria Math" w:eastAsia="宋体" w:hAnsi="宋体" w:hint="eastAsia"/>
                  <w:sz w:val="20"/>
                  <w:szCs w:val="20"/>
                </w:rPr>
                <m:t>电荷</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B66E5FF" w14:textId="1D4F8364" w:rsidR="0021014F" w:rsidRPr="0021014F" w:rsidRDefault="0021014F" w:rsidP="0021014F">
      <w:pPr>
        <w:jc w:val="left"/>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w:t>
      </w:r>
      <w:r w:rsidRPr="0021014F">
        <w:rPr>
          <w:rFonts w:ascii="宋体" w:eastAsia="宋体" w:hAnsi="宋体" w:hint="eastAsia"/>
          <w:sz w:val="20"/>
          <w:szCs w:val="20"/>
        </w:rPr>
        <w:t>半径为</w:t>
      </w:r>
      <m:oMath>
        <m:r>
          <w:rPr>
            <w:rFonts w:ascii="Cambria Math" w:eastAsia="宋体" w:hAnsi="Cambria Math"/>
            <w:sz w:val="20"/>
            <w:szCs w:val="20"/>
          </w:rPr>
          <m:t>R</m:t>
        </m:r>
      </m:oMath>
      <w:r w:rsidRPr="0021014F">
        <w:rPr>
          <w:rFonts w:ascii="宋体" w:eastAsia="宋体" w:hAnsi="宋体"/>
          <w:sz w:val="20"/>
          <w:szCs w:val="20"/>
        </w:rPr>
        <w:t>且总电荷为</w:t>
      </w:r>
      <m:oMath>
        <m:r>
          <w:rPr>
            <w:rFonts w:ascii="Cambria Math" w:eastAsia="宋体" w:hAnsi="Cambria Math"/>
            <w:sz w:val="20"/>
            <w:szCs w:val="20"/>
          </w:rPr>
          <m:t>q</m:t>
        </m:r>
      </m:oMath>
      <w:r w:rsidRPr="0021014F">
        <w:rPr>
          <w:rFonts w:ascii="宋体" w:eastAsia="宋体" w:hAnsi="宋体"/>
          <w:sz w:val="20"/>
          <w:szCs w:val="20"/>
        </w:rPr>
        <w:t>的电荷的球形壳外部的电场被径向引导并具有幅度</w:t>
      </w:r>
    </w:p>
    <w:p w14:paraId="08D3B12C" w14:textId="7C9AD7F9" w:rsidR="006F142C" w:rsidRPr="00FF32B9" w:rsidRDefault="006F142C" w:rsidP="006F142C">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m:t>
              </m:r>
              <m:r>
                <m:rPr>
                  <m:sty m:val="p"/>
                </m:rPr>
                <w:rPr>
                  <w:rFonts w:ascii="Cambria Math" w:eastAsia="宋体" w:hAnsi="宋体"/>
                  <w:sz w:val="20"/>
                  <w:szCs w:val="20"/>
                </w:rPr>
                <m:t>≥</m:t>
              </m:r>
              <m:r>
                <m:rPr>
                  <m:sty m:val="p"/>
                </m:rPr>
                <w:rPr>
                  <w:rFonts w:ascii="Cambria Math" w:eastAsia="宋体" w:hAnsi="宋体"/>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23-15</m:t>
              </m:r>
            </m:e>
          </m:d>
          <m:r>
            <w:rPr>
              <w:rFonts w:ascii="Cambria Math" w:eastAsia="宋体" w:hAnsi="Cambria Math"/>
              <w:sz w:val="20"/>
              <w:szCs w:val="20"/>
            </w:rPr>
            <m:t xml:space="preserve">          </m:t>
          </m:r>
        </m:oMath>
      </m:oMathPara>
    </w:p>
    <w:p w14:paraId="5B5C7506" w14:textId="4770F74A" w:rsidR="00FF32B9" w:rsidRDefault="00FF32B9" w:rsidP="006F142C">
      <w:pPr>
        <w:jc w:val="left"/>
        <w:rPr>
          <w:rFonts w:ascii="宋体" w:eastAsia="宋体" w:hAnsi="宋体"/>
          <w:sz w:val="20"/>
          <w:szCs w:val="20"/>
        </w:rPr>
      </w:pPr>
      <w:r w:rsidRPr="00FF32B9">
        <w:rPr>
          <w:rFonts w:ascii="宋体" w:eastAsia="宋体" w:hAnsi="宋体" w:hint="eastAsia"/>
          <w:sz w:val="20"/>
          <w:szCs w:val="20"/>
        </w:rPr>
        <w:t>在此</w:t>
      </w:r>
      <w:r>
        <w:rPr>
          <w:rFonts w:ascii="宋体" w:eastAsia="宋体" w:hAnsi="宋体" w:hint="eastAsia"/>
          <w:sz w:val="20"/>
          <w:szCs w:val="20"/>
        </w:rPr>
        <w:t>,</w:t>
      </w:r>
      <m:oMath>
        <m:r>
          <w:rPr>
            <w:rFonts w:ascii="Cambria Math" w:eastAsia="宋体" w:hAnsi="Cambria Math"/>
            <w:sz w:val="20"/>
            <w:szCs w:val="20"/>
          </w:rPr>
          <m:t>r</m:t>
        </m:r>
      </m:oMath>
      <w:r w:rsidRPr="00FF32B9">
        <w:rPr>
          <w:rFonts w:ascii="宋体" w:eastAsia="宋体" w:hAnsi="宋体"/>
          <w:sz w:val="20"/>
          <w:szCs w:val="20"/>
        </w:rPr>
        <w:t>是从壳的中心到测量E的点的距离</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对于外部点</w:t>
      </w:r>
      <w:r>
        <w:rPr>
          <w:rFonts w:ascii="宋体" w:eastAsia="宋体" w:hAnsi="宋体" w:hint="eastAsia"/>
          <w:sz w:val="20"/>
          <w:szCs w:val="20"/>
        </w:rPr>
        <w:t>,</w:t>
      </w:r>
      <w:r w:rsidRPr="00FF32B9">
        <w:rPr>
          <w:rFonts w:ascii="宋体" w:eastAsia="宋体" w:hAnsi="宋体"/>
          <w:sz w:val="20"/>
          <w:szCs w:val="20"/>
        </w:rPr>
        <w:t>电荷的行为就好像它们都位于球体的中心</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均匀的球形电荷壳内部的场恰好为零</w:t>
      </w:r>
      <w:r>
        <w:rPr>
          <w:rFonts w:ascii="宋体" w:eastAsia="宋体" w:hAnsi="宋体" w:hint="eastAsia"/>
          <w:sz w:val="20"/>
          <w:szCs w:val="20"/>
        </w:rPr>
        <w:t>:</w:t>
      </w:r>
    </w:p>
    <w:p w14:paraId="76660BF2" w14:textId="48DE34D4" w:rsidR="00FF32B9" w:rsidRPr="00FF32B9" w:rsidRDefault="00FF32B9" w:rsidP="00FF32B9">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r&lt;R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23-16</m:t>
              </m:r>
            </m:e>
          </m:d>
          <m:r>
            <w:rPr>
              <w:rFonts w:ascii="Cambria Math" w:eastAsia="宋体" w:hAnsi="Cambria Math"/>
              <w:sz w:val="20"/>
              <w:szCs w:val="20"/>
            </w:rPr>
            <m:t xml:space="preserve">          </m:t>
          </m:r>
        </m:oMath>
      </m:oMathPara>
    </w:p>
    <w:p w14:paraId="53CBB875" w14:textId="4172E899" w:rsidR="00FF32B9" w:rsidRPr="0004069F" w:rsidRDefault="00FF32B9" w:rsidP="006F142C">
      <w:pPr>
        <w:jc w:val="left"/>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w:t>
      </w:r>
      <w:r w:rsidRPr="00FF32B9">
        <w:rPr>
          <w:rFonts w:ascii="宋体" w:eastAsia="宋体" w:hAnsi="宋体" w:hint="eastAsia"/>
          <w:sz w:val="20"/>
          <w:szCs w:val="20"/>
        </w:rPr>
        <w:t>均匀电荷球内部的电场被径向引导并具有大小</w:t>
      </w:r>
    </w:p>
    <w:p w14:paraId="2F24722E" w14:textId="7108109E" w:rsidR="007953CB" w:rsidRPr="00FF32B9" w:rsidRDefault="007953CB" w:rsidP="007953CB">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e>
          </m:d>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23-20</m:t>
              </m:r>
            </m:e>
          </m:d>
          <m:r>
            <w:rPr>
              <w:rFonts w:ascii="Cambria Math" w:eastAsia="宋体" w:hAnsi="Cambria Math"/>
              <w:sz w:val="20"/>
              <w:szCs w:val="20"/>
            </w:rPr>
            <m:t xml:space="preserve">          </m:t>
          </m:r>
        </m:oMath>
      </m:oMathPara>
    </w:p>
    <w:p w14:paraId="00F69B1F" w14:textId="7D1BA293" w:rsidR="004D006A" w:rsidRDefault="00A346CC" w:rsidP="000808FA">
      <w:pPr>
        <w:jc w:val="left"/>
        <w:rPr>
          <w:rFonts w:ascii="宋体" w:eastAsia="宋体" w:hAnsi="宋体"/>
          <w:sz w:val="20"/>
          <w:szCs w:val="20"/>
        </w:rPr>
      </w:pPr>
      <w:r>
        <w:rPr>
          <w:rFonts w:ascii="宋体" w:eastAsia="宋体" w:hAnsi="宋体" w:hint="eastAsia"/>
          <w:sz w:val="20"/>
          <w:szCs w:val="20"/>
        </w:rPr>
        <w:lastRenderedPageBreak/>
        <w:t xml:space="preserve">第二十四章 </w:t>
      </w:r>
      <w:r w:rsidR="001307C9">
        <w:rPr>
          <w:rFonts w:ascii="宋体" w:eastAsia="宋体" w:hAnsi="宋体" w:hint="eastAsia"/>
          <w:sz w:val="20"/>
          <w:szCs w:val="20"/>
        </w:rPr>
        <w:t>电位</w:t>
      </w:r>
      <w:r>
        <w:rPr>
          <w:rFonts w:ascii="宋体" w:eastAsia="宋体" w:hAnsi="宋体" w:hint="eastAsia"/>
          <w:sz w:val="20"/>
          <w:szCs w:val="20"/>
        </w:rPr>
        <w:t xml:space="preserve"> 2020年4月16日10点39分</w:t>
      </w:r>
    </w:p>
    <w:p w14:paraId="127DB706" w14:textId="77F8C75E" w:rsidR="00A346CC" w:rsidRDefault="001307C9" w:rsidP="000808FA">
      <w:pPr>
        <w:jc w:val="left"/>
        <w:rPr>
          <w:rFonts w:ascii="宋体" w:eastAsia="宋体" w:hAnsi="宋体"/>
          <w:sz w:val="20"/>
          <w:szCs w:val="20"/>
        </w:rPr>
      </w:pPr>
      <w:r>
        <w:rPr>
          <w:rFonts w:ascii="宋体" w:eastAsia="宋体" w:hAnsi="宋体" w:hint="eastAsia"/>
          <w:sz w:val="20"/>
          <w:szCs w:val="20"/>
        </w:rPr>
        <w:t>电位</w:t>
      </w:r>
      <w:r w:rsidR="00A346CC">
        <w:rPr>
          <w:rFonts w:ascii="宋体" w:eastAsia="宋体" w:hAnsi="宋体" w:hint="eastAsia"/>
          <w:sz w:val="20"/>
          <w:szCs w:val="20"/>
        </w:rPr>
        <w:t xml:space="preserve"> </w:t>
      </w:r>
      <w:r w:rsidR="00A346CC" w:rsidRPr="00A346CC">
        <w:rPr>
          <w:rFonts w:ascii="宋体" w:eastAsia="宋体" w:hAnsi="宋体" w:hint="eastAsia"/>
          <w:sz w:val="20"/>
          <w:szCs w:val="20"/>
        </w:rPr>
        <w:t>带电物体的电场中</w:t>
      </w:r>
      <m:oMath>
        <m:r>
          <w:rPr>
            <w:rFonts w:ascii="Cambria Math" w:eastAsia="宋体" w:hAnsi="Cambria Math"/>
            <w:sz w:val="20"/>
            <w:szCs w:val="20"/>
          </w:rPr>
          <m:t>P</m:t>
        </m:r>
      </m:oMath>
      <w:r w:rsidR="00A346CC" w:rsidRPr="00A346CC">
        <w:rPr>
          <w:rFonts w:ascii="宋体" w:eastAsia="宋体" w:hAnsi="宋体"/>
          <w:sz w:val="20"/>
          <w:szCs w:val="20"/>
        </w:rPr>
        <w:t>点的电位</w:t>
      </w:r>
      <m:oMath>
        <m:r>
          <w:rPr>
            <w:rFonts w:ascii="Cambria Math" w:eastAsia="宋体" w:hAnsi="Cambria Math"/>
            <w:sz w:val="20"/>
            <w:szCs w:val="20"/>
          </w:rPr>
          <m:t>V</m:t>
        </m:r>
      </m:oMath>
      <w:r w:rsidR="00A346CC" w:rsidRPr="00A346CC">
        <w:rPr>
          <w:rFonts w:ascii="宋体" w:eastAsia="宋体" w:hAnsi="宋体"/>
          <w:sz w:val="20"/>
          <w:szCs w:val="20"/>
        </w:rPr>
        <w:t>为</w:t>
      </w:r>
    </w:p>
    <w:p w14:paraId="1E054A0D" w14:textId="21CF623F" w:rsidR="002F2CE8" w:rsidRPr="00463CF9" w:rsidRDefault="002F2CE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m:t>
              </m:r>
            </m:e>
          </m:d>
          <m:r>
            <w:rPr>
              <w:rFonts w:ascii="Cambria Math" w:eastAsia="宋体" w:hAnsi="Cambria Math"/>
              <w:sz w:val="20"/>
              <w:szCs w:val="20"/>
            </w:rPr>
            <m:t xml:space="preserve">          </m:t>
          </m:r>
        </m:oMath>
      </m:oMathPara>
    </w:p>
    <w:p w14:paraId="2BF8C508" w14:textId="104C0A2F"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如果它从无限远处带到</w:t>
      </w:r>
      <w:r w:rsidRPr="00463CF9">
        <w:rPr>
          <w:rFonts w:ascii="宋体" w:eastAsia="宋体" w:hAnsi="宋体"/>
          <w:sz w:val="20"/>
          <w:szCs w:val="20"/>
        </w:rPr>
        <w:t>P</w:t>
      </w:r>
      <w:r>
        <w:rPr>
          <w:rFonts w:ascii="宋体" w:eastAsia="宋体" w:hAnsi="宋体" w:hint="eastAsia"/>
          <w:sz w:val="20"/>
          <w:szCs w:val="20"/>
        </w:rPr>
        <w:t>,</w:t>
      </w:r>
      <w:r w:rsidRPr="00463CF9">
        <w:rPr>
          <w:rFonts w:ascii="宋体" w:eastAsia="宋体" w:hAnsi="宋体"/>
          <w:sz w:val="20"/>
          <w:szCs w:val="20"/>
        </w:rPr>
        <w:t>那么带正电的电荷所要完成的功</w:t>
      </w:r>
      <w:r>
        <w:rPr>
          <w:rFonts w:ascii="宋体" w:eastAsia="宋体" w:hAnsi="宋体" w:hint="eastAsia"/>
          <w:sz w:val="20"/>
          <w:szCs w:val="20"/>
        </w:rPr>
        <w:t>就是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oMath>
      <w:r>
        <w:rPr>
          <w:rFonts w:ascii="宋体" w:eastAsia="宋体" w:hAnsi="宋体" w:hint="eastAsia"/>
          <w:sz w:val="20"/>
          <w:szCs w:val="20"/>
        </w:rPr>
        <w:t>,</w:t>
      </w:r>
      <w:r w:rsidRPr="00463CF9">
        <w:rPr>
          <w:rFonts w:ascii="宋体" w:eastAsia="宋体" w:hAnsi="宋体"/>
          <w:sz w:val="20"/>
          <w:szCs w:val="20"/>
        </w:rPr>
        <w:t>而</w:t>
      </w:r>
      <m:oMath>
        <m:r>
          <w:rPr>
            <w:rFonts w:ascii="Cambria Math" w:eastAsia="宋体" w:hAnsi="Cambria Math"/>
            <w:sz w:val="20"/>
            <w:szCs w:val="20"/>
          </w:rPr>
          <m:t>U</m:t>
        </m:r>
      </m:oMath>
      <w:r w:rsidRPr="00463CF9">
        <w:rPr>
          <w:rFonts w:ascii="宋体" w:eastAsia="宋体" w:hAnsi="宋体"/>
          <w:sz w:val="20"/>
          <w:szCs w:val="20"/>
        </w:rPr>
        <w:t>是存储在测试电荷-对象系统中的势能</w:t>
      </w:r>
      <w:r>
        <w:rPr>
          <w:rFonts w:ascii="宋体" w:eastAsia="宋体" w:hAnsi="宋体" w:hint="eastAsia"/>
          <w:sz w:val="20"/>
          <w:szCs w:val="20"/>
        </w:rPr>
        <w:t>.</w:t>
      </w:r>
    </w:p>
    <w:p w14:paraId="502F698A" w14:textId="40841776" w:rsidR="00463CF9" w:rsidRDefault="00463CF9" w:rsidP="000808FA">
      <w:pPr>
        <w:jc w:val="left"/>
        <w:rPr>
          <w:rFonts w:ascii="宋体" w:eastAsia="宋体" w:hAnsi="宋体"/>
          <w:sz w:val="20"/>
          <w:szCs w:val="20"/>
        </w:rPr>
      </w:pPr>
    </w:p>
    <w:p w14:paraId="2684DEB0" w14:textId="6D604AB6"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电势能</w:t>
      </w:r>
      <w:r>
        <w:rPr>
          <w:rFonts w:ascii="宋体" w:eastAsia="宋体" w:hAnsi="宋体" w:hint="eastAsia"/>
          <w:sz w:val="20"/>
          <w:szCs w:val="20"/>
        </w:rPr>
        <w:t xml:space="preserve"> </w:t>
      </w:r>
      <w:r w:rsidRPr="00463CF9">
        <w:rPr>
          <w:rFonts w:ascii="宋体" w:eastAsia="宋体" w:hAnsi="宋体" w:hint="eastAsia"/>
          <w:sz w:val="20"/>
          <w:szCs w:val="20"/>
        </w:rPr>
        <w:t>如果将带电荷的粒子</w:t>
      </w:r>
      <m:oMath>
        <m:r>
          <w:rPr>
            <w:rFonts w:ascii="Cambria Math" w:eastAsia="宋体" w:hAnsi="Cambria Math"/>
            <w:sz w:val="20"/>
            <w:szCs w:val="20"/>
          </w:rPr>
          <m:t>q</m:t>
        </m:r>
      </m:oMath>
      <w:r w:rsidRPr="00463CF9">
        <w:rPr>
          <w:rFonts w:ascii="宋体" w:eastAsia="宋体" w:hAnsi="宋体"/>
          <w:sz w:val="20"/>
          <w:szCs w:val="20"/>
        </w:rPr>
        <w:t>置于电位为</w:t>
      </w:r>
      <m:oMath>
        <m:r>
          <w:rPr>
            <w:rFonts w:ascii="Cambria Math" w:eastAsia="宋体" w:hAnsi="Cambria Math"/>
            <w:sz w:val="20"/>
            <w:szCs w:val="20"/>
          </w:rPr>
          <m:t>V</m:t>
        </m:r>
      </m:oMath>
      <w:r>
        <w:rPr>
          <w:rFonts w:ascii="宋体" w:eastAsia="宋体" w:hAnsi="宋体" w:hint="eastAsia"/>
          <w:sz w:val="20"/>
          <w:szCs w:val="20"/>
        </w:rPr>
        <w:t>的</w:t>
      </w:r>
      <w:r w:rsidRPr="00463CF9">
        <w:rPr>
          <w:rFonts w:ascii="宋体" w:eastAsia="宋体" w:hAnsi="宋体"/>
          <w:sz w:val="20"/>
          <w:szCs w:val="20"/>
        </w:rPr>
        <w:t>带电</w:t>
      </w:r>
      <w:r>
        <w:rPr>
          <w:rFonts w:ascii="宋体" w:eastAsia="宋体" w:hAnsi="宋体" w:hint="eastAsia"/>
          <w:sz w:val="20"/>
          <w:szCs w:val="20"/>
        </w:rPr>
        <w:t>物体</w:t>
      </w:r>
      <w:r w:rsidRPr="00463CF9">
        <w:rPr>
          <w:rFonts w:ascii="宋体" w:eastAsia="宋体" w:hAnsi="宋体"/>
          <w:sz w:val="20"/>
          <w:szCs w:val="20"/>
        </w:rPr>
        <w:t>的点</w:t>
      </w:r>
      <w:r>
        <w:rPr>
          <w:rFonts w:ascii="宋体" w:eastAsia="宋体" w:hAnsi="宋体" w:hint="eastAsia"/>
          <w:sz w:val="20"/>
          <w:szCs w:val="20"/>
        </w:rPr>
        <w:t>上,</w:t>
      </w:r>
      <w:r w:rsidRPr="00463CF9">
        <w:rPr>
          <w:rFonts w:ascii="宋体" w:eastAsia="宋体" w:hAnsi="宋体"/>
          <w:sz w:val="20"/>
          <w:szCs w:val="20"/>
        </w:rPr>
        <w:t>则粒子-</w:t>
      </w:r>
      <w:r>
        <w:rPr>
          <w:rFonts w:ascii="宋体" w:eastAsia="宋体" w:hAnsi="宋体" w:hint="eastAsia"/>
          <w:sz w:val="20"/>
          <w:szCs w:val="20"/>
        </w:rPr>
        <w:t>物体</w:t>
      </w:r>
      <w:r w:rsidRPr="00463CF9">
        <w:rPr>
          <w:rFonts w:ascii="宋体" w:eastAsia="宋体" w:hAnsi="宋体"/>
          <w:sz w:val="20"/>
          <w:szCs w:val="20"/>
        </w:rPr>
        <w:t>系统的势能</w:t>
      </w:r>
      <m:oMath>
        <m:r>
          <w:rPr>
            <w:rFonts w:ascii="Cambria Math" w:eastAsia="宋体" w:hAnsi="Cambria Math"/>
            <w:sz w:val="20"/>
            <w:szCs w:val="20"/>
          </w:rPr>
          <m:t>U</m:t>
        </m:r>
      </m:oMath>
      <w:r w:rsidRPr="00463CF9">
        <w:rPr>
          <w:rFonts w:ascii="宋体" w:eastAsia="宋体" w:hAnsi="宋体"/>
          <w:sz w:val="20"/>
          <w:szCs w:val="20"/>
        </w:rPr>
        <w:t>为</w:t>
      </w:r>
    </w:p>
    <w:p w14:paraId="221F0960" w14:textId="7EE97568" w:rsidR="00463CF9" w:rsidRPr="00463CF9"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 xml:space="preserve">qV.                                                            </m:t>
          </m:r>
          <m:d>
            <m:dPr>
              <m:ctrlPr>
                <w:rPr>
                  <w:rFonts w:ascii="Cambria Math" w:eastAsia="宋体" w:hAnsi="Cambria Math"/>
                  <w:i/>
                  <w:sz w:val="20"/>
                  <w:szCs w:val="20"/>
                </w:rPr>
              </m:ctrlPr>
            </m:dPr>
            <m:e>
              <m:r>
                <w:rPr>
                  <w:rFonts w:ascii="Cambria Math" w:eastAsia="宋体" w:hAnsi="Cambria Math"/>
                  <w:sz w:val="20"/>
                  <w:szCs w:val="20"/>
                </w:rPr>
                <m:t>24-3</m:t>
              </m:r>
            </m:e>
          </m:d>
          <m:r>
            <w:rPr>
              <w:rFonts w:ascii="Cambria Math" w:eastAsia="宋体" w:hAnsi="Cambria Math"/>
              <w:sz w:val="20"/>
              <w:szCs w:val="20"/>
            </w:rPr>
            <m:t xml:space="preserve">          </m:t>
          </m:r>
        </m:oMath>
      </m:oMathPara>
    </w:p>
    <w:p w14:paraId="5D4A1F73" w14:textId="21418FD0"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如果粒子移动通过电势差</w:t>
      </w:r>
      <m:oMath>
        <m:r>
          <w:rPr>
            <w:rFonts w:ascii="Cambria Math" w:eastAsia="宋体" w:hAnsi="Cambria Math"/>
            <w:sz w:val="20"/>
            <w:szCs w:val="20"/>
          </w:rPr>
          <m:t>∆V</m:t>
        </m:r>
      </m:oMath>
      <w:r>
        <w:rPr>
          <w:rFonts w:ascii="宋体" w:eastAsia="宋体" w:hAnsi="宋体" w:hint="eastAsia"/>
          <w:sz w:val="20"/>
          <w:szCs w:val="20"/>
        </w:rPr>
        <w:t>,</w:t>
      </w:r>
      <w:r w:rsidRPr="00463CF9">
        <w:rPr>
          <w:rFonts w:ascii="宋体" w:eastAsia="宋体" w:hAnsi="宋体"/>
          <w:sz w:val="20"/>
          <w:szCs w:val="20"/>
        </w:rPr>
        <w:t>则势能的变化为</w:t>
      </w:r>
    </w:p>
    <w:p w14:paraId="6B36EA17" w14:textId="5A09473D" w:rsidR="00463CF9" w:rsidRPr="00F35CCA"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∆U=q∆V=q</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m:t>
              </m:r>
            </m:e>
          </m:d>
          <m:r>
            <w:rPr>
              <w:rFonts w:ascii="Cambria Math" w:eastAsia="宋体" w:hAnsi="Cambria Math"/>
              <w:sz w:val="20"/>
              <w:szCs w:val="20"/>
            </w:rPr>
            <m:t xml:space="preserve">          </m:t>
          </m:r>
        </m:oMath>
      </m:oMathPara>
    </w:p>
    <w:p w14:paraId="30FEDD28" w14:textId="3F42A276" w:rsidR="00F35CCA" w:rsidRDefault="00F35CCA" w:rsidP="000808FA">
      <w:pPr>
        <w:jc w:val="left"/>
        <w:rPr>
          <w:rFonts w:ascii="宋体" w:eastAsia="宋体" w:hAnsi="宋体"/>
          <w:sz w:val="20"/>
          <w:szCs w:val="20"/>
        </w:rPr>
      </w:pPr>
    </w:p>
    <w:p w14:paraId="7A5F6F24" w14:textId="1DBA2F5F" w:rsidR="00F35CCA" w:rsidRDefault="00F35CCA" w:rsidP="000808FA">
      <w:pPr>
        <w:jc w:val="left"/>
        <w:rPr>
          <w:rFonts w:ascii="宋体" w:eastAsia="宋体" w:hAnsi="宋体"/>
          <w:sz w:val="20"/>
          <w:szCs w:val="20"/>
        </w:rPr>
      </w:pPr>
      <w:r>
        <w:rPr>
          <w:rFonts w:ascii="宋体" w:eastAsia="宋体" w:hAnsi="宋体" w:hint="eastAsia"/>
          <w:sz w:val="20"/>
          <w:szCs w:val="20"/>
        </w:rPr>
        <w:t xml:space="preserve">机械能 </w:t>
      </w:r>
      <w:r w:rsidRPr="00F35CCA">
        <w:rPr>
          <w:rFonts w:ascii="宋体" w:eastAsia="宋体" w:hAnsi="宋体" w:hint="eastAsia"/>
          <w:sz w:val="20"/>
          <w:szCs w:val="20"/>
        </w:rPr>
        <w:t>如果粒子在没有施加作用力的情况下通过电势变化</w:t>
      </w:r>
      <m:oMath>
        <m:r>
          <w:rPr>
            <w:rFonts w:ascii="Cambria Math" w:eastAsia="宋体" w:hAnsi="Cambria Math"/>
            <w:sz w:val="20"/>
            <w:szCs w:val="20"/>
          </w:rPr>
          <m:t>∆V</m:t>
        </m:r>
      </m:oMath>
      <w:r w:rsidRPr="00F35CCA">
        <w:rPr>
          <w:rFonts w:ascii="宋体" w:eastAsia="宋体" w:hAnsi="宋体"/>
          <w:sz w:val="20"/>
          <w:szCs w:val="20"/>
        </w:rPr>
        <w:t>进行移动</w:t>
      </w:r>
      <w:r>
        <w:rPr>
          <w:rFonts w:ascii="宋体" w:eastAsia="宋体" w:hAnsi="宋体" w:hint="eastAsia"/>
          <w:sz w:val="20"/>
          <w:szCs w:val="20"/>
        </w:rPr>
        <w:t>,</w:t>
      </w:r>
      <w:r w:rsidRPr="00F35CCA">
        <w:rPr>
          <w:rFonts w:ascii="宋体" w:eastAsia="宋体" w:hAnsi="宋体"/>
          <w:sz w:val="20"/>
          <w:szCs w:val="20"/>
        </w:rPr>
        <w:t>则施加机械能守恒将使动能的变化为</w:t>
      </w:r>
    </w:p>
    <w:p w14:paraId="0AB8150C" w14:textId="6EAE48B2"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∆K=-q∆V.                                                      </m:t>
          </m:r>
          <m:d>
            <m:dPr>
              <m:ctrlPr>
                <w:rPr>
                  <w:rFonts w:ascii="Cambria Math" w:eastAsia="宋体" w:hAnsi="Cambria Math"/>
                  <w:i/>
                  <w:sz w:val="20"/>
                  <w:szCs w:val="20"/>
                </w:rPr>
              </m:ctrlPr>
            </m:dPr>
            <m:e>
              <m:r>
                <w:rPr>
                  <w:rFonts w:ascii="Cambria Math" w:eastAsia="宋体" w:hAnsi="Cambria Math"/>
                  <w:sz w:val="20"/>
                  <w:szCs w:val="20"/>
                </w:rPr>
                <m:t>24-9</m:t>
              </m:r>
            </m:e>
          </m:d>
          <m:r>
            <w:rPr>
              <w:rFonts w:ascii="Cambria Math" w:eastAsia="宋体" w:hAnsi="Cambria Math"/>
              <w:sz w:val="20"/>
              <w:szCs w:val="20"/>
            </w:rPr>
            <m:t xml:space="preserve">          </m:t>
          </m:r>
        </m:oMath>
      </m:oMathPara>
    </w:p>
    <w:p w14:paraId="2F27D864" w14:textId="7C6C8A76"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相反</w:t>
      </w:r>
      <w:r>
        <w:rPr>
          <w:rFonts w:ascii="宋体" w:eastAsia="宋体" w:hAnsi="宋体" w:hint="eastAsia"/>
          <w:sz w:val="20"/>
          <w:szCs w:val="20"/>
        </w:rPr>
        <w:t>,</w:t>
      </w:r>
      <w:r w:rsidRPr="002036B6">
        <w:rPr>
          <w:rFonts w:ascii="宋体" w:eastAsia="宋体" w:hAnsi="宋体" w:hint="eastAsia"/>
          <w:sz w:val="20"/>
          <w:szCs w:val="20"/>
        </w:rPr>
        <w:t>如果施加的力作用在粒子上</w:t>
      </w:r>
      <w:r>
        <w:rPr>
          <w:rFonts w:ascii="宋体" w:eastAsia="宋体" w:hAnsi="宋体" w:hint="eastAsia"/>
          <w:sz w:val="20"/>
          <w:szCs w:val="20"/>
        </w:rPr>
        <w:t>,</w:t>
      </w:r>
      <w:r w:rsidRPr="002036B6">
        <w:rPr>
          <w:rFonts w:ascii="宋体" w:eastAsia="宋体" w:hAnsi="宋体" w:hint="eastAsia"/>
          <w:sz w:val="20"/>
          <w:szCs w:val="20"/>
        </w:rPr>
        <w:t>做功</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oMath>
      <w:r>
        <w:rPr>
          <w:rFonts w:ascii="宋体" w:eastAsia="宋体" w:hAnsi="宋体" w:hint="eastAsia"/>
          <w:sz w:val="20"/>
          <w:szCs w:val="20"/>
        </w:rPr>
        <w:t>,</w:t>
      </w:r>
      <w:r w:rsidRPr="002036B6">
        <w:rPr>
          <w:rFonts w:ascii="宋体" w:eastAsia="宋体" w:hAnsi="宋体"/>
          <w:sz w:val="20"/>
          <w:szCs w:val="20"/>
        </w:rPr>
        <w:t>则动能的变化为</w:t>
      </w:r>
    </w:p>
    <w:p w14:paraId="6B08DE1B" w14:textId="77B1BF4B"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∆K=-q∆V+</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24-11</m:t>
              </m:r>
            </m:e>
          </m:d>
          <m:r>
            <w:rPr>
              <w:rFonts w:ascii="Cambria Math" w:eastAsia="宋体" w:hAnsi="Cambria Math"/>
              <w:sz w:val="20"/>
              <w:szCs w:val="20"/>
            </w:rPr>
            <m:t xml:space="preserve">        </m:t>
          </m:r>
        </m:oMath>
      </m:oMathPara>
    </w:p>
    <w:p w14:paraId="7904A58A" w14:textId="06C6D2DF"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在特殊情况</w:t>
      </w:r>
      <m:oMath>
        <m:r>
          <w:rPr>
            <w:rFonts w:ascii="Cambria Math" w:eastAsia="宋体" w:hAnsi="Cambria Math"/>
            <w:sz w:val="20"/>
            <w:szCs w:val="20"/>
          </w:rPr>
          <m:t>∆K=0</m:t>
        </m:r>
      </m:oMath>
      <w:r>
        <w:rPr>
          <w:rFonts w:ascii="宋体" w:eastAsia="宋体" w:hAnsi="宋体" w:hint="eastAsia"/>
          <w:sz w:val="20"/>
          <w:szCs w:val="20"/>
        </w:rPr>
        <w:t>,</w:t>
      </w:r>
      <w:r w:rsidRPr="002036B6">
        <w:rPr>
          <w:rFonts w:ascii="宋体" w:eastAsia="宋体" w:hAnsi="宋体" w:hint="eastAsia"/>
          <w:sz w:val="20"/>
          <w:szCs w:val="20"/>
        </w:rPr>
        <w:t>作用力</w:t>
      </w:r>
      <w:r>
        <w:rPr>
          <w:rFonts w:ascii="宋体" w:eastAsia="宋体" w:hAnsi="宋体" w:hint="eastAsia"/>
          <w:sz w:val="20"/>
          <w:szCs w:val="20"/>
        </w:rPr>
        <w:t>所作的功</w:t>
      </w:r>
      <w:r w:rsidRPr="002036B6">
        <w:rPr>
          <w:rFonts w:ascii="宋体" w:eastAsia="宋体" w:hAnsi="宋体"/>
          <w:sz w:val="20"/>
          <w:szCs w:val="20"/>
        </w:rPr>
        <w:t>仅涉及粒子通过电势差的运动</w:t>
      </w:r>
      <w:r>
        <w:rPr>
          <w:rFonts w:ascii="宋体" w:eastAsia="宋体" w:hAnsi="宋体" w:hint="eastAsia"/>
          <w:sz w:val="20"/>
          <w:szCs w:val="20"/>
        </w:rPr>
        <w:t>:</w:t>
      </w:r>
    </w:p>
    <w:p w14:paraId="14945B01" w14:textId="2D5770A6" w:rsidR="002036B6" w:rsidRPr="00815EC6"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=q∆V           </m:t>
          </m:r>
          <m:d>
            <m:dPr>
              <m:ctrlPr>
                <w:rPr>
                  <w:rFonts w:ascii="Cambria Math" w:eastAsia="宋体" w:hAnsi="Cambria Math"/>
                  <w:i/>
                  <w:sz w:val="20"/>
                  <w:szCs w:val="20"/>
                </w:rPr>
              </m:ctrlPr>
            </m:dPr>
            <m:e>
              <m:r>
                <m:rPr>
                  <m:sty m:val="p"/>
                </m:rPr>
                <w:rPr>
                  <w:rFonts w:ascii="Cambria Math" w:eastAsia="宋体" w:hAnsi="Cambria Math" w:hint="eastAsia"/>
                  <w:sz w:val="20"/>
                  <w:szCs w:val="20"/>
                </w:rPr>
                <m:t>当</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24-12</m:t>
              </m:r>
            </m:e>
          </m:d>
          <m:r>
            <w:rPr>
              <w:rFonts w:ascii="Cambria Math" w:eastAsia="宋体" w:hAnsi="Cambria Math"/>
              <w:sz w:val="20"/>
              <w:szCs w:val="20"/>
            </w:rPr>
            <m:t xml:space="preserve">        </m:t>
          </m:r>
        </m:oMath>
      </m:oMathPara>
    </w:p>
    <w:p w14:paraId="0E895AC9" w14:textId="4F4E6957" w:rsidR="00815EC6" w:rsidRDefault="00815EC6" w:rsidP="000808FA">
      <w:pPr>
        <w:jc w:val="left"/>
        <w:rPr>
          <w:rFonts w:ascii="宋体" w:eastAsia="宋体" w:hAnsi="宋体"/>
          <w:sz w:val="20"/>
          <w:szCs w:val="20"/>
        </w:rPr>
      </w:pPr>
    </w:p>
    <w:p w14:paraId="0E2BFCC2" w14:textId="75697C35" w:rsidR="00815EC6" w:rsidRDefault="00815EC6" w:rsidP="000808FA">
      <w:pPr>
        <w:jc w:val="left"/>
        <w:rPr>
          <w:rFonts w:ascii="宋体" w:eastAsia="宋体" w:hAnsi="宋体"/>
          <w:sz w:val="20"/>
          <w:szCs w:val="20"/>
        </w:rPr>
      </w:pPr>
      <w:r w:rsidRPr="00815EC6">
        <w:rPr>
          <w:rFonts w:ascii="宋体" w:eastAsia="宋体" w:hAnsi="宋体" w:hint="eastAsia"/>
          <w:sz w:val="20"/>
          <w:szCs w:val="20"/>
        </w:rPr>
        <w:t>等势面</w:t>
      </w:r>
      <w:r>
        <w:rPr>
          <w:rFonts w:ascii="宋体" w:eastAsia="宋体" w:hAnsi="宋体" w:hint="eastAsia"/>
          <w:sz w:val="20"/>
          <w:szCs w:val="20"/>
        </w:rPr>
        <w:t xml:space="preserve"> </w:t>
      </w:r>
      <w:r w:rsidRPr="00815EC6">
        <w:rPr>
          <w:rFonts w:ascii="宋体" w:eastAsia="宋体" w:hAnsi="宋体" w:hint="eastAsia"/>
          <w:sz w:val="20"/>
          <w:szCs w:val="20"/>
        </w:rPr>
        <w:t>等电位面上的点都具有相同电位</w:t>
      </w:r>
      <w:r>
        <w:rPr>
          <w:rFonts w:ascii="宋体" w:eastAsia="宋体" w:hAnsi="宋体" w:hint="eastAsia"/>
          <w:sz w:val="20"/>
          <w:szCs w:val="20"/>
        </w:rPr>
        <w:t>.</w:t>
      </w:r>
      <w:r w:rsidRPr="00815EC6">
        <w:rPr>
          <w:rFonts w:ascii="宋体" w:eastAsia="宋体" w:hAnsi="宋体"/>
          <w:sz w:val="20"/>
          <w:szCs w:val="20"/>
        </w:rPr>
        <w:t>将其从一个这样的表面移动到另一个表面时对测试电荷进行的工作与这些表面上的初始点和最终点的位置以及连接这些点的路径无关</w:t>
      </w:r>
      <w:r w:rsidR="00B752BC">
        <w:rPr>
          <w:rFonts w:ascii="宋体" w:eastAsia="宋体" w:hAnsi="宋体" w:hint="eastAsia"/>
          <w:sz w:val="20"/>
          <w:szCs w:val="20"/>
        </w:rPr>
        <w:t>.</w:t>
      </w:r>
      <w:r w:rsidRPr="00815EC6">
        <w:rPr>
          <w:rFonts w:ascii="宋体" w:eastAsia="宋体" w:hAnsi="宋体"/>
          <w:sz w:val="20"/>
          <w:szCs w:val="20"/>
        </w:rPr>
        <w:t>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15EC6">
        <w:rPr>
          <w:rFonts w:ascii="宋体" w:eastAsia="宋体" w:hAnsi="宋体"/>
          <w:sz w:val="20"/>
          <w:szCs w:val="20"/>
        </w:rPr>
        <w:t>始终垂直于相应的等势面</w:t>
      </w:r>
      <w:r w:rsidR="00B752BC">
        <w:rPr>
          <w:rFonts w:ascii="宋体" w:eastAsia="宋体" w:hAnsi="宋体" w:hint="eastAsia"/>
          <w:sz w:val="20"/>
          <w:szCs w:val="20"/>
        </w:rPr>
        <w:t>.</w:t>
      </w:r>
    </w:p>
    <w:p w14:paraId="6ACEFFC7" w14:textId="22375F52" w:rsidR="00EE3041" w:rsidRDefault="00EE3041" w:rsidP="000808FA">
      <w:pPr>
        <w:jc w:val="left"/>
        <w:rPr>
          <w:rFonts w:ascii="宋体" w:eastAsia="宋体" w:hAnsi="宋体"/>
          <w:sz w:val="20"/>
          <w:szCs w:val="20"/>
        </w:rPr>
      </w:pPr>
    </w:p>
    <w:p w14:paraId="4150812A" w14:textId="11121844" w:rsidR="00EE3041" w:rsidRDefault="00EE3041" w:rsidP="000808FA">
      <w:pPr>
        <w:jc w:val="left"/>
        <w:rPr>
          <w:rFonts w:ascii="宋体" w:eastAsia="宋体" w:hAnsi="宋体"/>
          <w:sz w:val="20"/>
          <w:szCs w:val="20"/>
        </w:rPr>
      </w:pPr>
      <w:r>
        <w:rPr>
          <w:rFonts w:ascii="宋体" w:eastAsia="宋体" w:hAnsi="宋体" w:hint="eastAsia"/>
          <w:sz w:val="20"/>
          <w:szCs w:val="20"/>
        </w:rPr>
        <w:t>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中找到</w:t>
      </w:r>
      <m:oMath>
        <m:r>
          <w:rPr>
            <w:rFonts w:ascii="Cambria Math" w:eastAsia="宋体" w:hAnsi="Cambria Math" w:hint="eastAsia"/>
            <w:sz w:val="20"/>
            <w:szCs w:val="20"/>
          </w:rPr>
          <m:t>V</m:t>
        </m:r>
      </m:oMath>
      <w:r>
        <w:rPr>
          <w:rFonts w:ascii="宋体" w:eastAsia="宋体" w:hAnsi="宋体"/>
          <w:sz w:val="20"/>
          <w:szCs w:val="20"/>
        </w:rPr>
        <w:t xml:space="preserve"> </w:t>
      </w:r>
      <w:r w:rsidRPr="00EE3041">
        <w:rPr>
          <w:rFonts w:ascii="宋体" w:eastAsia="宋体" w:hAnsi="宋体" w:hint="eastAsia"/>
          <w:sz w:val="20"/>
          <w:szCs w:val="20"/>
        </w:rPr>
        <w:t>两点</w:t>
      </w:r>
      <m:oMath>
        <m:r>
          <w:rPr>
            <w:rFonts w:ascii="Cambria Math" w:eastAsia="宋体" w:hAnsi="Cambria Math"/>
            <w:sz w:val="20"/>
            <w:szCs w:val="20"/>
          </w:rPr>
          <m:t>i</m:t>
        </m:r>
      </m:oMath>
      <w:r w:rsidRPr="00EE3041">
        <w:rPr>
          <w:rFonts w:ascii="宋体" w:eastAsia="宋体" w:hAnsi="宋体"/>
          <w:sz w:val="20"/>
          <w:szCs w:val="20"/>
        </w:rPr>
        <w:t>和</w:t>
      </w:r>
      <m:oMath>
        <m:r>
          <w:rPr>
            <w:rFonts w:ascii="Cambria Math" w:eastAsia="宋体" w:hAnsi="Cambria Math"/>
            <w:sz w:val="20"/>
            <w:szCs w:val="20"/>
          </w:rPr>
          <m:t>f</m:t>
        </m:r>
      </m:oMath>
      <w:r w:rsidRPr="00EE3041">
        <w:rPr>
          <w:rFonts w:ascii="宋体" w:eastAsia="宋体" w:hAnsi="宋体"/>
          <w:sz w:val="20"/>
          <w:szCs w:val="20"/>
        </w:rPr>
        <w:t>之间的电势差为</w:t>
      </w:r>
    </w:p>
    <w:p w14:paraId="1FB5ABA8" w14:textId="2AFB7CF5" w:rsidR="00073295" w:rsidRPr="00073295"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24-18</m:t>
              </m:r>
            </m:e>
          </m:d>
          <m:r>
            <w:rPr>
              <w:rFonts w:ascii="Cambria Math" w:eastAsia="宋体" w:hAnsi="Cambria Math"/>
              <w:sz w:val="20"/>
              <w:szCs w:val="20"/>
            </w:rPr>
            <m:t xml:space="preserve">          </m:t>
          </m:r>
        </m:oMath>
      </m:oMathPara>
    </w:p>
    <w:p w14:paraId="0CF58CBD" w14:textId="048E39D7" w:rsidR="00073295" w:rsidRDefault="00073295" w:rsidP="000808FA">
      <w:pPr>
        <w:jc w:val="left"/>
        <w:rPr>
          <w:rFonts w:ascii="宋体" w:eastAsia="宋体" w:hAnsi="宋体"/>
          <w:sz w:val="20"/>
          <w:szCs w:val="20"/>
        </w:rPr>
      </w:pPr>
      <w:r w:rsidRPr="00073295">
        <w:rPr>
          <w:rFonts w:ascii="宋体" w:eastAsia="宋体" w:hAnsi="宋体" w:hint="eastAsia"/>
          <w:sz w:val="20"/>
          <w:szCs w:val="20"/>
        </w:rPr>
        <w:t>积分在连接点的任何路径上进行</w:t>
      </w:r>
      <w:r>
        <w:rPr>
          <w:rFonts w:ascii="宋体" w:eastAsia="宋体" w:hAnsi="宋体" w:hint="eastAsia"/>
          <w:sz w:val="20"/>
          <w:szCs w:val="20"/>
        </w:rPr>
        <w:t>.</w:t>
      </w:r>
      <w:r w:rsidRPr="00073295">
        <w:rPr>
          <w:rFonts w:ascii="宋体" w:eastAsia="宋体" w:hAnsi="宋体"/>
          <w:sz w:val="20"/>
          <w:szCs w:val="20"/>
        </w:rPr>
        <w:t>如果在任何特定路径上积分都很困难</w:t>
      </w:r>
      <w:r w:rsidR="00016148">
        <w:rPr>
          <w:rFonts w:ascii="宋体" w:eastAsia="宋体" w:hAnsi="宋体" w:hint="eastAsia"/>
          <w:sz w:val="20"/>
          <w:szCs w:val="20"/>
        </w:rPr>
        <w:t>,</w:t>
      </w:r>
      <w:r w:rsidRPr="00073295">
        <w:rPr>
          <w:rFonts w:ascii="宋体" w:eastAsia="宋体" w:hAnsi="宋体"/>
          <w:sz w:val="20"/>
          <w:szCs w:val="20"/>
        </w:rPr>
        <w:t>我们可以选择一条更容易积分的路径</w:t>
      </w:r>
      <w:r w:rsidR="00016148">
        <w:rPr>
          <w:rFonts w:ascii="宋体" w:eastAsia="宋体" w:hAnsi="宋体" w:hint="eastAsia"/>
          <w:sz w:val="20"/>
          <w:szCs w:val="20"/>
        </w:rPr>
        <w:t>.</w:t>
      </w:r>
      <w:r w:rsidRPr="00073295">
        <w:rPr>
          <w:rFonts w:ascii="宋体" w:eastAsia="宋体" w:hAnsi="宋体"/>
          <w:sz w:val="20"/>
          <w:szCs w:val="20"/>
        </w:rPr>
        <w:t>如果选择</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=0</m:t>
        </m:r>
      </m:oMath>
      <w:r w:rsidR="00016148">
        <w:rPr>
          <w:rFonts w:ascii="宋体" w:eastAsia="宋体" w:hAnsi="宋体" w:hint="eastAsia"/>
          <w:sz w:val="20"/>
          <w:szCs w:val="20"/>
        </w:rPr>
        <w:t>,</w:t>
      </w:r>
      <w:r w:rsidRPr="00073295">
        <w:rPr>
          <w:rFonts w:ascii="宋体" w:eastAsia="宋体" w:hAnsi="宋体"/>
          <w:sz w:val="20"/>
          <w:szCs w:val="20"/>
        </w:rPr>
        <w:t>则对于特定点的电位</w:t>
      </w:r>
      <w:r w:rsidR="00016148">
        <w:rPr>
          <w:rFonts w:ascii="宋体" w:eastAsia="宋体" w:hAnsi="宋体" w:hint="eastAsia"/>
          <w:sz w:val="20"/>
          <w:szCs w:val="20"/>
        </w:rPr>
        <w:t>,</w:t>
      </w:r>
    </w:p>
    <w:p w14:paraId="5F4DA3F4" w14:textId="3D26C597" w:rsidR="00016148" w:rsidRPr="00DC3AB9" w:rsidRDefault="00DC3AB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24-19</m:t>
              </m:r>
            </m:e>
          </m:d>
          <m:r>
            <w:rPr>
              <w:rFonts w:ascii="Cambria Math" w:eastAsia="宋体" w:hAnsi="Cambria Math"/>
              <w:sz w:val="20"/>
              <w:szCs w:val="20"/>
            </w:rPr>
            <m:t xml:space="preserve">          </m:t>
          </m:r>
        </m:oMath>
      </m:oMathPara>
    </w:p>
    <w:p w14:paraId="5F5192DC" w14:textId="008576CD" w:rsidR="00DC3AB9" w:rsidRDefault="00DC3AB9" w:rsidP="000808FA">
      <w:pPr>
        <w:jc w:val="left"/>
        <w:rPr>
          <w:rFonts w:ascii="宋体" w:eastAsia="宋体" w:hAnsi="宋体"/>
          <w:sz w:val="20"/>
          <w:szCs w:val="20"/>
        </w:rPr>
      </w:pPr>
      <w:r>
        <w:rPr>
          <w:rFonts w:ascii="宋体" w:eastAsia="宋体" w:hAnsi="宋体"/>
          <w:sz w:val="20"/>
          <w:szCs w:val="20"/>
        </w:rPr>
        <w:tab/>
      </w:r>
      <w:r w:rsidRPr="00DC3AB9">
        <w:rPr>
          <w:rFonts w:ascii="宋体" w:eastAsia="宋体" w:hAnsi="宋体" w:hint="eastAsia"/>
          <w:sz w:val="20"/>
          <w:szCs w:val="20"/>
        </w:rPr>
        <w:t>在大小为</w:t>
      </w:r>
      <w:r w:rsidRPr="00DC3AB9">
        <w:rPr>
          <w:rFonts w:ascii="宋体" w:eastAsia="宋体" w:hAnsi="宋体"/>
          <w:sz w:val="20"/>
          <w:szCs w:val="20"/>
        </w:rPr>
        <w:t>E的均匀场的特殊情况下</w:t>
      </w:r>
      <w:r>
        <w:rPr>
          <w:rFonts w:ascii="宋体" w:eastAsia="宋体" w:hAnsi="宋体" w:hint="eastAsia"/>
          <w:sz w:val="20"/>
          <w:szCs w:val="20"/>
        </w:rPr>
        <w:t>,</w:t>
      </w:r>
      <w:r w:rsidRPr="00DC3AB9">
        <w:rPr>
          <w:rFonts w:ascii="宋体" w:eastAsia="宋体" w:hAnsi="宋体"/>
          <w:sz w:val="20"/>
          <w:szCs w:val="20"/>
        </w:rPr>
        <w:t>以距离</w:t>
      </w:r>
      <m:oMath>
        <m:r>
          <w:rPr>
            <w:rFonts w:ascii="Cambria Math" w:eastAsia="宋体" w:hAnsi="Cambria Math"/>
            <w:sz w:val="20"/>
            <w:szCs w:val="20"/>
          </w:rPr>
          <m:t>∆x</m:t>
        </m:r>
      </m:oMath>
      <w:r w:rsidRPr="00DC3AB9">
        <w:rPr>
          <w:rFonts w:ascii="宋体" w:eastAsia="宋体" w:hAnsi="宋体"/>
          <w:sz w:val="20"/>
          <w:szCs w:val="20"/>
        </w:rPr>
        <w:t>隔开的两条相邻</w:t>
      </w:r>
      <w:r>
        <w:rPr>
          <w:rFonts w:ascii="宋体" w:eastAsia="宋体" w:hAnsi="宋体" w:hint="eastAsia"/>
          <w:sz w:val="20"/>
          <w:szCs w:val="20"/>
        </w:rPr>
        <w:t>(</w:t>
      </w:r>
      <w:r w:rsidRPr="00DC3AB9">
        <w:rPr>
          <w:rFonts w:ascii="宋体" w:eastAsia="宋体" w:hAnsi="宋体"/>
          <w:sz w:val="20"/>
          <w:szCs w:val="20"/>
        </w:rPr>
        <w:t>平行</w:t>
      </w:r>
      <w:r>
        <w:rPr>
          <w:rFonts w:ascii="宋体" w:eastAsia="宋体" w:hAnsi="宋体" w:hint="eastAsia"/>
          <w:sz w:val="20"/>
          <w:szCs w:val="20"/>
        </w:rPr>
        <w:t>)</w:t>
      </w:r>
      <w:r w:rsidRPr="00DC3AB9">
        <w:rPr>
          <w:rFonts w:ascii="宋体" w:eastAsia="宋体" w:hAnsi="宋体"/>
          <w:sz w:val="20"/>
          <w:szCs w:val="20"/>
        </w:rPr>
        <w:t>等势线之间的电势变化为</w:t>
      </w:r>
    </w:p>
    <w:p w14:paraId="03CB23B4" w14:textId="2B4FDD71" w:rsidR="00DC3AB9" w:rsidRPr="00DC3AB9" w:rsidRDefault="00DC3AB9" w:rsidP="00DC3AB9">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∆V=-E∆x.                                                 </m:t>
          </m:r>
          <m:d>
            <m:dPr>
              <m:ctrlPr>
                <w:rPr>
                  <w:rFonts w:ascii="Cambria Math" w:eastAsia="宋体" w:hAnsi="Cambria Math"/>
                  <w:i/>
                  <w:sz w:val="20"/>
                  <w:szCs w:val="20"/>
                </w:rPr>
              </m:ctrlPr>
            </m:dPr>
            <m:e>
              <m:r>
                <w:rPr>
                  <w:rFonts w:ascii="Cambria Math" w:eastAsia="宋体" w:hAnsi="Cambria Math"/>
                  <w:sz w:val="20"/>
                  <w:szCs w:val="20"/>
                </w:rPr>
                <m:t>24-21</m:t>
              </m:r>
            </m:e>
          </m:d>
          <m:r>
            <w:rPr>
              <w:rFonts w:ascii="Cambria Math" w:eastAsia="宋体" w:hAnsi="Cambria Math"/>
              <w:sz w:val="20"/>
              <w:szCs w:val="20"/>
            </w:rPr>
            <m:t xml:space="preserve">          </m:t>
          </m:r>
        </m:oMath>
      </m:oMathPara>
    </w:p>
    <w:p w14:paraId="1B2B4322" w14:textId="1CD1D8D8" w:rsidR="00DC3AB9" w:rsidRDefault="00DC3AB9" w:rsidP="000808FA">
      <w:pPr>
        <w:jc w:val="left"/>
        <w:rPr>
          <w:rFonts w:ascii="宋体" w:eastAsia="宋体" w:hAnsi="宋体"/>
          <w:sz w:val="20"/>
          <w:szCs w:val="20"/>
        </w:rPr>
      </w:pPr>
    </w:p>
    <w:p w14:paraId="3978946F" w14:textId="782F84DC"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带电粒子的电势</w:t>
      </w:r>
      <w:r>
        <w:rPr>
          <w:rFonts w:ascii="宋体" w:eastAsia="宋体" w:hAnsi="宋体" w:hint="eastAsia"/>
          <w:sz w:val="20"/>
          <w:szCs w:val="20"/>
        </w:rPr>
        <w:t xml:space="preserve"> </w:t>
      </w:r>
      <w:r w:rsidRPr="003C6B3F">
        <w:rPr>
          <w:rFonts w:ascii="宋体" w:eastAsia="宋体" w:hAnsi="宋体" w:hint="eastAsia"/>
          <w:sz w:val="20"/>
          <w:szCs w:val="20"/>
        </w:rPr>
        <w:t>单个带电粒子在距该粒子的距离</w:t>
      </w:r>
      <m:oMath>
        <m:r>
          <w:rPr>
            <w:rFonts w:ascii="Cambria Math" w:eastAsia="宋体" w:hAnsi="Cambria Math"/>
            <w:sz w:val="20"/>
            <w:szCs w:val="20"/>
          </w:rPr>
          <m:t>r</m:t>
        </m:r>
      </m:oMath>
      <w:r w:rsidRPr="003C6B3F">
        <w:rPr>
          <w:rFonts w:ascii="宋体" w:eastAsia="宋体" w:hAnsi="宋体"/>
          <w:sz w:val="20"/>
          <w:szCs w:val="20"/>
        </w:rPr>
        <w:t>处产生的电势为</w:t>
      </w:r>
    </w:p>
    <w:p w14:paraId="5208D1E6" w14:textId="3D4B52A5" w:rsidR="003C6B3F" w:rsidRPr="003C6B3F" w:rsidRDefault="003C6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24-26</m:t>
              </m:r>
            </m:e>
          </m:d>
          <m:r>
            <w:rPr>
              <w:rFonts w:ascii="Cambria Math" w:eastAsia="宋体" w:hAnsi="Cambria Math"/>
              <w:sz w:val="20"/>
              <w:szCs w:val="20"/>
            </w:rPr>
            <m:t xml:space="preserve">          </m:t>
          </m:r>
        </m:oMath>
      </m:oMathPara>
    </w:p>
    <w:p w14:paraId="0F00B817" w14:textId="36B621A3"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其中</w:t>
      </w:r>
      <m:oMath>
        <m:r>
          <w:rPr>
            <w:rFonts w:ascii="Cambria Math" w:eastAsia="宋体" w:hAnsi="Cambria Math"/>
            <w:sz w:val="20"/>
            <w:szCs w:val="20"/>
          </w:rPr>
          <m:t>V</m:t>
        </m:r>
      </m:oMath>
      <w:r w:rsidRPr="003C6B3F">
        <w:rPr>
          <w:rFonts w:ascii="宋体" w:eastAsia="宋体" w:hAnsi="宋体"/>
          <w:sz w:val="20"/>
          <w:szCs w:val="20"/>
        </w:rPr>
        <w:t>与</w:t>
      </w:r>
      <m:oMath>
        <m:r>
          <w:rPr>
            <w:rFonts w:ascii="Cambria Math" w:eastAsia="宋体" w:hAnsi="Cambria Math"/>
            <w:sz w:val="20"/>
            <w:szCs w:val="20"/>
          </w:rPr>
          <m:t>q</m:t>
        </m:r>
      </m:oMath>
      <w:r w:rsidRPr="003C6B3F">
        <w:rPr>
          <w:rFonts w:ascii="宋体" w:eastAsia="宋体" w:hAnsi="宋体"/>
          <w:sz w:val="20"/>
          <w:szCs w:val="20"/>
        </w:rPr>
        <w:t>具有相同的符号</w:t>
      </w:r>
      <w:r>
        <w:rPr>
          <w:rFonts w:ascii="宋体" w:eastAsia="宋体" w:hAnsi="宋体" w:hint="eastAsia"/>
          <w:sz w:val="20"/>
          <w:szCs w:val="20"/>
        </w:rPr>
        <w:t>.</w:t>
      </w:r>
      <w:r w:rsidR="005C2867" w:rsidRPr="005C2867">
        <w:rPr>
          <w:rFonts w:ascii="宋体" w:eastAsia="宋体" w:hAnsi="宋体" w:hint="eastAsia"/>
          <w:sz w:val="20"/>
          <w:szCs w:val="20"/>
        </w:rPr>
        <w:t>由于带电粒子的聚集而产生的电势为</w:t>
      </w:r>
    </w:p>
    <w:p w14:paraId="04354110" w14:textId="25F87540" w:rsidR="00F46BF6" w:rsidRPr="008843A4" w:rsidRDefault="00F46BF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24-27</m:t>
              </m:r>
            </m:e>
          </m:d>
          <m:r>
            <w:rPr>
              <w:rFonts w:ascii="Cambria Math" w:eastAsia="宋体" w:hAnsi="Cambria Math"/>
              <w:sz w:val="20"/>
              <w:szCs w:val="20"/>
            </w:rPr>
            <m:t xml:space="preserve">          </m:t>
          </m:r>
        </m:oMath>
      </m:oMathPara>
    </w:p>
    <w:p w14:paraId="25995E0E" w14:textId="45842CA5" w:rsidR="008843A4" w:rsidRDefault="008843A4" w:rsidP="000808FA">
      <w:pPr>
        <w:jc w:val="left"/>
        <w:rPr>
          <w:rFonts w:ascii="宋体" w:eastAsia="宋体" w:hAnsi="宋体"/>
          <w:sz w:val="20"/>
          <w:szCs w:val="20"/>
        </w:rPr>
      </w:pPr>
    </w:p>
    <w:p w14:paraId="7AB18B5B" w14:textId="4925C341" w:rsidR="008843A4" w:rsidRDefault="008843A4" w:rsidP="000808FA">
      <w:pPr>
        <w:jc w:val="left"/>
        <w:rPr>
          <w:rFonts w:ascii="宋体" w:eastAsia="宋体" w:hAnsi="宋体"/>
          <w:sz w:val="20"/>
          <w:szCs w:val="20"/>
        </w:rPr>
      </w:pPr>
      <w:r w:rsidRPr="008843A4">
        <w:rPr>
          <w:rFonts w:ascii="宋体" w:eastAsia="宋体" w:hAnsi="宋体" w:hint="eastAsia"/>
          <w:sz w:val="20"/>
          <w:szCs w:val="20"/>
        </w:rPr>
        <w:t>电偶极子的电位</w:t>
      </w:r>
      <w:r>
        <w:rPr>
          <w:rFonts w:ascii="宋体" w:eastAsia="宋体" w:hAnsi="宋体" w:hint="eastAsia"/>
          <w:sz w:val="20"/>
          <w:szCs w:val="20"/>
        </w:rPr>
        <w:t xml:space="preserve"> 在距离</w:t>
      </w:r>
      <w:r w:rsidRPr="008843A4">
        <w:rPr>
          <w:rFonts w:ascii="宋体" w:eastAsia="宋体" w:hAnsi="宋体" w:hint="eastAsia"/>
          <w:sz w:val="20"/>
          <w:szCs w:val="20"/>
        </w:rPr>
        <w:t>偶极矩大小为</w:t>
      </w:r>
      <m:oMath>
        <m:r>
          <w:rPr>
            <w:rFonts w:ascii="Cambria Math" w:eastAsia="宋体" w:hAnsi="Cambria Math"/>
            <w:sz w:val="20"/>
            <w:szCs w:val="20"/>
          </w:rPr>
          <m:t>p=qd</m:t>
        </m:r>
      </m:oMath>
      <w:r w:rsidRPr="008843A4">
        <w:rPr>
          <w:rFonts w:ascii="宋体" w:eastAsia="宋体" w:hAnsi="宋体"/>
          <w:sz w:val="20"/>
          <w:szCs w:val="20"/>
        </w:rPr>
        <w:t>的偶极子的距离</w:t>
      </w:r>
      <m:oMath>
        <m:r>
          <w:rPr>
            <w:rFonts w:ascii="Cambria Math" w:eastAsia="宋体" w:hAnsi="Cambria Math"/>
            <w:sz w:val="20"/>
            <w:szCs w:val="20"/>
          </w:rPr>
          <m:t>r</m:t>
        </m:r>
      </m:oMath>
      <w:r w:rsidRPr="008843A4">
        <w:rPr>
          <w:rFonts w:ascii="宋体" w:eastAsia="宋体" w:hAnsi="宋体"/>
          <w:sz w:val="20"/>
          <w:szCs w:val="20"/>
        </w:rPr>
        <w:t>处</w:t>
      </w:r>
      <w:r>
        <w:rPr>
          <w:rFonts w:ascii="宋体" w:eastAsia="宋体" w:hAnsi="宋体" w:hint="eastAsia"/>
          <w:sz w:val="20"/>
          <w:szCs w:val="20"/>
        </w:rPr>
        <w:t>,</w:t>
      </w:r>
      <w:r w:rsidRPr="008843A4">
        <w:rPr>
          <w:rFonts w:ascii="宋体" w:eastAsia="宋体" w:hAnsi="宋体"/>
          <w:sz w:val="20"/>
          <w:szCs w:val="20"/>
        </w:rPr>
        <w:t>偶极子的电势为</w:t>
      </w:r>
    </w:p>
    <w:p w14:paraId="2AAB90DA" w14:textId="728869E9" w:rsidR="008843A4" w:rsidRPr="003C6B3F" w:rsidRDefault="008843A4" w:rsidP="008843A4">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24-30</m:t>
              </m:r>
            </m:e>
          </m:d>
          <m:r>
            <w:rPr>
              <w:rFonts w:ascii="Cambria Math" w:eastAsia="宋体" w:hAnsi="Cambria Math"/>
              <w:sz w:val="20"/>
              <w:szCs w:val="20"/>
            </w:rPr>
            <m:t xml:space="preserve">          </m:t>
          </m:r>
        </m:oMath>
      </m:oMathPara>
    </w:p>
    <w:p w14:paraId="48C07798" w14:textId="614C2540" w:rsidR="008843A4" w:rsidRDefault="008843A4" w:rsidP="000808FA">
      <w:pPr>
        <w:jc w:val="left"/>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r≫d</m:t>
        </m:r>
      </m:oMath>
      <w:r>
        <w:rPr>
          <w:rFonts w:ascii="宋体" w:eastAsia="宋体" w:hAnsi="宋体" w:hint="eastAsia"/>
          <w:sz w:val="20"/>
          <w:szCs w:val="20"/>
        </w:rPr>
        <w:t>时成立;角度</w:t>
      </w:r>
      <m:oMath>
        <m:r>
          <w:rPr>
            <w:rFonts w:ascii="Cambria Math" w:eastAsia="宋体" w:hAnsi="Cambria Math"/>
            <w:sz w:val="20"/>
            <w:szCs w:val="20"/>
          </w:rPr>
          <m:t>θ</m:t>
        </m:r>
      </m:oMath>
      <w:r>
        <w:rPr>
          <w:rFonts w:ascii="宋体" w:eastAsia="宋体" w:hAnsi="宋体" w:hint="eastAsia"/>
          <w:sz w:val="20"/>
          <w:szCs w:val="20"/>
        </w:rPr>
        <w:t>由公式</w:t>
      </w:r>
      <w:r>
        <w:rPr>
          <w:rFonts w:ascii="宋体" w:eastAsia="宋体" w:hAnsi="宋体"/>
          <w:sz w:val="20"/>
          <w:szCs w:val="20"/>
        </w:rPr>
        <w:t>(24-13)</w:t>
      </w:r>
      <w:r>
        <w:rPr>
          <w:rFonts w:ascii="宋体" w:eastAsia="宋体" w:hAnsi="宋体" w:hint="eastAsia"/>
          <w:sz w:val="20"/>
          <w:szCs w:val="20"/>
        </w:rPr>
        <w:t>定义.</w:t>
      </w:r>
    </w:p>
    <w:p w14:paraId="413DE3D0" w14:textId="4011023D" w:rsidR="00F75295" w:rsidRDefault="00F75295" w:rsidP="000808FA">
      <w:pPr>
        <w:jc w:val="left"/>
        <w:rPr>
          <w:rFonts w:ascii="宋体" w:eastAsia="宋体" w:hAnsi="宋体"/>
          <w:sz w:val="20"/>
          <w:szCs w:val="20"/>
        </w:rPr>
      </w:pPr>
    </w:p>
    <w:p w14:paraId="678FC0D7" w14:textId="5C9532A7"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连续电荷分布的电位</w:t>
      </w:r>
      <w:r>
        <w:rPr>
          <w:rFonts w:ascii="宋体" w:eastAsia="宋体" w:hAnsi="宋体" w:hint="eastAsia"/>
          <w:sz w:val="20"/>
          <w:szCs w:val="20"/>
        </w:rPr>
        <w:t xml:space="preserve"> </w:t>
      </w:r>
      <w:r w:rsidRPr="00F75295">
        <w:rPr>
          <w:rFonts w:ascii="宋体" w:eastAsia="宋体" w:hAnsi="宋体" w:hint="eastAsia"/>
          <w:sz w:val="20"/>
          <w:szCs w:val="20"/>
        </w:rPr>
        <w:t>对于电荷的连续分配</w:t>
      </w:r>
      <w:r>
        <w:rPr>
          <w:rFonts w:ascii="宋体" w:eastAsia="宋体" w:hAnsi="宋体" w:hint="eastAsia"/>
          <w:sz w:val="20"/>
          <w:szCs w:val="20"/>
        </w:rPr>
        <w:t>,</w:t>
      </w:r>
      <w:r w:rsidRPr="00F75295">
        <w:rPr>
          <w:rFonts w:ascii="宋体" w:eastAsia="宋体" w:hAnsi="宋体" w:hint="eastAsia"/>
          <w:sz w:val="20"/>
          <w:szCs w:val="20"/>
        </w:rPr>
        <w:t>等式</w:t>
      </w:r>
      <w:r>
        <w:rPr>
          <w:rFonts w:ascii="宋体" w:eastAsia="宋体" w:hAnsi="宋体" w:hint="eastAsia"/>
          <w:sz w:val="20"/>
          <w:szCs w:val="20"/>
        </w:rPr>
        <w:t>(</w:t>
      </w:r>
      <w:r w:rsidRPr="00F75295">
        <w:rPr>
          <w:rFonts w:ascii="宋体" w:eastAsia="宋体" w:hAnsi="宋体"/>
          <w:sz w:val="20"/>
          <w:szCs w:val="20"/>
        </w:rPr>
        <w:t>24-27</w:t>
      </w:r>
      <w:r>
        <w:rPr>
          <w:rFonts w:ascii="宋体" w:eastAsia="宋体" w:hAnsi="宋体"/>
          <w:sz w:val="20"/>
          <w:szCs w:val="20"/>
        </w:rPr>
        <w:t>)</w:t>
      </w:r>
      <w:r w:rsidRPr="00F75295">
        <w:rPr>
          <w:rFonts w:ascii="宋体" w:eastAsia="宋体" w:hAnsi="宋体"/>
          <w:sz w:val="20"/>
          <w:szCs w:val="20"/>
        </w:rPr>
        <w:t>变成</w:t>
      </w:r>
    </w:p>
    <w:p w14:paraId="62C5148C" w14:textId="3DEBBEE5" w:rsidR="00F75295" w:rsidRPr="00F75295" w:rsidRDefault="00F7529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r</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24-32</m:t>
              </m:r>
            </m:e>
          </m:d>
          <m:r>
            <w:rPr>
              <w:rFonts w:ascii="Cambria Math" w:eastAsia="宋体" w:hAnsi="Cambria Math"/>
              <w:sz w:val="20"/>
              <w:szCs w:val="20"/>
            </w:rPr>
            <m:t xml:space="preserve">          </m:t>
          </m:r>
        </m:oMath>
      </m:oMathPara>
    </w:p>
    <w:p w14:paraId="180731DB" w14:textId="6DAFFD9D"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其中积分取自整个分布</w:t>
      </w:r>
      <w:r>
        <w:rPr>
          <w:rFonts w:ascii="宋体" w:eastAsia="宋体" w:hAnsi="宋体" w:hint="eastAsia"/>
          <w:sz w:val="20"/>
          <w:szCs w:val="20"/>
        </w:rPr>
        <w:t>.</w:t>
      </w:r>
    </w:p>
    <w:p w14:paraId="13A1696C" w14:textId="3256119A" w:rsidR="00F75295" w:rsidRDefault="00F75295" w:rsidP="000808FA">
      <w:pPr>
        <w:jc w:val="left"/>
        <w:rPr>
          <w:rFonts w:ascii="宋体" w:eastAsia="宋体" w:hAnsi="宋体"/>
          <w:sz w:val="20"/>
          <w:szCs w:val="20"/>
        </w:rPr>
      </w:pPr>
    </w:p>
    <w:p w14:paraId="2AEE11B8" w14:textId="17D113EC" w:rsidR="00F75295" w:rsidRDefault="00F75295" w:rsidP="000808FA">
      <w:pPr>
        <w:jc w:val="left"/>
        <w:rPr>
          <w:rFonts w:ascii="宋体" w:eastAsia="宋体" w:hAnsi="宋体"/>
          <w:sz w:val="20"/>
          <w:szCs w:val="20"/>
        </w:rPr>
      </w:pPr>
      <w:r>
        <w:rPr>
          <w:rFonts w:ascii="宋体" w:eastAsia="宋体" w:hAnsi="宋体" w:hint="eastAsia"/>
          <w:sz w:val="20"/>
          <w:szCs w:val="20"/>
        </w:rPr>
        <w:t>从</w:t>
      </w:r>
      <m:oMath>
        <m:r>
          <w:rPr>
            <w:rFonts w:ascii="Cambria Math" w:eastAsia="宋体" w:hAnsi="Cambria Math" w:hint="eastAsia"/>
            <w:sz w:val="20"/>
            <w:szCs w:val="20"/>
          </w:rPr>
          <m:t>V</m:t>
        </m:r>
      </m:oMath>
      <w:r>
        <w:rPr>
          <w:rFonts w:ascii="宋体" w:eastAsia="宋体" w:hAnsi="宋体" w:hint="eastAsia"/>
          <w:sz w:val="20"/>
          <w:szCs w:val="20"/>
        </w:rPr>
        <w:t>计算</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75295">
        <w:rPr>
          <w:rFonts w:ascii="宋体" w:eastAsia="宋体" w:hAnsi="宋体" w:hint="eastAsia"/>
          <w:sz w:val="20"/>
          <w:szCs w:val="20"/>
        </w:rPr>
        <w:t>在任何方向上的分量都是电位在该方向上随距离变化的速率的负值</w:t>
      </w:r>
      <w:r>
        <w:rPr>
          <w:rFonts w:ascii="宋体" w:eastAsia="宋体" w:hAnsi="宋体" w:hint="eastAsia"/>
          <w:sz w:val="20"/>
          <w:szCs w:val="20"/>
        </w:rPr>
        <w:t>:</w:t>
      </w:r>
    </w:p>
    <w:p w14:paraId="0D826B6E" w14:textId="69FAFFA6" w:rsidR="0020590B" w:rsidRPr="0020590B" w:rsidRDefault="005964D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24-40</m:t>
              </m:r>
            </m:e>
          </m:d>
          <m:r>
            <w:rPr>
              <w:rFonts w:ascii="Cambria Math" w:eastAsia="宋体" w:hAnsi="Cambria Math"/>
              <w:sz w:val="20"/>
              <w:szCs w:val="20"/>
            </w:rPr>
            <m:t xml:space="preserve">          </m:t>
          </m:r>
        </m:oMath>
      </m:oMathPara>
    </w:p>
    <w:p w14:paraId="5D2E812F" w14:textId="6BCAC26D" w:rsidR="0020590B" w:rsidRDefault="005964D9"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0590B">
        <w:rPr>
          <w:rFonts w:ascii="宋体" w:eastAsia="宋体" w:hAnsi="宋体" w:hint="eastAsia"/>
          <w:sz w:val="20"/>
          <w:szCs w:val="20"/>
        </w:rPr>
        <w:t>的</w:t>
      </w:r>
      <m:oMath>
        <m:r>
          <w:rPr>
            <w:rFonts w:ascii="Cambria Math" w:eastAsia="宋体" w:hAnsi="Cambria Math" w:hint="eastAsia"/>
            <w:sz w:val="20"/>
            <w:szCs w:val="20"/>
          </w:rPr>
          <m:t>x</m:t>
        </m:r>
        <m:r>
          <w:rPr>
            <w:rFonts w:ascii="Cambria Math" w:eastAsia="宋体" w:hAnsi="Cambria Math"/>
            <w:sz w:val="20"/>
            <w:szCs w:val="20"/>
          </w:rPr>
          <m:t>,y</m:t>
        </m:r>
      </m:oMath>
      <w:r w:rsidR="0020590B">
        <w:rPr>
          <w:rFonts w:ascii="宋体" w:eastAsia="宋体" w:hAnsi="宋体" w:hint="eastAsia"/>
          <w:sz w:val="20"/>
          <w:szCs w:val="20"/>
        </w:rPr>
        <w:t>和</w:t>
      </w:r>
      <m:oMath>
        <m:r>
          <w:rPr>
            <w:rFonts w:ascii="Cambria Math" w:eastAsia="宋体" w:hAnsi="Cambria Math" w:hint="eastAsia"/>
            <w:sz w:val="20"/>
            <w:szCs w:val="20"/>
          </w:rPr>
          <m:t>z</m:t>
        </m:r>
      </m:oMath>
      <w:r w:rsidR="0020590B">
        <w:rPr>
          <w:rFonts w:ascii="宋体" w:eastAsia="宋体" w:hAnsi="宋体" w:hint="eastAsia"/>
          <w:sz w:val="20"/>
          <w:szCs w:val="20"/>
        </w:rPr>
        <w:t>分量可以从下列获得</w:t>
      </w:r>
    </w:p>
    <w:p w14:paraId="2E41BFFC" w14:textId="5D012677" w:rsidR="0020590B" w:rsidRPr="00383D06" w:rsidRDefault="005964D9" w:rsidP="0020590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24-41</m:t>
              </m:r>
            </m:e>
          </m:d>
          <m:r>
            <w:rPr>
              <w:rFonts w:ascii="Cambria Math" w:eastAsia="宋体" w:hAnsi="Cambria Math"/>
              <w:sz w:val="20"/>
              <w:szCs w:val="20"/>
            </w:rPr>
            <m:t xml:space="preserve">          </m:t>
          </m:r>
        </m:oMath>
      </m:oMathPara>
    </w:p>
    <w:p w14:paraId="102D9DD1" w14:textId="075BAEDC" w:rsidR="00383D06" w:rsidRDefault="00383D06" w:rsidP="0020590B">
      <w:pPr>
        <w:jc w:val="left"/>
        <w:rPr>
          <w:rFonts w:ascii="宋体" w:eastAsia="宋体" w:hAnsi="宋体"/>
          <w:sz w:val="20"/>
          <w:szCs w:val="20"/>
        </w:rPr>
      </w:pPr>
      <w:r w:rsidRPr="00383D06">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是均匀</w:t>
      </w:r>
      <w:r w:rsidRPr="00383D06">
        <w:rPr>
          <w:rFonts w:ascii="宋体" w:eastAsia="宋体" w:hAnsi="宋体" w:hint="eastAsia"/>
          <w:sz w:val="20"/>
          <w:szCs w:val="20"/>
        </w:rPr>
        <w:t>时</w:t>
      </w:r>
      <w:r>
        <w:rPr>
          <w:rFonts w:ascii="宋体" w:eastAsia="宋体" w:hAnsi="宋体" w:hint="eastAsia"/>
          <w:sz w:val="20"/>
          <w:szCs w:val="20"/>
        </w:rPr>
        <w:t>,公式(</w:t>
      </w:r>
      <w:r w:rsidRPr="00383D06">
        <w:rPr>
          <w:rFonts w:ascii="宋体" w:eastAsia="宋体" w:hAnsi="宋体"/>
          <w:sz w:val="20"/>
          <w:szCs w:val="20"/>
        </w:rPr>
        <w:t>24-40</w:t>
      </w:r>
      <w:r>
        <w:rPr>
          <w:rFonts w:ascii="宋体" w:eastAsia="宋体" w:hAnsi="宋体"/>
          <w:sz w:val="20"/>
          <w:szCs w:val="20"/>
        </w:rPr>
        <w:t>)</w:t>
      </w:r>
      <w:r>
        <w:rPr>
          <w:rFonts w:ascii="宋体" w:eastAsia="宋体" w:hAnsi="宋体" w:hint="eastAsia"/>
          <w:sz w:val="20"/>
          <w:szCs w:val="20"/>
        </w:rPr>
        <w:t>简化为</w:t>
      </w:r>
    </w:p>
    <w:p w14:paraId="634FDB7A" w14:textId="6060CDDF" w:rsidR="00383D06" w:rsidRPr="002F0528" w:rsidRDefault="002F0528"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24-42</m:t>
              </m:r>
            </m:e>
          </m:d>
          <m:r>
            <w:rPr>
              <w:rFonts w:ascii="Cambria Math" w:eastAsia="宋体" w:hAnsi="Cambria Math"/>
              <w:sz w:val="20"/>
              <w:szCs w:val="20"/>
            </w:rPr>
            <m:t xml:space="preserve">          </m:t>
          </m:r>
        </m:oMath>
      </m:oMathPara>
    </w:p>
    <w:p w14:paraId="7CC6C57D" w14:textId="29523AE0" w:rsidR="002F0528" w:rsidRDefault="002F0528" w:rsidP="0020590B">
      <w:pPr>
        <w:jc w:val="left"/>
        <w:rPr>
          <w:rFonts w:ascii="宋体" w:eastAsia="宋体" w:hAnsi="宋体"/>
          <w:sz w:val="20"/>
          <w:szCs w:val="20"/>
        </w:rPr>
      </w:pPr>
      <w:r w:rsidRPr="002F0528">
        <w:rPr>
          <w:rFonts w:ascii="宋体" w:eastAsia="宋体" w:hAnsi="宋体" w:hint="eastAsia"/>
          <w:sz w:val="20"/>
          <w:szCs w:val="20"/>
        </w:rPr>
        <w:t>其中</w:t>
      </w:r>
      <m:oMath>
        <m:r>
          <w:rPr>
            <w:rFonts w:ascii="Cambria Math" w:eastAsia="宋体" w:hAnsi="Cambria Math"/>
            <w:sz w:val="20"/>
            <w:szCs w:val="20"/>
          </w:rPr>
          <m:t>s</m:t>
        </m:r>
      </m:oMath>
      <w:r w:rsidRPr="002F0528">
        <w:rPr>
          <w:rFonts w:ascii="宋体" w:eastAsia="宋体" w:hAnsi="宋体"/>
          <w:sz w:val="20"/>
          <w:szCs w:val="20"/>
        </w:rPr>
        <w:t>垂直于等势面</w:t>
      </w:r>
      <w:r>
        <w:rPr>
          <w:rFonts w:ascii="宋体" w:eastAsia="宋体" w:hAnsi="宋体" w:hint="eastAsia"/>
          <w:sz w:val="20"/>
          <w:szCs w:val="20"/>
        </w:rPr>
        <w:t>.</w:t>
      </w:r>
    </w:p>
    <w:p w14:paraId="7B6BECCF" w14:textId="77777777" w:rsidR="002F0528" w:rsidRPr="0020590B" w:rsidRDefault="002F0528" w:rsidP="0020590B">
      <w:pPr>
        <w:jc w:val="left"/>
        <w:rPr>
          <w:rFonts w:ascii="宋体" w:eastAsia="宋体" w:hAnsi="宋体"/>
          <w:sz w:val="20"/>
          <w:szCs w:val="20"/>
        </w:rPr>
      </w:pPr>
    </w:p>
    <w:p w14:paraId="6C7E780A" w14:textId="4D94EEED" w:rsid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带电粒子系统的电势能</w:t>
      </w:r>
      <w:r>
        <w:rPr>
          <w:rFonts w:ascii="宋体" w:eastAsia="宋体" w:hAnsi="宋体" w:hint="eastAsia"/>
          <w:sz w:val="20"/>
          <w:szCs w:val="20"/>
        </w:rPr>
        <w:t xml:space="preserve"> </w:t>
      </w:r>
      <w:r w:rsidRPr="00D77CA4">
        <w:rPr>
          <w:rFonts w:ascii="宋体" w:eastAsia="宋体" w:hAnsi="宋体" w:hint="eastAsia"/>
          <w:sz w:val="20"/>
          <w:szCs w:val="20"/>
        </w:rPr>
        <w:t>带电粒子系统的势能等于组装该系统时所需的功</w:t>
      </w:r>
      <w:r>
        <w:rPr>
          <w:rFonts w:ascii="宋体" w:eastAsia="宋体" w:hAnsi="宋体" w:hint="eastAsia"/>
          <w:sz w:val="20"/>
          <w:szCs w:val="20"/>
        </w:rPr>
        <w:t>,</w:t>
      </w:r>
      <w:r w:rsidRPr="00D77CA4">
        <w:rPr>
          <w:rFonts w:ascii="宋体" w:eastAsia="宋体" w:hAnsi="宋体" w:hint="eastAsia"/>
          <w:sz w:val="20"/>
          <w:szCs w:val="20"/>
        </w:rPr>
        <w:t>其中粒子最初处于静止状态且彼此无限远</w:t>
      </w:r>
      <w:r>
        <w:rPr>
          <w:rFonts w:ascii="宋体" w:eastAsia="宋体" w:hAnsi="宋体" w:hint="eastAsia"/>
          <w:sz w:val="20"/>
          <w:szCs w:val="20"/>
        </w:rPr>
        <w:t>.</w:t>
      </w:r>
      <w:r w:rsidRPr="00D77CA4">
        <w:rPr>
          <w:rFonts w:ascii="宋体" w:eastAsia="宋体" w:hAnsi="宋体"/>
          <w:sz w:val="20"/>
          <w:szCs w:val="20"/>
        </w:rPr>
        <w:t>对于间隔为</w:t>
      </w:r>
      <m:oMath>
        <m:r>
          <w:rPr>
            <w:rFonts w:ascii="Cambria Math" w:eastAsia="宋体" w:hAnsi="Cambria Math"/>
            <w:sz w:val="20"/>
            <w:szCs w:val="20"/>
          </w:rPr>
          <m:t>r</m:t>
        </m:r>
      </m:oMath>
      <w:r w:rsidRPr="00D77CA4">
        <w:rPr>
          <w:rFonts w:ascii="宋体" w:eastAsia="宋体" w:hAnsi="宋体"/>
          <w:sz w:val="20"/>
          <w:szCs w:val="20"/>
        </w:rPr>
        <w:t>的两个粒子</w:t>
      </w:r>
      <w:r>
        <w:rPr>
          <w:rFonts w:ascii="宋体" w:eastAsia="宋体" w:hAnsi="宋体" w:hint="eastAsia"/>
          <w:sz w:val="20"/>
          <w:szCs w:val="20"/>
        </w:rPr>
        <w:t>,</w:t>
      </w:r>
    </w:p>
    <w:p w14:paraId="659EE279" w14:textId="3B7B8B26" w:rsidR="00D77CA4" w:rsidRPr="00D77CA4" w:rsidRDefault="00D77CA4"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U=W=</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24-46</m:t>
              </m:r>
            </m:e>
          </m:d>
          <m:r>
            <w:rPr>
              <w:rFonts w:ascii="Cambria Math" w:eastAsia="宋体" w:hAnsi="Cambria Math"/>
              <w:sz w:val="20"/>
              <w:szCs w:val="20"/>
            </w:rPr>
            <m:t xml:space="preserve">          </m:t>
          </m:r>
        </m:oMath>
      </m:oMathPara>
    </w:p>
    <w:p w14:paraId="0D9612E4" w14:textId="38AA6BF5" w:rsidR="00D77CA4" w:rsidRDefault="00D77CA4" w:rsidP="0020590B">
      <w:pPr>
        <w:jc w:val="left"/>
        <w:rPr>
          <w:rFonts w:ascii="宋体" w:eastAsia="宋体" w:hAnsi="宋体"/>
          <w:sz w:val="20"/>
          <w:szCs w:val="20"/>
        </w:rPr>
      </w:pPr>
    </w:p>
    <w:p w14:paraId="7CFC5B89" w14:textId="12017FA3" w:rsidR="00D77CA4" w:rsidRP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带电导体的电位</w:t>
      </w:r>
      <w:r>
        <w:rPr>
          <w:rFonts w:ascii="宋体" w:eastAsia="宋体" w:hAnsi="宋体" w:hint="eastAsia"/>
          <w:sz w:val="20"/>
          <w:szCs w:val="20"/>
        </w:rPr>
        <w:t xml:space="preserve"> </w:t>
      </w:r>
      <w:r w:rsidRPr="00D77CA4">
        <w:rPr>
          <w:rFonts w:ascii="宋体" w:eastAsia="宋体" w:hAnsi="宋体" w:hint="eastAsia"/>
          <w:sz w:val="20"/>
          <w:szCs w:val="20"/>
        </w:rPr>
        <w:t>在平衡状态下</w:t>
      </w:r>
      <w:r>
        <w:rPr>
          <w:rFonts w:ascii="宋体" w:eastAsia="宋体" w:hAnsi="宋体" w:hint="eastAsia"/>
          <w:sz w:val="20"/>
          <w:szCs w:val="20"/>
        </w:rPr>
        <w:t>,</w:t>
      </w:r>
      <w:r w:rsidRPr="00D77CA4">
        <w:rPr>
          <w:rFonts w:ascii="宋体" w:eastAsia="宋体" w:hAnsi="宋体" w:hint="eastAsia"/>
          <w:sz w:val="20"/>
          <w:szCs w:val="20"/>
        </w:rPr>
        <w:t>放置在导体上的多余电荷将完全位于导体的外表面上</w:t>
      </w:r>
      <w:r>
        <w:rPr>
          <w:rFonts w:ascii="宋体" w:eastAsia="宋体" w:hAnsi="宋体" w:hint="eastAsia"/>
          <w:sz w:val="20"/>
          <w:szCs w:val="20"/>
        </w:rPr>
        <w:t>,</w:t>
      </w:r>
      <w:r w:rsidRPr="00D77CA4">
        <w:rPr>
          <w:rFonts w:ascii="宋体" w:eastAsia="宋体" w:hAnsi="宋体" w:hint="eastAsia"/>
          <w:sz w:val="20"/>
          <w:szCs w:val="20"/>
        </w:rPr>
        <w:t>电荷会自行分布</w:t>
      </w:r>
      <w:r>
        <w:rPr>
          <w:rFonts w:ascii="宋体" w:eastAsia="宋体" w:hAnsi="宋体" w:hint="eastAsia"/>
          <w:sz w:val="20"/>
          <w:szCs w:val="20"/>
        </w:rPr>
        <w:t>,</w:t>
      </w:r>
      <w:r w:rsidRPr="00D77CA4">
        <w:rPr>
          <w:rFonts w:ascii="宋体" w:eastAsia="宋体" w:hAnsi="宋体" w:hint="eastAsia"/>
          <w:sz w:val="20"/>
          <w:szCs w:val="20"/>
        </w:rPr>
        <w:t>从而发生以下情况</w:t>
      </w:r>
      <w:r>
        <w:rPr>
          <w:rFonts w:ascii="宋体" w:eastAsia="宋体" w:hAnsi="宋体" w:hint="eastAsia"/>
          <w:sz w:val="20"/>
          <w:szCs w:val="20"/>
        </w:rPr>
        <w:t>:</w:t>
      </w:r>
      <w:r>
        <w:rPr>
          <w:rFonts w:ascii="宋体" w:eastAsia="宋体" w:hAnsi="宋体"/>
          <w:sz w:val="20"/>
          <w:szCs w:val="20"/>
        </w:rPr>
        <w:t>(1)</w:t>
      </w:r>
      <w:r w:rsidRPr="00D77CA4">
        <w:rPr>
          <w:rFonts w:ascii="宋体" w:eastAsia="宋体" w:hAnsi="宋体"/>
          <w:sz w:val="20"/>
          <w:szCs w:val="20"/>
        </w:rPr>
        <w:t>整个导体</w:t>
      </w:r>
      <w:r>
        <w:rPr>
          <w:rFonts w:ascii="宋体" w:eastAsia="宋体" w:hAnsi="宋体" w:hint="eastAsia"/>
          <w:sz w:val="20"/>
          <w:szCs w:val="20"/>
        </w:rPr>
        <w:t>(</w:t>
      </w:r>
      <w:r w:rsidRPr="00D77CA4">
        <w:rPr>
          <w:rFonts w:ascii="宋体" w:eastAsia="宋体" w:hAnsi="宋体"/>
          <w:sz w:val="20"/>
          <w:szCs w:val="20"/>
        </w:rPr>
        <w:t>包括内部点</w:t>
      </w:r>
      <w:r>
        <w:rPr>
          <w:rFonts w:ascii="宋体" w:eastAsia="宋体" w:hAnsi="宋体" w:hint="eastAsia"/>
          <w:sz w:val="20"/>
          <w:szCs w:val="20"/>
        </w:rPr>
        <w:t>)</w:t>
      </w:r>
      <w:r w:rsidRPr="00D77CA4">
        <w:rPr>
          <w:rFonts w:ascii="宋体" w:eastAsia="宋体" w:hAnsi="宋体"/>
          <w:sz w:val="20"/>
          <w:szCs w:val="20"/>
        </w:rPr>
        <w:t>都位于均势</w:t>
      </w:r>
      <w:r>
        <w:rPr>
          <w:rFonts w:ascii="宋体" w:eastAsia="宋体" w:hAnsi="宋体" w:hint="eastAsia"/>
          <w:sz w:val="20"/>
          <w:szCs w:val="20"/>
        </w:rPr>
        <w:t>[</w:t>
      </w:r>
      <w:r>
        <w:rPr>
          <w:rFonts w:ascii="宋体" w:eastAsia="宋体" w:hAnsi="宋体"/>
          <w:sz w:val="20"/>
          <w:szCs w:val="20"/>
        </w:rPr>
        <w:t>uniform potential]</w:t>
      </w:r>
      <w:r>
        <w:rPr>
          <w:rFonts w:ascii="宋体" w:eastAsia="宋体" w:hAnsi="宋体" w:hint="eastAsia"/>
          <w:sz w:val="20"/>
          <w:szCs w:val="20"/>
        </w:rPr>
        <w:t>.</w:t>
      </w:r>
      <w:r>
        <w:rPr>
          <w:rFonts w:ascii="宋体" w:eastAsia="宋体" w:hAnsi="宋体"/>
          <w:sz w:val="20"/>
          <w:szCs w:val="20"/>
        </w:rPr>
        <w:t>(2)</w:t>
      </w:r>
      <w:r w:rsidRPr="00D77CA4">
        <w:rPr>
          <w:rFonts w:ascii="宋体" w:eastAsia="宋体" w:hAnsi="宋体"/>
          <w:sz w:val="20"/>
          <w:szCs w:val="20"/>
        </w:rPr>
        <w:t>在每个内部点</w:t>
      </w:r>
      <w:r>
        <w:rPr>
          <w:rFonts w:ascii="宋体" w:eastAsia="宋体" w:hAnsi="宋体" w:hint="eastAsia"/>
          <w:sz w:val="20"/>
          <w:szCs w:val="20"/>
        </w:rPr>
        <w:t>,</w:t>
      </w:r>
      <w:r w:rsidRPr="00D77CA4">
        <w:rPr>
          <w:rFonts w:ascii="宋体" w:eastAsia="宋体" w:hAnsi="宋体"/>
          <w:sz w:val="20"/>
          <w:szCs w:val="20"/>
        </w:rPr>
        <w:t>由电荷引起的电场会抵消本来应该存在的外部电场</w:t>
      </w:r>
      <w:r>
        <w:rPr>
          <w:rFonts w:ascii="宋体" w:eastAsia="宋体" w:hAnsi="宋体" w:hint="eastAsia"/>
          <w:sz w:val="20"/>
          <w:szCs w:val="20"/>
        </w:rPr>
        <w:t>.</w:t>
      </w:r>
      <w:r>
        <w:rPr>
          <w:rFonts w:ascii="宋体" w:eastAsia="宋体" w:hAnsi="宋体"/>
          <w:sz w:val="20"/>
          <w:szCs w:val="20"/>
        </w:rPr>
        <w:t>(3)</w:t>
      </w:r>
      <w:r w:rsidRPr="00D77CA4">
        <w:rPr>
          <w:rFonts w:ascii="宋体" w:eastAsia="宋体" w:hAnsi="宋体"/>
          <w:sz w:val="20"/>
          <w:szCs w:val="20"/>
        </w:rPr>
        <w:t>表面上每个点的净电场都垂直于表面</w:t>
      </w:r>
      <w:r w:rsidR="00B216D7">
        <w:rPr>
          <w:rFonts w:ascii="宋体" w:eastAsia="宋体" w:hAnsi="宋体" w:hint="eastAsia"/>
          <w:sz w:val="20"/>
          <w:szCs w:val="20"/>
        </w:rPr>
        <w:t>.</w:t>
      </w:r>
    </w:p>
    <w:p w14:paraId="433E12C0" w14:textId="2FAB44B7" w:rsidR="0020590B" w:rsidRDefault="0020590B" w:rsidP="000808FA">
      <w:pPr>
        <w:jc w:val="left"/>
        <w:rPr>
          <w:rFonts w:ascii="宋体" w:eastAsia="宋体" w:hAnsi="宋体"/>
          <w:sz w:val="20"/>
          <w:szCs w:val="20"/>
        </w:rPr>
      </w:pPr>
    </w:p>
    <w:p w14:paraId="5877F79F" w14:textId="094C3BA1" w:rsidR="00AF708A" w:rsidRDefault="00AF708A" w:rsidP="000808FA">
      <w:pPr>
        <w:jc w:val="left"/>
        <w:rPr>
          <w:rFonts w:ascii="宋体" w:eastAsia="宋体" w:hAnsi="宋体"/>
          <w:sz w:val="20"/>
          <w:szCs w:val="20"/>
        </w:rPr>
      </w:pPr>
      <w:r>
        <w:rPr>
          <w:rFonts w:ascii="宋体" w:eastAsia="宋体" w:hAnsi="宋体" w:hint="eastAsia"/>
          <w:sz w:val="20"/>
          <w:szCs w:val="20"/>
        </w:rPr>
        <w:t xml:space="preserve">第二十五章 </w:t>
      </w:r>
      <w:r w:rsidRPr="00AF708A">
        <w:rPr>
          <w:rFonts w:ascii="宋体" w:eastAsia="宋体" w:hAnsi="宋体" w:hint="eastAsia"/>
          <w:sz w:val="20"/>
          <w:szCs w:val="20"/>
        </w:rPr>
        <w:t>电容</w:t>
      </w:r>
      <w:r>
        <w:rPr>
          <w:rFonts w:ascii="宋体" w:eastAsia="宋体" w:hAnsi="宋体" w:hint="eastAsia"/>
          <w:sz w:val="20"/>
          <w:szCs w:val="20"/>
        </w:rPr>
        <w:t xml:space="preserve"> 2020年4月23日10点04分</w:t>
      </w:r>
    </w:p>
    <w:p w14:paraId="36964C35" w14:textId="4B6E9B4E" w:rsidR="00AF708A" w:rsidRDefault="00AF708A" w:rsidP="000808FA">
      <w:pPr>
        <w:jc w:val="left"/>
        <w:rPr>
          <w:rFonts w:ascii="宋体" w:eastAsia="宋体" w:hAnsi="宋体"/>
          <w:sz w:val="20"/>
          <w:szCs w:val="20"/>
        </w:rPr>
      </w:pPr>
      <w:r w:rsidRPr="00AF708A">
        <w:rPr>
          <w:rFonts w:ascii="宋体" w:eastAsia="宋体" w:hAnsi="宋体" w:hint="eastAsia"/>
          <w:sz w:val="20"/>
          <w:szCs w:val="20"/>
        </w:rPr>
        <w:t>电容器</w:t>
      </w:r>
      <w:r>
        <w:rPr>
          <w:rFonts w:ascii="宋体" w:eastAsia="宋体" w:hAnsi="宋体"/>
          <w:sz w:val="20"/>
          <w:szCs w:val="20"/>
        </w:rPr>
        <w:t>;</w:t>
      </w:r>
      <w:r w:rsidRPr="00AF708A">
        <w:rPr>
          <w:rFonts w:ascii="宋体" w:eastAsia="宋体" w:hAnsi="宋体"/>
          <w:sz w:val="20"/>
          <w:szCs w:val="20"/>
        </w:rPr>
        <w:t>电容</w:t>
      </w:r>
      <w:r>
        <w:rPr>
          <w:rFonts w:ascii="宋体" w:eastAsia="宋体" w:hAnsi="宋体" w:hint="eastAsia"/>
          <w:sz w:val="20"/>
          <w:szCs w:val="20"/>
        </w:rPr>
        <w:t xml:space="preserve"> </w:t>
      </w:r>
      <w:r w:rsidRPr="00AF708A">
        <w:rPr>
          <w:rFonts w:ascii="宋体" w:eastAsia="宋体" w:hAnsi="宋体" w:hint="eastAsia"/>
          <w:sz w:val="20"/>
          <w:szCs w:val="20"/>
        </w:rPr>
        <w:t>电容器由两个绝缘的导体</w:t>
      </w:r>
      <w:r>
        <w:rPr>
          <w:rFonts w:ascii="宋体" w:eastAsia="宋体" w:hAnsi="宋体" w:hint="eastAsia"/>
          <w:sz w:val="20"/>
          <w:szCs w:val="20"/>
        </w:rPr>
        <w:t>(</w:t>
      </w:r>
      <w:r w:rsidRPr="00AF708A">
        <w:rPr>
          <w:rFonts w:ascii="宋体" w:eastAsia="宋体" w:hAnsi="宋体" w:hint="eastAsia"/>
          <w:sz w:val="20"/>
          <w:szCs w:val="20"/>
        </w:rPr>
        <w:t>极板</w:t>
      </w:r>
      <w:r>
        <w:rPr>
          <w:rFonts w:ascii="宋体" w:eastAsia="宋体" w:hAnsi="宋体" w:hint="eastAsia"/>
          <w:sz w:val="20"/>
          <w:szCs w:val="20"/>
        </w:rPr>
        <w:t>)</w:t>
      </w:r>
      <w:r w:rsidRPr="00AF708A">
        <w:rPr>
          <w:rFonts w:ascii="宋体" w:eastAsia="宋体" w:hAnsi="宋体" w:hint="eastAsia"/>
          <w:sz w:val="20"/>
          <w:szCs w:val="20"/>
        </w:rPr>
        <w:t>组成</w:t>
      </w:r>
      <w:r>
        <w:rPr>
          <w:rFonts w:ascii="宋体" w:eastAsia="宋体" w:hAnsi="宋体" w:hint="eastAsia"/>
          <w:sz w:val="20"/>
          <w:szCs w:val="20"/>
        </w:rPr>
        <w:t>,</w:t>
      </w:r>
      <w:r w:rsidRPr="00AF708A">
        <w:rPr>
          <w:rFonts w:ascii="宋体" w:eastAsia="宋体" w:hAnsi="宋体" w:hint="eastAsia"/>
          <w:sz w:val="20"/>
          <w:szCs w:val="20"/>
        </w:rPr>
        <w:t>电荷分别为</w:t>
      </w:r>
      <m:oMath>
        <m:r>
          <w:rPr>
            <w:rFonts w:ascii="Cambria Math" w:eastAsia="宋体" w:hAnsi="Cambria Math" w:hint="eastAsia"/>
            <w:sz w:val="20"/>
            <w:szCs w:val="20"/>
          </w:rPr>
          <m:t>+</m:t>
        </m:r>
        <m:r>
          <w:rPr>
            <w:rFonts w:ascii="Cambria Math" w:eastAsia="宋体" w:hAnsi="Cambria Math"/>
            <w:sz w:val="20"/>
            <w:szCs w:val="20"/>
          </w:rPr>
          <m:t>q</m:t>
        </m:r>
      </m:oMath>
      <w:r w:rsidRPr="00AF708A">
        <w:rPr>
          <w:rFonts w:ascii="宋体" w:eastAsia="宋体" w:hAnsi="宋体"/>
          <w:sz w:val="20"/>
          <w:szCs w:val="20"/>
        </w:rPr>
        <w:t>和</w:t>
      </w:r>
      <m:oMath>
        <m:r>
          <w:rPr>
            <w:rFonts w:ascii="微软雅黑" w:eastAsia="微软雅黑" w:hAnsi="微软雅黑" w:cs="微软雅黑" w:hint="eastAsia"/>
            <w:sz w:val="20"/>
            <w:szCs w:val="20"/>
          </w:rPr>
          <m:t>-</m:t>
        </m:r>
        <m:r>
          <w:rPr>
            <w:rFonts w:ascii="Cambria Math" w:eastAsia="宋体" w:hAnsi="Cambria Math"/>
            <w:sz w:val="20"/>
            <w:szCs w:val="20"/>
          </w:rPr>
          <m:t>q</m:t>
        </m:r>
      </m:oMath>
      <w:r>
        <w:rPr>
          <w:rFonts w:ascii="宋体" w:eastAsia="宋体" w:hAnsi="宋体" w:hint="eastAsia"/>
          <w:sz w:val="20"/>
          <w:szCs w:val="20"/>
        </w:rPr>
        <w:t>.</w:t>
      </w:r>
      <w:r w:rsidRPr="00AF708A">
        <w:rPr>
          <w:rFonts w:ascii="宋体" w:eastAsia="宋体" w:hAnsi="宋体"/>
          <w:sz w:val="20"/>
          <w:szCs w:val="20"/>
        </w:rPr>
        <w:t>其电容C定义为</w:t>
      </w:r>
    </w:p>
    <w:p w14:paraId="6D48CA30" w14:textId="7EF912D9" w:rsidR="00AF708A" w:rsidRPr="00AF708A" w:rsidRDefault="00AF708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q=CV,                                                             </m:t>
          </m:r>
          <m:d>
            <m:dPr>
              <m:ctrlPr>
                <w:rPr>
                  <w:rFonts w:ascii="Cambria Math" w:eastAsia="宋体" w:hAnsi="Cambria Math"/>
                  <w:i/>
                  <w:sz w:val="20"/>
                  <w:szCs w:val="20"/>
                </w:rPr>
              </m:ctrlPr>
            </m:dPr>
            <m:e>
              <m:r>
                <w:rPr>
                  <w:rFonts w:ascii="Cambria Math" w:eastAsia="宋体" w:hAnsi="Cambria Math"/>
                  <w:sz w:val="20"/>
                  <w:szCs w:val="20"/>
                </w:rPr>
                <m:t>25-1</m:t>
              </m:r>
            </m:e>
          </m:d>
          <m:r>
            <w:rPr>
              <w:rFonts w:ascii="Cambria Math" w:eastAsia="宋体" w:hAnsi="Cambria Math"/>
              <w:sz w:val="20"/>
              <w:szCs w:val="20"/>
            </w:rPr>
            <m:t xml:space="preserve">          </m:t>
          </m:r>
        </m:oMath>
      </m:oMathPara>
    </w:p>
    <w:p w14:paraId="345502BF" w14:textId="26D36EBD" w:rsidR="00AF708A" w:rsidRPr="00AF708A" w:rsidRDefault="00AF708A" w:rsidP="000808FA">
      <w:pPr>
        <w:jc w:val="left"/>
        <w:rPr>
          <w:rFonts w:ascii="宋体" w:eastAsia="宋体" w:hAnsi="宋体"/>
          <w:sz w:val="20"/>
          <w:szCs w:val="20"/>
        </w:rPr>
      </w:pPr>
      <w:r w:rsidRPr="00AF708A">
        <w:rPr>
          <w:rFonts w:ascii="宋体" w:eastAsia="宋体" w:hAnsi="宋体" w:hint="eastAsia"/>
          <w:sz w:val="20"/>
          <w:szCs w:val="20"/>
        </w:rPr>
        <w:t>其中</w:t>
      </w:r>
      <m:oMath>
        <m:r>
          <w:rPr>
            <w:rFonts w:ascii="Cambria Math" w:eastAsia="宋体" w:hAnsi="Cambria Math"/>
            <w:sz w:val="20"/>
            <w:szCs w:val="20"/>
          </w:rPr>
          <m:t>V</m:t>
        </m:r>
      </m:oMath>
      <w:r w:rsidRPr="00AF708A">
        <w:rPr>
          <w:rFonts w:ascii="宋体" w:eastAsia="宋体" w:hAnsi="宋体"/>
          <w:sz w:val="20"/>
          <w:szCs w:val="20"/>
        </w:rPr>
        <w:t>是极板之间的电位差</w:t>
      </w:r>
      <w:r>
        <w:rPr>
          <w:rFonts w:ascii="宋体" w:eastAsia="宋体" w:hAnsi="宋体" w:hint="eastAsia"/>
          <w:sz w:val="20"/>
          <w:szCs w:val="20"/>
        </w:rPr>
        <w:t>.</w:t>
      </w:r>
    </w:p>
    <w:p w14:paraId="0E1472F0" w14:textId="77777777" w:rsidR="00AF708A" w:rsidRPr="0020590B" w:rsidRDefault="00AF708A" w:rsidP="000808FA">
      <w:pPr>
        <w:jc w:val="left"/>
        <w:rPr>
          <w:rFonts w:ascii="宋体" w:eastAsia="宋体" w:hAnsi="宋体"/>
          <w:sz w:val="20"/>
          <w:szCs w:val="20"/>
        </w:rPr>
      </w:pPr>
    </w:p>
    <w:p w14:paraId="61911051" w14:textId="4263CB47" w:rsidR="00F75295" w:rsidRDefault="00AF708A" w:rsidP="000808FA">
      <w:pPr>
        <w:jc w:val="left"/>
        <w:rPr>
          <w:rFonts w:ascii="宋体" w:eastAsia="宋体" w:hAnsi="宋体"/>
          <w:sz w:val="20"/>
          <w:szCs w:val="20"/>
        </w:rPr>
      </w:pPr>
      <w:r w:rsidRPr="00AF708A">
        <w:rPr>
          <w:rFonts w:ascii="宋体" w:eastAsia="宋体" w:hAnsi="宋体" w:hint="eastAsia"/>
          <w:sz w:val="20"/>
          <w:szCs w:val="20"/>
        </w:rPr>
        <w:t>确定电容</w:t>
      </w:r>
      <w:r>
        <w:rPr>
          <w:rFonts w:ascii="宋体" w:eastAsia="宋体" w:hAnsi="宋体" w:hint="eastAsia"/>
          <w:sz w:val="20"/>
          <w:szCs w:val="20"/>
        </w:rPr>
        <w:t xml:space="preserve"> </w:t>
      </w:r>
      <w:r w:rsidRPr="00AF708A">
        <w:rPr>
          <w:rFonts w:ascii="宋体" w:eastAsia="宋体" w:hAnsi="宋体" w:hint="eastAsia"/>
          <w:sz w:val="20"/>
          <w:szCs w:val="20"/>
        </w:rPr>
        <w:t>我们通常通过以下方法确定特定电容器配置</w:t>
      </w:r>
      <w:r>
        <w:rPr>
          <w:rFonts w:ascii="宋体" w:eastAsia="宋体" w:hAnsi="宋体" w:hint="eastAsia"/>
          <w:sz w:val="20"/>
          <w:szCs w:val="20"/>
        </w:rPr>
        <w:t>:(</w:t>
      </w:r>
      <w:r>
        <w:rPr>
          <w:rFonts w:ascii="宋体" w:eastAsia="宋体" w:hAnsi="宋体"/>
          <w:sz w:val="20"/>
          <w:szCs w:val="20"/>
        </w:rPr>
        <w:t>1)</w:t>
      </w:r>
      <w:r w:rsidRPr="00AF708A">
        <w:rPr>
          <w:rFonts w:ascii="宋体" w:eastAsia="宋体" w:hAnsi="宋体"/>
          <w:sz w:val="20"/>
          <w:szCs w:val="20"/>
        </w:rPr>
        <w:t>假设已经将电荷</w:t>
      </w:r>
      <m:oMath>
        <m:r>
          <w:rPr>
            <w:rFonts w:ascii="Cambria Math" w:eastAsia="宋体" w:hAnsi="Cambria Math"/>
            <w:sz w:val="20"/>
            <w:szCs w:val="20"/>
          </w:rPr>
          <m:t>q</m:t>
        </m:r>
      </m:oMath>
      <w:r w:rsidRPr="00AF708A">
        <w:rPr>
          <w:rFonts w:ascii="宋体" w:eastAsia="宋体" w:hAnsi="宋体"/>
          <w:sz w:val="20"/>
          <w:szCs w:val="20"/>
        </w:rPr>
        <w:t>放置在板上</w:t>
      </w:r>
      <w:r w:rsidR="00A301E4">
        <w:rPr>
          <w:rFonts w:ascii="宋体" w:eastAsia="宋体" w:hAnsi="宋体" w:hint="eastAsia"/>
          <w:sz w:val="20"/>
          <w:szCs w:val="20"/>
        </w:rPr>
        <w:t>,(</w:t>
      </w:r>
      <w:r w:rsidR="00A301E4">
        <w:rPr>
          <w:rFonts w:ascii="宋体" w:eastAsia="宋体" w:hAnsi="宋体"/>
          <w:sz w:val="20"/>
          <w:szCs w:val="20"/>
        </w:rPr>
        <w:t>2)</w:t>
      </w:r>
      <w:r w:rsidRPr="00AF708A">
        <w:rPr>
          <w:rFonts w:ascii="宋体" w:eastAsia="宋体" w:hAnsi="宋体"/>
          <w:sz w:val="20"/>
          <w:szCs w:val="20"/>
        </w:rPr>
        <w:t>找</w:t>
      </w:r>
      <w:r w:rsidR="00A301E4">
        <w:rPr>
          <w:rFonts w:ascii="宋体" w:eastAsia="宋体" w:hAnsi="宋体" w:hint="eastAsia"/>
          <w:sz w:val="20"/>
          <w:szCs w:val="20"/>
        </w:rPr>
        <w:t>到</w:t>
      </w:r>
      <w:r w:rsidRPr="00AF708A">
        <w:rPr>
          <w:rFonts w:ascii="宋体" w:eastAsia="宋体" w:hAnsi="宋体"/>
          <w:sz w:val="20"/>
          <w:szCs w:val="20"/>
        </w:rPr>
        <w:t>由于该电荷而产生的电场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A301E4">
        <w:rPr>
          <w:rFonts w:ascii="宋体" w:eastAsia="宋体" w:hAnsi="宋体" w:hint="eastAsia"/>
          <w:sz w:val="20"/>
          <w:szCs w:val="20"/>
        </w:rPr>
        <w:t>,(</w:t>
      </w:r>
      <w:r w:rsidR="00A301E4">
        <w:rPr>
          <w:rFonts w:ascii="宋体" w:eastAsia="宋体" w:hAnsi="宋体"/>
          <w:sz w:val="20"/>
          <w:szCs w:val="20"/>
        </w:rPr>
        <w:t>3)</w:t>
      </w:r>
      <w:r w:rsidRPr="00AF708A">
        <w:rPr>
          <w:rFonts w:ascii="宋体" w:eastAsia="宋体" w:hAnsi="宋体"/>
          <w:sz w:val="20"/>
          <w:szCs w:val="20"/>
        </w:rPr>
        <w:t>评估电势差</w:t>
      </w:r>
      <m:oMath>
        <m:r>
          <w:rPr>
            <w:rFonts w:ascii="Cambria Math" w:eastAsia="宋体" w:hAnsi="Cambria Math"/>
            <w:sz w:val="20"/>
            <w:szCs w:val="20"/>
          </w:rPr>
          <m:t>V</m:t>
        </m:r>
      </m:oMath>
      <w:r w:rsidR="00A301E4">
        <w:rPr>
          <w:rFonts w:ascii="宋体" w:eastAsia="宋体" w:hAnsi="宋体" w:hint="eastAsia"/>
          <w:sz w:val="20"/>
          <w:szCs w:val="20"/>
        </w:rPr>
        <w:t>,</w:t>
      </w:r>
      <w:r w:rsidRPr="00AF708A">
        <w:rPr>
          <w:rFonts w:ascii="宋体" w:eastAsia="宋体" w:hAnsi="宋体"/>
          <w:sz w:val="20"/>
          <w:szCs w:val="20"/>
        </w:rPr>
        <w:t>并且</w:t>
      </w:r>
      <w:r w:rsidR="00A301E4">
        <w:rPr>
          <w:rFonts w:ascii="宋体" w:eastAsia="宋体" w:hAnsi="宋体" w:hint="eastAsia"/>
          <w:sz w:val="20"/>
          <w:szCs w:val="20"/>
        </w:rPr>
        <w:t>(</w:t>
      </w:r>
      <w:r w:rsidR="00A301E4">
        <w:rPr>
          <w:rFonts w:ascii="宋体" w:eastAsia="宋体" w:hAnsi="宋体"/>
          <w:sz w:val="20"/>
          <w:szCs w:val="20"/>
        </w:rPr>
        <w:t>4)</w:t>
      </w:r>
      <w:r w:rsidRPr="00AF708A">
        <w:rPr>
          <w:rFonts w:ascii="宋体" w:eastAsia="宋体" w:hAnsi="宋体"/>
          <w:sz w:val="20"/>
          <w:szCs w:val="20"/>
        </w:rPr>
        <w:t>根据公式25-1计算C</w:t>
      </w:r>
      <w:r w:rsidR="00A301E4">
        <w:rPr>
          <w:rFonts w:ascii="宋体" w:eastAsia="宋体" w:hAnsi="宋体" w:hint="eastAsia"/>
          <w:sz w:val="20"/>
          <w:szCs w:val="20"/>
        </w:rPr>
        <w:t>,</w:t>
      </w:r>
      <w:r w:rsidRPr="00AF708A">
        <w:rPr>
          <w:rFonts w:ascii="宋体" w:eastAsia="宋体" w:hAnsi="宋体"/>
          <w:sz w:val="20"/>
          <w:szCs w:val="20"/>
        </w:rPr>
        <w:t>结果如下</w:t>
      </w:r>
      <w:r w:rsidR="00A301E4">
        <w:rPr>
          <w:rFonts w:ascii="宋体" w:eastAsia="宋体" w:hAnsi="宋体" w:hint="eastAsia"/>
          <w:sz w:val="20"/>
          <w:szCs w:val="20"/>
        </w:rPr>
        <w:t>:</w:t>
      </w:r>
    </w:p>
    <w:p w14:paraId="097A3930" w14:textId="30A94EC3"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面积为</w:t>
      </w:r>
      <m:oMath>
        <m:r>
          <w:rPr>
            <w:rFonts w:ascii="Cambria Math" w:eastAsia="宋体" w:hAnsi="Cambria Math"/>
            <w:sz w:val="20"/>
            <w:szCs w:val="20"/>
          </w:rPr>
          <m:t>A</m:t>
        </m:r>
      </m:oMath>
      <w:r w:rsidRPr="00A301E4">
        <w:rPr>
          <w:rFonts w:ascii="宋体" w:eastAsia="宋体" w:hAnsi="宋体"/>
          <w:sz w:val="20"/>
          <w:szCs w:val="20"/>
        </w:rPr>
        <w:t>且间距为</w:t>
      </w:r>
      <m:oMath>
        <m:r>
          <w:rPr>
            <w:rFonts w:ascii="Cambria Math" w:eastAsia="宋体" w:hAnsi="Cambria Math"/>
            <w:sz w:val="20"/>
            <w:szCs w:val="20"/>
          </w:rPr>
          <m:t>d</m:t>
        </m:r>
      </m:oMath>
      <w:r w:rsidRPr="00A301E4">
        <w:rPr>
          <w:rFonts w:ascii="宋体" w:eastAsia="宋体" w:hAnsi="宋体"/>
          <w:sz w:val="20"/>
          <w:szCs w:val="20"/>
        </w:rPr>
        <w:t>的平坦平行板的电容器具有电容</w:t>
      </w:r>
    </w:p>
    <w:p w14:paraId="6A3F4D54" w14:textId="36C9E942" w:rsidR="00A301E4" w:rsidRPr="00A301E4"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A</m:t>
              </m:r>
            </m:num>
            <m:den>
              <m:r>
                <w:rPr>
                  <w:rFonts w:ascii="Cambria Math" w:eastAsia="宋体" w:hAnsi="Cambria Math"/>
                  <w:sz w:val="20"/>
                  <w:szCs w:val="20"/>
                </w:rPr>
                <m:t>d</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25-9</m:t>
              </m:r>
            </m:e>
          </m:d>
          <m:r>
            <w:rPr>
              <w:rFonts w:ascii="Cambria Math" w:eastAsia="宋体" w:hAnsi="Cambria Math"/>
              <w:sz w:val="20"/>
              <w:szCs w:val="20"/>
            </w:rPr>
            <m:t xml:space="preserve">          </m:t>
          </m:r>
        </m:oMath>
      </m:oMathPara>
    </w:p>
    <w:p w14:paraId="7B065D7E" w14:textId="3A68D447"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圆柱电容器</w:t>
      </w:r>
      <w:r>
        <w:rPr>
          <w:rFonts w:ascii="宋体" w:eastAsia="宋体" w:hAnsi="宋体" w:hint="eastAsia"/>
          <w:sz w:val="20"/>
          <w:szCs w:val="20"/>
        </w:rPr>
        <w:t>(</w:t>
      </w:r>
      <w:r w:rsidRPr="00A301E4">
        <w:rPr>
          <w:rFonts w:ascii="宋体" w:eastAsia="宋体" w:hAnsi="宋体" w:hint="eastAsia"/>
          <w:sz w:val="20"/>
          <w:szCs w:val="20"/>
        </w:rPr>
        <w:t>两个长同轴圆柱体</w:t>
      </w:r>
      <w:r>
        <w:rPr>
          <w:rFonts w:ascii="宋体" w:eastAsia="宋体" w:hAnsi="宋体" w:hint="eastAsia"/>
          <w:sz w:val="20"/>
          <w:szCs w:val="20"/>
        </w:rPr>
        <w:t>)</w:t>
      </w:r>
      <w:r w:rsidRPr="00A301E4">
        <w:rPr>
          <w:rFonts w:ascii="宋体" w:eastAsia="宋体" w:hAnsi="宋体" w:hint="eastAsia"/>
          <w:sz w:val="20"/>
          <w:szCs w:val="20"/>
        </w:rPr>
        <w:t>的长度为</w:t>
      </w:r>
      <m:oMath>
        <m:r>
          <w:rPr>
            <w:rFonts w:ascii="Cambria Math" w:eastAsia="宋体" w:hAnsi="Cambria Math"/>
            <w:sz w:val="20"/>
            <w:szCs w:val="20"/>
          </w:rPr>
          <m:t>L</m:t>
        </m:r>
      </m:oMath>
      <w:r>
        <w:rPr>
          <w:rFonts w:ascii="宋体" w:eastAsia="宋体" w:hAnsi="宋体" w:hint="eastAsia"/>
          <w:sz w:val="20"/>
          <w:szCs w:val="20"/>
        </w:rPr>
        <w:t>,</w:t>
      </w:r>
      <w:r w:rsidRPr="00A301E4">
        <w:rPr>
          <w:rFonts w:ascii="宋体" w:eastAsia="宋体" w:hAnsi="宋体"/>
          <w:sz w:val="20"/>
          <w:szCs w:val="20"/>
        </w:rPr>
        <w:t>半径为</w:t>
      </w:r>
      <m:oMath>
        <m:r>
          <w:rPr>
            <w:rFonts w:ascii="Cambria Math" w:eastAsia="宋体" w:hAnsi="Cambria Math"/>
            <w:sz w:val="20"/>
            <w:szCs w:val="20"/>
          </w:rPr>
          <m:t>a</m:t>
        </m:r>
      </m:oMath>
      <w:r w:rsidRPr="00A301E4">
        <w:rPr>
          <w:rFonts w:ascii="宋体" w:eastAsia="宋体" w:hAnsi="宋体"/>
          <w:sz w:val="20"/>
          <w:szCs w:val="20"/>
        </w:rPr>
        <w:t>和</w:t>
      </w:r>
      <m:oMath>
        <m:r>
          <w:rPr>
            <w:rFonts w:ascii="Cambria Math" w:eastAsia="宋体" w:hAnsi="Cambria Math"/>
            <w:sz w:val="20"/>
            <w:szCs w:val="20"/>
          </w:rPr>
          <m:t>b</m:t>
        </m:r>
      </m:oMath>
      <w:r>
        <w:rPr>
          <w:rFonts w:ascii="宋体" w:eastAsia="宋体" w:hAnsi="宋体"/>
          <w:sz w:val="20"/>
          <w:szCs w:val="20"/>
        </w:rPr>
        <w:t>,</w:t>
      </w:r>
      <w:r>
        <w:rPr>
          <w:rFonts w:ascii="宋体" w:eastAsia="宋体" w:hAnsi="宋体" w:hint="eastAsia"/>
          <w:sz w:val="20"/>
          <w:szCs w:val="20"/>
        </w:rPr>
        <w:t>其电容为</w:t>
      </w:r>
    </w:p>
    <w:p w14:paraId="3BCD1ECD" w14:textId="3DD08CDD" w:rsidR="00A301E4" w:rsidRPr="00AD7301"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L</m:t>
              </m:r>
            </m:num>
            <m:den>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ctrlPr>
                        <w:rPr>
                          <w:rFonts w:ascii="Cambria Math" w:eastAsia="宋体" w:hAnsi="Cambria Math"/>
                          <w:i/>
                          <w:sz w:val="20"/>
                          <w:szCs w:val="20"/>
                        </w:rPr>
                      </m:ctrlPr>
                    </m:dPr>
                    <m:e>
                      <m:r>
                        <w:rPr>
                          <w:rFonts w:ascii="Cambria Math" w:eastAsia="宋体" w:hAnsi="Cambria Math"/>
                          <w:sz w:val="20"/>
                          <w:szCs w:val="20"/>
                        </w:rPr>
                        <m:t>b/a</m:t>
                      </m:r>
                    </m:e>
                  </m:d>
                </m:e>
              </m:func>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25-14</m:t>
              </m:r>
            </m:e>
          </m:d>
          <m:r>
            <w:rPr>
              <w:rFonts w:ascii="Cambria Math" w:eastAsia="宋体" w:hAnsi="Cambria Math"/>
              <w:sz w:val="20"/>
              <w:szCs w:val="20"/>
            </w:rPr>
            <m:t xml:space="preserve">        </m:t>
          </m:r>
        </m:oMath>
      </m:oMathPara>
    </w:p>
    <w:p w14:paraId="04B8CEBC" w14:textId="0A5BA386" w:rsidR="00AD7301" w:rsidRDefault="00AD7301" w:rsidP="000808FA">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具有半径为</w:t>
      </w:r>
      <m:oMath>
        <m:r>
          <w:rPr>
            <w:rFonts w:ascii="Cambria Math" w:eastAsia="宋体" w:hAnsi="Cambria Math"/>
            <w:sz w:val="20"/>
            <w:szCs w:val="20"/>
          </w:rPr>
          <m:t>a</m:t>
        </m:r>
      </m:oMath>
      <w:r w:rsidRPr="00AD7301">
        <w:rPr>
          <w:rFonts w:ascii="宋体" w:eastAsia="宋体" w:hAnsi="宋体"/>
          <w:sz w:val="20"/>
          <w:szCs w:val="20"/>
        </w:rPr>
        <w:t>和</w:t>
      </w:r>
      <m:oMath>
        <m:r>
          <w:rPr>
            <w:rFonts w:ascii="Cambria Math" w:eastAsia="宋体" w:hAnsi="Cambria Math"/>
            <w:sz w:val="20"/>
            <w:szCs w:val="20"/>
          </w:rPr>
          <m:t>b</m:t>
        </m:r>
      </m:oMath>
      <w:r w:rsidRPr="00AD7301">
        <w:rPr>
          <w:rFonts w:ascii="宋体" w:eastAsia="宋体" w:hAnsi="宋体"/>
          <w:sz w:val="20"/>
          <w:szCs w:val="20"/>
        </w:rPr>
        <w:t>的同心球形板的球形电容器具有电容</w:t>
      </w:r>
    </w:p>
    <w:p w14:paraId="47487D06" w14:textId="16691A2D"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C=4π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ab</m:t>
              </m:r>
            </m:num>
            <m:den>
              <m:r>
                <w:rPr>
                  <w:rFonts w:ascii="Cambria Math" w:eastAsia="宋体" w:hAnsi="Cambria Math"/>
                  <w:sz w:val="20"/>
                  <w:szCs w:val="20"/>
                </w:rPr>
                <m:t>b-a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25-17</m:t>
              </m:r>
            </m:e>
          </m:d>
          <m:r>
            <w:rPr>
              <w:rFonts w:ascii="Cambria Math" w:eastAsia="宋体" w:hAnsi="Cambria Math"/>
              <w:sz w:val="20"/>
              <w:szCs w:val="20"/>
            </w:rPr>
            <m:t xml:space="preserve">        </m:t>
          </m:r>
        </m:oMath>
      </m:oMathPara>
    </w:p>
    <w:p w14:paraId="1EAE2F4E" w14:textId="519D3C33" w:rsidR="00AD7301" w:rsidRDefault="00AD7301" w:rsidP="00AD7301">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半径为</w:t>
      </w:r>
      <m:oMath>
        <m:r>
          <w:rPr>
            <w:rFonts w:ascii="Cambria Math" w:eastAsia="宋体" w:hAnsi="Cambria Math"/>
            <w:sz w:val="20"/>
            <w:szCs w:val="20"/>
          </w:rPr>
          <m:t>R</m:t>
        </m:r>
      </m:oMath>
      <w:r w:rsidRPr="00AD7301">
        <w:rPr>
          <w:rFonts w:ascii="宋体" w:eastAsia="宋体" w:hAnsi="宋体"/>
          <w:sz w:val="20"/>
          <w:szCs w:val="20"/>
        </w:rPr>
        <w:t>的孤立球体具有电容</w:t>
      </w:r>
    </w:p>
    <w:p w14:paraId="1B210F53" w14:textId="37C36ECE"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C=4π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25-18</m:t>
              </m:r>
            </m:e>
          </m:d>
          <m:r>
            <w:rPr>
              <w:rFonts w:ascii="Cambria Math" w:eastAsia="宋体" w:hAnsi="Cambria Math"/>
              <w:sz w:val="20"/>
              <w:szCs w:val="20"/>
            </w:rPr>
            <m:t xml:space="preserve">        </m:t>
          </m:r>
        </m:oMath>
      </m:oMathPara>
    </w:p>
    <w:p w14:paraId="5F7E9BCB" w14:textId="172B951D" w:rsidR="00AD7301" w:rsidRDefault="00AD7301" w:rsidP="00AD7301">
      <w:pPr>
        <w:jc w:val="left"/>
        <w:rPr>
          <w:rFonts w:ascii="宋体" w:eastAsia="宋体" w:hAnsi="宋体"/>
          <w:sz w:val="20"/>
          <w:szCs w:val="20"/>
        </w:rPr>
      </w:pPr>
    </w:p>
    <w:p w14:paraId="7E042F41" w14:textId="0C9F7806" w:rsidR="00AD7301" w:rsidRDefault="00AD7301" w:rsidP="00AD7301">
      <w:pPr>
        <w:jc w:val="left"/>
        <w:rPr>
          <w:rFonts w:ascii="宋体" w:eastAsia="宋体" w:hAnsi="宋体"/>
          <w:sz w:val="20"/>
          <w:szCs w:val="20"/>
        </w:rPr>
      </w:pPr>
      <w:r w:rsidRPr="00AD7301">
        <w:rPr>
          <w:rFonts w:ascii="宋体" w:eastAsia="宋体" w:hAnsi="宋体" w:hint="eastAsia"/>
          <w:sz w:val="20"/>
          <w:szCs w:val="20"/>
        </w:rPr>
        <w:t>并联和串联电容器</w:t>
      </w:r>
      <w:r>
        <w:rPr>
          <w:rFonts w:ascii="宋体" w:eastAsia="宋体" w:hAnsi="宋体" w:hint="eastAsia"/>
          <w:sz w:val="20"/>
          <w:szCs w:val="20"/>
        </w:rPr>
        <w:t xml:space="preserve"> </w:t>
      </w:r>
      <w:r w:rsidRPr="00AD7301">
        <w:rPr>
          <w:rFonts w:ascii="宋体" w:eastAsia="宋体" w:hAnsi="宋体" w:hint="eastAsia"/>
          <w:sz w:val="20"/>
          <w:szCs w:val="20"/>
        </w:rPr>
        <w:t>并联和串联连接的单个电容器组合的等效电容</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oMath>
      <w:r w:rsidRPr="00AD7301">
        <w:rPr>
          <w:rFonts w:ascii="宋体" w:eastAsia="宋体" w:hAnsi="宋体"/>
          <w:sz w:val="20"/>
          <w:szCs w:val="20"/>
        </w:rPr>
        <w:t>可以从</w:t>
      </w:r>
      <w:r w:rsidR="00A95211">
        <w:rPr>
          <w:rFonts w:ascii="宋体" w:eastAsia="宋体" w:hAnsi="宋体" w:hint="eastAsia"/>
          <w:sz w:val="20"/>
          <w:szCs w:val="20"/>
        </w:rPr>
        <w:t>以下获得</w:t>
      </w:r>
    </w:p>
    <w:p w14:paraId="5CCC3B2B" w14:textId="6741FAA9" w:rsidR="00A95211" w:rsidRPr="00A95211" w:rsidRDefault="005964D9"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个电容器并联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25-19</m:t>
              </m:r>
            </m:e>
          </m:d>
          <m:r>
            <w:rPr>
              <w:rFonts w:ascii="Cambria Math" w:eastAsia="宋体" w:hAnsi="Cambria Math"/>
              <w:sz w:val="20"/>
              <w:szCs w:val="20"/>
            </w:rPr>
            <m:t xml:space="preserve">        </m:t>
          </m:r>
        </m:oMath>
      </m:oMathPara>
    </w:p>
    <w:p w14:paraId="693A25BF" w14:textId="1EFFE02A" w:rsidR="00A95211" w:rsidRDefault="00A95211" w:rsidP="00AD7301">
      <w:pPr>
        <w:jc w:val="left"/>
        <w:rPr>
          <w:rFonts w:ascii="宋体" w:eastAsia="宋体" w:hAnsi="宋体"/>
          <w:sz w:val="20"/>
          <w:szCs w:val="20"/>
        </w:rPr>
      </w:pPr>
      <w:r>
        <w:rPr>
          <w:rFonts w:ascii="宋体" w:eastAsia="宋体" w:hAnsi="宋体" w:hint="eastAsia"/>
          <w:sz w:val="20"/>
          <w:szCs w:val="20"/>
        </w:rPr>
        <w:t>且</w:t>
      </w:r>
    </w:p>
    <w:p w14:paraId="303A5BDA" w14:textId="1B01B67B" w:rsidR="00A95211" w:rsidRPr="00A95211" w:rsidRDefault="005964D9" w:rsidP="00A9521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个电容器串联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25-20</m:t>
              </m:r>
            </m:e>
          </m:d>
          <m:r>
            <w:rPr>
              <w:rFonts w:ascii="Cambria Math" w:eastAsia="宋体" w:hAnsi="Cambria Math"/>
              <w:sz w:val="20"/>
              <w:szCs w:val="20"/>
            </w:rPr>
            <m:t xml:space="preserve">        </m:t>
          </m:r>
        </m:oMath>
      </m:oMathPara>
    </w:p>
    <w:p w14:paraId="2BC24E19" w14:textId="344D38FB"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等效电容可用于计算更复杂的串并联组合的电容</w:t>
      </w:r>
      <w:r>
        <w:rPr>
          <w:rFonts w:ascii="宋体" w:eastAsia="宋体" w:hAnsi="宋体" w:hint="eastAsia"/>
          <w:sz w:val="20"/>
          <w:szCs w:val="20"/>
        </w:rPr>
        <w:t>.</w:t>
      </w:r>
    </w:p>
    <w:p w14:paraId="118FBB78" w14:textId="5217AC9B" w:rsidR="00A95211" w:rsidRDefault="00A95211" w:rsidP="00A95211">
      <w:pPr>
        <w:jc w:val="left"/>
        <w:rPr>
          <w:rFonts w:ascii="宋体" w:eastAsia="宋体" w:hAnsi="宋体"/>
          <w:sz w:val="20"/>
          <w:szCs w:val="20"/>
        </w:rPr>
      </w:pPr>
    </w:p>
    <w:p w14:paraId="7145911E" w14:textId="4B5F6E23"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势能和能量密度</w:t>
      </w:r>
      <w:r>
        <w:rPr>
          <w:rFonts w:ascii="宋体" w:eastAsia="宋体" w:hAnsi="宋体" w:hint="eastAsia"/>
          <w:sz w:val="20"/>
          <w:szCs w:val="20"/>
        </w:rPr>
        <w:t xml:space="preserve"> 带电</w:t>
      </w:r>
      <w:r w:rsidRPr="00A95211">
        <w:rPr>
          <w:rFonts w:ascii="宋体" w:eastAsia="宋体" w:hAnsi="宋体" w:hint="eastAsia"/>
          <w:sz w:val="20"/>
          <w:szCs w:val="20"/>
        </w:rPr>
        <w:t>电容器的</w:t>
      </w:r>
      <w:r>
        <w:rPr>
          <w:rFonts w:ascii="宋体" w:eastAsia="宋体" w:hAnsi="宋体" w:hint="eastAsia"/>
          <w:sz w:val="20"/>
          <w:szCs w:val="20"/>
        </w:rPr>
        <w:t>电</w:t>
      </w:r>
      <w:r w:rsidRPr="00A95211">
        <w:rPr>
          <w:rFonts w:ascii="宋体" w:eastAsia="宋体" w:hAnsi="宋体" w:hint="eastAsia"/>
          <w:sz w:val="20"/>
          <w:szCs w:val="20"/>
        </w:rPr>
        <w:t>势能</w:t>
      </w:r>
      <m:oMath>
        <m:r>
          <w:rPr>
            <w:rFonts w:ascii="Cambria Math" w:eastAsia="宋体" w:hAnsi="Cambria Math"/>
            <w:sz w:val="20"/>
            <w:szCs w:val="20"/>
          </w:rPr>
          <m:t>U</m:t>
        </m:r>
      </m:oMath>
      <w:r>
        <w:rPr>
          <w:rFonts w:ascii="宋体" w:eastAsia="宋体" w:hAnsi="宋体" w:hint="eastAsia"/>
          <w:sz w:val="20"/>
          <w:szCs w:val="20"/>
        </w:rPr>
        <w:t>为</w:t>
      </w:r>
    </w:p>
    <w:p w14:paraId="526223A5" w14:textId="18A6C18B" w:rsidR="00A95211" w:rsidRPr="00807C7A" w:rsidRDefault="00A95211"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num>
            <m:den>
              <m:r>
                <w:rPr>
                  <w:rFonts w:ascii="Cambria Math" w:eastAsia="宋体" w:hAnsi="Cambria Math"/>
                  <w:sz w:val="20"/>
                  <w:szCs w:val="20"/>
                </w:rPr>
                <m:t>2C</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25-21,25-22</m:t>
              </m:r>
            </m:e>
          </m:d>
          <m:r>
            <w:rPr>
              <w:rFonts w:ascii="Cambria Math" w:eastAsia="宋体" w:hAnsi="Cambria Math"/>
              <w:sz w:val="20"/>
              <w:szCs w:val="20"/>
            </w:rPr>
            <m:t xml:space="preserve">        </m:t>
          </m:r>
        </m:oMath>
      </m:oMathPara>
    </w:p>
    <w:p w14:paraId="505BADF6" w14:textId="2D8F03CE" w:rsidR="00807C7A" w:rsidRDefault="00807C7A" w:rsidP="00A95211">
      <w:pPr>
        <w:jc w:val="left"/>
        <w:rPr>
          <w:rFonts w:ascii="宋体" w:eastAsia="宋体" w:hAnsi="宋体"/>
          <w:sz w:val="20"/>
          <w:szCs w:val="20"/>
        </w:rPr>
      </w:pPr>
      <w:r w:rsidRPr="00807C7A">
        <w:rPr>
          <w:rFonts w:ascii="宋体" w:eastAsia="宋体" w:hAnsi="宋体" w:hint="eastAsia"/>
          <w:sz w:val="20"/>
          <w:szCs w:val="20"/>
        </w:rPr>
        <w:t>等于给电容器充电所需的功</w:t>
      </w:r>
      <w:r>
        <w:rPr>
          <w:rFonts w:ascii="宋体" w:eastAsia="宋体" w:hAnsi="宋体" w:hint="eastAsia"/>
          <w:sz w:val="20"/>
          <w:szCs w:val="20"/>
        </w:rPr>
        <w:t>.</w:t>
      </w:r>
      <w:r w:rsidRPr="00807C7A">
        <w:rPr>
          <w:rFonts w:ascii="宋体" w:eastAsia="宋体" w:hAnsi="宋体"/>
          <w:sz w:val="20"/>
          <w:szCs w:val="20"/>
        </w:rPr>
        <w:t>该能量可以与电容器的电场相关联</w:t>
      </w:r>
      <w:r w:rsidR="00092468">
        <w:rPr>
          <w:rFonts w:ascii="宋体" w:eastAsia="宋体" w:hAnsi="宋体" w:hint="eastAsia"/>
          <w:sz w:val="20"/>
          <w:szCs w:val="20"/>
        </w:rPr>
        <w:t>.</w:t>
      </w:r>
      <w:r w:rsidRPr="00807C7A">
        <w:rPr>
          <w:rFonts w:ascii="宋体" w:eastAsia="宋体" w:hAnsi="宋体"/>
          <w:sz w:val="20"/>
          <w:szCs w:val="20"/>
        </w:rPr>
        <w:t>通过扩展</w:t>
      </w:r>
      <w:r w:rsidR="00092468">
        <w:rPr>
          <w:rFonts w:ascii="宋体" w:eastAsia="宋体" w:hAnsi="宋体" w:hint="eastAsia"/>
          <w:sz w:val="20"/>
          <w:szCs w:val="20"/>
        </w:rPr>
        <w:t>,</w:t>
      </w:r>
      <w:r w:rsidRPr="00807C7A">
        <w:rPr>
          <w:rFonts w:ascii="宋体" w:eastAsia="宋体" w:hAnsi="宋体"/>
          <w:sz w:val="20"/>
          <w:szCs w:val="20"/>
        </w:rPr>
        <w:t>我们可以将存储的能量与任何电场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07C7A">
        <w:rPr>
          <w:rFonts w:ascii="宋体" w:eastAsia="宋体" w:hAnsi="宋体"/>
          <w:sz w:val="20"/>
          <w:szCs w:val="20"/>
        </w:rPr>
        <w:t>相关联</w:t>
      </w:r>
      <w:r w:rsidR="00092468">
        <w:rPr>
          <w:rFonts w:ascii="宋体" w:eastAsia="宋体" w:hAnsi="宋体" w:hint="eastAsia"/>
          <w:sz w:val="20"/>
          <w:szCs w:val="20"/>
        </w:rPr>
        <w:t>.</w:t>
      </w:r>
      <w:r w:rsidRPr="00807C7A">
        <w:rPr>
          <w:rFonts w:ascii="宋体" w:eastAsia="宋体" w:hAnsi="宋体"/>
          <w:sz w:val="20"/>
          <w:szCs w:val="20"/>
        </w:rPr>
        <w:t>在真空中</w:t>
      </w:r>
      <w:r w:rsidR="00092468">
        <w:rPr>
          <w:rFonts w:ascii="宋体" w:eastAsia="宋体" w:hAnsi="宋体" w:hint="eastAsia"/>
          <w:sz w:val="20"/>
          <w:szCs w:val="20"/>
        </w:rPr>
        <w:t>,</w:t>
      </w:r>
      <w:r w:rsidRPr="00807C7A">
        <w:rPr>
          <w:rFonts w:ascii="宋体" w:eastAsia="宋体" w:hAnsi="宋体"/>
          <w:sz w:val="20"/>
          <w:szCs w:val="20"/>
        </w:rPr>
        <w:t>大小为</w:t>
      </w:r>
      <m:oMath>
        <m:r>
          <w:rPr>
            <w:rFonts w:ascii="Cambria Math" w:eastAsia="宋体" w:hAnsi="Cambria Math"/>
            <w:sz w:val="20"/>
            <w:szCs w:val="20"/>
          </w:rPr>
          <m:t>E</m:t>
        </m:r>
      </m:oMath>
      <w:r w:rsidRPr="00807C7A">
        <w:rPr>
          <w:rFonts w:ascii="宋体" w:eastAsia="宋体" w:hAnsi="宋体"/>
          <w:sz w:val="20"/>
          <w:szCs w:val="20"/>
        </w:rPr>
        <w:t>的电场中的能量密度</w:t>
      </w:r>
      <m:oMath>
        <m:r>
          <w:rPr>
            <w:rFonts w:ascii="Cambria Math" w:eastAsia="宋体" w:hAnsi="Cambria Math"/>
            <w:sz w:val="20"/>
            <w:szCs w:val="20"/>
          </w:rPr>
          <m:t>u</m:t>
        </m:r>
      </m:oMath>
      <w:r w:rsidRPr="00807C7A">
        <w:rPr>
          <w:rFonts w:ascii="宋体" w:eastAsia="宋体" w:hAnsi="宋体"/>
          <w:sz w:val="20"/>
          <w:szCs w:val="20"/>
        </w:rPr>
        <w:t>或每单位体积的势能为</w:t>
      </w:r>
    </w:p>
    <w:p w14:paraId="35D6D714" w14:textId="529B82ED" w:rsidR="00092468" w:rsidRPr="00092468" w:rsidRDefault="00092468"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25-25</m:t>
              </m:r>
            </m:e>
          </m:d>
          <m:r>
            <w:rPr>
              <w:rFonts w:ascii="Cambria Math" w:eastAsia="宋体" w:hAnsi="Cambria Math"/>
              <w:sz w:val="20"/>
              <w:szCs w:val="20"/>
            </w:rPr>
            <m:t xml:space="preserve">        </m:t>
          </m:r>
        </m:oMath>
      </m:oMathPara>
    </w:p>
    <w:p w14:paraId="299BA578" w14:textId="77777777" w:rsidR="00A45B44" w:rsidRDefault="008B1146" w:rsidP="00A95211">
      <w:pPr>
        <w:jc w:val="left"/>
        <w:rPr>
          <w:rFonts w:ascii="宋体" w:eastAsia="宋体" w:hAnsi="宋体"/>
          <w:sz w:val="20"/>
          <w:szCs w:val="20"/>
        </w:rPr>
      </w:pPr>
      <w:r w:rsidRPr="008B1146">
        <w:rPr>
          <w:rFonts w:ascii="宋体" w:eastAsia="宋体" w:hAnsi="宋体" w:hint="eastAsia"/>
          <w:sz w:val="20"/>
          <w:szCs w:val="20"/>
        </w:rPr>
        <w:t>介电电容</w:t>
      </w:r>
      <w:r>
        <w:rPr>
          <w:rFonts w:ascii="宋体" w:eastAsia="宋体" w:hAnsi="宋体" w:hint="eastAsia"/>
          <w:sz w:val="20"/>
          <w:szCs w:val="20"/>
        </w:rPr>
        <w:t xml:space="preserve"> </w:t>
      </w:r>
    </w:p>
    <w:p w14:paraId="1A592AFE" w14:textId="2DE77039" w:rsidR="00A45B44" w:rsidRDefault="00A45B44" w:rsidP="00A95211">
      <w:pPr>
        <w:jc w:val="left"/>
        <w:rPr>
          <w:rFonts w:ascii="宋体" w:eastAsia="宋体" w:hAnsi="宋体"/>
          <w:sz w:val="20"/>
          <w:szCs w:val="20"/>
        </w:rPr>
      </w:pPr>
      <w:r>
        <w:rPr>
          <w:rFonts w:ascii="宋体" w:eastAsia="宋体" w:hAnsi="宋体"/>
          <w:sz w:val="20"/>
          <w:szCs w:val="20"/>
        </w:rPr>
        <w:tab/>
      </w:r>
      <w:r w:rsidR="008B1146" w:rsidRPr="008B1146">
        <w:rPr>
          <w:rFonts w:ascii="宋体" w:eastAsia="宋体" w:hAnsi="宋体" w:hint="eastAsia"/>
          <w:sz w:val="20"/>
          <w:szCs w:val="20"/>
        </w:rPr>
        <w:t>如果电容器的极板之间的空间完全用介电材料填充</w:t>
      </w:r>
      <w:r>
        <w:rPr>
          <w:rFonts w:ascii="宋体" w:eastAsia="宋体" w:hAnsi="宋体" w:hint="eastAsia"/>
          <w:sz w:val="20"/>
          <w:szCs w:val="20"/>
        </w:rPr>
        <w:t>,</w:t>
      </w:r>
      <w:r w:rsidR="008B1146" w:rsidRPr="008B1146">
        <w:rPr>
          <w:rFonts w:ascii="宋体" w:eastAsia="宋体" w:hAnsi="宋体" w:hint="eastAsia"/>
          <w:sz w:val="20"/>
          <w:szCs w:val="20"/>
        </w:rPr>
        <w:t>则电容</w:t>
      </w:r>
      <m:oMath>
        <m:r>
          <w:rPr>
            <w:rFonts w:ascii="Cambria Math" w:eastAsia="宋体" w:hAnsi="Cambria Math"/>
            <w:sz w:val="20"/>
            <w:szCs w:val="20"/>
          </w:rPr>
          <m:t>C</m:t>
        </m:r>
      </m:oMath>
      <w:r w:rsidR="008B1146" w:rsidRPr="008B1146">
        <w:rPr>
          <w:rFonts w:ascii="宋体" w:eastAsia="宋体" w:hAnsi="宋体"/>
          <w:sz w:val="20"/>
          <w:szCs w:val="20"/>
        </w:rPr>
        <w:t>会增加</w:t>
      </w:r>
      <m:oMath>
        <m:r>
          <w:rPr>
            <w:rFonts w:ascii="Cambria Math" w:eastAsia="宋体" w:hAnsi="Cambria Math"/>
            <w:sz w:val="20"/>
            <w:szCs w:val="20"/>
          </w:rPr>
          <m:t>κ</m:t>
        </m:r>
      </m:oMath>
      <w:r w:rsidR="008B1146" w:rsidRPr="008B1146">
        <w:rPr>
          <w:rFonts w:ascii="宋体" w:eastAsia="宋体" w:hAnsi="宋体"/>
          <w:sz w:val="20"/>
          <w:szCs w:val="20"/>
        </w:rPr>
        <w:t>倍</w:t>
      </w:r>
      <w:r>
        <w:rPr>
          <w:rFonts w:ascii="宋体" w:eastAsia="宋体" w:hAnsi="宋体" w:hint="eastAsia"/>
          <w:sz w:val="20"/>
          <w:szCs w:val="20"/>
        </w:rPr>
        <w:t>,</w:t>
      </w:r>
      <w:r w:rsidR="008B1146" w:rsidRPr="008B1146">
        <w:rPr>
          <w:rFonts w:ascii="宋体" w:eastAsia="宋体" w:hAnsi="宋体"/>
          <w:sz w:val="20"/>
          <w:szCs w:val="20"/>
        </w:rPr>
        <w:t>称为介电常数</w:t>
      </w:r>
      <w:r>
        <w:rPr>
          <w:rFonts w:ascii="宋体" w:eastAsia="宋体" w:hAnsi="宋体" w:hint="eastAsia"/>
          <w:sz w:val="20"/>
          <w:szCs w:val="20"/>
        </w:rPr>
        <w:t>,</w:t>
      </w:r>
      <w:r w:rsidR="008B1146" w:rsidRPr="008B1146">
        <w:rPr>
          <w:rFonts w:ascii="宋体" w:eastAsia="宋体" w:hAnsi="宋体"/>
          <w:sz w:val="20"/>
          <w:szCs w:val="20"/>
        </w:rPr>
        <w:t>这是材料的特性</w:t>
      </w:r>
      <w:r>
        <w:rPr>
          <w:rFonts w:ascii="宋体" w:eastAsia="宋体" w:hAnsi="宋体" w:hint="eastAsia"/>
          <w:sz w:val="20"/>
          <w:szCs w:val="20"/>
        </w:rPr>
        <w:t>.</w:t>
      </w:r>
      <w:r w:rsidR="008B1146" w:rsidRPr="008B1146">
        <w:rPr>
          <w:rFonts w:ascii="宋体" w:eastAsia="宋体" w:hAnsi="宋体"/>
          <w:sz w:val="20"/>
          <w:szCs w:val="20"/>
        </w:rPr>
        <w:t>在完全由电介质填充的区域中</w:t>
      </w:r>
      <w:r>
        <w:rPr>
          <w:rFonts w:ascii="宋体" w:eastAsia="宋体" w:hAnsi="宋体" w:hint="eastAsia"/>
          <w:sz w:val="20"/>
          <w:szCs w:val="20"/>
        </w:rPr>
        <w:t>,</w:t>
      </w:r>
      <w:r w:rsidR="008B1146" w:rsidRPr="008B1146">
        <w:rPr>
          <w:rFonts w:ascii="宋体" w:eastAsia="宋体" w:hAnsi="宋体"/>
          <w:sz w:val="20"/>
          <w:szCs w:val="20"/>
        </w:rPr>
        <w:t>必须通过用k 0替换0来修改所有包含0的静电方程。</w:t>
      </w:r>
    </w:p>
    <w:p w14:paraId="32FA9205" w14:textId="69D324B1" w:rsidR="00092468" w:rsidRPr="00A95211" w:rsidRDefault="00A45B44" w:rsidP="00A95211">
      <w:pPr>
        <w:jc w:val="left"/>
        <w:rPr>
          <w:rFonts w:ascii="宋体" w:eastAsia="宋体" w:hAnsi="宋体"/>
          <w:sz w:val="20"/>
          <w:szCs w:val="20"/>
        </w:rPr>
      </w:pPr>
      <w:r>
        <w:rPr>
          <w:rFonts w:ascii="宋体" w:eastAsia="宋体" w:hAnsi="宋体"/>
          <w:sz w:val="20"/>
          <w:szCs w:val="20"/>
        </w:rPr>
        <w:tab/>
      </w:r>
      <w:r w:rsidR="008B1146" w:rsidRPr="008B1146">
        <w:rPr>
          <w:rFonts w:ascii="宋体" w:eastAsia="宋体" w:hAnsi="宋体"/>
          <w:sz w:val="20"/>
          <w:szCs w:val="20"/>
        </w:rPr>
        <w:t>可以通过电场对永久或感应电场的作用来物理地理解添加电介质的效果。 电介质平板中的电偶极子。 结果是在电介质的表面上形成感应电荷，对于板上的给定数量的自由电荷，这会导致电介质内的电场减弱。</w:t>
      </w:r>
    </w:p>
    <w:p w14:paraId="59477762" w14:textId="22C8F621" w:rsidR="00A95211" w:rsidRDefault="00A95211" w:rsidP="00AD7301">
      <w:pPr>
        <w:jc w:val="left"/>
        <w:rPr>
          <w:rFonts w:ascii="宋体" w:eastAsia="宋体" w:hAnsi="宋体"/>
          <w:sz w:val="20"/>
          <w:szCs w:val="20"/>
        </w:rPr>
      </w:pPr>
    </w:p>
    <w:p w14:paraId="1297050A" w14:textId="35AEE017" w:rsidR="00A45B44" w:rsidRDefault="00A45B44" w:rsidP="00AD7301">
      <w:pPr>
        <w:jc w:val="left"/>
        <w:rPr>
          <w:rFonts w:ascii="宋体" w:eastAsia="宋体" w:hAnsi="宋体"/>
          <w:sz w:val="20"/>
          <w:szCs w:val="20"/>
        </w:rPr>
      </w:pPr>
      <w:r w:rsidRPr="00A45B44">
        <w:rPr>
          <w:rFonts w:ascii="宋体" w:eastAsia="宋体" w:hAnsi="宋体" w:hint="eastAsia"/>
          <w:sz w:val="20"/>
          <w:szCs w:val="20"/>
        </w:rPr>
        <w:t>高斯介电常数定律</w:t>
      </w:r>
      <w:r>
        <w:rPr>
          <w:rFonts w:ascii="宋体" w:eastAsia="宋体" w:hAnsi="宋体" w:hint="eastAsia"/>
          <w:sz w:val="20"/>
          <w:szCs w:val="20"/>
        </w:rPr>
        <w:t xml:space="preserve"> </w:t>
      </w:r>
      <w:r w:rsidRPr="00A45B44">
        <w:rPr>
          <w:rFonts w:ascii="宋体" w:eastAsia="宋体" w:hAnsi="宋体" w:hint="eastAsia"/>
          <w:sz w:val="20"/>
          <w:szCs w:val="20"/>
        </w:rPr>
        <w:t>当存在电介质时</w:t>
      </w:r>
      <w:r>
        <w:rPr>
          <w:rFonts w:ascii="宋体" w:eastAsia="宋体" w:hAnsi="宋体" w:hint="eastAsia"/>
          <w:sz w:val="20"/>
          <w:szCs w:val="20"/>
        </w:rPr>
        <w:t>,</w:t>
      </w:r>
      <w:r w:rsidRPr="00A45B44">
        <w:rPr>
          <w:rFonts w:ascii="宋体" w:eastAsia="宋体" w:hAnsi="宋体" w:hint="eastAsia"/>
          <w:sz w:val="20"/>
          <w:szCs w:val="20"/>
        </w:rPr>
        <w:t>高斯定律可以推广为</w:t>
      </w:r>
    </w:p>
    <w:p w14:paraId="10D79246" w14:textId="20237F39" w:rsidR="00A45B44" w:rsidRPr="00A45B44" w:rsidRDefault="005964D9"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=q.                                             </m:t>
          </m:r>
          <m:d>
            <m:dPr>
              <m:ctrlPr>
                <w:rPr>
                  <w:rFonts w:ascii="Cambria Math" w:eastAsia="宋体" w:hAnsi="Cambria Math"/>
                  <w:i/>
                  <w:sz w:val="20"/>
                  <w:szCs w:val="20"/>
                </w:rPr>
              </m:ctrlPr>
            </m:dPr>
            <m:e>
              <m:r>
                <w:rPr>
                  <w:rFonts w:ascii="Cambria Math" w:eastAsia="宋体" w:hAnsi="Cambria Math"/>
                  <w:sz w:val="20"/>
                  <w:szCs w:val="20"/>
                </w:rPr>
                <m:t>25-36</m:t>
              </m:r>
            </m:e>
          </m:d>
          <m:r>
            <w:rPr>
              <w:rFonts w:ascii="Cambria Math" w:eastAsia="宋体" w:hAnsi="Cambria Math"/>
              <w:sz w:val="20"/>
              <w:szCs w:val="20"/>
            </w:rPr>
            <m:t xml:space="preserve">          </m:t>
          </m:r>
        </m:oMath>
      </m:oMathPara>
    </w:p>
    <w:p w14:paraId="0CD46A7A" w14:textId="61FF5B0E" w:rsidR="00A45B44" w:rsidRDefault="004172D6" w:rsidP="00AD7301">
      <w:pPr>
        <w:jc w:val="left"/>
        <w:rPr>
          <w:rFonts w:ascii="宋体" w:eastAsia="宋体" w:hAnsi="宋体"/>
          <w:sz w:val="20"/>
          <w:szCs w:val="20"/>
        </w:rPr>
      </w:pPr>
      <m:oMath>
        <m:r>
          <w:rPr>
            <w:rFonts w:ascii="Cambria Math" w:eastAsia="宋体" w:hAnsi="Cambria Math"/>
            <w:sz w:val="20"/>
            <w:szCs w:val="20"/>
          </w:rPr>
          <m:t>q</m:t>
        </m:r>
      </m:oMath>
      <w:r w:rsidR="00A45B44" w:rsidRPr="00A45B44">
        <w:rPr>
          <w:rFonts w:ascii="宋体" w:eastAsia="宋体" w:hAnsi="宋体"/>
          <w:sz w:val="20"/>
          <w:szCs w:val="20"/>
        </w:rPr>
        <w:t>是</w:t>
      </w:r>
      <w:r w:rsidR="005D361E">
        <w:rPr>
          <w:rFonts w:ascii="宋体" w:eastAsia="宋体" w:hAnsi="宋体" w:hint="eastAsia"/>
          <w:sz w:val="20"/>
          <w:szCs w:val="20"/>
        </w:rPr>
        <w:t>自由</w:t>
      </w:r>
      <w:r w:rsidR="00A45B44" w:rsidRPr="00A45B44">
        <w:rPr>
          <w:rFonts w:ascii="宋体" w:eastAsia="宋体" w:hAnsi="宋体"/>
          <w:sz w:val="20"/>
          <w:szCs w:val="20"/>
        </w:rPr>
        <w:t>的</w:t>
      </w:r>
      <w:r w:rsidR="00A45B44">
        <w:rPr>
          <w:rFonts w:ascii="宋体" w:eastAsia="宋体" w:hAnsi="宋体" w:hint="eastAsia"/>
          <w:sz w:val="20"/>
          <w:szCs w:val="20"/>
        </w:rPr>
        <w:t>;</w:t>
      </w:r>
      <w:r w:rsidR="00A45B44" w:rsidRPr="00A45B44">
        <w:rPr>
          <w:rFonts w:ascii="宋体" w:eastAsia="宋体" w:hAnsi="宋体"/>
          <w:sz w:val="20"/>
          <w:szCs w:val="20"/>
        </w:rPr>
        <w:t>通过在积分中包含介电常数</w:t>
      </w:r>
      <m:oMath>
        <m:r>
          <w:rPr>
            <w:rFonts w:ascii="Cambria Math" w:eastAsia="宋体" w:hAnsi="Cambria Math"/>
            <w:sz w:val="20"/>
            <w:szCs w:val="20"/>
          </w:rPr>
          <m:t>k</m:t>
        </m:r>
      </m:oMath>
      <w:r w:rsidR="00A45B44" w:rsidRPr="00A45B44">
        <w:rPr>
          <w:rFonts w:ascii="宋体" w:eastAsia="宋体" w:hAnsi="宋体"/>
          <w:sz w:val="20"/>
          <w:szCs w:val="20"/>
        </w:rPr>
        <w:t>可以解决任何感应的表面电荷</w:t>
      </w:r>
      <w:r>
        <w:rPr>
          <w:rFonts w:ascii="宋体" w:eastAsia="宋体" w:hAnsi="宋体" w:hint="eastAsia"/>
          <w:sz w:val="20"/>
          <w:szCs w:val="20"/>
        </w:rPr>
        <w:t>.</w:t>
      </w:r>
    </w:p>
    <w:p w14:paraId="5FCB51A0" w14:textId="15C14129" w:rsidR="005D361E" w:rsidRDefault="005D361E" w:rsidP="00AD7301">
      <w:pPr>
        <w:jc w:val="left"/>
        <w:rPr>
          <w:rFonts w:ascii="宋体" w:eastAsia="宋体" w:hAnsi="宋体"/>
          <w:sz w:val="20"/>
          <w:szCs w:val="20"/>
        </w:rPr>
      </w:pPr>
    </w:p>
    <w:p w14:paraId="31ED7A9E" w14:textId="3CD35757" w:rsidR="0031276E" w:rsidRDefault="0031276E" w:rsidP="00AD7301">
      <w:pPr>
        <w:jc w:val="left"/>
        <w:rPr>
          <w:rFonts w:ascii="宋体" w:eastAsia="宋体" w:hAnsi="宋体"/>
          <w:sz w:val="20"/>
          <w:szCs w:val="20"/>
        </w:rPr>
      </w:pPr>
      <w:r>
        <w:rPr>
          <w:rFonts w:ascii="宋体" w:eastAsia="宋体" w:hAnsi="宋体" w:hint="eastAsia"/>
          <w:sz w:val="20"/>
          <w:szCs w:val="20"/>
        </w:rPr>
        <w:t xml:space="preserve">第二十六章 </w:t>
      </w:r>
      <w:r w:rsidRPr="0031276E">
        <w:rPr>
          <w:rFonts w:ascii="宋体" w:eastAsia="宋体" w:hAnsi="宋体" w:hint="eastAsia"/>
          <w:sz w:val="20"/>
          <w:szCs w:val="20"/>
        </w:rPr>
        <w:t>电流与电阻</w:t>
      </w:r>
      <w:r>
        <w:rPr>
          <w:rFonts w:ascii="宋体" w:eastAsia="宋体" w:hAnsi="宋体" w:hint="eastAsia"/>
          <w:sz w:val="20"/>
          <w:szCs w:val="20"/>
        </w:rPr>
        <w:t xml:space="preserve"> 2020年5月8日11点46分</w:t>
      </w:r>
    </w:p>
    <w:p w14:paraId="12CA7B00" w14:textId="7CDD7308" w:rsidR="0031276E" w:rsidRDefault="0031276E" w:rsidP="00AD7301">
      <w:pPr>
        <w:jc w:val="left"/>
        <w:rPr>
          <w:rFonts w:ascii="宋体" w:eastAsia="宋体" w:hAnsi="宋体"/>
          <w:sz w:val="20"/>
          <w:szCs w:val="20"/>
        </w:rPr>
      </w:pPr>
    </w:p>
    <w:p w14:paraId="5692F769" w14:textId="20C879F6" w:rsidR="0031276E" w:rsidRDefault="0031276E" w:rsidP="00AD7301">
      <w:pPr>
        <w:jc w:val="left"/>
        <w:rPr>
          <w:rFonts w:ascii="宋体" w:eastAsia="宋体" w:hAnsi="宋体"/>
          <w:sz w:val="20"/>
          <w:szCs w:val="20"/>
        </w:rPr>
      </w:pPr>
      <w:r>
        <w:rPr>
          <w:rFonts w:ascii="宋体" w:eastAsia="宋体" w:hAnsi="宋体" w:hint="eastAsia"/>
          <w:sz w:val="20"/>
          <w:szCs w:val="20"/>
        </w:rPr>
        <w:t>电流</w:t>
      </w:r>
      <w:r>
        <w:rPr>
          <w:rFonts w:ascii="宋体" w:eastAsia="宋体" w:hAnsi="宋体"/>
          <w:sz w:val="20"/>
          <w:szCs w:val="20"/>
        </w:rPr>
        <w:t xml:space="preserve"> </w:t>
      </w:r>
      <w:r w:rsidRPr="0031276E">
        <w:rPr>
          <w:rFonts w:ascii="宋体" w:eastAsia="宋体" w:hAnsi="宋体" w:hint="eastAsia"/>
          <w:sz w:val="20"/>
          <w:szCs w:val="20"/>
        </w:rPr>
        <w:t>导体中的电流</w:t>
      </w:r>
      <m:oMath>
        <m:r>
          <w:rPr>
            <w:rFonts w:ascii="Cambria Math" w:eastAsia="宋体" w:hAnsi="Cambria Math"/>
            <w:sz w:val="20"/>
            <w:szCs w:val="20"/>
          </w:rPr>
          <m:t>i</m:t>
        </m:r>
      </m:oMath>
      <w:r w:rsidRPr="0031276E">
        <w:rPr>
          <w:rFonts w:ascii="宋体" w:eastAsia="宋体" w:hAnsi="宋体"/>
          <w:sz w:val="20"/>
          <w:szCs w:val="20"/>
        </w:rPr>
        <w:t>定义为</w:t>
      </w:r>
    </w:p>
    <w:p w14:paraId="2E6D9E87" w14:textId="16E24526" w:rsidR="0031276E" w:rsidRPr="0031276E" w:rsidRDefault="0031276E"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26-1</m:t>
              </m:r>
            </m:e>
          </m:d>
          <m:r>
            <w:rPr>
              <w:rFonts w:ascii="Cambria Math" w:eastAsia="宋体" w:hAnsi="Cambria Math"/>
              <w:sz w:val="20"/>
              <w:szCs w:val="20"/>
            </w:rPr>
            <m:t xml:space="preserve">          </m:t>
          </m:r>
        </m:oMath>
      </m:oMathPara>
    </w:p>
    <w:p w14:paraId="018370AA" w14:textId="0B77D65B" w:rsidR="0031276E" w:rsidRDefault="0031276E" w:rsidP="00AD7301">
      <w:pPr>
        <w:jc w:val="left"/>
        <w:rPr>
          <w:rFonts w:ascii="宋体" w:eastAsia="宋体" w:hAnsi="宋体"/>
          <w:sz w:val="20"/>
          <w:szCs w:val="20"/>
        </w:rPr>
      </w:pPr>
      <w:r>
        <w:rPr>
          <w:rFonts w:ascii="宋体" w:eastAsia="宋体" w:hAnsi="宋体"/>
          <w:sz w:val="20"/>
          <w:szCs w:val="20"/>
        </w:rPr>
        <w:tab/>
      </w:r>
      <w:r w:rsidRPr="0031276E">
        <w:rPr>
          <w:rFonts w:ascii="宋体" w:eastAsia="宋体" w:hAnsi="宋体" w:hint="eastAsia"/>
          <w:sz w:val="20"/>
          <w:szCs w:val="20"/>
        </w:rPr>
        <w:t>此处</w:t>
      </w:r>
      <w:r>
        <w:rPr>
          <w:rFonts w:ascii="宋体" w:eastAsia="宋体" w:hAnsi="宋体" w:hint="eastAsia"/>
          <w:sz w:val="20"/>
          <w:szCs w:val="20"/>
        </w:rPr>
        <w:t>,</w:t>
      </w:r>
      <m:oMath>
        <m:r>
          <w:rPr>
            <w:rFonts w:ascii="Cambria Math" w:eastAsia="宋体" w:hAnsi="Cambria Math" w:hint="eastAsia"/>
            <w:sz w:val="20"/>
            <w:szCs w:val="20"/>
          </w:rPr>
          <m:t>dq</m:t>
        </m:r>
      </m:oMath>
      <w:r w:rsidRPr="0031276E">
        <w:rPr>
          <w:rFonts w:ascii="宋体" w:eastAsia="宋体" w:hAnsi="宋体"/>
          <w:sz w:val="20"/>
          <w:szCs w:val="20"/>
        </w:rPr>
        <w:t>是在时间</w:t>
      </w:r>
      <m:oMath>
        <m:r>
          <w:rPr>
            <w:rFonts w:ascii="Cambria Math" w:eastAsia="宋体" w:hAnsi="Cambria Math"/>
            <w:sz w:val="20"/>
            <w:szCs w:val="20"/>
          </w:rPr>
          <m:t>dt</m:t>
        </m:r>
      </m:oMath>
      <w:r w:rsidRPr="0031276E">
        <w:rPr>
          <w:rFonts w:ascii="宋体" w:eastAsia="宋体" w:hAnsi="宋体"/>
          <w:sz w:val="20"/>
          <w:szCs w:val="20"/>
        </w:rPr>
        <w:t>穿过导体假想表面的</w:t>
      </w:r>
      <w:r w:rsidR="00802A3A">
        <w:rPr>
          <w:rFonts w:ascii="宋体" w:eastAsia="宋体" w:hAnsi="宋体" w:hint="eastAsia"/>
          <w:sz w:val="20"/>
          <w:szCs w:val="20"/>
        </w:rPr>
        <w:t>(</w:t>
      </w:r>
      <w:r w:rsidRPr="0031276E">
        <w:rPr>
          <w:rFonts w:ascii="宋体" w:eastAsia="宋体" w:hAnsi="宋体"/>
          <w:sz w:val="20"/>
          <w:szCs w:val="20"/>
        </w:rPr>
        <w:t>正</w:t>
      </w:r>
      <w:r w:rsidR="00802A3A">
        <w:rPr>
          <w:rFonts w:ascii="宋体" w:eastAsia="宋体" w:hAnsi="宋体" w:hint="eastAsia"/>
          <w:sz w:val="20"/>
          <w:szCs w:val="20"/>
        </w:rPr>
        <w:t>)</w:t>
      </w:r>
      <w:r w:rsidRPr="0031276E">
        <w:rPr>
          <w:rFonts w:ascii="宋体" w:eastAsia="宋体" w:hAnsi="宋体"/>
          <w:sz w:val="20"/>
          <w:szCs w:val="20"/>
        </w:rPr>
        <w:t>电荷量</w:t>
      </w:r>
      <w:r w:rsidR="00802A3A">
        <w:rPr>
          <w:rFonts w:ascii="宋体" w:eastAsia="宋体" w:hAnsi="宋体" w:hint="eastAsia"/>
          <w:sz w:val="20"/>
          <w:szCs w:val="20"/>
        </w:rPr>
        <w:t>.</w:t>
      </w:r>
      <w:r w:rsidRPr="0031276E">
        <w:rPr>
          <w:rFonts w:ascii="宋体" w:eastAsia="宋体" w:hAnsi="宋体"/>
          <w:sz w:val="20"/>
          <w:szCs w:val="20"/>
        </w:rPr>
        <w:t>按照惯例</w:t>
      </w:r>
      <w:r w:rsidR="00802A3A">
        <w:rPr>
          <w:rFonts w:ascii="宋体" w:eastAsia="宋体" w:hAnsi="宋体" w:hint="eastAsia"/>
          <w:sz w:val="20"/>
          <w:szCs w:val="20"/>
        </w:rPr>
        <w:t>,</w:t>
      </w:r>
      <w:r w:rsidRPr="0031276E">
        <w:rPr>
          <w:rFonts w:ascii="宋体" w:eastAsia="宋体" w:hAnsi="宋体"/>
          <w:sz w:val="20"/>
          <w:szCs w:val="20"/>
        </w:rPr>
        <w:t>将</w:t>
      </w:r>
      <w:r w:rsidR="003D2B55" w:rsidRPr="0031276E">
        <w:rPr>
          <w:rFonts w:ascii="宋体" w:eastAsia="宋体" w:hAnsi="宋体"/>
          <w:sz w:val="20"/>
          <w:szCs w:val="20"/>
        </w:rPr>
        <w:t>正电荷载流子移动的方向作为</w:t>
      </w:r>
      <w:r w:rsidRPr="0031276E">
        <w:rPr>
          <w:rFonts w:ascii="宋体" w:eastAsia="宋体" w:hAnsi="宋体"/>
          <w:sz w:val="20"/>
          <w:szCs w:val="20"/>
        </w:rPr>
        <w:t>电流方向</w:t>
      </w:r>
      <w:r w:rsidR="00802A3A">
        <w:rPr>
          <w:rFonts w:ascii="宋体" w:eastAsia="宋体" w:hAnsi="宋体" w:hint="eastAsia"/>
          <w:sz w:val="20"/>
          <w:szCs w:val="20"/>
        </w:rPr>
        <w:t>.</w:t>
      </w:r>
      <w:r w:rsidRPr="0031276E">
        <w:rPr>
          <w:rFonts w:ascii="宋体" w:eastAsia="宋体" w:hAnsi="宋体"/>
          <w:sz w:val="20"/>
          <w:szCs w:val="20"/>
        </w:rPr>
        <w:t>电流的SI单位为安培</w:t>
      </w:r>
      <w:r w:rsidR="003D2B55">
        <w:rPr>
          <w:rFonts w:ascii="宋体" w:eastAsia="宋体" w:hAnsi="宋体" w:hint="eastAsia"/>
          <w:sz w:val="20"/>
          <w:szCs w:val="20"/>
        </w:rPr>
        <w:t>(</w:t>
      </w:r>
      <w:r w:rsidRPr="0031276E">
        <w:rPr>
          <w:rFonts w:ascii="宋体" w:eastAsia="宋体" w:hAnsi="宋体"/>
          <w:sz w:val="20"/>
          <w:szCs w:val="20"/>
        </w:rPr>
        <w:t>A</w:t>
      </w:r>
      <w:r w:rsidR="003D2B55">
        <w:rPr>
          <w:rFonts w:ascii="宋体" w:eastAsia="宋体" w:hAnsi="宋体"/>
          <w:sz w:val="20"/>
          <w:szCs w:val="20"/>
        </w:rPr>
        <w:t>):</w:t>
      </w:r>
      <m:oMath>
        <m:r>
          <w:rPr>
            <w:rFonts w:ascii="Cambria Math" w:eastAsia="宋体" w:hAnsi="Cambria Math"/>
            <w:sz w:val="20"/>
            <w:szCs w:val="20"/>
          </w:rPr>
          <m:t>1</m:t>
        </m:r>
        <m:r>
          <m:rPr>
            <m:sty m:val="p"/>
          </m:rPr>
          <w:rPr>
            <w:rFonts w:ascii="Cambria Math" w:eastAsia="宋体" w:hAnsi="Cambria Math"/>
            <w:sz w:val="20"/>
            <w:szCs w:val="20"/>
          </w:rPr>
          <m:t>A</m:t>
        </m:r>
        <m:r>
          <w:rPr>
            <w:rFonts w:ascii="Cambria Math" w:eastAsia="宋体" w:hAnsi="Cambria Math"/>
            <w:sz w:val="20"/>
            <w:szCs w:val="20"/>
          </w:rPr>
          <m:t>=1</m:t>
        </m:r>
        <m:r>
          <m:rPr>
            <m:sty m:val="p"/>
          </m:rPr>
          <w:rPr>
            <w:rFonts w:ascii="Cambria Math" w:eastAsia="宋体" w:hAnsi="Cambria Math"/>
            <w:sz w:val="20"/>
            <w:szCs w:val="20"/>
          </w:rPr>
          <m:t>C</m:t>
        </m:r>
        <m:r>
          <w:rPr>
            <w:rFonts w:ascii="Cambria Math" w:eastAsia="宋体" w:hAnsi="Cambria Math"/>
            <w:sz w:val="20"/>
            <w:szCs w:val="20"/>
          </w:rPr>
          <m:t>/s</m:t>
        </m:r>
      </m:oMath>
      <w:r w:rsidR="003D2B55">
        <w:rPr>
          <w:rFonts w:ascii="宋体" w:eastAsia="宋体" w:hAnsi="宋体" w:hint="eastAsia"/>
          <w:sz w:val="20"/>
          <w:szCs w:val="20"/>
        </w:rPr>
        <w:t>.</w:t>
      </w:r>
    </w:p>
    <w:p w14:paraId="0F6713DD" w14:textId="26AA186D" w:rsidR="003D2B55" w:rsidRDefault="003D2B55" w:rsidP="00AD7301">
      <w:pPr>
        <w:jc w:val="left"/>
        <w:rPr>
          <w:rFonts w:ascii="宋体" w:eastAsia="宋体" w:hAnsi="宋体"/>
          <w:sz w:val="20"/>
          <w:szCs w:val="20"/>
        </w:rPr>
      </w:pPr>
    </w:p>
    <w:p w14:paraId="6677D873" w14:textId="30A79C46" w:rsidR="003D2B55" w:rsidRDefault="003D2B55" w:rsidP="00AD7301">
      <w:pPr>
        <w:jc w:val="left"/>
        <w:rPr>
          <w:rFonts w:ascii="宋体" w:eastAsia="宋体" w:hAnsi="宋体"/>
          <w:sz w:val="20"/>
          <w:szCs w:val="20"/>
        </w:rPr>
      </w:pPr>
      <w:r>
        <w:rPr>
          <w:rFonts w:ascii="宋体" w:eastAsia="宋体" w:hAnsi="宋体" w:hint="eastAsia"/>
          <w:sz w:val="20"/>
          <w:szCs w:val="20"/>
        </w:rPr>
        <w:t xml:space="preserve">电流密度 </w:t>
      </w:r>
      <w:r w:rsidRPr="003D2B55">
        <w:rPr>
          <w:rFonts w:ascii="宋体" w:eastAsia="宋体" w:hAnsi="宋体" w:hint="eastAsia"/>
          <w:sz w:val="20"/>
          <w:szCs w:val="20"/>
        </w:rPr>
        <w:t>电流</w:t>
      </w:r>
      <w:r>
        <w:rPr>
          <w:rFonts w:ascii="宋体" w:eastAsia="宋体" w:hAnsi="宋体" w:hint="eastAsia"/>
          <w:sz w:val="20"/>
          <w:szCs w:val="20"/>
        </w:rPr>
        <w:t>(</w:t>
      </w:r>
      <w:r w:rsidRPr="003D2B55">
        <w:rPr>
          <w:rFonts w:ascii="宋体" w:eastAsia="宋体" w:hAnsi="宋体" w:hint="eastAsia"/>
          <w:sz w:val="20"/>
          <w:szCs w:val="20"/>
        </w:rPr>
        <w:t>标量</w:t>
      </w:r>
      <w:r>
        <w:rPr>
          <w:rFonts w:ascii="宋体" w:eastAsia="宋体" w:hAnsi="宋体" w:hint="eastAsia"/>
          <w:sz w:val="20"/>
          <w:szCs w:val="20"/>
        </w:rPr>
        <w:t>)</w:t>
      </w:r>
      <w:r w:rsidRPr="003D2B55">
        <w:rPr>
          <w:rFonts w:ascii="宋体" w:eastAsia="宋体" w:hAnsi="宋体" w:hint="eastAsia"/>
          <w:sz w:val="20"/>
          <w:szCs w:val="20"/>
        </w:rPr>
        <w:t>与电流密度</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Pr>
          <w:rFonts w:ascii="宋体" w:eastAsia="宋体" w:hAnsi="宋体" w:hint="eastAsia"/>
          <w:sz w:val="20"/>
          <w:szCs w:val="20"/>
        </w:rPr>
        <w:t>(</w:t>
      </w:r>
      <w:r w:rsidRPr="003D2B55">
        <w:rPr>
          <w:rFonts w:ascii="宋体" w:eastAsia="宋体" w:hAnsi="宋体" w:hint="eastAsia"/>
          <w:sz w:val="20"/>
          <w:szCs w:val="20"/>
        </w:rPr>
        <w:t>向量</w:t>
      </w:r>
      <w:r>
        <w:rPr>
          <w:rFonts w:ascii="宋体" w:eastAsia="宋体" w:hAnsi="宋体" w:hint="eastAsia"/>
          <w:sz w:val="20"/>
          <w:szCs w:val="20"/>
        </w:rPr>
        <w:t>)</w:t>
      </w:r>
      <w:r w:rsidRPr="003D2B55">
        <w:rPr>
          <w:rFonts w:ascii="宋体" w:eastAsia="宋体" w:hAnsi="宋体" w:hint="eastAsia"/>
          <w:sz w:val="20"/>
          <w:szCs w:val="20"/>
        </w:rPr>
        <w:t>的关系为</w:t>
      </w:r>
    </w:p>
    <w:p w14:paraId="4EDC82A0" w14:textId="2C79C45A" w:rsidR="003D2B55" w:rsidRPr="005F7221" w:rsidRDefault="003D2B55"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i=</m:t>
          </m:r>
          <m:nary>
            <m:naryPr>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26-4</m:t>
              </m:r>
            </m:e>
          </m:d>
          <m:r>
            <w:rPr>
              <w:rFonts w:ascii="Cambria Math" w:eastAsia="宋体" w:hAnsi="Cambria Math"/>
              <w:sz w:val="20"/>
              <w:szCs w:val="20"/>
            </w:rPr>
            <m:t xml:space="preserve">          </m:t>
          </m:r>
        </m:oMath>
      </m:oMathPara>
    </w:p>
    <w:p w14:paraId="566E8B6F" w14:textId="1D2BB0E2" w:rsidR="005F7221" w:rsidRDefault="005F7221" w:rsidP="00AD7301">
      <w:pPr>
        <w:jc w:val="left"/>
        <w:rPr>
          <w:rFonts w:ascii="宋体" w:eastAsia="宋体" w:hAnsi="宋体"/>
          <w:sz w:val="20"/>
          <w:szCs w:val="20"/>
        </w:rPr>
      </w:pPr>
      <w:r w:rsidRPr="005F7221">
        <w:rPr>
          <w:rFonts w:ascii="宋体" w:eastAsia="宋体" w:hAnsi="宋体" w:hint="eastAsia"/>
          <w:sz w:val="20"/>
          <w:szCs w:val="20"/>
        </w:rPr>
        <w:t>其中</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5F7221">
        <w:rPr>
          <w:rFonts w:ascii="宋体" w:eastAsia="宋体" w:hAnsi="宋体" w:hint="eastAsia"/>
          <w:sz w:val="20"/>
          <w:szCs w:val="20"/>
        </w:rPr>
        <w:t>是垂直于面积</w:t>
      </w:r>
      <m:oMath>
        <m:r>
          <w:rPr>
            <w:rFonts w:ascii="Cambria Math" w:eastAsia="宋体" w:hAnsi="Cambria Math"/>
            <w:sz w:val="20"/>
            <w:szCs w:val="20"/>
          </w:rPr>
          <m:t>dA</m:t>
        </m:r>
      </m:oMath>
      <w:r w:rsidRPr="005F7221">
        <w:rPr>
          <w:rFonts w:ascii="宋体" w:eastAsia="宋体" w:hAnsi="宋体"/>
          <w:sz w:val="20"/>
          <w:szCs w:val="20"/>
        </w:rPr>
        <w:t>表面元素的矢量</w:t>
      </w:r>
      <w:r>
        <w:rPr>
          <w:rFonts w:ascii="宋体" w:eastAsia="宋体" w:hAnsi="宋体" w:hint="eastAsia"/>
          <w:sz w:val="20"/>
          <w:szCs w:val="20"/>
        </w:rPr>
        <w:t>,</w:t>
      </w:r>
      <w:r w:rsidRPr="005F7221">
        <w:rPr>
          <w:rFonts w:ascii="宋体" w:eastAsia="宋体" w:hAnsi="宋体"/>
          <w:sz w:val="20"/>
          <w:szCs w:val="20"/>
        </w:rPr>
        <w:t>并且积分取在切割导体的任何表面上</w:t>
      </w:r>
      <w:r>
        <w:rPr>
          <w:rFonts w:ascii="宋体" w:eastAsia="宋体" w:hAnsi="宋体" w:hint="eastAsia"/>
          <w:sz w:val="20"/>
          <w:szCs w:val="20"/>
        </w:rPr>
        <w:t>.</w:t>
      </w:r>
      <w:r w:rsidRPr="005F7221">
        <w:rPr>
          <w:rFonts w:ascii="宋体" w:eastAsia="宋体" w:hAnsi="宋体"/>
          <w:sz w:val="20"/>
          <w:szCs w:val="20"/>
        </w:rPr>
        <w:t>如果电荷为正</w:t>
      </w:r>
      <w:r w:rsidR="00561156">
        <w:rPr>
          <w:rFonts w:ascii="宋体" w:eastAsia="宋体" w:hAnsi="宋体" w:hint="eastAsia"/>
          <w:sz w:val="20"/>
          <w:szCs w:val="20"/>
        </w:rPr>
        <w:t>,</w:t>
      </w:r>
      <w:r w:rsidRPr="005F7221">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Pr="005F7221">
        <w:rPr>
          <w:rFonts w:ascii="宋体" w:eastAsia="宋体" w:hAnsi="宋体"/>
          <w:sz w:val="20"/>
          <w:szCs w:val="20"/>
        </w:rPr>
        <w:t>与移动电荷的速度方向相同</w:t>
      </w:r>
      <w:r w:rsidR="00561156">
        <w:rPr>
          <w:rFonts w:ascii="宋体" w:eastAsia="宋体" w:hAnsi="宋体" w:hint="eastAsia"/>
          <w:sz w:val="20"/>
          <w:szCs w:val="20"/>
        </w:rPr>
        <w:t>;</w:t>
      </w:r>
      <w:r w:rsidRPr="005F7221">
        <w:rPr>
          <w:rFonts w:ascii="宋体" w:eastAsia="宋体" w:hAnsi="宋体"/>
          <w:sz w:val="20"/>
          <w:szCs w:val="20"/>
        </w:rPr>
        <w:t>如果电荷为负</w:t>
      </w:r>
      <w:r w:rsidR="00561156">
        <w:rPr>
          <w:rFonts w:ascii="宋体" w:eastAsia="宋体" w:hAnsi="宋体" w:hint="eastAsia"/>
          <w:sz w:val="20"/>
          <w:szCs w:val="20"/>
        </w:rPr>
        <w:t>,</w:t>
      </w:r>
      <w:r w:rsidRPr="005F7221">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Pr="005F7221">
        <w:rPr>
          <w:rFonts w:ascii="宋体" w:eastAsia="宋体" w:hAnsi="宋体"/>
          <w:sz w:val="20"/>
          <w:szCs w:val="20"/>
        </w:rPr>
        <w:t>具有相反的方向</w:t>
      </w:r>
      <w:r w:rsidR="00561156">
        <w:rPr>
          <w:rFonts w:ascii="宋体" w:eastAsia="宋体" w:hAnsi="宋体" w:hint="eastAsia"/>
          <w:sz w:val="20"/>
          <w:szCs w:val="20"/>
        </w:rPr>
        <w:t>.</w:t>
      </w:r>
    </w:p>
    <w:p w14:paraId="302D95F6" w14:textId="5FDEB942" w:rsidR="00394E74" w:rsidRDefault="00394E74" w:rsidP="00AD7301">
      <w:pPr>
        <w:jc w:val="left"/>
        <w:rPr>
          <w:rFonts w:ascii="宋体" w:eastAsia="宋体" w:hAnsi="宋体"/>
          <w:sz w:val="20"/>
          <w:szCs w:val="20"/>
        </w:rPr>
      </w:pPr>
    </w:p>
    <w:p w14:paraId="7E761055" w14:textId="2FE6AB20" w:rsidR="00394E74" w:rsidRDefault="00394E74" w:rsidP="00AD7301">
      <w:pPr>
        <w:jc w:val="left"/>
        <w:rPr>
          <w:rFonts w:ascii="宋体" w:eastAsia="宋体" w:hAnsi="宋体"/>
          <w:sz w:val="20"/>
          <w:szCs w:val="20"/>
        </w:rPr>
      </w:pPr>
      <w:r w:rsidRPr="00394E74">
        <w:rPr>
          <w:rFonts w:ascii="宋体" w:eastAsia="宋体" w:hAnsi="宋体" w:hint="eastAsia"/>
          <w:sz w:val="20"/>
          <w:szCs w:val="20"/>
        </w:rPr>
        <w:t>电荷载体的漂移速度</w:t>
      </w:r>
      <w:r>
        <w:rPr>
          <w:rFonts w:ascii="宋体" w:eastAsia="宋体" w:hAnsi="宋体" w:hint="eastAsia"/>
          <w:sz w:val="20"/>
          <w:szCs w:val="20"/>
        </w:rPr>
        <w:t xml:space="preserve"> </w:t>
      </w:r>
      <w:r w:rsidR="005964D9" w:rsidRPr="005964D9">
        <w:rPr>
          <w:rFonts w:ascii="宋体" w:eastAsia="宋体" w:hAnsi="宋体" w:hint="eastAsia"/>
          <w:sz w:val="20"/>
          <w:szCs w:val="20"/>
        </w:rPr>
        <w:t>当在导体中建立电场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5964D9" w:rsidRPr="005964D9">
        <w:rPr>
          <w:rFonts w:ascii="宋体" w:eastAsia="宋体" w:hAnsi="宋体" w:hint="eastAsia"/>
          <w:sz w:val="20"/>
          <w:szCs w:val="20"/>
        </w:rPr>
        <w:t>时</w:t>
      </w:r>
      <w:r w:rsidR="005964D9">
        <w:rPr>
          <w:rFonts w:ascii="宋体" w:eastAsia="宋体" w:hAnsi="宋体" w:hint="eastAsia"/>
          <w:sz w:val="20"/>
          <w:szCs w:val="20"/>
        </w:rPr>
        <w:t>,</w:t>
      </w:r>
      <w:r w:rsidR="005964D9" w:rsidRPr="005964D9">
        <w:rPr>
          <w:rFonts w:ascii="宋体" w:eastAsia="宋体" w:hAnsi="宋体" w:hint="eastAsia"/>
          <w:sz w:val="20"/>
          <w:szCs w:val="20"/>
        </w:rPr>
        <w:t>电荷载流子</w:t>
      </w:r>
      <w:r w:rsidR="005964D9">
        <w:rPr>
          <w:rFonts w:ascii="宋体" w:eastAsia="宋体" w:hAnsi="宋体" w:hint="eastAsia"/>
          <w:sz w:val="20"/>
          <w:szCs w:val="20"/>
        </w:rPr>
        <w:t>(</w:t>
      </w:r>
      <w:r w:rsidR="005964D9" w:rsidRPr="005964D9">
        <w:rPr>
          <w:rFonts w:ascii="宋体" w:eastAsia="宋体" w:hAnsi="宋体" w:hint="eastAsia"/>
          <w:sz w:val="20"/>
          <w:szCs w:val="20"/>
        </w:rPr>
        <w:t>假定为正</w:t>
      </w:r>
      <w:r w:rsidR="005964D9">
        <w:rPr>
          <w:rFonts w:ascii="宋体" w:eastAsia="宋体" w:hAnsi="宋体" w:hint="eastAsia"/>
          <w:sz w:val="20"/>
          <w:szCs w:val="20"/>
        </w:rPr>
        <w:t>)</w:t>
      </w:r>
      <w:r w:rsidR="005964D9" w:rsidRPr="005964D9">
        <w:rPr>
          <w:rFonts w:ascii="宋体" w:eastAsia="宋体" w:hAnsi="宋体" w:hint="eastAsia"/>
          <w:sz w:val="20"/>
          <w:szCs w:val="20"/>
        </w:rPr>
        <w:t>在方向</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5964D9" w:rsidRPr="005964D9">
        <w:rPr>
          <w:rFonts w:ascii="宋体" w:eastAsia="宋体" w:hAnsi="宋体" w:hint="eastAsia"/>
          <w:sz w:val="20"/>
          <w:szCs w:val="20"/>
        </w:rPr>
        <w:t>上获得漂移速度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005964D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d</m:t>
            </m:r>
          </m:sub>
        </m:sSub>
      </m:oMath>
      <w:r w:rsidR="005964D9" w:rsidRPr="005964D9">
        <w:rPr>
          <w:rFonts w:ascii="宋体" w:eastAsia="宋体" w:hAnsi="宋体"/>
          <w:sz w:val="20"/>
          <w:szCs w:val="20"/>
        </w:rPr>
        <w:t>与电流密度相关</w:t>
      </w:r>
      <w:r w:rsidR="005964D9">
        <w:rPr>
          <w:rFonts w:ascii="宋体" w:eastAsia="宋体" w:hAnsi="宋体" w:hint="eastAsia"/>
          <w:sz w:val="20"/>
          <w:szCs w:val="20"/>
        </w:rPr>
        <w:t>,</w:t>
      </w:r>
      <w:r w:rsidR="005964D9" w:rsidRPr="005964D9">
        <w:rPr>
          <w:rFonts w:ascii="宋体" w:eastAsia="宋体" w:hAnsi="宋体"/>
          <w:sz w:val="20"/>
          <w:szCs w:val="20"/>
        </w:rPr>
        <w:t>即</w:t>
      </w:r>
    </w:p>
    <w:p w14:paraId="3F3FB807" w14:textId="52387152" w:rsidR="005964D9" w:rsidRPr="005964D9" w:rsidRDefault="005964D9" w:rsidP="00AD7301">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ne</m:t>
              </m:r>
            </m:e>
          </m:d>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d</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26-7</m:t>
              </m:r>
            </m:e>
          </m:d>
          <m:r>
            <w:rPr>
              <w:rFonts w:ascii="Cambria Math" w:eastAsia="宋体" w:hAnsi="Cambria Math"/>
              <w:sz w:val="20"/>
              <w:szCs w:val="20"/>
            </w:rPr>
            <m:t xml:space="preserve">          </m:t>
          </m:r>
        </m:oMath>
      </m:oMathPara>
    </w:p>
    <w:p w14:paraId="7130E72C" w14:textId="4FE5E187" w:rsidR="005964D9" w:rsidRDefault="005964D9" w:rsidP="00AD7301">
      <w:pPr>
        <w:jc w:val="left"/>
        <w:rPr>
          <w:rFonts w:ascii="宋体" w:eastAsia="宋体" w:hAnsi="宋体"/>
          <w:sz w:val="20"/>
          <w:szCs w:val="20"/>
        </w:rPr>
      </w:pPr>
      <w:r w:rsidRPr="005964D9">
        <w:rPr>
          <w:rFonts w:ascii="宋体" w:eastAsia="宋体" w:hAnsi="宋体" w:hint="eastAsia"/>
          <w:sz w:val="20"/>
          <w:szCs w:val="20"/>
        </w:rPr>
        <w:t>其中</w:t>
      </w:r>
      <w:r w:rsidRPr="005964D9">
        <w:rPr>
          <w:rFonts w:ascii="宋体" w:eastAsia="宋体" w:hAnsi="宋体"/>
          <w:sz w:val="20"/>
          <w:szCs w:val="20"/>
        </w:rPr>
        <w:t>ne是载流子电荷密度</w:t>
      </w:r>
      <w:r>
        <w:rPr>
          <w:rFonts w:ascii="宋体" w:eastAsia="宋体" w:hAnsi="宋体" w:hint="eastAsia"/>
          <w:sz w:val="20"/>
          <w:szCs w:val="20"/>
        </w:rPr>
        <w:t>.</w:t>
      </w:r>
    </w:p>
    <w:p w14:paraId="4109CFB6" w14:textId="30724086" w:rsidR="005964D9" w:rsidRDefault="005964D9" w:rsidP="00AD7301">
      <w:pPr>
        <w:jc w:val="left"/>
        <w:rPr>
          <w:rFonts w:ascii="宋体" w:eastAsia="宋体" w:hAnsi="宋体"/>
          <w:sz w:val="20"/>
          <w:szCs w:val="20"/>
        </w:rPr>
      </w:pPr>
    </w:p>
    <w:p w14:paraId="2A22327E" w14:textId="6F8FD91F" w:rsidR="005964D9" w:rsidRDefault="005964D9" w:rsidP="00AD7301">
      <w:pPr>
        <w:jc w:val="left"/>
        <w:rPr>
          <w:rFonts w:ascii="宋体" w:eastAsia="宋体" w:hAnsi="宋体"/>
          <w:sz w:val="20"/>
          <w:szCs w:val="20"/>
        </w:rPr>
      </w:pPr>
      <w:r w:rsidRPr="005964D9">
        <w:rPr>
          <w:rFonts w:ascii="宋体" w:eastAsia="宋体" w:hAnsi="宋体" w:hint="eastAsia"/>
          <w:sz w:val="20"/>
          <w:szCs w:val="20"/>
        </w:rPr>
        <w:t>导体电阻</w:t>
      </w:r>
      <w:r>
        <w:rPr>
          <w:rFonts w:ascii="宋体" w:eastAsia="宋体" w:hAnsi="宋体" w:hint="eastAsia"/>
          <w:sz w:val="20"/>
          <w:szCs w:val="20"/>
        </w:rPr>
        <w:t xml:space="preserve"> </w:t>
      </w:r>
      <w:r w:rsidRPr="005964D9">
        <w:rPr>
          <w:rFonts w:ascii="宋体" w:eastAsia="宋体" w:hAnsi="宋体" w:hint="eastAsia"/>
          <w:sz w:val="20"/>
          <w:szCs w:val="20"/>
        </w:rPr>
        <w:t>导体的电阻</w:t>
      </w:r>
      <w:r w:rsidRPr="005964D9">
        <w:rPr>
          <w:rFonts w:ascii="宋体" w:eastAsia="宋体" w:hAnsi="宋体"/>
          <w:sz w:val="20"/>
          <w:szCs w:val="20"/>
        </w:rPr>
        <w:t>R定义为</w:t>
      </w:r>
    </w:p>
    <w:p w14:paraId="7C897C8F" w14:textId="77335BDA" w:rsidR="005964D9" w:rsidRPr="005964D9" w:rsidRDefault="005964D9"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i</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R</m:t>
              </m:r>
              <m:r>
                <m:rPr>
                  <m:sty m:val="p"/>
                </m:rPr>
                <w:rPr>
                  <w:rFonts w:ascii="Cambria Math" w:eastAsia="宋体" w:hAnsi="Cambria Math" w:hint="eastAsia"/>
                  <w:sz w:val="20"/>
                  <w:szCs w:val="20"/>
                </w:rPr>
                <m:t>的定义</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26-8</m:t>
              </m:r>
            </m:e>
          </m:d>
          <m:r>
            <w:rPr>
              <w:rFonts w:ascii="Cambria Math" w:eastAsia="宋体" w:hAnsi="Cambria Math"/>
              <w:sz w:val="20"/>
              <w:szCs w:val="20"/>
            </w:rPr>
            <m:t xml:space="preserve">          </m:t>
          </m:r>
        </m:oMath>
      </m:oMathPara>
    </w:p>
    <w:p w14:paraId="22279971" w14:textId="04E50E69" w:rsidR="005964D9" w:rsidRDefault="005964D9" w:rsidP="00AD7301">
      <w:pPr>
        <w:jc w:val="left"/>
        <w:rPr>
          <w:rFonts w:ascii="宋体" w:eastAsia="宋体" w:hAnsi="宋体"/>
          <w:sz w:val="20"/>
          <w:szCs w:val="20"/>
        </w:rPr>
      </w:pPr>
      <m:oMath>
        <m:r>
          <w:rPr>
            <w:rFonts w:ascii="Cambria Math" w:eastAsia="宋体" w:hAnsi="Cambria Math"/>
            <w:sz w:val="20"/>
            <w:szCs w:val="20"/>
          </w:rPr>
          <m:t>V</m:t>
        </m:r>
      </m:oMath>
      <w:r w:rsidRPr="005964D9">
        <w:rPr>
          <w:rFonts w:ascii="宋体" w:eastAsia="宋体" w:hAnsi="宋体"/>
          <w:sz w:val="20"/>
          <w:szCs w:val="20"/>
        </w:rPr>
        <w:t>是导体两端的电位差</w:t>
      </w:r>
      <w:r w:rsidR="00C223A7">
        <w:rPr>
          <w:rFonts w:ascii="宋体" w:eastAsia="宋体" w:hAnsi="宋体" w:hint="eastAsia"/>
          <w:sz w:val="20"/>
          <w:szCs w:val="20"/>
        </w:rPr>
        <w:t>,</w:t>
      </w:r>
      <m:oMath>
        <m:r>
          <w:rPr>
            <w:rFonts w:ascii="Cambria Math" w:eastAsia="宋体" w:hAnsi="Cambria Math"/>
            <w:sz w:val="20"/>
            <w:szCs w:val="20"/>
          </w:rPr>
          <m:t>i</m:t>
        </m:r>
      </m:oMath>
      <w:r w:rsidRPr="005964D9">
        <w:rPr>
          <w:rFonts w:ascii="宋体" w:eastAsia="宋体" w:hAnsi="宋体"/>
          <w:sz w:val="20"/>
          <w:szCs w:val="20"/>
        </w:rPr>
        <w:t>是电流.SI的电阻单位是ohm</w:t>
      </w:r>
      <w:r w:rsidR="00C223A7">
        <w:rPr>
          <w:rFonts w:ascii="宋体" w:eastAsia="宋体" w:hAnsi="宋体" w:hint="eastAsia"/>
          <w:sz w:val="20"/>
          <w:szCs w:val="20"/>
        </w:rPr>
        <w:t>(</w:t>
      </w:r>
      <m:oMath>
        <m:r>
          <m:rPr>
            <m:sty m:val="p"/>
          </m:rPr>
          <w:rPr>
            <w:rFonts w:ascii="Cambria Math" w:eastAsia="宋体" w:hAnsi="Cambria Math"/>
            <w:sz w:val="20"/>
            <w:szCs w:val="20"/>
          </w:rPr>
          <m:t>Ω</m:t>
        </m:r>
      </m:oMath>
      <w:r w:rsidR="00C223A7">
        <w:rPr>
          <w:rFonts w:ascii="宋体" w:eastAsia="宋体" w:hAnsi="宋体"/>
          <w:sz w:val="20"/>
          <w:szCs w:val="20"/>
        </w:rPr>
        <w:t>)</w:t>
      </w:r>
      <w:r w:rsidR="00C223A7">
        <w:rPr>
          <w:rFonts w:ascii="宋体" w:eastAsia="宋体" w:hAnsi="宋体" w:hint="eastAsia"/>
          <w:sz w:val="20"/>
          <w:szCs w:val="20"/>
        </w:rPr>
        <w:t>:</w:t>
      </w:r>
      <m:oMath>
        <m:r>
          <w:rPr>
            <w:rFonts w:ascii="Cambria Math" w:eastAsia="宋体" w:hAnsi="Cambria Math"/>
            <w:sz w:val="20"/>
            <w:szCs w:val="20"/>
          </w:rPr>
          <m:t>1</m:t>
        </m:r>
        <m:r>
          <m:rPr>
            <m:sty m:val="p"/>
          </m:rPr>
          <w:rPr>
            <w:rFonts w:ascii="Cambria Math" w:eastAsia="宋体" w:hAnsi="Cambria Math"/>
            <w:sz w:val="20"/>
            <w:szCs w:val="20"/>
          </w:rPr>
          <m:t>Ω</m:t>
        </m:r>
        <m:r>
          <w:rPr>
            <w:rFonts w:ascii="Cambria Math" w:eastAsia="宋体" w:hAnsi="Cambria Math"/>
            <w:sz w:val="20"/>
            <w:szCs w:val="20"/>
          </w:rPr>
          <m:t>=1V/A</m:t>
        </m:r>
      </m:oMath>
      <w:r w:rsidR="00C223A7">
        <w:rPr>
          <w:rFonts w:ascii="宋体" w:eastAsia="宋体" w:hAnsi="宋体" w:hint="eastAsia"/>
          <w:sz w:val="20"/>
          <w:szCs w:val="20"/>
        </w:rPr>
        <w:t>.</w:t>
      </w:r>
      <w:r w:rsidRPr="005964D9">
        <w:rPr>
          <w:rFonts w:ascii="宋体" w:eastAsia="宋体" w:hAnsi="宋体"/>
          <w:sz w:val="20"/>
          <w:szCs w:val="20"/>
        </w:rPr>
        <w:t>类似的等式定义了材料的电阻率</w:t>
      </w:r>
      <m:oMath>
        <m:r>
          <w:rPr>
            <w:rFonts w:ascii="Cambria Math" w:eastAsia="宋体" w:hAnsi="Cambria Math"/>
            <w:sz w:val="20"/>
            <w:szCs w:val="20"/>
          </w:rPr>
          <m:t>ρ</m:t>
        </m:r>
      </m:oMath>
      <w:r w:rsidRPr="005964D9">
        <w:rPr>
          <w:rFonts w:ascii="宋体" w:eastAsia="宋体" w:hAnsi="宋体"/>
          <w:sz w:val="20"/>
          <w:szCs w:val="20"/>
        </w:rPr>
        <w:t>和电导率</w:t>
      </w:r>
      <m:oMath>
        <m:r>
          <w:rPr>
            <w:rFonts w:ascii="Cambria Math" w:eastAsia="宋体" w:hAnsi="Cambria Math"/>
            <w:sz w:val="20"/>
            <w:szCs w:val="20"/>
          </w:rPr>
          <m:t>σ</m:t>
        </m:r>
      </m:oMath>
      <w:r w:rsidR="00C223A7">
        <w:rPr>
          <w:rFonts w:ascii="宋体" w:eastAsia="宋体" w:hAnsi="宋体" w:hint="eastAsia"/>
          <w:sz w:val="20"/>
          <w:szCs w:val="20"/>
        </w:rPr>
        <w:t>:</w:t>
      </w:r>
    </w:p>
    <w:p w14:paraId="53B84CBA" w14:textId="57292153" w:rsidR="00C223A7" w:rsidRPr="00C223A7" w:rsidRDefault="00C223A7" w:rsidP="00C223A7">
      <w:pPr>
        <w:jc w:val="left"/>
        <w:rPr>
          <w:rFonts w:ascii="宋体" w:eastAsia="宋体" w:hAnsi="宋体"/>
          <w:sz w:val="20"/>
          <w:szCs w:val="20"/>
        </w:rPr>
      </w:pPr>
      <m:oMathPara>
        <m:oMathParaPr>
          <m:jc m:val="right"/>
        </m:oMathParaPr>
        <m:oMath>
          <m:r>
            <w:rPr>
              <w:rFonts w:ascii="Cambria Math" w:eastAsia="宋体" w:hAnsi="Cambria Math"/>
              <w:sz w:val="20"/>
              <w:szCs w:val="20"/>
            </w:rPr>
            <m:t>ρ</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σ</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E</m:t>
              </m:r>
            </m:num>
            <m:den>
              <m:r>
                <w:rPr>
                  <w:rFonts w:ascii="Cambria Math" w:eastAsia="宋体" w:hAnsi="Cambria Math"/>
                  <w:sz w:val="20"/>
                  <w:szCs w:val="20"/>
                </w:rPr>
                <m:t>J</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ρ</m:t>
              </m:r>
              <m:r>
                <m:rPr>
                  <m:sty m:val="p"/>
                </m:rPr>
                <w:rPr>
                  <w:rFonts w:ascii="Cambria Math" w:eastAsia="宋体" w:hAnsi="Cambria Math"/>
                  <w:sz w:val="20"/>
                  <w:szCs w:val="20"/>
                </w:rPr>
                <m:t>和</m:t>
              </m:r>
              <m:r>
                <w:rPr>
                  <w:rFonts w:ascii="Cambria Math" w:eastAsia="宋体" w:hAnsi="Cambria Math"/>
                  <w:sz w:val="20"/>
                  <w:szCs w:val="20"/>
                </w:rPr>
                <m:t>σ</m:t>
              </m:r>
              <m:r>
                <m:rPr>
                  <m:sty m:val="p"/>
                </m:rPr>
                <w:rPr>
                  <w:rFonts w:ascii="Cambria Math" w:eastAsia="宋体" w:hAnsi="Cambria Math" w:hint="eastAsia"/>
                  <w:sz w:val="20"/>
                  <w:szCs w:val="20"/>
                </w:rPr>
                <m:t>的定义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m:t>
              </m:r>
              <m:r>
                <w:rPr>
                  <w:rFonts w:ascii="Cambria Math" w:eastAsia="宋体" w:hAnsi="Cambria Math"/>
                  <w:sz w:val="20"/>
                  <w:szCs w:val="20"/>
                </w:rPr>
                <m:t>12,26-10</m:t>
              </m:r>
            </m:e>
          </m:d>
          <m:r>
            <w:rPr>
              <w:rFonts w:ascii="Cambria Math" w:eastAsia="宋体" w:hAnsi="Cambria Math"/>
              <w:sz w:val="20"/>
              <w:szCs w:val="20"/>
            </w:rPr>
            <m:t xml:space="preserve">          </m:t>
          </m:r>
        </m:oMath>
      </m:oMathPara>
    </w:p>
    <w:p w14:paraId="626675A9" w14:textId="29CCC4AF" w:rsidR="00C223A7" w:rsidRDefault="00C223A7" w:rsidP="00AD7301">
      <w:pPr>
        <w:jc w:val="left"/>
        <w:rPr>
          <w:rFonts w:ascii="宋体" w:eastAsia="宋体" w:hAnsi="宋体"/>
          <w:sz w:val="20"/>
          <w:szCs w:val="20"/>
        </w:rPr>
      </w:pPr>
      <w:r w:rsidRPr="00C223A7">
        <w:rPr>
          <w:rFonts w:ascii="宋体" w:eastAsia="宋体" w:hAnsi="宋体" w:hint="eastAsia"/>
          <w:sz w:val="20"/>
          <w:szCs w:val="20"/>
        </w:rPr>
        <w:t>其中</w:t>
      </w:r>
      <m:oMath>
        <m:r>
          <w:rPr>
            <w:rFonts w:ascii="Cambria Math" w:eastAsia="宋体" w:hAnsi="Cambria Math"/>
            <w:sz w:val="20"/>
            <w:szCs w:val="20"/>
          </w:rPr>
          <m:t>E</m:t>
        </m:r>
      </m:oMath>
      <w:r w:rsidRPr="00C223A7">
        <w:rPr>
          <w:rFonts w:ascii="宋体" w:eastAsia="宋体" w:hAnsi="宋体"/>
          <w:sz w:val="20"/>
          <w:szCs w:val="20"/>
        </w:rPr>
        <w:t>是施加电场的大小</w:t>
      </w:r>
      <w:r>
        <w:rPr>
          <w:rFonts w:ascii="宋体" w:eastAsia="宋体" w:hAnsi="宋体" w:hint="eastAsia"/>
          <w:sz w:val="20"/>
          <w:szCs w:val="20"/>
        </w:rPr>
        <w:t>.</w:t>
      </w:r>
      <w:r w:rsidRPr="00C223A7">
        <w:rPr>
          <w:rFonts w:ascii="宋体" w:eastAsia="宋体" w:hAnsi="宋体"/>
          <w:sz w:val="20"/>
          <w:szCs w:val="20"/>
        </w:rPr>
        <w:t>电阻率的SI单位是欧姆</w:t>
      </w:r>
      <w:r>
        <w:rPr>
          <w:rFonts w:ascii="宋体" w:eastAsia="宋体" w:hAnsi="宋体" w:hint="eastAsia"/>
          <w:sz w:val="20"/>
          <w:szCs w:val="20"/>
        </w:rPr>
        <w:t>-米(</w:t>
      </w:r>
      <m:oMath>
        <m:r>
          <m:rPr>
            <m:sty m:val="p"/>
          </m:rPr>
          <w:rPr>
            <w:rFonts w:ascii="Cambria Math" w:eastAsia="宋体" w:hAnsi="Cambria Math"/>
            <w:sz w:val="20"/>
            <w:szCs w:val="20"/>
          </w:rPr>
          <m:t>Ω</m:t>
        </m:r>
        <m:r>
          <w:rPr>
            <w:rFonts w:ascii="Cambria Math" w:eastAsia="宋体" w:hAnsi="Cambria Math"/>
            <w:sz w:val="20"/>
            <w:szCs w:val="20"/>
          </w:rPr>
          <m:t>∙m</m:t>
        </m:r>
      </m:oMath>
      <w:r>
        <w:rPr>
          <w:rFonts w:ascii="宋体" w:eastAsia="宋体" w:hAnsi="宋体"/>
          <w:sz w:val="20"/>
          <w:szCs w:val="20"/>
        </w:rPr>
        <w:t>)</w:t>
      </w:r>
      <w:r w:rsidR="00395CF2">
        <w:rPr>
          <w:rFonts w:ascii="宋体" w:eastAsia="宋体" w:hAnsi="宋体"/>
          <w:sz w:val="20"/>
          <w:szCs w:val="20"/>
        </w:rPr>
        <w:t>.</w:t>
      </w:r>
      <w:r w:rsidRPr="00C223A7">
        <w:rPr>
          <w:rFonts w:ascii="宋体" w:eastAsia="宋体" w:hAnsi="宋体"/>
          <w:sz w:val="20"/>
          <w:szCs w:val="20"/>
        </w:rPr>
        <w:t>公式26-10对应于矢量方程</w:t>
      </w:r>
    </w:p>
    <w:p w14:paraId="2FA231C3" w14:textId="2687ABAD" w:rsidR="00862FAF" w:rsidRPr="00862FAF" w:rsidRDefault="00862FAF" w:rsidP="00AD7301">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26-11</m:t>
              </m:r>
            </m:e>
          </m:d>
          <m:r>
            <w:rPr>
              <w:rFonts w:ascii="Cambria Math" w:eastAsia="宋体" w:hAnsi="Cambria Math"/>
              <w:sz w:val="20"/>
              <w:szCs w:val="20"/>
            </w:rPr>
            <m:t xml:space="preserve">          </m:t>
          </m:r>
        </m:oMath>
      </m:oMathPara>
    </w:p>
    <w:p w14:paraId="3DD1D1D5" w14:textId="4F4BBCB5" w:rsidR="00862FAF" w:rsidRDefault="00E55F8E" w:rsidP="00AD7301">
      <w:pPr>
        <w:jc w:val="left"/>
        <w:rPr>
          <w:rFonts w:ascii="宋体" w:eastAsia="宋体" w:hAnsi="宋体"/>
          <w:sz w:val="20"/>
          <w:szCs w:val="20"/>
        </w:rPr>
      </w:pPr>
      <w:r w:rsidRPr="00E55F8E">
        <w:rPr>
          <w:rFonts w:ascii="宋体" w:eastAsia="宋体" w:hAnsi="宋体" w:hint="eastAsia"/>
          <w:sz w:val="20"/>
          <w:szCs w:val="20"/>
        </w:rPr>
        <w:t>长度为</w:t>
      </w:r>
      <w:r w:rsidRPr="00E55F8E">
        <w:rPr>
          <w:rFonts w:ascii="宋体" w:eastAsia="宋体" w:hAnsi="宋体"/>
          <w:sz w:val="20"/>
          <w:szCs w:val="20"/>
        </w:rPr>
        <w:t>L且横截面均匀的导线的电阻R为</w:t>
      </w:r>
    </w:p>
    <w:p w14:paraId="279355A1" w14:textId="77D590AF" w:rsidR="00E55F8E" w:rsidRPr="00E55F8E" w:rsidRDefault="00E55F8E"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26-16</m:t>
              </m:r>
            </m:e>
          </m:d>
          <m:r>
            <w:rPr>
              <w:rFonts w:ascii="Cambria Math" w:eastAsia="宋体" w:hAnsi="Cambria Math"/>
              <w:sz w:val="20"/>
              <w:szCs w:val="20"/>
            </w:rPr>
            <m:t xml:space="preserve">          </m:t>
          </m:r>
        </m:oMath>
      </m:oMathPara>
    </w:p>
    <w:p w14:paraId="571C8295" w14:textId="2D28012A" w:rsidR="00E55F8E" w:rsidRPr="00E55F8E" w:rsidRDefault="00E55F8E" w:rsidP="00AD7301">
      <w:pPr>
        <w:jc w:val="left"/>
        <w:rPr>
          <w:rFonts w:ascii="宋体" w:eastAsia="宋体" w:hAnsi="宋体" w:hint="eastAsia"/>
          <w:sz w:val="20"/>
          <w:szCs w:val="20"/>
        </w:rPr>
      </w:pPr>
      <w:r w:rsidRPr="00E55F8E">
        <w:rPr>
          <w:rFonts w:ascii="宋体" w:eastAsia="宋体" w:hAnsi="宋体" w:hint="eastAsia"/>
          <w:sz w:val="20"/>
          <w:szCs w:val="20"/>
        </w:rPr>
        <w:t>其中</w:t>
      </w:r>
      <w:r w:rsidRPr="00E55F8E">
        <w:rPr>
          <w:rFonts w:ascii="宋体" w:eastAsia="宋体" w:hAnsi="宋体"/>
          <w:sz w:val="20"/>
          <w:szCs w:val="20"/>
        </w:rPr>
        <w:t>A是横截面积</w:t>
      </w:r>
      <w:r>
        <w:rPr>
          <w:rFonts w:ascii="宋体" w:eastAsia="宋体" w:hAnsi="宋体" w:hint="eastAsia"/>
          <w:sz w:val="20"/>
          <w:szCs w:val="20"/>
        </w:rPr>
        <w:t>.</w:t>
      </w:r>
    </w:p>
    <w:p w14:paraId="6B0274DF" w14:textId="77777777" w:rsidR="005964D9" w:rsidRPr="005964D9" w:rsidRDefault="005964D9" w:rsidP="00AD7301">
      <w:pPr>
        <w:jc w:val="left"/>
        <w:rPr>
          <w:rFonts w:ascii="宋体" w:eastAsia="宋体" w:hAnsi="宋体" w:hint="eastAsia"/>
          <w:sz w:val="20"/>
          <w:szCs w:val="20"/>
        </w:rPr>
      </w:pPr>
    </w:p>
    <w:p w14:paraId="181B492C" w14:textId="56E4B86D" w:rsidR="00AD7301" w:rsidRPr="005D361E" w:rsidRDefault="00AD7301" w:rsidP="00AD7301">
      <w:pPr>
        <w:jc w:val="left"/>
        <w:rPr>
          <w:rFonts w:ascii="宋体" w:eastAsia="宋体" w:hAnsi="宋体"/>
          <w:sz w:val="20"/>
          <w:szCs w:val="20"/>
        </w:rPr>
      </w:pPr>
    </w:p>
    <w:p w14:paraId="789CFD34" w14:textId="77777777" w:rsidR="00AD7301" w:rsidRPr="00C223A7" w:rsidRDefault="00AD7301" w:rsidP="000808FA">
      <w:pPr>
        <w:jc w:val="left"/>
        <w:rPr>
          <w:rFonts w:ascii="宋体" w:eastAsia="宋体" w:hAnsi="宋体"/>
          <w:sz w:val="20"/>
          <w:szCs w:val="20"/>
        </w:rPr>
      </w:pPr>
    </w:p>
    <w:sectPr w:rsidR="00AD7301" w:rsidRPr="00C22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9B0F7" w14:textId="77777777" w:rsidR="00F8777D" w:rsidRDefault="00F8777D" w:rsidP="00F72B25">
      <w:r>
        <w:separator/>
      </w:r>
    </w:p>
  </w:endnote>
  <w:endnote w:type="continuationSeparator" w:id="0">
    <w:p w14:paraId="62D148CB" w14:textId="77777777" w:rsidR="00F8777D" w:rsidRDefault="00F8777D"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AAABE" w14:textId="77777777" w:rsidR="00F8777D" w:rsidRDefault="00F8777D" w:rsidP="00F72B25">
      <w:r>
        <w:separator/>
      </w:r>
    </w:p>
  </w:footnote>
  <w:footnote w:type="continuationSeparator" w:id="0">
    <w:p w14:paraId="502F1C29" w14:textId="77777777" w:rsidR="00F8777D" w:rsidRDefault="00F8777D"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16148"/>
    <w:rsid w:val="00021964"/>
    <w:rsid w:val="00023B9F"/>
    <w:rsid w:val="00033647"/>
    <w:rsid w:val="0004069F"/>
    <w:rsid w:val="00063414"/>
    <w:rsid w:val="00067EC1"/>
    <w:rsid w:val="00073295"/>
    <w:rsid w:val="00074163"/>
    <w:rsid w:val="00074188"/>
    <w:rsid w:val="000758A3"/>
    <w:rsid w:val="000808FA"/>
    <w:rsid w:val="00084874"/>
    <w:rsid w:val="0009138F"/>
    <w:rsid w:val="00092468"/>
    <w:rsid w:val="000A0601"/>
    <w:rsid w:val="000B294C"/>
    <w:rsid w:val="000B2960"/>
    <w:rsid w:val="000C31F9"/>
    <w:rsid w:val="000E1454"/>
    <w:rsid w:val="000E79D1"/>
    <w:rsid w:val="000F0D35"/>
    <w:rsid w:val="000F5AF2"/>
    <w:rsid w:val="00101669"/>
    <w:rsid w:val="00102651"/>
    <w:rsid w:val="00103487"/>
    <w:rsid w:val="00113995"/>
    <w:rsid w:val="0012349D"/>
    <w:rsid w:val="001248C7"/>
    <w:rsid w:val="001307C9"/>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036B6"/>
    <w:rsid w:val="0020590B"/>
    <w:rsid w:val="0021014F"/>
    <w:rsid w:val="00220675"/>
    <w:rsid w:val="00220BC9"/>
    <w:rsid w:val="00247E52"/>
    <w:rsid w:val="002500D9"/>
    <w:rsid w:val="00253270"/>
    <w:rsid w:val="00261989"/>
    <w:rsid w:val="00271B09"/>
    <w:rsid w:val="00287AFA"/>
    <w:rsid w:val="002C478B"/>
    <w:rsid w:val="002C49DC"/>
    <w:rsid w:val="002C5814"/>
    <w:rsid w:val="002D0DA2"/>
    <w:rsid w:val="002D4D14"/>
    <w:rsid w:val="002D56CA"/>
    <w:rsid w:val="002D5F73"/>
    <w:rsid w:val="002E1475"/>
    <w:rsid w:val="002E3B7F"/>
    <w:rsid w:val="002E4DED"/>
    <w:rsid w:val="002E7D13"/>
    <w:rsid w:val="002F03B6"/>
    <w:rsid w:val="002F0528"/>
    <w:rsid w:val="002F2CE8"/>
    <w:rsid w:val="0030736D"/>
    <w:rsid w:val="00312527"/>
    <w:rsid w:val="0031276E"/>
    <w:rsid w:val="003129E7"/>
    <w:rsid w:val="00315692"/>
    <w:rsid w:val="003168DA"/>
    <w:rsid w:val="003274A0"/>
    <w:rsid w:val="003348EE"/>
    <w:rsid w:val="00334F2B"/>
    <w:rsid w:val="00336B7E"/>
    <w:rsid w:val="003404AA"/>
    <w:rsid w:val="0034420F"/>
    <w:rsid w:val="0037174E"/>
    <w:rsid w:val="003759D1"/>
    <w:rsid w:val="003817CC"/>
    <w:rsid w:val="00381AB4"/>
    <w:rsid w:val="00383D06"/>
    <w:rsid w:val="00394E74"/>
    <w:rsid w:val="00395CF2"/>
    <w:rsid w:val="003977F6"/>
    <w:rsid w:val="003A18AD"/>
    <w:rsid w:val="003B6543"/>
    <w:rsid w:val="003C2202"/>
    <w:rsid w:val="003C699E"/>
    <w:rsid w:val="003C6B3F"/>
    <w:rsid w:val="003D1340"/>
    <w:rsid w:val="003D2B55"/>
    <w:rsid w:val="003E5C22"/>
    <w:rsid w:val="003F648D"/>
    <w:rsid w:val="00416D0A"/>
    <w:rsid w:val="004172D6"/>
    <w:rsid w:val="00426668"/>
    <w:rsid w:val="004300B7"/>
    <w:rsid w:val="00430D37"/>
    <w:rsid w:val="0044587E"/>
    <w:rsid w:val="004524C2"/>
    <w:rsid w:val="00452C16"/>
    <w:rsid w:val="00460E72"/>
    <w:rsid w:val="00463CF9"/>
    <w:rsid w:val="00466673"/>
    <w:rsid w:val="0046674B"/>
    <w:rsid w:val="00466EF0"/>
    <w:rsid w:val="00467F5E"/>
    <w:rsid w:val="0047590E"/>
    <w:rsid w:val="004766AC"/>
    <w:rsid w:val="00484E2F"/>
    <w:rsid w:val="00484EA7"/>
    <w:rsid w:val="00486174"/>
    <w:rsid w:val="00494BA4"/>
    <w:rsid w:val="004A00EF"/>
    <w:rsid w:val="004A2E84"/>
    <w:rsid w:val="004B03ED"/>
    <w:rsid w:val="004B0594"/>
    <w:rsid w:val="004B3D4A"/>
    <w:rsid w:val="004D006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477F5"/>
    <w:rsid w:val="00552B85"/>
    <w:rsid w:val="00556613"/>
    <w:rsid w:val="00561156"/>
    <w:rsid w:val="00562723"/>
    <w:rsid w:val="005629FE"/>
    <w:rsid w:val="00562E7C"/>
    <w:rsid w:val="005730AC"/>
    <w:rsid w:val="00575B3F"/>
    <w:rsid w:val="00591AD8"/>
    <w:rsid w:val="00592868"/>
    <w:rsid w:val="00592885"/>
    <w:rsid w:val="0059466B"/>
    <w:rsid w:val="0059641A"/>
    <w:rsid w:val="005964D9"/>
    <w:rsid w:val="005A0113"/>
    <w:rsid w:val="005A7063"/>
    <w:rsid w:val="005B62EE"/>
    <w:rsid w:val="005C2867"/>
    <w:rsid w:val="005D361E"/>
    <w:rsid w:val="005D5354"/>
    <w:rsid w:val="005E2390"/>
    <w:rsid w:val="005E2C87"/>
    <w:rsid w:val="005E7893"/>
    <w:rsid w:val="005F19ED"/>
    <w:rsid w:val="005F7221"/>
    <w:rsid w:val="005F7B41"/>
    <w:rsid w:val="00612B3C"/>
    <w:rsid w:val="00614292"/>
    <w:rsid w:val="00614B27"/>
    <w:rsid w:val="006168EF"/>
    <w:rsid w:val="0062765C"/>
    <w:rsid w:val="00632ED7"/>
    <w:rsid w:val="00643AEC"/>
    <w:rsid w:val="006513D4"/>
    <w:rsid w:val="00654EBC"/>
    <w:rsid w:val="0065538E"/>
    <w:rsid w:val="00657063"/>
    <w:rsid w:val="00680B03"/>
    <w:rsid w:val="00680C38"/>
    <w:rsid w:val="006832AA"/>
    <w:rsid w:val="006A2EBA"/>
    <w:rsid w:val="006B313C"/>
    <w:rsid w:val="006B4B60"/>
    <w:rsid w:val="006B63F1"/>
    <w:rsid w:val="006B7E71"/>
    <w:rsid w:val="006D107E"/>
    <w:rsid w:val="006D2F5E"/>
    <w:rsid w:val="006E5005"/>
    <w:rsid w:val="006E6A91"/>
    <w:rsid w:val="006E6FBD"/>
    <w:rsid w:val="006F142C"/>
    <w:rsid w:val="006F2555"/>
    <w:rsid w:val="006F2F59"/>
    <w:rsid w:val="006F4920"/>
    <w:rsid w:val="00707DCB"/>
    <w:rsid w:val="007139E9"/>
    <w:rsid w:val="007172D7"/>
    <w:rsid w:val="00717C01"/>
    <w:rsid w:val="00731703"/>
    <w:rsid w:val="0073440C"/>
    <w:rsid w:val="00737352"/>
    <w:rsid w:val="0074035E"/>
    <w:rsid w:val="0074073B"/>
    <w:rsid w:val="00742B05"/>
    <w:rsid w:val="00760057"/>
    <w:rsid w:val="00760E22"/>
    <w:rsid w:val="00766190"/>
    <w:rsid w:val="00766DCF"/>
    <w:rsid w:val="00770F56"/>
    <w:rsid w:val="007739FC"/>
    <w:rsid w:val="00774BA2"/>
    <w:rsid w:val="0078308D"/>
    <w:rsid w:val="00783718"/>
    <w:rsid w:val="007953CB"/>
    <w:rsid w:val="007A5025"/>
    <w:rsid w:val="007B309C"/>
    <w:rsid w:val="007B6FA0"/>
    <w:rsid w:val="007C390A"/>
    <w:rsid w:val="007C4FDD"/>
    <w:rsid w:val="007C6CFC"/>
    <w:rsid w:val="007D090F"/>
    <w:rsid w:val="007D2918"/>
    <w:rsid w:val="007D4ED9"/>
    <w:rsid w:val="007F6A54"/>
    <w:rsid w:val="00802A3A"/>
    <w:rsid w:val="00807C7A"/>
    <w:rsid w:val="00815EC6"/>
    <w:rsid w:val="008169B4"/>
    <w:rsid w:val="008173FF"/>
    <w:rsid w:val="00823B89"/>
    <w:rsid w:val="00832A3E"/>
    <w:rsid w:val="00832CD0"/>
    <w:rsid w:val="008331A6"/>
    <w:rsid w:val="00836B73"/>
    <w:rsid w:val="00837C98"/>
    <w:rsid w:val="00837DEF"/>
    <w:rsid w:val="008467F2"/>
    <w:rsid w:val="00862FAF"/>
    <w:rsid w:val="008717AD"/>
    <w:rsid w:val="008761F1"/>
    <w:rsid w:val="008809EC"/>
    <w:rsid w:val="00881F29"/>
    <w:rsid w:val="00883D2B"/>
    <w:rsid w:val="008843A4"/>
    <w:rsid w:val="00887E22"/>
    <w:rsid w:val="0089452A"/>
    <w:rsid w:val="00897EB0"/>
    <w:rsid w:val="008A41A1"/>
    <w:rsid w:val="008A68CE"/>
    <w:rsid w:val="008B03FA"/>
    <w:rsid w:val="008B1146"/>
    <w:rsid w:val="008B2CA9"/>
    <w:rsid w:val="008B554D"/>
    <w:rsid w:val="008B7169"/>
    <w:rsid w:val="008C0272"/>
    <w:rsid w:val="008C3761"/>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2B24"/>
    <w:rsid w:val="00A2380A"/>
    <w:rsid w:val="00A26FCA"/>
    <w:rsid w:val="00A2735A"/>
    <w:rsid w:val="00A2738A"/>
    <w:rsid w:val="00A301E4"/>
    <w:rsid w:val="00A346CC"/>
    <w:rsid w:val="00A42CE8"/>
    <w:rsid w:val="00A45B44"/>
    <w:rsid w:val="00A56A56"/>
    <w:rsid w:val="00A63631"/>
    <w:rsid w:val="00A72984"/>
    <w:rsid w:val="00A81790"/>
    <w:rsid w:val="00A85EFE"/>
    <w:rsid w:val="00A90BDD"/>
    <w:rsid w:val="00A95211"/>
    <w:rsid w:val="00AA13E2"/>
    <w:rsid w:val="00AB66BB"/>
    <w:rsid w:val="00AC3C71"/>
    <w:rsid w:val="00AC7FA9"/>
    <w:rsid w:val="00AD1F79"/>
    <w:rsid w:val="00AD7301"/>
    <w:rsid w:val="00AF708A"/>
    <w:rsid w:val="00B17A9A"/>
    <w:rsid w:val="00B216D7"/>
    <w:rsid w:val="00B27B31"/>
    <w:rsid w:val="00B315E2"/>
    <w:rsid w:val="00B42ABE"/>
    <w:rsid w:val="00B45F78"/>
    <w:rsid w:val="00B52E2E"/>
    <w:rsid w:val="00B6222D"/>
    <w:rsid w:val="00B752BC"/>
    <w:rsid w:val="00B77C7F"/>
    <w:rsid w:val="00B84A8E"/>
    <w:rsid w:val="00B85F3E"/>
    <w:rsid w:val="00B953CE"/>
    <w:rsid w:val="00B957C1"/>
    <w:rsid w:val="00BA21D3"/>
    <w:rsid w:val="00BA2A6A"/>
    <w:rsid w:val="00BA69A7"/>
    <w:rsid w:val="00BB0E57"/>
    <w:rsid w:val="00BC0AA5"/>
    <w:rsid w:val="00BE2771"/>
    <w:rsid w:val="00BF409B"/>
    <w:rsid w:val="00BF7A63"/>
    <w:rsid w:val="00C00BDC"/>
    <w:rsid w:val="00C05F1D"/>
    <w:rsid w:val="00C12429"/>
    <w:rsid w:val="00C21C55"/>
    <w:rsid w:val="00C223A7"/>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1F5A"/>
    <w:rsid w:val="00D4357E"/>
    <w:rsid w:val="00D64760"/>
    <w:rsid w:val="00D77CA4"/>
    <w:rsid w:val="00D803D7"/>
    <w:rsid w:val="00D952F5"/>
    <w:rsid w:val="00DA12AB"/>
    <w:rsid w:val="00DA3914"/>
    <w:rsid w:val="00DB244D"/>
    <w:rsid w:val="00DB4529"/>
    <w:rsid w:val="00DB468F"/>
    <w:rsid w:val="00DB58A7"/>
    <w:rsid w:val="00DC00E8"/>
    <w:rsid w:val="00DC2341"/>
    <w:rsid w:val="00DC2569"/>
    <w:rsid w:val="00DC3AB9"/>
    <w:rsid w:val="00DC5949"/>
    <w:rsid w:val="00DD13AF"/>
    <w:rsid w:val="00DE0945"/>
    <w:rsid w:val="00DE6591"/>
    <w:rsid w:val="00DE6C27"/>
    <w:rsid w:val="00E03838"/>
    <w:rsid w:val="00E21565"/>
    <w:rsid w:val="00E36CBA"/>
    <w:rsid w:val="00E37F7D"/>
    <w:rsid w:val="00E436B3"/>
    <w:rsid w:val="00E4487A"/>
    <w:rsid w:val="00E55F8E"/>
    <w:rsid w:val="00E60A0B"/>
    <w:rsid w:val="00E636A7"/>
    <w:rsid w:val="00E71BF4"/>
    <w:rsid w:val="00E75C51"/>
    <w:rsid w:val="00E83802"/>
    <w:rsid w:val="00E85E59"/>
    <w:rsid w:val="00E870C1"/>
    <w:rsid w:val="00E87722"/>
    <w:rsid w:val="00E90BD6"/>
    <w:rsid w:val="00E92138"/>
    <w:rsid w:val="00E93D95"/>
    <w:rsid w:val="00E97B04"/>
    <w:rsid w:val="00EA05C1"/>
    <w:rsid w:val="00EA1588"/>
    <w:rsid w:val="00EA379E"/>
    <w:rsid w:val="00EA5018"/>
    <w:rsid w:val="00EB04AB"/>
    <w:rsid w:val="00EC00FD"/>
    <w:rsid w:val="00EC394E"/>
    <w:rsid w:val="00EE0B92"/>
    <w:rsid w:val="00EE2691"/>
    <w:rsid w:val="00EE3041"/>
    <w:rsid w:val="00EF33B0"/>
    <w:rsid w:val="00F114B3"/>
    <w:rsid w:val="00F16BC6"/>
    <w:rsid w:val="00F35CCA"/>
    <w:rsid w:val="00F36042"/>
    <w:rsid w:val="00F40E60"/>
    <w:rsid w:val="00F436E0"/>
    <w:rsid w:val="00F46BF6"/>
    <w:rsid w:val="00F47999"/>
    <w:rsid w:val="00F51A1F"/>
    <w:rsid w:val="00F60189"/>
    <w:rsid w:val="00F66240"/>
    <w:rsid w:val="00F66C31"/>
    <w:rsid w:val="00F6766E"/>
    <w:rsid w:val="00F713C1"/>
    <w:rsid w:val="00F71CCE"/>
    <w:rsid w:val="00F72B25"/>
    <w:rsid w:val="00F75295"/>
    <w:rsid w:val="00F760CF"/>
    <w:rsid w:val="00F8777D"/>
    <w:rsid w:val="00F91DA6"/>
    <w:rsid w:val="00F94BF9"/>
    <w:rsid w:val="00FA6D1B"/>
    <w:rsid w:val="00FB0114"/>
    <w:rsid w:val="00FB46FF"/>
    <w:rsid w:val="00FC0413"/>
    <w:rsid w:val="00FC35C6"/>
    <w:rsid w:val="00FE174A"/>
    <w:rsid w:val="00FE47EB"/>
    <w:rsid w:val="00FF32B9"/>
    <w:rsid w:val="00FF5C1E"/>
    <w:rsid w:val="00FF63EB"/>
    <w:rsid w:val="00FF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7973</Words>
  <Characters>45449</Characters>
  <Application>Microsoft Office Word</Application>
  <DocSecurity>0</DocSecurity>
  <Lines>378</Lines>
  <Paragraphs>106</Paragraphs>
  <ScaleCrop>false</ScaleCrop>
  <Company/>
  <LinksUpToDate>false</LinksUpToDate>
  <CharactersWithSpaces>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245</cp:revision>
  <dcterms:created xsi:type="dcterms:W3CDTF">2019-09-26T01:43:00Z</dcterms:created>
  <dcterms:modified xsi:type="dcterms:W3CDTF">2020-06-05T04:06:00Z</dcterms:modified>
</cp:coreProperties>
</file>