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83C55" w14:textId="55E3D0B0" w:rsidR="005E3658" w:rsidRDefault="00434E72">
      <w:pPr>
        <w:rPr>
          <w:rFonts w:ascii="宋体" w:eastAsia="宋体" w:hAnsi="宋体"/>
          <w:sz w:val="20"/>
          <w:szCs w:val="20"/>
        </w:rPr>
      </w:pPr>
      <w:r>
        <w:rPr>
          <w:rFonts w:ascii="宋体" w:eastAsia="宋体" w:hAnsi="宋体"/>
          <w:sz w:val="20"/>
          <w:szCs w:val="20"/>
        </w:rPr>
        <w:tab/>
      </w:r>
      <w:r w:rsidRPr="00434E72">
        <w:rPr>
          <w:rFonts w:ascii="宋体" w:eastAsia="宋体" w:hAnsi="宋体" w:hint="eastAsia"/>
          <w:sz w:val="20"/>
          <w:szCs w:val="20"/>
        </w:rPr>
        <w:t>真实场景中的动态照明范围很高，从高光到阴影的动态范围大约为</w:t>
      </w:r>
      <w:r w:rsidRPr="00434E72">
        <w:rPr>
          <w:rFonts w:ascii="宋体" w:eastAsia="宋体" w:hAnsi="宋体"/>
          <w:sz w:val="20"/>
          <w:szCs w:val="20"/>
        </w:rPr>
        <w:t>10</w:t>
      </w:r>
      <w:r>
        <w:rPr>
          <w:rFonts w:ascii="宋体" w:eastAsia="宋体" w:hAnsi="宋体" w:hint="eastAsia"/>
          <w:sz w:val="20"/>
          <w:szCs w:val="20"/>
        </w:rPr>
        <w:t>,</w:t>
      </w:r>
      <w:r w:rsidRPr="00434E72">
        <w:rPr>
          <w:rFonts w:ascii="宋体" w:eastAsia="宋体" w:hAnsi="宋体"/>
          <w:sz w:val="20"/>
          <w:szCs w:val="20"/>
        </w:rPr>
        <w:t>000到1</w:t>
      </w:r>
      <w:r>
        <w:rPr>
          <w:rFonts w:ascii="宋体" w:eastAsia="宋体" w:hAnsi="宋体" w:hint="eastAsia"/>
          <w:sz w:val="20"/>
          <w:szCs w:val="20"/>
        </w:rPr>
        <w:t>,</w:t>
      </w:r>
      <w:r w:rsidRPr="00434E72">
        <w:rPr>
          <w:rFonts w:ascii="宋体" w:eastAsia="宋体" w:hAnsi="宋体"/>
          <w:sz w:val="20"/>
          <w:szCs w:val="20"/>
        </w:rPr>
        <w:t>如果直接可见光源</w:t>
      </w:r>
      <w:r>
        <w:rPr>
          <w:rFonts w:ascii="宋体" w:eastAsia="宋体" w:hAnsi="宋体" w:hint="eastAsia"/>
          <w:sz w:val="20"/>
          <w:szCs w:val="20"/>
        </w:rPr>
        <w:t>,</w:t>
      </w:r>
      <w:r w:rsidRPr="00434E72">
        <w:rPr>
          <w:rFonts w:ascii="宋体" w:eastAsia="宋体" w:hAnsi="宋体"/>
          <w:sz w:val="20"/>
          <w:szCs w:val="20"/>
        </w:rPr>
        <w:t>则动态范围更大</w:t>
      </w:r>
      <w:r>
        <w:rPr>
          <w:rFonts w:ascii="宋体" w:eastAsia="宋体" w:hAnsi="宋体" w:hint="eastAsia"/>
          <w:sz w:val="20"/>
          <w:szCs w:val="20"/>
        </w:rPr>
        <w:t>.</w:t>
      </w:r>
      <w:r w:rsidRPr="00434E72">
        <w:rPr>
          <w:rFonts w:ascii="宋体" w:eastAsia="宋体" w:hAnsi="宋体"/>
          <w:sz w:val="20"/>
          <w:szCs w:val="20"/>
        </w:rPr>
        <w:t>如果场景既包括被阳光照射的室外区域又包括被内部光照射的室内区域</w:t>
      </w:r>
      <w:r>
        <w:rPr>
          <w:rFonts w:ascii="宋体" w:eastAsia="宋体" w:hAnsi="宋体" w:hint="eastAsia"/>
          <w:sz w:val="20"/>
          <w:szCs w:val="20"/>
        </w:rPr>
        <w:t>(</w:t>
      </w:r>
      <w:r w:rsidRPr="00434E72">
        <w:rPr>
          <w:rFonts w:ascii="宋体" w:eastAsia="宋体" w:hAnsi="宋体"/>
          <w:sz w:val="20"/>
          <w:szCs w:val="20"/>
        </w:rPr>
        <w:t>例如</w:t>
      </w:r>
      <w:r>
        <w:rPr>
          <w:rFonts w:ascii="宋体" w:eastAsia="宋体" w:hAnsi="宋体" w:hint="eastAsia"/>
          <w:sz w:val="20"/>
          <w:szCs w:val="20"/>
        </w:rPr>
        <w:t>,</w:t>
      </w:r>
      <w:r w:rsidRPr="00434E72">
        <w:rPr>
          <w:rFonts w:ascii="宋体" w:eastAsia="宋体" w:hAnsi="宋体"/>
          <w:sz w:val="20"/>
          <w:szCs w:val="20"/>
        </w:rPr>
        <w:t>参见图7.1</w:t>
      </w:r>
      <w:r>
        <w:rPr>
          <w:rFonts w:ascii="宋体" w:eastAsia="宋体" w:hAnsi="宋体" w:hint="eastAsia"/>
          <w:sz w:val="20"/>
          <w:szCs w:val="20"/>
        </w:rPr>
        <w:t>),</w:t>
      </w:r>
      <w:r w:rsidRPr="00434E72">
        <w:rPr>
          <w:rFonts w:ascii="宋体" w:eastAsia="宋体" w:hAnsi="宋体"/>
          <w:sz w:val="20"/>
          <w:szCs w:val="20"/>
        </w:rPr>
        <w:t>则还可能发生更大范围的照明</w:t>
      </w:r>
      <w:r>
        <w:rPr>
          <w:rFonts w:ascii="宋体" w:eastAsia="宋体" w:hAnsi="宋体" w:hint="eastAsia"/>
          <w:sz w:val="20"/>
          <w:szCs w:val="20"/>
        </w:rPr>
        <w:t>.</w:t>
      </w:r>
      <w:r w:rsidRPr="00434E72">
        <w:rPr>
          <w:rFonts w:ascii="宋体" w:eastAsia="宋体" w:hAnsi="宋体"/>
          <w:sz w:val="20"/>
          <w:szCs w:val="20"/>
        </w:rPr>
        <w:t>使用第5章中讨论的技术</w:t>
      </w:r>
      <w:r>
        <w:rPr>
          <w:rFonts w:ascii="宋体" w:eastAsia="宋体" w:hAnsi="宋体" w:hint="eastAsia"/>
          <w:sz w:val="20"/>
          <w:szCs w:val="20"/>
        </w:rPr>
        <w:t>,</w:t>
      </w:r>
      <w:r w:rsidRPr="00434E72">
        <w:rPr>
          <w:rFonts w:ascii="宋体" w:eastAsia="宋体" w:hAnsi="宋体"/>
          <w:sz w:val="20"/>
          <w:szCs w:val="20"/>
        </w:rPr>
        <w:t>我们可以完全精确地捕获此动态范围</w:t>
      </w:r>
      <w:r>
        <w:rPr>
          <w:rFonts w:ascii="宋体" w:eastAsia="宋体" w:hAnsi="宋体" w:hint="eastAsia"/>
          <w:sz w:val="20"/>
          <w:szCs w:val="20"/>
        </w:rPr>
        <w:t>.</w:t>
      </w:r>
      <w:r w:rsidRPr="00434E72">
        <w:rPr>
          <w:rFonts w:ascii="宋体" w:eastAsia="宋体" w:hAnsi="宋体"/>
          <w:sz w:val="20"/>
          <w:szCs w:val="20"/>
        </w:rPr>
        <w:t>不幸的是</w:t>
      </w:r>
      <w:r>
        <w:rPr>
          <w:rFonts w:ascii="宋体" w:eastAsia="宋体" w:hAnsi="宋体" w:hint="eastAsia"/>
          <w:sz w:val="20"/>
          <w:szCs w:val="20"/>
        </w:rPr>
        <w:t>,</w:t>
      </w:r>
      <w:r w:rsidRPr="00434E72">
        <w:rPr>
          <w:rFonts w:ascii="宋体" w:eastAsia="宋体" w:hAnsi="宋体"/>
          <w:sz w:val="20"/>
          <w:szCs w:val="20"/>
        </w:rPr>
        <w:t>我们可以使用的大多数显示设备和显示介质仅具有中等的绝对输出水平</w:t>
      </w:r>
      <w:r>
        <w:rPr>
          <w:rFonts w:ascii="宋体" w:eastAsia="宋体" w:hAnsi="宋体" w:hint="eastAsia"/>
          <w:sz w:val="20"/>
          <w:szCs w:val="20"/>
        </w:rPr>
        <w:t>,</w:t>
      </w:r>
      <w:r w:rsidRPr="00434E72">
        <w:rPr>
          <w:rFonts w:ascii="宋体" w:eastAsia="宋体" w:hAnsi="宋体"/>
          <w:sz w:val="20"/>
          <w:szCs w:val="20"/>
        </w:rPr>
        <w:t>并且有用的动态范围小于100到1</w:t>
      </w:r>
      <w:r>
        <w:rPr>
          <w:rFonts w:ascii="宋体" w:eastAsia="宋体" w:hAnsi="宋体" w:hint="eastAsia"/>
          <w:sz w:val="20"/>
          <w:szCs w:val="20"/>
        </w:rPr>
        <w:t>.</w:t>
      </w:r>
      <w:r w:rsidRPr="00434E72">
        <w:rPr>
          <w:rFonts w:ascii="宋体" w:eastAsia="宋体" w:hAnsi="宋体"/>
          <w:sz w:val="20"/>
          <w:szCs w:val="20"/>
        </w:rPr>
        <w:t>可以捕获的宽范围照明与可以捕获的较小范围之间存在差异</w:t>
      </w:r>
      <w:r>
        <w:rPr>
          <w:rFonts w:ascii="宋体" w:eastAsia="宋体" w:hAnsi="宋体" w:hint="eastAsia"/>
          <w:sz w:val="20"/>
          <w:szCs w:val="20"/>
        </w:rPr>
        <w:t>.</w:t>
      </w:r>
      <w:r w:rsidRPr="00434E72">
        <w:rPr>
          <w:rFonts w:ascii="宋体" w:eastAsia="宋体" w:hAnsi="宋体"/>
          <w:sz w:val="20"/>
          <w:szCs w:val="20"/>
        </w:rPr>
        <w:t>现有显示器所再现的图像使得难以准确显示所捕获场景的图像</w:t>
      </w:r>
      <w:r>
        <w:rPr>
          <w:rFonts w:ascii="宋体" w:eastAsia="宋体" w:hAnsi="宋体" w:hint="eastAsia"/>
          <w:sz w:val="20"/>
          <w:szCs w:val="20"/>
        </w:rPr>
        <w:t>.</w:t>
      </w:r>
      <w:r w:rsidRPr="00434E72">
        <w:rPr>
          <w:rFonts w:ascii="宋体" w:eastAsia="宋体" w:hAnsi="宋体"/>
          <w:sz w:val="20"/>
          <w:szCs w:val="20"/>
        </w:rPr>
        <w:t>这是高动态范</w:t>
      </w:r>
      <w:r w:rsidRPr="00434E72">
        <w:rPr>
          <w:rFonts w:ascii="宋体" w:eastAsia="宋体" w:hAnsi="宋体" w:hint="eastAsia"/>
          <w:sz w:val="20"/>
          <w:szCs w:val="20"/>
        </w:rPr>
        <w:t>围（</w:t>
      </w:r>
      <w:r w:rsidRPr="00434E72">
        <w:rPr>
          <w:rFonts w:ascii="宋体" w:eastAsia="宋体" w:hAnsi="宋体"/>
          <w:sz w:val="20"/>
          <w:szCs w:val="20"/>
        </w:rPr>
        <w:t>HDR）显示问题或HDR色调映射问题</w:t>
      </w:r>
      <w:r>
        <w:rPr>
          <w:rFonts w:ascii="宋体" w:eastAsia="宋体" w:hAnsi="宋体" w:hint="eastAsia"/>
          <w:sz w:val="20"/>
          <w:szCs w:val="20"/>
        </w:rPr>
        <w:t>.</w:t>
      </w:r>
      <w:r w:rsidRPr="00434E72">
        <w:rPr>
          <w:rFonts w:ascii="宋体" w:eastAsia="宋体" w:hAnsi="宋体"/>
          <w:sz w:val="20"/>
          <w:szCs w:val="20"/>
        </w:rPr>
        <w:t>我们将在本章中介绍</w:t>
      </w:r>
      <w:r>
        <w:rPr>
          <w:rFonts w:ascii="宋体" w:eastAsia="宋体" w:hAnsi="宋体" w:hint="eastAsia"/>
          <w:sz w:val="20"/>
          <w:szCs w:val="20"/>
        </w:rPr>
        <w:t>色调</w:t>
      </w:r>
      <w:r w:rsidRPr="00434E72">
        <w:rPr>
          <w:rFonts w:ascii="宋体" w:eastAsia="宋体" w:hAnsi="宋体"/>
          <w:sz w:val="20"/>
          <w:szCs w:val="20"/>
        </w:rPr>
        <w:t>映射问题</w:t>
      </w:r>
      <w:r>
        <w:rPr>
          <w:rFonts w:ascii="宋体" w:eastAsia="宋体" w:hAnsi="宋体" w:hint="eastAsia"/>
          <w:sz w:val="20"/>
          <w:szCs w:val="20"/>
        </w:rPr>
        <w:t>,</w:t>
      </w:r>
      <w:r w:rsidRPr="00434E72">
        <w:rPr>
          <w:rFonts w:ascii="宋体" w:eastAsia="宋体" w:hAnsi="宋体"/>
          <w:sz w:val="20"/>
          <w:szCs w:val="20"/>
        </w:rPr>
        <w:t>并在下一章中详细讨论各个解决方案</w:t>
      </w:r>
      <w:r>
        <w:rPr>
          <w:rFonts w:ascii="宋体" w:eastAsia="宋体" w:hAnsi="宋体" w:hint="eastAsia"/>
          <w:sz w:val="20"/>
          <w:szCs w:val="20"/>
        </w:rPr>
        <w:t>.</w:t>
      </w:r>
    </w:p>
    <w:p w14:paraId="1FC9DC70" w14:textId="7D6797D6" w:rsidR="00434E72" w:rsidRDefault="00434E72">
      <w:pPr>
        <w:rPr>
          <w:rFonts w:ascii="宋体" w:eastAsia="宋体" w:hAnsi="宋体"/>
          <w:sz w:val="20"/>
          <w:szCs w:val="20"/>
        </w:rPr>
      </w:pPr>
      <w:r>
        <w:rPr>
          <w:rFonts w:ascii="宋体" w:eastAsia="宋体" w:hAnsi="宋体"/>
          <w:sz w:val="20"/>
          <w:szCs w:val="20"/>
        </w:rPr>
        <w:tab/>
      </w:r>
      <w:r w:rsidR="0072379B">
        <w:rPr>
          <w:noProof/>
        </w:rPr>
        <w:drawing>
          <wp:inline distT="0" distB="0" distL="0" distR="0" wp14:anchorId="174F3C73" wp14:editId="25F32F3A">
            <wp:extent cx="5274310" cy="43319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331970"/>
                    </a:xfrm>
                    <a:prstGeom prst="rect">
                      <a:avLst/>
                    </a:prstGeom>
                  </pic:spPr>
                </pic:pic>
              </a:graphicData>
            </a:graphic>
          </wp:inline>
        </w:drawing>
      </w:r>
    </w:p>
    <w:p w14:paraId="0A38EFCC" w14:textId="45540CBF" w:rsidR="0072379B" w:rsidRDefault="0072379B">
      <w:pPr>
        <w:rPr>
          <w:rFonts w:ascii="宋体" w:eastAsia="宋体" w:hAnsi="宋体"/>
          <w:sz w:val="20"/>
          <w:szCs w:val="20"/>
        </w:rPr>
      </w:pPr>
    </w:p>
    <w:p w14:paraId="4479D899" w14:textId="3B1FA2B6" w:rsidR="0072379B" w:rsidRDefault="0072379B">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.1 </w:t>
      </w:r>
      <w:r>
        <w:rPr>
          <w:rFonts w:ascii="宋体" w:eastAsia="宋体" w:hAnsi="宋体" w:hint="eastAsia"/>
          <w:sz w:val="20"/>
          <w:szCs w:val="20"/>
        </w:rPr>
        <w:t>色调映射问题</w:t>
      </w:r>
    </w:p>
    <w:p w14:paraId="47B1F16A" w14:textId="421F2CA0" w:rsidR="0072379B" w:rsidRDefault="0072379B">
      <w:pPr>
        <w:rPr>
          <w:rFonts w:ascii="宋体" w:eastAsia="宋体" w:hAnsi="宋体"/>
          <w:sz w:val="20"/>
          <w:szCs w:val="20"/>
        </w:rPr>
      </w:pPr>
      <w:r>
        <w:rPr>
          <w:rFonts w:ascii="宋体" w:eastAsia="宋体" w:hAnsi="宋体"/>
          <w:sz w:val="20"/>
          <w:szCs w:val="20"/>
        </w:rPr>
        <w:tab/>
      </w:r>
      <w:r w:rsidRPr="0072379B">
        <w:rPr>
          <w:rFonts w:ascii="宋体" w:eastAsia="宋体" w:hAnsi="宋体" w:hint="eastAsia"/>
          <w:sz w:val="20"/>
          <w:szCs w:val="20"/>
        </w:rPr>
        <w:t>为了使显示器表现出真实感</w:t>
      </w:r>
      <w:r>
        <w:rPr>
          <w:rFonts w:ascii="宋体" w:eastAsia="宋体" w:hAnsi="宋体" w:hint="eastAsia"/>
          <w:sz w:val="20"/>
          <w:szCs w:val="20"/>
        </w:rPr>
        <w:t>,</w:t>
      </w:r>
      <w:r w:rsidRPr="0072379B">
        <w:rPr>
          <w:rFonts w:ascii="宋体" w:eastAsia="宋体" w:hAnsi="宋体" w:hint="eastAsia"/>
          <w:sz w:val="20"/>
          <w:szCs w:val="20"/>
        </w:rPr>
        <w:t>图像应该是它们所描绘场景的真实视觉表示</w:t>
      </w:r>
      <w:r>
        <w:rPr>
          <w:rFonts w:ascii="宋体" w:eastAsia="宋体" w:hAnsi="宋体" w:hint="eastAsia"/>
          <w:sz w:val="20"/>
          <w:szCs w:val="20"/>
        </w:rPr>
        <w:t>.</w:t>
      </w:r>
      <w:r w:rsidRPr="0072379B">
        <w:rPr>
          <w:rFonts w:ascii="宋体" w:eastAsia="宋体" w:hAnsi="宋体"/>
          <w:sz w:val="20"/>
          <w:szCs w:val="20"/>
        </w:rPr>
        <w:t>这不是一个新问题</w:t>
      </w:r>
      <w:r>
        <w:rPr>
          <w:rFonts w:ascii="宋体" w:eastAsia="宋体" w:hAnsi="宋体" w:hint="eastAsia"/>
          <w:sz w:val="20"/>
          <w:szCs w:val="20"/>
        </w:rPr>
        <w:t>.</w:t>
      </w:r>
      <w:r w:rsidRPr="0072379B">
        <w:rPr>
          <w:rFonts w:ascii="宋体" w:eastAsia="宋体" w:hAnsi="宋体"/>
          <w:sz w:val="20"/>
          <w:szCs w:val="20"/>
        </w:rPr>
        <w:t>艺术家和摄影师解决这个问题已有很长时间了</w:t>
      </w:r>
      <w:r>
        <w:rPr>
          <w:rFonts w:ascii="宋体" w:eastAsia="宋体" w:hAnsi="宋体" w:hint="eastAsia"/>
          <w:sz w:val="20"/>
          <w:szCs w:val="20"/>
        </w:rPr>
        <w:t>.</w:t>
      </w:r>
      <w:r w:rsidRPr="0072379B">
        <w:rPr>
          <w:rFonts w:ascii="宋体" w:eastAsia="宋体" w:hAnsi="宋体"/>
          <w:sz w:val="20"/>
          <w:szCs w:val="20"/>
        </w:rPr>
        <w:t>核心问题是环境中的光强度级别可能超出显示介质所再现的输出级别</w:t>
      </w:r>
      <w:r>
        <w:rPr>
          <w:rFonts w:ascii="宋体" w:eastAsia="宋体" w:hAnsi="宋体" w:hint="eastAsia"/>
          <w:sz w:val="20"/>
          <w:szCs w:val="20"/>
        </w:rPr>
        <w:t>.</w:t>
      </w:r>
      <w:r w:rsidRPr="0072379B">
        <w:rPr>
          <w:rFonts w:ascii="宋体" w:eastAsia="宋体" w:hAnsi="宋体"/>
          <w:sz w:val="20"/>
          <w:szCs w:val="20"/>
        </w:rPr>
        <w:t>另外</w:t>
      </w:r>
      <w:r>
        <w:rPr>
          <w:rFonts w:ascii="宋体" w:eastAsia="宋体" w:hAnsi="宋体" w:hint="eastAsia"/>
          <w:sz w:val="20"/>
          <w:szCs w:val="20"/>
        </w:rPr>
        <w:t>,</w:t>
      </w:r>
      <w:r w:rsidRPr="0072379B">
        <w:rPr>
          <w:rFonts w:ascii="宋体" w:eastAsia="宋体" w:hAnsi="宋体"/>
          <w:sz w:val="20"/>
          <w:szCs w:val="20"/>
        </w:rPr>
        <w:t>在实际环境中经历的对比度可能大大超出那些显示设备可以再现的对比度范围</w:t>
      </w:r>
      <w:r>
        <w:rPr>
          <w:rFonts w:ascii="宋体" w:eastAsia="宋体" w:hAnsi="宋体" w:hint="eastAsia"/>
          <w:sz w:val="20"/>
          <w:szCs w:val="20"/>
        </w:rPr>
        <w:t>.</w:t>
      </w:r>
      <w:r w:rsidRPr="0072379B">
        <w:rPr>
          <w:rFonts w:ascii="宋体" w:eastAsia="宋体" w:hAnsi="宋体"/>
          <w:sz w:val="20"/>
          <w:szCs w:val="20"/>
        </w:rPr>
        <w:t>这会影响画家的画布</w:t>
      </w:r>
      <w:r>
        <w:rPr>
          <w:rFonts w:ascii="宋体" w:eastAsia="宋体" w:hAnsi="宋体" w:hint="eastAsia"/>
          <w:sz w:val="20"/>
          <w:szCs w:val="20"/>
        </w:rPr>
        <w:t>,</w:t>
      </w:r>
      <w:r w:rsidRPr="0072379B">
        <w:rPr>
          <w:rFonts w:ascii="宋体" w:eastAsia="宋体" w:hAnsi="宋体"/>
          <w:sz w:val="20"/>
          <w:szCs w:val="20"/>
        </w:rPr>
        <w:t>摄影师的正片和观众的显示设备</w:t>
      </w:r>
      <w:r>
        <w:rPr>
          <w:rFonts w:ascii="宋体" w:eastAsia="宋体" w:hAnsi="宋体" w:hint="eastAsia"/>
          <w:sz w:val="20"/>
          <w:szCs w:val="20"/>
        </w:rPr>
        <w:t>.</w:t>
      </w:r>
    </w:p>
    <w:p w14:paraId="40FFD9C8" w14:textId="6BA7A4CF" w:rsidR="0072379B" w:rsidRDefault="0072379B">
      <w:pPr>
        <w:rPr>
          <w:rFonts w:ascii="宋体" w:eastAsia="宋体" w:hAnsi="宋体"/>
          <w:sz w:val="20"/>
          <w:szCs w:val="20"/>
        </w:rPr>
      </w:pPr>
      <w:r>
        <w:rPr>
          <w:rFonts w:ascii="宋体" w:eastAsia="宋体" w:hAnsi="宋体"/>
          <w:sz w:val="20"/>
          <w:szCs w:val="20"/>
        </w:rPr>
        <w:tab/>
      </w:r>
      <w:r w:rsidR="009E53CC" w:rsidRPr="009E53CC">
        <w:rPr>
          <w:rFonts w:ascii="宋体" w:eastAsia="宋体" w:hAnsi="宋体" w:hint="eastAsia"/>
          <w:sz w:val="20"/>
          <w:szCs w:val="20"/>
        </w:rPr>
        <w:t>场景的外观取决于照明水平和对比度范围</w:t>
      </w:r>
      <w:r w:rsidR="009E53CC" w:rsidRPr="009E53CC">
        <w:rPr>
          <w:rFonts w:ascii="宋体" w:eastAsia="宋体" w:hAnsi="宋体"/>
          <w:sz w:val="20"/>
          <w:szCs w:val="20"/>
        </w:rPr>
        <w:t>[82]</w:t>
      </w:r>
      <w:r w:rsidR="00796126">
        <w:rPr>
          <w:rFonts w:ascii="宋体" w:eastAsia="宋体" w:hAnsi="宋体" w:hint="eastAsia"/>
          <w:sz w:val="20"/>
          <w:szCs w:val="20"/>
        </w:rPr>
        <w:t>.</w:t>
      </w:r>
      <w:r w:rsidR="009E53CC" w:rsidRPr="009E53CC">
        <w:rPr>
          <w:rFonts w:ascii="宋体" w:eastAsia="宋体" w:hAnsi="宋体"/>
          <w:sz w:val="20"/>
          <w:szCs w:val="20"/>
        </w:rPr>
        <w:t>一些常见的示例如下</w:t>
      </w:r>
      <w:r w:rsidR="00796126">
        <w:rPr>
          <w:rFonts w:ascii="宋体" w:eastAsia="宋体" w:hAnsi="宋体" w:hint="eastAsia"/>
          <w:sz w:val="20"/>
          <w:szCs w:val="20"/>
        </w:rPr>
        <w:t>:</w:t>
      </w:r>
      <w:r w:rsidR="009E53CC" w:rsidRPr="009E53CC">
        <w:rPr>
          <w:rFonts w:ascii="宋体" w:eastAsia="宋体" w:hAnsi="宋体"/>
          <w:sz w:val="20"/>
          <w:szCs w:val="20"/>
        </w:rPr>
        <w:t>“场景在阳光明媚的日子显得更加色彩鲜艳和对比鲜明”“白天的多彩场景在夜晚呈现灰色效果”“月光显得偏蓝”。因此</w:t>
      </w:r>
      <w:r w:rsidR="00796126">
        <w:rPr>
          <w:rFonts w:ascii="宋体" w:eastAsia="宋体" w:hAnsi="宋体" w:hint="eastAsia"/>
          <w:sz w:val="20"/>
          <w:szCs w:val="20"/>
        </w:rPr>
        <w:t>,</w:t>
      </w:r>
      <w:r w:rsidR="009E53CC" w:rsidRPr="009E53CC">
        <w:rPr>
          <w:rFonts w:ascii="宋体" w:eastAsia="宋体" w:hAnsi="宋体"/>
          <w:sz w:val="20"/>
          <w:szCs w:val="20"/>
        </w:rPr>
        <w:t>强度等级和对比度范围的简单缩放或压缩以使其适合显示极限不足以再现场景的准确视觉外观</w:t>
      </w:r>
      <w:r w:rsidR="00F00785">
        <w:rPr>
          <w:rFonts w:ascii="宋体" w:eastAsia="宋体" w:hAnsi="宋体" w:hint="eastAsia"/>
          <w:sz w:val="20"/>
          <w:szCs w:val="20"/>
        </w:rPr>
        <w:t>.</w:t>
      </w:r>
      <w:proofErr w:type="spellStart"/>
      <w:r w:rsidR="009E53CC" w:rsidRPr="009E53CC">
        <w:rPr>
          <w:rFonts w:ascii="宋体" w:eastAsia="宋体" w:hAnsi="宋体"/>
          <w:sz w:val="20"/>
          <w:szCs w:val="20"/>
        </w:rPr>
        <w:t>Tumblin</w:t>
      </w:r>
      <w:proofErr w:type="spellEnd"/>
      <w:r w:rsidR="009E53CC" w:rsidRPr="009E53CC">
        <w:rPr>
          <w:rFonts w:ascii="宋体" w:eastAsia="宋体" w:hAnsi="宋体"/>
          <w:sz w:val="20"/>
          <w:szCs w:val="20"/>
        </w:rPr>
        <w:t>和</w:t>
      </w:r>
      <w:proofErr w:type="spellStart"/>
      <w:r w:rsidR="009E53CC" w:rsidRPr="009E53CC">
        <w:rPr>
          <w:rFonts w:ascii="宋体" w:eastAsia="宋体" w:hAnsi="宋体"/>
          <w:sz w:val="20"/>
          <w:szCs w:val="20"/>
        </w:rPr>
        <w:t>Rushmeier</w:t>
      </w:r>
      <w:proofErr w:type="spellEnd"/>
      <w:r w:rsidR="009E53CC" w:rsidRPr="009E53CC">
        <w:rPr>
          <w:rFonts w:ascii="宋体" w:eastAsia="宋体" w:hAnsi="宋体"/>
          <w:sz w:val="20"/>
          <w:szCs w:val="20"/>
        </w:rPr>
        <w:t xml:space="preserve"> [326]正式介绍了这个问题</w:t>
      </w:r>
      <w:r w:rsidR="00F00785">
        <w:rPr>
          <w:rFonts w:ascii="宋体" w:eastAsia="宋体" w:hAnsi="宋体" w:hint="eastAsia"/>
          <w:sz w:val="20"/>
          <w:szCs w:val="20"/>
        </w:rPr>
        <w:t>,</w:t>
      </w:r>
      <w:r w:rsidR="009E53CC" w:rsidRPr="009E53CC">
        <w:rPr>
          <w:rFonts w:ascii="宋体" w:eastAsia="宋体" w:hAnsi="宋体"/>
          <w:sz w:val="20"/>
          <w:szCs w:val="20"/>
        </w:rPr>
        <w:t>如图7.2所示</w:t>
      </w:r>
      <w:r w:rsidR="00F00785">
        <w:rPr>
          <w:rFonts w:ascii="宋体" w:eastAsia="宋体" w:hAnsi="宋体" w:hint="eastAsia"/>
          <w:sz w:val="20"/>
          <w:szCs w:val="20"/>
        </w:rPr>
        <w:t>,</w:t>
      </w:r>
      <w:r w:rsidR="009E53CC" w:rsidRPr="009E53CC">
        <w:rPr>
          <w:rFonts w:ascii="宋体" w:eastAsia="宋体" w:hAnsi="宋体"/>
          <w:sz w:val="20"/>
          <w:szCs w:val="20"/>
        </w:rPr>
        <w:t>并建议使用视觉模型来解决这个问题</w:t>
      </w:r>
      <w:r w:rsidR="00F00785">
        <w:rPr>
          <w:rFonts w:ascii="宋体" w:eastAsia="宋体" w:hAnsi="宋体" w:hint="eastAsia"/>
          <w:sz w:val="20"/>
          <w:szCs w:val="20"/>
        </w:rPr>
        <w:t>.</w:t>
      </w:r>
    </w:p>
    <w:p w14:paraId="196A8EEA" w14:textId="6700CBCF" w:rsidR="00F00785" w:rsidRDefault="00F00785">
      <w:pPr>
        <w:rPr>
          <w:rFonts w:ascii="宋体" w:eastAsia="宋体" w:hAnsi="宋体"/>
          <w:sz w:val="20"/>
          <w:szCs w:val="20"/>
        </w:rPr>
      </w:pPr>
      <w:r>
        <w:rPr>
          <w:rFonts w:ascii="宋体" w:eastAsia="宋体" w:hAnsi="宋体"/>
          <w:sz w:val="20"/>
          <w:szCs w:val="20"/>
        </w:rPr>
        <w:tab/>
      </w:r>
      <w:r w:rsidRPr="00F00785">
        <w:rPr>
          <w:rFonts w:ascii="宋体" w:eastAsia="宋体" w:hAnsi="宋体" w:hint="eastAsia"/>
          <w:sz w:val="20"/>
          <w:szCs w:val="20"/>
        </w:rPr>
        <w:t>从那时起</w:t>
      </w:r>
      <w:r>
        <w:rPr>
          <w:rFonts w:ascii="宋体" w:eastAsia="宋体" w:hAnsi="宋体" w:hint="eastAsia"/>
          <w:sz w:val="20"/>
          <w:szCs w:val="20"/>
        </w:rPr>
        <w:t>,</w:t>
      </w:r>
      <w:r w:rsidRPr="00F00785">
        <w:rPr>
          <w:rFonts w:ascii="宋体" w:eastAsia="宋体" w:hAnsi="宋体" w:hint="eastAsia"/>
          <w:sz w:val="20"/>
          <w:szCs w:val="20"/>
        </w:rPr>
        <w:t>觉模型的使用已成为</w:t>
      </w:r>
      <w:r>
        <w:rPr>
          <w:rFonts w:ascii="宋体" w:eastAsia="宋体" w:hAnsi="宋体" w:hint="eastAsia"/>
          <w:sz w:val="20"/>
          <w:szCs w:val="20"/>
        </w:rPr>
        <w:t>色调</w:t>
      </w:r>
      <w:r w:rsidRPr="00F00785">
        <w:rPr>
          <w:rFonts w:ascii="宋体" w:eastAsia="宋体" w:hAnsi="宋体" w:hint="eastAsia"/>
          <w:sz w:val="20"/>
          <w:szCs w:val="20"/>
        </w:rPr>
        <w:t>再现运营商发展的一部分</w:t>
      </w:r>
      <w:r>
        <w:rPr>
          <w:rFonts w:ascii="宋体" w:eastAsia="宋体" w:hAnsi="宋体" w:hint="eastAsia"/>
          <w:sz w:val="20"/>
          <w:szCs w:val="20"/>
        </w:rPr>
        <w:t>.</w:t>
      </w:r>
    </w:p>
    <w:p w14:paraId="2497B45E" w14:textId="4BED660E" w:rsidR="00F00785" w:rsidRDefault="00F00785">
      <w:pPr>
        <w:rPr>
          <w:rFonts w:ascii="宋体" w:eastAsia="宋体" w:hAnsi="宋体"/>
          <w:sz w:val="20"/>
          <w:szCs w:val="20"/>
        </w:rPr>
      </w:pPr>
      <w:r>
        <w:rPr>
          <w:rFonts w:ascii="宋体" w:eastAsia="宋体" w:hAnsi="宋体"/>
          <w:sz w:val="20"/>
          <w:szCs w:val="20"/>
        </w:rPr>
        <w:tab/>
      </w:r>
      <w:r w:rsidRPr="00F00785">
        <w:rPr>
          <w:rFonts w:ascii="宋体" w:eastAsia="宋体" w:hAnsi="宋体" w:hint="eastAsia"/>
          <w:sz w:val="20"/>
          <w:szCs w:val="20"/>
        </w:rPr>
        <w:t>再现视觉外观是色调映射的最终目标</w:t>
      </w:r>
      <w:r>
        <w:rPr>
          <w:rFonts w:ascii="宋体" w:eastAsia="宋体" w:hAnsi="宋体" w:hint="eastAsia"/>
          <w:sz w:val="20"/>
          <w:szCs w:val="20"/>
        </w:rPr>
        <w:t>.</w:t>
      </w:r>
      <w:r w:rsidRPr="00F00785">
        <w:rPr>
          <w:rFonts w:ascii="宋体" w:eastAsia="宋体" w:hAnsi="宋体"/>
          <w:sz w:val="20"/>
          <w:szCs w:val="20"/>
        </w:rPr>
        <w:t>然而</w:t>
      </w:r>
      <w:r>
        <w:rPr>
          <w:rFonts w:ascii="宋体" w:eastAsia="宋体" w:hAnsi="宋体" w:hint="eastAsia"/>
          <w:sz w:val="20"/>
          <w:szCs w:val="20"/>
        </w:rPr>
        <w:t>,</w:t>
      </w:r>
      <w:r w:rsidRPr="00F00785">
        <w:rPr>
          <w:rFonts w:ascii="宋体" w:eastAsia="宋体" w:hAnsi="宋体"/>
          <w:sz w:val="20"/>
          <w:szCs w:val="20"/>
        </w:rPr>
        <w:t>定义和量化视觉外观本身是一个挑战</w:t>
      </w:r>
      <w:r>
        <w:rPr>
          <w:rFonts w:ascii="宋体" w:eastAsia="宋体" w:hAnsi="宋体" w:hint="eastAsia"/>
          <w:sz w:val="20"/>
          <w:szCs w:val="20"/>
        </w:rPr>
        <w:t>,</w:t>
      </w:r>
      <w:r w:rsidRPr="00F00785">
        <w:rPr>
          <w:rFonts w:ascii="宋体" w:eastAsia="宋体" w:hAnsi="宋体"/>
          <w:sz w:val="20"/>
          <w:szCs w:val="20"/>
        </w:rPr>
        <w:t>目前是</w:t>
      </w:r>
      <w:r w:rsidR="001130EA">
        <w:rPr>
          <w:rFonts w:ascii="宋体" w:eastAsia="宋体" w:hAnsi="宋体"/>
          <w:sz w:val="20"/>
          <w:szCs w:val="20"/>
        </w:rPr>
        <w:lastRenderedPageBreak/>
        <w:tab/>
      </w:r>
      <w:r w:rsidRPr="00F00785">
        <w:rPr>
          <w:rFonts w:ascii="宋体" w:eastAsia="宋体" w:hAnsi="宋体"/>
          <w:sz w:val="20"/>
          <w:szCs w:val="20"/>
        </w:rPr>
        <w:t>一个开放的研究问题</w:t>
      </w:r>
      <w:r>
        <w:rPr>
          <w:rFonts w:ascii="宋体" w:eastAsia="宋体" w:hAnsi="宋体" w:hint="eastAsia"/>
          <w:sz w:val="20"/>
          <w:szCs w:val="20"/>
        </w:rPr>
        <w:t>.</w:t>
      </w:r>
      <w:r w:rsidRPr="00F00785">
        <w:rPr>
          <w:rFonts w:ascii="宋体" w:eastAsia="宋体" w:hAnsi="宋体"/>
          <w:sz w:val="20"/>
          <w:szCs w:val="20"/>
        </w:rPr>
        <w:t>它们引起了第2章中讨论的颜色外观模型和第8.2节中介绍的图像外观模型</w:t>
      </w:r>
      <w:r>
        <w:rPr>
          <w:rFonts w:ascii="宋体" w:eastAsia="宋体" w:hAnsi="宋体" w:hint="eastAsia"/>
          <w:sz w:val="20"/>
          <w:szCs w:val="20"/>
        </w:rPr>
        <w:t>.</w:t>
      </w:r>
      <w:r w:rsidRPr="00F00785">
        <w:rPr>
          <w:rFonts w:ascii="宋体" w:eastAsia="宋体" w:hAnsi="宋体"/>
          <w:sz w:val="20"/>
          <w:szCs w:val="20"/>
        </w:rPr>
        <w:t>在本章中</w:t>
      </w:r>
      <w:r w:rsidR="004F2A1F">
        <w:rPr>
          <w:rFonts w:ascii="宋体" w:eastAsia="宋体" w:hAnsi="宋体"/>
          <w:sz w:val="20"/>
          <w:szCs w:val="20"/>
        </w:rPr>
        <w:t>,</w:t>
      </w:r>
      <w:r w:rsidRPr="00F00785">
        <w:rPr>
          <w:rFonts w:ascii="宋体" w:eastAsia="宋体" w:hAnsi="宋体"/>
          <w:sz w:val="20"/>
          <w:szCs w:val="20"/>
        </w:rPr>
        <w:t>我们将解决现实显示HDR图像的几个基本问题</w:t>
      </w:r>
      <w:r>
        <w:rPr>
          <w:rFonts w:ascii="宋体" w:eastAsia="宋体" w:hAnsi="宋体" w:hint="eastAsia"/>
          <w:sz w:val="20"/>
          <w:szCs w:val="20"/>
        </w:rPr>
        <w:t>.</w:t>
      </w:r>
    </w:p>
    <w:p w14:paraId="26FE9703" w14:textId="3F4852F8" w:rsidR="004F2A1F" w:rsidRDefault="004F2A1F">
      <w:pPr>
        <w:rPr>
          <w:rFonts w:ascii="宋体" w:eastAsia="宋体" w:hAnsi="宋体"/>
          <w:sz w:val="20"/>
          <w:szCs w:val="20"/>
        </w:rPr>
      </w:pPr>
      <w:r>
        <w:rPr>
          <w:rFonts w:ascii="宋体" w:eastAsia="宋体" w:hAnsi="宋体"/>
          <w:sz w:val="20"/>
          <w:szCs w:val="20"/>
        </w:rPr>
        <w:tab/>
      </w:r>
      <w:r w:rsidRPr="004F2A1F">
        <w:rPr>
          <w:rFonts w:ascii="宋体" w:eastAsia="宋体" w:hAnsi="宋体" w:hint="eastAsia"/>
          <w:sz w:val="20"/>
          <w:szCs w:val="20"/>
        </w:rPr>
        <w:t>在大多数情况下</w:t>
      </w:r>
      <w:r>
        <w:rPr>
          <w:rFonts w:ascii="宋体" w:eastAsia="宋体" w:hAnsi="宋体" w:hint="eastAsia"/>
          <w:sz w:val="20"/>
          <w:szCs w:val="20"/>
        </w:rPr>
        <w:t>,</w:t>
      </w:r>
      <w:r w:rsidRPr="004F2A1F">
        <w:rPr>
          <w:rFonts w:ascii="宋体" w:eastAsia="宋体" w:hAnsi="宋体" w:hint="eastAsia"/>
          <w:sz w:val="20"/>
          <w:szCs w:val="20"/>
        </w:rPr>
        <w:t>我们专注于亮度值的压缩</w:t>
      </w:r>
      <w:r>
        <w:rPr>
          <w:rFonts w:ascii="宋体" w:eastAsia="宋体" w:hAnsi="宋体" w:hint="eastAsia"/>
          <w:sz w:val="20"/>
          <w:szCs w:val="20"/>
        </w:rPr>
        <w:t>,</w:t>
      </w:r>
      <w:r w:rsidRPr="004F2A1F">
        <w:rPr>
          <w:rFonts w:ascii="宋体" w:eastAsia="宋体" w:hAnsi="宋体" w:hint="eastAsia"/>
          <w:sz w:val="20"/>
          <w:szCs w:val="20"/>
        </w:rPr>
        <w:t>以使图像的动态范围适合给定显示设备的范围</w:t>
      </w:r>
      <w:r>
        <w:rPr>
          <w:rFonts w:ascii="宋体" w:eastAsia="宋体" w:hAnsi="宋体"/>
          <w:sz w:val="20"/>
          <w:szCs w:val="20"/>
        </w:rPr>
        <w:t>.</w:t>
      </w:r>
      <w:r w:rsidRPr="004F2A1F">
        <w:rPr>
          <w:rFonts w:ascii="宋体" w:eastAsia="宋体" w:hAnsi="宋体"/>
          <w:sz w:val="20"/>
          <w:szCs w:val="20"/>
        </w:rPr>
        <w:t>这可以通过简单缩放图像来实现</w:t>
      </w:r>
      <w:r>
        <w:rPr>
          <w:rFonts w:ascii="宋体" w:eastAsia="宋体" w:hAnsi="宋体" w:hint="eastAsia"/>
          <w:sz w:val="20"/>
          <w:szCs w:val="20"/>
        </w:rPr>
        <w:t>.</w:t>
      </w:r>
      <w:r w:rsidRPr="004F2A1F">
        <w:rPr>
          <w:rFonts w:ascii="宋体" w:eastAsia="宋体" w:hAnsi="宋体"/>
          <w:sz w:val="20"/>
          <w:szCs w:val="20"/>
        </w:rPr>
        <w:t>但是</w:t>
      </w:r>
      <w:r>
        <w:rPr>
          <w:rFonts w:ascii="宋体" w:eastAsia="宋体" w:hAnsi="宋体" w:hint="eastAsia"/>
          <w:sz w:val="20"/>
          <w:szCs w:val="20"/>
        </w:rPr>
        <w:t>,</w:t>
      </w:r>
      <w:r w:rsidRPr="004F2A1F">
        <w:rPr>
          <w:rFonts w:ascii="宋体" w:eastAsia="宋体" w:hAnsi="宋体"/>
          <w:sz w:val="20"/>
          <w:szCs w:val="20"/>
        </w:rPr>
        <w:t>这种简单的缩放通常会在结果显示中生成完全失去细节</w:t>
      </w:r>
      <w:r>
        <w:rPr>
          <w:rFonts w:ascii="宋体" w:eastAsia="宋体" w:hAnsi="宋体"/>
          <w:sz w:val="20"/>
          <w:szCs w:val="20"/>
        </w:rPr>
        <w:t>(</w:t>
      </w:r>
      <w:r w:rsidRPr="004F2A1F">
        <w:rPr>
          <w:rFonts w:ascii="宋体" w:eastAsia="宋体" w:hAnsi="宋体"/>
          <w:sz w:val="20"/>
          <w:szCs w:val="20"/>
        </w:rPr>
        <w:t>对比度</w:t>
      </w:r>
      <w:r>
        <w:rPr>
          <w:rFonts w:ascii="宋体" w:eastAsia="宋体" w:hAnsi="宋体" w:hint="eastAsia"/>
          <w:sz w:val="20"/>
          <w:szCs w:val="20"/>
        </w:rPr>
        <w:t>)</w:t>
      </w:r>
      <w:r w:rsidRPr="004F2A1F">
        <w:rPr>
          <w:rFonts w:ascii="宋体" w:eastAsia="宋体" w:hAnsi="宋体"/>
          <w:sz w:val="20"/>
          <w:szCs w:val="20"/>
        </w:rPr>
        <w:t>的图像</w:t>
      </w:r>
      <w:r>
        <w:rPr>
          <w:rFonts w:ascii="宋体" w:eastAsia="宋体" w:hAnsi="宋体" w:hint="eastAsia"/>
          <w:sz w:val="20"/>
          <w:szCs w:val="20"/>
        </w:rPr>
        <w:t>(</w:t>
      </w:r>
      <w:r w:rsidRPr="004F2A1F">
        <w:rPr>
          <w:rFonts w:ascii="宋体" w:eastAsia="宋体" w:hAnsi="宋体"/>
          <w:sz w:val="20"/>
          <w:szCs w:val="20"/>
        </w:rPr>
        <w:t>图7.3</w:t>
      </w:r>
      <w:r>
        <w:rPr>
          <w:rFonts w:ascii="宋体" w:eastAsia="宋体" w:hAnsi="宋体" w:hint="eastAsia"/>
          <w:sz w:val="20"/>
          <w:szCs w:val="20"/>
        </w:rPr>
        <w:t>).</w:t>
      </w:r>
      <w:r w:rsidRPr="004F2A1F">
        <w:rPr>
          <w:rFonts w:ascii="宋体" w:eastAsia="宋体" w:hAnsi="宋体"/>
          <w:sz w:val="20"/>
          <w:szCs w:val="20"/>
        </w:rPr>
        <w:t>这样</w:t>
      </w:r>
      <w:r>
        <w:rPr>
          <w:rFonts w:ascii="宋体" w:eastAsia="宋体" w:hAnsi="宋体" w:hint="eastAsia"/>
          <w:sz w:val="20"/>
          <w:szCs w:val="20"/>
        </w:rPr>
        <w:t>,</w:t>
      </w:r>
      <w:r w:rsidRPr="004F2A1F">
        <w:rPr>
          <w:rFonts w:ascii="宋体" w:eastAsia="宋体" w:hAnsi="宋体"/>
          <w:sz w:val="20"/>
          <w:szCs w:val="20"/>
        </w:rPr>
        <w:t>仅靠减小图像的动态范围以适合显示器是不够的</w:t>
      </w:r>
      <w:r>
        <w:rPr>
          <w:rFonts w:ascii="宋体" w:eastAsia="宋体" w:hAnsi="宋体" w:hint="eastAsia"/>
          <w:sz w:val="20"/>
          <w:szCs w:val="20"/>
        </w:rPr>
        <w:t>.</w:t>
      </w:r>
      <w:r w:rsidRPr="004F2A1F">
        <w:rPr>
          <w:rFonts w:ascii="宋体" w:eastAsia="宋体" w:hAnsi="宋体"/>
          <w:sz w:val="20"/>
          <w:szCs w:val="20"/>
        </w:rPr>
        <w:t>我们还必须保留视觉外观的某些方面</w:t>
      </w:r>
      <w:r>
        <w:rPr>
          <w:rFonts w:ascii="宋体" w:eastAsia="宋体" w:hAnsi="宋体" w:hint="eastAsia"/>
          <w:sz w:val="20"/>
          <w:szCs w:val="20"/>
        </w:rPr>
        <w:t>.</w:t>
      </w:r>
      <w:r w:rsidRPr="004F2A1F">
        <w:rPr>
          <w:rFonts w:ascii="宋体" w:eastAsia="宋体" w:hAnsi="宋体"/>
          <w:sz w:val="20"/>
          <w:szCs w:val="20"/>
        </w:rPr>
        <w:t>例如</w:t>
      </w:r>
      <w:r>
        <w:rPr>
          <w:rFonts w:ascii="宋体" w:eastAsia="宋体" w:hAnsi="宋体" w:hint="eastAsia"/>
          <w:sz w:val="20"/>
          <w:szCs w:val="20"/>
        </w:rPr>
        <w:t>,</w:t>
      </w:r>
      <w:r w:rsidRPr="004F2A1F">
        <w:rPr>
          <w:rFonts w:ascii="宋体" w:eastAsia="宋体" w:hAnsi="宋体"/>
          <w:sz w:val="20"/>
          <w:szCs w:val="20"/>
        </w:rPr>
        <w:t>可以假设应该避免细节的损失</w:t>
      </w:r>
      <w:r>
        <w:rPr>
          <w:rFonts w:ascii="宋体" w:eastAsia="宋体" w:hAnsi="宋体" w:hint="eastAsia"/>
          <w:sz w:val="20"/>
          <w:szCs w:val="20"/>
        </w:rPr>
        <w:t>.</w:t>
      </w:r>
      <w:r w:rsidRPr="004F2A1F">
        <w:rPr>
          <w:rFonts w:ascii="宋体" w:eastAsia="宋体" w:hAnsi="宋体"/>
          <w:sz w:val="20"/>
          <w:szCs w:val="20"/>
        </w:rPr>
        <w:t>此观察结果为我们提供了一个看似更简单的问题来解决</w:t>
      </w:r>
      <w:r>
        <w:rPr>
          <w:rFonts w:ascii="宋体" w:eastAsia="宋体" w:hAnsi="宋体" w:hint="eastAsia"/>
          <w:sz w:val="20"/>
          <w:szCs w:val="20"/>
        </w:rPr>
        <w:t>:</w:t>
      </w:r>
      <w:r w:rsidRPr="004F2A1F">
        <w:rPr>
          <w:rFonts w:ascii="宋体" w:eastAsia="宋体" w:hAnsi="宋体"/>
          <w:sz w:val="20"/>
          <w:szCs w:val="20"/>
        </w:rPr>
        <w:t>如何在保留细节的同时压缩HDR图像的动态范围以适合显示范围</w:t>
      </w:r>
      <w:r>
        <w:rPr>
          <w:rFonts w:ascii="宋体" w:eastAsia="宋体" w:hAnsi="宋体" w:hint="eastAsia"/>
          <w:sz w:val="20"/>
          <w:szCs w:val="20"/>
        </w:rPr>
        <w:t>?</w:t>
      </w:r>
    </w:p>
    <w:p w14:paraId="54A3CCE2" w14:textId="13D06F02" w:rsidR="004F2A1F" w:rsidRDefault="004F2A1F">
      <w:pPr>
        <w:rPr>
          <w:rFonts w:ascii="宋体" w:eastAsia="宋体" w:hAnsi="宋体"/>
          <w:sz w:val="20"/>
          <w:szCs w:val="20"/>
        </w:rPr>
      </w:pPr>
      <w:r>
        <w:rPr>
          <w:rFonts w:ascii="宋体" w:eastAsia="宋体" w:hAnsi="宋体"/>
          <w:sz w:val="20"/>
          <w:szCs w:val="20"/>
        </w:rPr>
        <w:tab/>
      </w:r>
      <w:r w:rsidRPr="004F2A1F">
        <w:rPr>
          <w:rFonts w:ascii="宋体" w:eastAsia="宋体" w:hAnsi="宋体" w:hint="eastAsia"/>
          <w:sz w:val="20"/>
          <w:szCs w:val="20"/>
        </w:rPr>
        <w:t>人类视觉系统（</w:t>
      </w:r>
      <w:r w:rsidRPr="004F2A1F">
        <w:rPr>
          <w:rFonts w:ascii="宋体" w:eastAsia="宋体" w:hAnsi="宋体"/>
          <w:sz w:val="20"/>
          <w:szCs w:val="20"/>
        </w:rPr>
        <w:t>HVS）处理类似的问题</w:t>
      </w:r>
      <w:r>
        <w:rPr>
          <w:rFonts w:ascii="宋体" w:eastAsia="宋体" w:hAnsi="宋体" w:hint="eastAsia"/>
          <w:sz w:val="20"/>
          <w:szCs w:val="20"/>
        </w:rPr>
        <w:t>.</w:t>
      </w:r>
      <w:r w:rsidRPr="004F2A1F">
        <w:rPr>
          <w:rFonts w:ascii="宋体" w:eastAsia="宋体" w:hAnsi="宋体"/>
          <w:sz w:val="20"/>
          <w:szCs w:val="20"/>
        </w:rPr>
        <w:t>视觉通道中各个通道的信噪比约为32：1</w:t>
      </w:r>
      <w:r w:rsidR="00E603CC">
        <w:rPr>
          <w:rFonts w:ascii="宋体" w:eastAsia="宋体" w:hAnsi="宋体" w:hint="eastAsia"/>
          <w:sz w:val="20"/>
          <w:szCs w:val="20"/>
        </w:rPr>
        <w:t>,</w:t>
      </w:r>
      <w:r w:rsidRPr="004F2A1F">
        <w:rPr>
          <w:rFonts w:ascii="宋体" w:eastAsia="宋体" w:hAnsi="宋体"/>
          <w:sz w:val="20"/>
          <w:szCs w:val="20"/>
        </w:rPr>
        <w:t>小于两个数量级[69,134]</w:t>
      </w:r>
      <w:r w:rsidR="00E603CC">
        <w:rPr>
          <w:rFonts w:ascii="宋体" w:eastAsia="宋体" w:hAnsi="宋体"/>
          <w:sz w:val="20"/>
          <w:szCs w:val="20"/>
        </w:rPr>
        <w:t>.</w:t>
      </w:r>
      <w:r w:rsidRPr="004F2A1F">
        <w:rPr>
          <w:rFonts w:ascii="宋体" w:eastAsia="宋体" w:hAnsi="宋体"/>
          <w:sz w:val="20"/>
          <w:szCs w:val="20"/>
        </w:rPr>
        <w:t>即使在有限的动态范围内</w:t>
      </w:r>
      <w:r w:rsidR="00E603CC">
        <w:rPr>
          <w:rFonts w:ascii="宋体" w:eastAsia="宋体" w:hAnsi="宋体" w:hint="eastAsia"/>
          <w:sz w:val="20"/>
          <w:szCs w:val="20"/>
        </w:rPr>
        <w:t>,</w:t>
      </w:r>
      <w:r w:rsidRPr="004F2A1F">
        <w:rPr>
          <w:rFonts w:ascii="宋体" w:eastAsia="宋体" w:hAnsi="宋体"/>
          <w:sz w:val="20"/>
          <w:szCs w:val="20"/>
        </w:rPr>
        <w:t>HVS仍能很好地发挥作用</w:t>
      </w:r>
      <w:r w:rsidR="00E603CC">
        <w:rPr>
          <w:rFonts w:ascii="宋体" w:eastAsia="宋体" w:hAnsi="宋体" w:hint="eastAsia"/>
          <w:sz w:val="20"/>
          <w:szCs w:val="20"/>
        </w:rPr>
        <w:t>:</w:t>
      </w:r>
      <w:r w:rsidRPr="004F2A1F">
        <w:rPr>
          <w:rFonts w:ascii="宋体" w:eastAsia="宋体" w:hAnsi="宋体"/>
          <w:sz w:val="20"/>
          <w:szCs w:val="20"/>
        </w:rPr>
        <w:t>它使我们能够在宽广的照明范围内运行</w:t>
      </w:r>
      <w:r w:rsidR="00E603CC">
        <w:rPr>
          <w:rFonts w:ascii="宋体" w:eastAsia="宋体" w:hAnsi="宋体" w:hint="eastAsia"/>
          <w:sz w:val="20"/>
          <w:szCs w:val="20"/>
        </w:rPr>
        <w:t>,</w:t>
      </w:r>
      <w:r w:rsidRPr="004F2A1F">
        <w:rPr>
          <w:rFonts w:ascii="宋体" w:eastAsia="宋体" w:hAnsi="宋体"/>
          <w:sz w:val="20"/>
          <w:szCs w:val="20"/>
        </w:rPr>
        <w:t>并使我们能够同时感知HDR场景的明暗部分的详细对比度</w:t>
      </w:r>
      <w:r w:rsidR="00E603CC">
        <w:rPr>
          <w:rFonts w:ascii="宋体" w:eastAsia="宋体" w:hAnsi="宋体" w:hint="eastAsia"/>
          <w:sz w:val="20"/>
          <w:szCs w:val="20"/>
        </w:rPr>
        <w:t>.</w:t>
      </w:r>
    </w:p>
    <w:p w14:paraId="3E3F4ABC" w14:textId="6448AB2C" w:rsidR="00E603CC" w:rsidRDefault="00E603CC">
      <w:pPr>
        <w:rPr>
          <w:rFonts w:ascii="宋体" w:eastAsia="宋体" w:hAnsi="宋体"/>
          <w:sz w:val="20"/>
          <w:szCs w:val="20"/>
        </w:rPr>
      </w:pPr>
      <w:r>
        <w:rPr>
          <w:rFonts w:ascii="宋体" w:eastAsia="宋体" w:hAnsi="宋体"/>
          <w:sz w:val="20"/>
          <w:szCs w:val="20"/>
        </w:rPr>
        <w:tab/>
      </w:r>
      <w:r w:rsidRPr="00E603CC">
        <w:rPr>
          <w:rFonts w:ascii="宋体" w:eastAsia="宋体" w:hAnsi="宋体" w:hint="eastAsia"/>
          <w:sz w:val="20"/>
          <w:szCs w:val="20"/>
        </w:rPr>
        <w:t>因此</w:t>
      </w:r>
      <w:r>
        <w:rPr>
          <w:rFonts w:ascii="宋体" w:eastAsia="宋体" w:hAnsi="宋体" w:hint="eastAsia"/>
          <w:sz w:val="20"/>
          <w:szCs w:val="20"/>
        </w:rPr>
        <w:t>,</w:t>
      </w:r>
      <w:r w:rsidRPr="00E603CC">
        <w:rPr>
          <w:rFonts w:ascii="宋体" w:eastAsia="宋体" w:hAnsi="宋体" w:hint="eastAsia"/>
          <w:sz w:val="20"/>
          <w:szCs w:val="20"/>
        </w:rPr>
        <w:t>如果目标是在</w:t>
      </w:r>
      <w:r w:rsidRPr="00E603CC">
        <w:rPr>
          <w:rFonts w:ascii="宋体" w:eastAsia="宋体" w:hAnsi="宋体"/>
          <w:sz w:val="20"/>
          <w:szCs w:val="20"/>
        </w:rPr>
        <w:t>HDR图像的显示中匹配这种感知到的真实感</w:t>
      </w:r>
      <w:r>
        <w:rPr>
          <w:rFonts w:ascii="宋体" w:eastAsia="宋体" w:hAnsi="宋体" w:hint="eastAsia"/>
          <w:sz w:val="20"/>
          <w:szCs w:val="20"/>
        </w:rPr>
        <w:t>,</w:t>
      </w:r>
      <w:r w:rsidRPr="00E603CC">
        <w:rPr>
          <w:rFonts w:ascii="宋体" w:eastAsia="宋体" w:hAnsi="宋体"/>
          <w:sz w:val="20"/>
          <w:szCs w:val="20"/>
        </w:rPr>
        <w:t>那么了解HVS的一些基本知识就很重要</w:t>
      </w:r>
      <w:r>
        <w:rPr>
          <w:rFonts w:ascii="宋体" w:eastAsia="宋体" w:hAnsi="宋体" w:hint="eastAsia"/>
          <w:sz w:val="20"/>
          <w:szCs w:val="20"/>
        </w:rPr>
        <w:t>.</w:t>
      </w:r>
      <w:r w:rsidRPr="00E603CC">
        <w:rPr>
          <w:rFonts w:ascii="宋体" w:eastAsia="宋体" w:hAnsi="宋体"/>
          <w:sz w:val="20"/>
          <w:szCs w:val="20"/>
        </w:rPr>
        <w:t>因此</w:t>
      </w:r>
      <w:r>
        <w:rPr>
          <w:rFonts w:ascii="宋体" w:eastAsia="宋体" w:hAnsi="宋体" w:hint="eastAsia"/>
          <w:sz w:val="20"/>
          <w:szCs w:val="20"/>
        </w:rPr>
        <w:t>,</w:t>
      </w:r>
      <w:r w:rsidRPr="00E603CC">
        <w:rPr>
          <w:rFonts w:ascii="宋体" w:eastAsia="宋体" w:hAnsi="宋体"/>
          <w:sz w:val="20"/>
          <w:szCs w:val="20"/>
        </w:rPr>
        <w:t>本章重点介绍与HDR成像有关的HVS的各个方面</w:t>
      </w:r>
      <w:r>
        <w:rPr>
          <w:rFonts w:ascii="宋体" w:eastAsia="宋体" w:hAnsi="宋体" w:hint="eastAsia"/>
          <w:sz w:val="20"/>
          <w:szCs w:val="20"/>
        </w:rPr>
        <w:t>.</w:t>
      </w:r>
      <w:r w:rsidRPr="00E603CC">
        <w:rPr>
          <w:rFonts w:ascii="宋体" w:eastAsia="宋体" w:hAnsi="宋体"/>
          <w:sz w:val="20"/>
          <w:szCs w:val="20"/>
        </w:rPr>
        <w:t>我们表明</w:t>
      </w:r>
      <w:r>
        <w:rPr>
          <w:rFonts w:ascii="宋体" w:eastAsia="宋体" w:hAnsi="宋体" w:hint="eastAsia"/>
          <w:sz w:val="20"/>
          <w:szCs w:val="20"/>
        </w:rPr>
        <w:t>,</w:t>
      </w:r>
      <w:r w:rsidRPr="00E603CC">
        <w:rPr>
          <w:rFonts w:ascii="宋体" w:eastAsia="宋体" w:hAnsi="宋体"/>
          <w:sz w:val="20"/>
          <w:szCs w:val="20"/>
        </w:rPr>
        <w:t>当前可用的大多数色调映射算法都使用少数视觉模型之一来解决HDR问题</w:t>
      </w:r>
      <w:r>
        <w:rPr>
          <w:rFonts w:ascii="宋体" w:eastAsia="宋体" w:hAnsi="宋体" w:hint="eastAsia"/>
          <w:sz w:val="20"/>
          <w:szCs w:val="20"/>
        </w:rPr>
        <w:t>.</w:t>
      </w:r>
    </w:p>
    <w:p w14:paraId="52DBAA73" w14:textId="46856DD5" w:rsidR="00E603CC" w:rsidRPr="004F2A1F" w:rsidRDefault="00E603CC">
      <w:pPr>
        <w:rPr>
          <w:rFonts w:ascii="宋体" w:eastAsia="宋体" w:hAnsi="宋体"/>
          <w:sz w:val="20"/>
          <w:szCs w:val="20"/>
        </w:rPr>
      </w:pPr>
      <w:r>
        <w:rPr>
          <w:rFonts w:ascii="宋体" w:eastAsia="宋体" w:hAnsi="宋体"/>
          <w:sz w:val="20"/>
          <w:szCs w:val="20"/>
        </w:rPr>
        <w:tab/>
      </w:r>
      <w:r w:rsidRPr="00E603CC">
        <w:rPr>
          <w:rFonts w:ascii="宋体" w:eastAsia="宋体" w:hAnsi="宋体" w:hint="eastAsia"/>
          <w:sz w:val="20"/>
          <w:szCs w:val="20"/>
        </w:rPr>
        <w:t>以下各节中描述的材料是从心理学和电生理学文献中提炼出来的</w:t>
      </w:r>
      <w:r>
        <w:rPr>
          <w:rFonts w:ascii="宋体" w:eastAsia="宋体" w:hAnsi="宋体" w:hint="eastAsia"/>
          <w:sz w:val="20"/>
          <w:szCs w:val="20"/>
        </w:rPr>
        <w:t>,</w:t>
      </w:r>
      <w:r w:rsidRPr="00E603CC">
        <w:rPr>
          <w:rFonts w:ascii="宋体" w:eastAsia="宋体" w:hAnsi="宋体" w:hint="eastAsia"/>
          <w:sz w:val="20"/>
          <w:szCs w:val="20"/>
        </w:rPr>
        <w:t>其中对光的量度</w:t>
      </w:r>
      <w:r>
        <w:rPr>
          <w:rFonts w:ascii="宋体" w:eastAsia="宋体" w:hAnsi="宋体" w:hint="eastAsia"/>
          <w:sz w:val="20"/>
          <w:szCs w:val="20"/>
        </w:rPr>
        <w:t>,</w:t>
      </w:r>
      <w:r w:rsidRPr="00E603CC">
        <w:rPr>
          <w:rFonts w:ascii="宋体" w:eastAsia="宋体" w:hAnsi="宋体" w:hint="eastAsia"/>
          <w:sz w:val="20"/>
          <w:szCs w:val="20"/>
        </w:rPr>
        <w:t>强度</w:t>
      </w:r>
      <w:r>
        <w:rPr>
          <w:rFonts w:ascii="宋体" w:eastAsia="宋体" w:hAnsi="宋体" w:hint="eastAsia"/>
          <w:sz w:val="20"/>
          <w:szCs w:val="20"/>
        </w:rPr>
        <w:t>,</w:t>
      </w:r>
      <w:r w:rsidRPr="00E603CC">
        <w:rPr>
          <w:rFonts w:ascii="宋体" w:eastAsia="宋体" w:hAnsi="宋体" w:hint="eastAsia"/>
          <w:sz w:val="20"/>
          <w:szCs w:val="20"/>
        </w:rPr>
        <w:t>亮度</w:t>
      </w:r>
      <w:r>
        <w:rPr>
          <w:rFonts w:ascii="宋体" w:eastAsia="宋体" w:hAnsi="宋体" w:hint="eastAsia"/>
          <w:sz w:val="20"/>
          <w:szCs w:val="20"/>
        </w:rPr>
        <w:t>,</w:t>
      </w:r>
      <w:r w:rsidRPr="00E603CC">
        <w:rPr>
          <w:rFonts w:ascii="宋体" w:eastAsia="宋体" w:hAnsi="宋体" w:hint="eastAsia"/>
          <w:sz w:val="20"/>
          <w:szCs w:val="20"/>
        </w:rPr>
        <w:t>辐射度或视网膜照度进行了各种测量</w:t>
      </w:r>
      <w:r>
        <w:rPr>
          <w:rFonts w:ascii="宋体" w:eastAsia="宋体" w:hAnsi="宋体" w:hint="eastAsia"/>
          <w:sz w:val="20"/>
          <w:szCs w:val="20"/>
        </w:rPr>
        <w:t>.</w:t>
      </w:r>
      <w:r w:rsidRPr="00E603CC">
        <w:rPr>
          <w:rFonts w:ascii="宋体" w:eastAsia="宋体" w:hAnsi="宋体"/>
          <w:sz w:val="20"/>
          <w:szCs w:val="20"/>
        </w:rPr>
        <w:t>为了避免混淆</w:t>
      </w:r>
      <w:r>
        <w:rPr>
          <w:rFonts w:ascii="宋体" w:eastAsia="宋体" w:hAnsi="宋体" w:hint="eastAsia"/>
          <w:sz w:val="20"/>
          <w:szCs w:val="20"/>
        </w:rPr>
        <w:t>,</w:t>
      </w:r>
      <w:r w:rsidRPr="00E603CC">
        <w:rPr>
          <w:rFonts w:ascii="宋体" w:eastAsia="宋体" w:hAnsi="宋体"/>
          <w:sz w:val="20"/>
          <w:szCs w:val="20"/>
        </w:rPr>
        <w:t>我们将尽可能使用“亮度</w:t>
      </w:r>
      <w:r w:rsidR="007144CE">
        <w:rPr>
          <w:rFonts w:ascii="宋体" w:eastAsia="宋体" w:hAnsi="宋体" w:hint="eastAsia"/>
          <w:sz w:val="20"/>
          <w:szCs w:val="20"/>
        </w:rPr>
        <w:t>[</w:t>
      </w:r>
      <w:r w:rsidR="007144CE">
        <w:rPr>
          <w:rFonts w:ascii="宋体" w:eastAsia="宋体" w:hAnsi="宋体"/>
          <w:sz w:val="20"/>
          <w:szCs w:val="20"/>
        </w:rPr>
        <w:t>luminance]</w:t>
      </w:r>
      <w:r w:rsidRPr="00E603CC">
        <w:rPr>
          <w:rFonts w:ascii="宋体" w:eastAsia="宋体" w:hAnsi="宋体"/>
          <w:sz w:val="20"/>
          <w:szCs w:val="20"/>
        </w:rPr>
        <w:t>”一词</w:t>
      </w:r>
      <w:r>
        <w:rPr>
          <w:rFonts w:ascii="宋体" w:eastAsia="宋体" w:hAnsi="宋体" w:hint="eastAsia"/>
          <w:sz w:val="20"/>
          <w:szCs w:val="20"/>
        </w:rPr>
        <w:t>.</w:t>
      </w:r>
      <w:r w:rsidRPr="00E603CC">
        <w:rPr>
          <w:rFonts w:ascii="宋体" w:eastAsia="宋体" w:hAnsi="宋体"/>
          <w:sz w:val="20"/>
          <w:szCs w:val="20"/>
        </w:rPr>
        <w:t>如果要使用亮度以外的任何单位</w:t>
      </w:r>
      <w:r>
        <w:rPr>
          <w:rFonts w:ascii="宋体" w:eastAsia="宋体" w:hAnsi="宋体" w:hint="eastAsia"/>
          <w:sz w:val="20"/>
          <w:szCs w:val="20"/>
        </w:rPr>
        <w:t>,</w:t>
      </w:r>
      <w:r w:rsidRPr="00E603CC">
        <w:rPr>
          <w:rFonts w:ascii="宋体" w:eastAsia="宋体" w:hAnsi="宋体"/>
          <w:sz w:val="20"/>
          <w:szCs w:val="20"/>
        </w:rPr>
        <w:t>我们将提供原始文献中出现的单位</w:t>
      </w:r>
      <w:r>
        <w:rPr>
          <w:rFonts w:ascii="宋体" w:eastAsia="宋体" w:hAnsi="宋体" w:hint="eastAsia"/>
          <w:sz w:val="20"/>
          <w:szCs w:val="20"/>
        </w:rPr>
        <w:t>.</w:t>
      </w:r>
    </w:p>
    <w:p w14:paraId="64E5BD68" w14:textId="09FC2277" w:rsidR="00795347" w:rsidRDefault="00F00785">
      <w:pPr>
        <w:rPr>
          <w:rFonts w:ascii="宋体" w:eastAsia="宋体" w:hAnsi="宋体"/>
          <w:sz w:val="20"/>
          <w:szCs w:val="20"/>
        </w:rPr>
      </w:pPr>
      <w:r>
        <w:rPr>
          <w:rFonts w:ascii="宋体" w:eastAsia="宋体" w:hAnsi="宋体"/>
          <w:sz w:val="20"/>
          <w:szCs w:val="20"/>
        </w:rPr>
        <w:tab/>
      </w:r>
    </w:p>
    <w:p w14:paraId="28C2E2DC" w14:textId="6F9C478D" w:rsidR="00795347" w:rsidRDefault="00795347">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.2 </w:t>
      </w:r>
      <w:r>
        <w:rPr>
          <w:rFonts w:ascii="宋体" w:eastAsia="宋体" w:hAnsi="宋体" w:hint="eastAsia"/>
          <w:sz w:val="20"/>
          <w:szCs w:val="20"/>
        </w:rPr>
        <w:t>人类视觉适应</w:t>
      </w:r>
    </w:p>
    <w:p w14:paraId="5971D5DF" w14:textId="5803515B" w:rsidR="00795347" w:rsidRDefault="00C53416">
      <w:pPr>
        <w:rPr>
          <w:rFonts w:ascii="宋体" w:eastAsia="宋体" w:hAnsi="宋体"/>
          <w:sz w:val="20"/>
          <w:szCs w:val="20"/>
        </w:rPr>
      </w:pPr>
      <w:r>
        <w:rPr>
          <w:rFonts w:ascii="宋体" w:eastAsia="宋体" w:hAnsi="宋体"/>
          <w:sz w:val="20"/>
          <w:szCs w:val="20"/>
        </w:rPr>
        <w:tab/>
      </w:r>
      <w:r w:rsidR="00F7631D" w:rsidRPr="00F7631D">
        <w:rPr>
          <w:rFonts w:ascii="宋体" w:eastAsia="宋体" w:hAnsi="宋体"/>
          <w:sz w:val="20"/>
          <w:szCs w:val="20"/>
        </w:rPr>
        <w:t>HVS的一个显着特征是它具有在一天中遇到的巨大照明范围</w:t>
      </w:r>
      <w:r w:rsidR="00E70A34">
        <w:rPr>
          <w:rFonts w:ascii="宋体" w:eastAsia="宋体" w:hAnsi="宋体" w:hint="eastAsia"/>
          <w:sz w:val="20"/>
          <w:szCs w:val="20"/>
        </w:rPr>
        <w:t>捕获的能力.</w:t>
      </w:r>
      <w:r w:rsidR="00F7631D" w:rsidRPr="00F7631D">
        <w:rPr>
          <w:rFonts w:ascii="宋体" w:eastAsia="宋体" w:hAnsi="宋体"/>
          <w:sz w:val="20"/>
          <w:szCs w:val="20"/>
        </w:rPr>
        <w:t>阳光可以比月光强一百万倍</w:t>
      </w:r>
      <w:r w:rsidR="00E70A34">
        <w:rPr>
          <w:rFonts w:ascii="宋体" w:eastAsia="宋体" w:hAnsi="宋体" w:hint="eastAsia"/>
          <w:sz w:val="20"/>
          <w:szCs w:val="20"/>
        </w:rPr>
        <w:t>.</w:t>
      </w:r>
      <w:r w:rsidR="00F7631D" w:rsidRPr="00F7631D">
        <w:rPr>
          <w:rFonts w:ascii="宋体" w:eastAsia="宋体" w:hAnsi="宋体"/>
          <w:sz w:val="20"/>
          <w:szCs w:val="20"/>
        </w:rPr>
        <w:t>星光的强度可以是月光强度的千分之一</w:t>
      </w:r>
      <w:r w:rsidR="00E70A34">
        <w:rPr>
          <w:rFonts w:ascii="宋体" w:eastAsia="宋体" w:hAnsi="宋体" w:hint="eastAsia"/>
          <w:sz w:val="20"/>
          <w:szCs w:val="20"/>
        </w:rPr>
        <w:t>.</w:t>
      </w:r>
      <w:r w:rsidR="00F7631D" w:rsidRPr="00F7631D">
        <w:rPr>
          <w:rFonts w:ascii="宋体" w:eastAsia="宋体" w:hAnsi="宋体"/>
          <w:sz w:val="20"/>
          <w:szCs w:val="20"/>
        </w:rPr>
        <w:t>因此</w:t>
      </w:r>
      <w:r w:rsidR="00E70A34">
        <w:rPr>
          <w:rFonts w:ascii="宋体" w:eastAsia="宋体" w:hAnsi="宋体" w:hint="eastAsia"/>
          <w:sz w:val="20"/>
          <w:szCs w:val="20"/>
        </w:rPr>
        <w:t>,</w:t>
      </w:r>
      <w:r w:rsidR="00F7631D" w:rsidRPr="00F7631D">
        <w:rPr>
          <w:rFonts w:ascii="宋体" w:eastAsia="宋体" w:hAnsi="宋体"/>
          <w:sz w:val="20"/>
          <w:szCs w:val="20"/>
        </w:rPr>
        <w:t>照明的有效范围超过十亿到一[334</w:t>
      </w:r>
      <w:r w:rsidR="00E70A34">
        <w:rPr>
          <w:rFonts w:ascii="宋体" w:eastAsia="宋体" w:hAnsi="宋体"/>
          <w:sz w:val="20"/>
          <w:szCs w:val="20"/>
        </w:rPr>
        <w:t>].</w:t>
      </w:r>
      <w:r w:rsidR="00F7631D" w:rsidRPr="00F7631D">
        <w:rPr>
          <w:rFonts w:ascii="宋体" w:eastAsia="宋体" w:hAnsi="宋体"/>
          <w:sz w:val="20"/>
          <w:szCs w:val="20"/>
        </w:rPr>
        <w:t>在给定时间在单个场景中同时可用的动态范围要小得多</w:t>
      </w:r>
      <w:r w:rsidR="00E70A34">
        <w:rPr>
          <w:rFonts w:ascii="宋体" w:eastAsia="宋体" w:hAnsi="宋体" w:hint="eastAsia"/>
          <w:sz w:val="20"/>
          <w:szCs w:val="20"/>
        </w:rPr>
        <w:t>,</w:t>
      </w:r>
      <w:r w:rsidR="00F7631D" w:rsidRPr="00F7631D">
        <w:rPr>
          <w:rFonts w:ascii="宋体" w:eastAsia="宋体" w:hAnsi="宋体"/>
          <w:sz w:val="20"/>
          <w:szCs w:val="20"/>
        </w:rPr>
        <w:t>但仍徘徊在四个数量级左右</w:t>
      </w:r>
      <w:r w:rsidR="00E70A34">
        <w:rPr>
          <w:rFonts w:ascii="宋体" w:eastAsia="宋体" w:hAnsi="宋体" w:hint="eastAsia"/>
          <w:sz w:val="20"/>
          <w:szCs w:val="20"/>
        </w:rPr>
        <w:t>.</w:t>
      </w:r>
    </w:p>
    <w:p w14:paraId="1254FFC8" w14:textId="64A58073" w:rsidR="00E70A34" w:rsidRDefault="00E70A34">
      <w:pPr>
        <w:rPr>
          <w:rFonts w:ascii="宋体" w:eastAsia="宋体" w:hAnsi="宋体"/>
          <w:sz w:val="20"/>
          <w:szCs w:val="20"/>
        </w:rPr>
      </w:pPr>
      <w:r>
        <w:rPr>
          <w:rFonts w:ascii="宋体" w:eastAsia="宋体" w:hAnsi="宋体"/>
          <w:sz w:val="20"/>
          <w:szCs w:val="20"/>
        </w:rPr>
        <w:tab/>
      </w:r>
      <w:r w:rsidRPr="00E70A34">
        <w:rPr>
          <w:rFonts w:ascii="宋体" w:eastAsia="宋体" w:hAnsi="宋体" w:hint="eastAsia"/>
          <w:sz w:val="20"/>
          <w:szCs w:val="20"/>
        </w:rPr>
        <w:t>视觉系统通过适应当前的照明条件在此范围内发挥作用</w:t>
      </w:r>
      <w:r>
        <w:rPr>
          <w:rFonts w:ascii="宋体" w:eastAsia="宋体" w:hAnsi="宋体" w:hint="eastAsia"/>
          <w:sz w:val="20"/>
          <w:szCs w:val="20"/>
        </w:rPr>
        <w:t>.</w:t>
      </w:r>
      <w:r w:rsidRPr="00E70A34">
        <w:rPr>
          <w:rFonts w:ascii="宋体" w:eastAsia="宋体" w:hAnsi="宋体"/>
          <w:sz w:val="20"/>
          <w:szCs w:val="20"/>
        </w:rPr>
        <w:t>因此</w:t>
      </w:r>
      <w:r>
        <w:rPr>
          <w:rFonts w:ascii="宋体" w:eastAsia="宋体" w:hAnsi="宋体" w:hint="eastAsia"/>
          <w:sz w:val="20"/>
          <w:szCs w:val="20"/>
        </w:rPr>
        <w:t>,</w:t>
      </w:r>
      <w:r w:rsidRPr="00E70A34">
        <w:rPr>
          <w:rFonts w:ascii="宋体" w:eastAsia="宋体" w:hAnsi="宋体"/>
          <w:sz w:val="20"/>
          <w:szCs w:val="20"/>
        </w:rPr>
        <w:t>适应会使我们的视觉系统在白天变得不那么敏感</w:t>
      </w:r>
      <w:r>
        <w:rPr>
          <w:rFonts w:ascii="宋体" w:eastAsia="宋体" w:hAnsi="宋体" w:hint="eastAsia"/>
          <w:sz w:val="20"/>
          <w:szCs w:val="20"/>
        </w:rPr>
        <w:t>,</w:t>
      </w:r>
      <w:r w:rsidRPr="00E70A34">
        <w:rPr>
          <w:rFonts w:ascii="宋体" w:eastAsia="宋体" w:hAnsi="宋体"/>
          <w:sz w:val="20"/>
          <w:szCs w:val="20"/>
        </w:rPr>
        <w:t>而在夜晚变得更加敏感</w:t>
      </w:r>
      <w:r>
        <w:rPr>
          <w:rFonts w:ascii="宋体" w:eastAsia="宋体" w:hAnsi="宋体" w:hint="eastAsia"/>
          <w:sz w:val="20"/>
          <w:szCs w:val="20"/>
        </w:rPr>
        <w:t>.</w:t>
      </w:r>
      <w:r w:rsidRPr="00E70A34">
        <w:rPr>
          <w:rFonts w:ascii="宋体" w:eastAsia="宋体" w:hAnsi="宋体"/>
          <w:sz w:val="20"/>
          <w:szCs w:val="20"/>
        </w:rPr>
        <w:t>例如</w:t>
      </w:r>
      <w:r>
        <w:rPr>
          <w:rFonts w:ascii="宋体" w:eastAsia="宋体" w:hAnsi="宋体" w:hint="eastAsia"/>
          <w:sz w:val="20"/>
          <w:szCs w:val="20"/>
        </w:rPr>
        <w:t>,</w:t>
      </w:r>
      <w:r w:rsidRPr="00E70A34">
        <w:rPr>
          <w:rFonts w:ascii="宋体" w:eastAsia="宋体" w:hAnsi="宋体"/>
          <w:sz w:val="20"/>
          <w:szCs w:val="20"/>
        </w:rPr>
        <w:t>如图7.4所示</w:t>
      </w:r>
      <w:r>
        <w:rPr>
          <w:rFonts w:ascii="宋体" w:eastAsia="宋体" w:hAnsi="宋体" w:hint="eastAsia"/>
          <w:sz w:val="20"/>
          <w:szCs w:val="20"/>
        </w:rPr>
        <w:t>,</w:t>
      </w:r>
      <w:r w:rsidRPr="00E70A34">
        <w:rPr>
          <w:rFonts w:ascii="宋体" w:eastAsia="宋体" w:hAnsi="宋体"/>
          <w:sz w:val="20"/>
          <w:szCs w:val="20"/>
        </w:rPr>
        <w:t>让驾驶员在夜间驾驶的汽车大灯在白天几乎不会被注意到</w:t>
      </w:r>
      <w:r>
        <w:rPr>
          <w:rFonts w:ascii="宋体" w:eastAsia="宋体" w:hAnsi="宋体" w:hint="eastAsia"/>
          <w:sz w:val="20"/>
          <w:szCs w:val="20"/>
        </w:rPr>
        <w:t>.</w:t>
      </w:r>
    </w:p>
    <w:p w14:paraId="3C3DAD4B" w14:textId="4ABC1CD9" w:rsidR="00E70A34" w:rsidRDefault="00E70A34">
      <w:pPr>
        <w:rPr>
          <w:rFonts w:ascii="宋体" w:eastAsia="宋体" w:hAnsi="宋体"/>
          <w:sz w:val="20"/>
          <w:szCs w:val="20"/>
        </w:rPr>
      </w:pPr>
      <w:r>
        <w:rPr>
          <w:rFonts w:ascii="宋体" w:eastAsia="宋体" w:hAnsi="宋体"/>
          <w:sz w:val="20"/>
          <w:szCs w:val="20"/>
        </w:rPr>
        <w:tab/>
      </w:r>
      <w:r>
        <w:rPr>
          <w:noProof/>
        </w:rPr>
        <w:drawing>
          <wp:inline distT="0" distB="0" distL="0" distR="0" wp14:anchorId="0592849B" wp14:editId="289DD9E0">
            <wp:extent cx="5274310" cy="2791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91460"/>
                    </a:xfrm>
                    <a:prstGeom prst="rect">
                      <a:avLst/>
                    </a:prstGeom>
                  </pic:spPr>
                </pic:pic>
              </a:graphicData>
            </a:graphic>
          </wp:inline>
        </w:drawing>
      </w:r>
    </w:p>
    <w:p w14:paraId="2DAB8CB2" w14:textId="257A4D09" w:rsidR="00E70A34" w:rsidRDefault="00E70A34">
      <w:pPr>
        <w:rPr>
          <w:rFonts w:ascii="宋体" w:eastAsia="宋体" w:hAnsi="宋体"/>
          <w:sz w:val="20"/>
          <w:szCs w:val="20"/>
        </w:rPr>
      </w:pPr>
      <w:r>
        <w:rPr>
          <w:rFonts w:ascii="宋体" w:eastAsia="宋体" w:hAnsi="宋体"/>
          <w:sz w:val="20"/>
          <w:szCs w:val="20"/>
        </w:rPr>
        <w:tab/>
      </w:r>
      <w:r w:rsidRPr="00E70A34">
        <w:rPr>
          <w:rFonts w:ascii="宋体" w:eastAsia="宋体" w:hAnsi="宋体" w:hint="eastAsia"/>
          <w:sz w:val="20"/>
          <w:szCs w:val="20"/>
        </w:rPr>
        <w:t>在心理物理学研究中</w:t>
      </w:r>
      <w:r>
        <w:rPr>
          <w:rFonts w:ascii="宋体" w:eastAsia="宋体" w:hAnsi="宋体" w:hint="eastAsia"/>
          <w:sz w:val="20"/>
          <w:szCs w:val="20"/>
        </w:rPr>
        <w:t>,</w:t>
      </w:r>
      <w:r w:rsidRPr="00E70A34">
        <w:rPr>
          <w:rFonts w:ascii="宋体" w:eastAsia="宋体" w:hAnsi="宋体" w:hint="eastAsia"/>
          <w:sz w:val="20"/>
          <w:szCs w:val="20"/>
        </w:rPr>
        <w:t>通过测量使观察者能够将测试对象与背景光区分开的最小增量光线来评估人类的视觉适应性</w:t>
      </w:r>
      <w:r>
        <w:rPr>
          <w:rFonts w:ascii="宋体" w:eastAsia="宋体" w:hAnsi="宋体" w:hint="eastAsia"/>
          <w:sz w:val="20"/>
          <w:szCs w:val="20"/>
        </w:rPr>
        <w:t>.</w:t>
      </w:r>
      <w:r w:rsidRPr="00E70A34">
        <w:rPr>
          <w:rFonts w:ascii="宋体" w:eastAsia="宋体" w:hAnsi="宋体"/>
          <w:sz w:val="20"/>
          <w:szCs w:val="20"/>
        </w:rPr>
        <w:t>此最小增量称为“视觉阈值”或“恰到好处的差异”</w:t>
      </w:r>
      <w:r>
        <w:rPr>
          <w:rFonts w:ascii="宋体" w:eastAsia="宋体" w:hAnsi="宋体" w:hint="eastAsia"/>
          <w:sz w:val="20"/>
          <w:szCs w:val="20"/>
        </w:rPr>
        <w:t>(</w:t>
      </w:r>
      <w:r w:rsidRPr="00E70A34">
        <w:rPr>
          <w:rFonts w:ascii="宋体" w:eastAsia="宋体" w:hAnsi="宋体"/>
          <w:sz w:val="20"/>
          <w:szCs w:val="20"/>
        </w:rPr>
        <w:t>JND</w:t>
      </w:r>
      <w:r>
        <w:rPr>
          <w:rFonts w:ascii="宋体" w:eastAsia="宋体" w:hAnsi="宋体" w:hint="eastAsia"/>
          <w:sz w:val="20"/>
          <w:szCs w:val="20"/>
        </w:rPr>
        <w:t>).</w:t>
      </w:r>
    </w:p>
    <w:p w14:paraId="5FEA1ACC" w14:textId="1E1B41B8" w:rsidR="00E70A34" w:rsidRDefault="00E70A34">
      <w:pPr>
        <w:rPr>
          <w:rFonts w:ascii="宋体" w:eastAsia="宋体" w:hAnsi="宋体"/>
          <w:sz w:val="20"/>
          <w:szCs w:val="20"/>
        </w:rPr>
      </w:pPr>
      <w:r>
        <w:rPr>
          <w:rFonts w:ascii="宋体" w:eastAsia="宋体" w:hAnsi="宋体"/>
          <w:sz w:val="20"/>
          <w:szCs w:val="20"/>
        </w:rPr>
        <w:tab/>
      </w:r>
      <w:r w:rsidRPr="00E70A34">
        <w:rPr>
          <w:rFonts w:ascii="宋体" w:eastAsia="宋体" w:hAnsi="宋体" w:hint="eastAsia"/>
          <w:sz w:val="20"/>
          <w:szCs w:val="20"/>
        </w:rPr>
        <w:t>在典型的阈值测量实验中</w:t>
      </w:r>
      <w:r w:rsidR="00336A78">
        <w:rPr>
          <w:rFonts w:ascii="宋体" w:eastAsia="宋体" w:hAnsi="宋体" w:hint="eastAsia"/>
          <w:sz w:val="20"/>
          <w:szCs w:val="20"/>
        </w:rPr>
        <w:t>,人眼</w:t>
      </w:r>
      <w:r w:rsidRPr="00E70A34">
        <w:rPr>
          <w:rFonts w:ascii="宋体" w:eastAsia="宋体" w:hAnsi="宋体" w:hint="eastAsia"/>
          <w:sz w:val="20"/>
          <w:szCs w:val="20"/>
        </w:rPr>
        <w:t>会在宽阔的空白屏幕上聚焦足够的时间</w:t>
      </w:r>
      <w:r w:rsidR="00336A78">
        <w:rPr>
          <w:rFonts w:ascii="宋体" w:eastAsia="宋体" w:hAnsi="宋体" w:hint="eastAsia"/>
          <w:sz w:val="20"/>
          <w:szCs w:val="20"/>
        </w:rPr>
        <w:t>,</w:t>
      </w:r>
      <w:r w:rsidRPr="00E70A34">
        <w:rPr>
          <w:rFonts w:ascii="宋体" w:eastAsia="宋体" w:hAnsi="宋体" w:hint="eastAsia"/>
          <w:sz w:val="20"/>
          <w:szCs w:val="20"/>
        </w:rPr>
        <w:t>以适应其均匀的背景强度</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sidR="00336A78">
        <w:rPr>
          <w:rFonts w:ascii="宋体" w:eastAsia="宋体" w:hAnsi="宋体" w:hint="eastAsia"/>
          <w:sz w:val="20"/>
          <w:szCs w:val="20"/>
        </w:rPr>
        <w:t>.</w:t>
      </w:r>
      <w:r w:rsidRPr="00E70A34">
        <w:rPr>
          <w:rFonts w:ascii="宋体" w:eastAsia="宋体" w:hAnsi="宋体"/>
          <w:sz w:val="20"/>
          <w:szCs w:val="20"/>
        </w:rPr>
        <w:t>在这种统一的背景下</w:t>
      </w:r>
      <w:r w:rsidR="00336A78">
        <w:rPr>
          <w:rFonts w:ascii="宋体" w:eastAsia="宋体" w:hAnsi="宋体" w:hint="eastAsia"/>
          <w:sz w:val="20"/>
          <w:szCs w:val="20"/>
        </w:rPr>
        <w:t>,</w:t>
      </w:r>
      <w:r w:rsidRPr="00E70A34">
        <w:rPr>
          <w:rFonts w:ascii="宋体" w:eastAsia="宋体" w:hAnsi="宋体"/>
          <w:sz w:val="20"/>
          <w:szCs w:val="20"/>
        </w:rPr>
        <w:t>会出现一个小强度</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r>
          <w:rPr>
            <w:rFonts w:ascii="Cambria Math" w:eastAsia="宋体" w:hAnsi="Cambria Math"/>
            <w:sz w:val="20"/>
            <w:szCs w:val="20"/>
          </w:rPr>
          <m:t>+∆I</m:t>
        </m:r>
      </m:oMath>
      <w:r w:rsidRPr="00E70A34">
        <w:rPr>
          <w:rFonts w:ascii="宋体" w:eastAsia="宋体" w:hAnsi="宋体"/>
          <w:sz w:val="20"/>
          <w:szCs w:val="20"/>
        </w:rPr>
        <w:t>的测试点</w:t>
      </w:r>
      <w:r w:rsidR="00336A78">
        <w:rPr>
          <w:rFonts w:ascii="宋体" w:eastAsia="宋体" w:hAnsi="宋体" w:hint="eastAsia"/>
          <w:sz w:val="20"/>
          <w:szCs w:val="20"/>
        </w:rPr>
        <w:t>.</w:t>
      </w:r>
      <w:r w:rsidRPr="00E70A34">
        <w:rPr>
          <w:rFonts w:ascii="宋体" w:eastAsia="宋体" w:hAnsi="宋体"/>
          <w:sz w:val="20"/>
          <w:szCs w:val="20"/>
        </w:rPr>
        <w:t>该测试点称为“刺激</w:t>
      </w:r>
      <w:r w:rsidR="00336A78">
        <w:rPr>
          <w:rFonts w:ascii="宋体" w:eastAsia="宋体" w:hAnsi="宋体" w:hint="eastAsia"/>
          <w:sz w:val="20"/>
          <w:szCs w:val="20"/>
        </w:rPr>
        <w:lastRenderedPageBreak/>
        <w:t>[</w:t>
      </w:r>
      <w:r w:rsidR="00336A78">
        <w:rPr>
          <w:rFonts w:ascii="宋体" w:eastAsia="宋体" w:hAnsi="宋体"/>
          <w:sz w:val="20"/>
          <w:szCs w:val="20"/>
        </w:rPr>
        <w:t>stimulus]</w:t>
      </w:r>
      <w:r w:rsidRPr="00E70A34">
        <w:rPr>
          <w:rFonts w:ascii="宋体" w:eastAsia="宋体" w:hAnsi="宋体"/>
          <w:sz w:val="20"/>
          <w:szCs w:val="20"/>
        </w:rPr>
        <w:t>”</w:t>
      </w:r>
      <w:r w:rsidR="00336A78">
        <w:rPr>
          <w:rFonts w:ascii="宋体" w:eastAsia="宋体" w:hAnsi="宋体"/>
          <w:sz w:val="20"/>
          <w:szCs w:val="20"/>
        </w:rPr>
        <w:t>.</w:t>
      </w:r>
      <w:r w:rsidRPr="00E70A34">
        <w:rPr>
          <w:rFonts w:ascii="宋体" w:eastAsia="宋体" w:hAnsi="宋体"/>
          <w:sz w:val="20"/>
          <w:szCs w:val="20"/>
        </w:rPr>
        <w:t>调整增量</w:t>
      </w:r>
      <m:oMath>
        <m:r>
          <w:rPr>
            <w:rFonts w:ascii="Cambria Math" w:eastAsia="宋体" w:hAnsi="Cambria Math"/>
            <w:sz w:val="20"/>
            <w:szCs w:val="20"/>
          </w:rPr>
          <m:t>∆I</m:t>
        </m:r>
      </m:oMath>
      <w:r w:rsidRPr="00E70A34">
        <w:rPr>
          <w:rFonts w:ascii="宋体" w:eastAsia="宋体" w:hAnsi="宋体"/>
          <w:sz w:val="20"/>
          <w:szCs w:val="20"/>
        </w:rPr>
        <w:t>以找到最小的可检测</w:t>
      </w:r>
      <m:oMath>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sidR="00846FE4">
        <w:rPr>
          <w:rFonts w:ascii="宋体" w:eastAsia="宋体" w:hAnsi="宋体" w:hint="eastAsia"/>
          <w:sz w:val="20"/>
          <w:szCs w:val="20"/>
        </w:rPr>
        <w:t>.</w:t>
      </w:r>
      <w:r w:rsidRPr="00E70A34">
        <w:rPr>
          <w:rFonts w:ascii="宋体" w:eastAsia="宋体" w:hAnsi="宋体"/>
          <w:sz w:val="20"/>
          <w:szCs w:val="20"/>
        </w:rPr>
        <w:t>该阈值的值取决于背景值</w:t>
      </w:r>
      <w:r w:rsidR="00846FE4">
        <w:rPr>
          <w:rFonts w:ascii="宋体" w:eastAsia="宋体" w:hAnsi="宋体" w:hint="eastAsia"/>
          <w:sz w:val="20"/>
          <w:szCs w:val="20"/>
        </w:rPr>
        <w:t>,</w:t>
      </w:r>
      <w:r w:rsidRPr="00E70A34">
        <w:rPr>
          <w:rFonts w:ascii="宋体" w:eastAsia="宋体" w:hAnsi="宋体"/>
          <w:sz w:val="20"/>
          <w:szCs w:val="20"/>
        </w:rPr>
        <w:t>如图7.5所示</w:t>
      </w:r>
      <w:r w:rsidR="00846FE4">
        <w:rPr>
          <w:rFonts w:ascii="宋体" w:eastAsia="宋体" w:hAnsi="宋体" w:hint="eastAsia"/>
          <w:sz w:val="20"/>
          <w:szCs w:val="20"/>
        </w:rPr>
        <w:t>,</w:t>
      </w:r>
      <w:r w:rsidRPr="00E70A34">
        <w:rPr>
          <w:rFonts w:ascii="宋体" w:eastAsia="宋体" w:hAnsi="宋体"/>
          <w:sz w:val="20"/>
          <w:szCs w:val="20"/>
        </w:rPr>
        <w:t>该图绘制了各种背景强度下典型的阈值对强度</w:t>
      </w:r>
      <w:r w:rsidR="00846FE4">
        <w:rPr>
          <w:rFonts w:ascii="宋体" w:eastAsia="宋体" w:hAnsi="宋体" w:hint="eastAsia"/>
          <w:sz w:val="20"/>
          <w:szCs w:val="20"/>
        </w:rPr>
        <w:t>(</w:t>
      </w:r>
      <w:r w:rsidRPr="00E70A34">
        <w:rPr>
          <w:rFonts w:ascii="宋体" w:eastAsia="宋体" w:hAnsi="宋体"/>
          <w:sz w:val="20"/>
          <w:szCs w:val="20"/>
        </w:rPr>
        <w:t>TVI</w:t>
      </w:r>
      <w:r w:rsidR="00846FE4">
        <w:rPr>
          <w:rFonts w:ascii="宋体" w:eastAsia="宋体" w:hAnsi="宋体" w:hint="eastAsia"/>
          <w:sz w:val="20"/>
          <w:szCs w:val="20"/>
        </w:rPr>
        <w:t>)</w:t>
      </w:r>
      <w:r w:rsidRPr="00E70A34">
        <w:rPr>
          <w:rFonts w:ascii="宋体" w:eastAsia="宋体" w:hAnsi="宋体"/>
          <w:sz w:val="20"/>
          <w:szCs w:val="20"/>
        </w:rPr>
        <w:t>测量值</w:t>
      </w:r>
      <w:r w:rsidR="00846FE4">
        <w:rPr>
          <w:rFonts w:ascii="宋体" w:eastAsia="宋体" w:hAnsi="宋体" w:hint="eastAsia"/>
          <w:sz w:val="20"/>
          <w:szCs w:val="20"/>
        </w:rPr>
        <w:t>.</w:t>
      </w:r>
    </w:p>
    <w:p w14:paraId="16B4E545" w14:textId="0F30CAED" w:rsidR="00846FE4" w:rsidRDefault="00846FE4">
      <w:pPr>
        <w:rPr>
          <w:rFonts w:ascii="宋体" w:eastAsia="宋体" w:hAnsi="宋体"/>
          <w:sz w:val="20"/>
          <w:szCs w:val="20"/>
        </w:rPr>
      </w:pPr>
      <w:r>
        <w:rPr>
          <w:noProof/>
        </w:rPr>
        <w:drawing>
          <wp:inline distT="0" distB="0" distL="0" distR="0" wp14:anchorId="7285477F" wp14:editId="464CE66D">
            <wp:extent cx="4632960" cy="337125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1661" cy="3384859"/>
                    </a:xfrm>
                    <a:prstGeom prst="rect">
                      <a:avLst/>
                    </a:prstGeom>
                  </pic:spPr>
                </pic:pic>
              </a:graphicData>
            </a:graphic>
          </wp:inline>
        </w:drawing>
      </w:r>
    </w:p>
    <w:p w14:paraId="5DE5AC14" w14:textId="79A87621" w:rsidR="00846FE4" w:rsidRDefault="00846FE4">
      <w:pPr>
        <w:rPr>
          <w:rFonts w:ascii="宋体" w:eastAsia="宋体" w:hAnsi="宋体"/>
          <w:sz w:val="20"/>
          <w:szCs w:val="20"/>
        </w:rPr>
      </w:pPr>
      <w:r>
        <w:rPr>
          <w:rFonts w:ascii="宋体" w:eastAsia="宋体" w:hAnsi="宋体"/>
          <w:sz w:val="20"/>
          <w:szCs w:val="20"/>
        </w:rPr>
        <w:tab/>
      </w:r>
      <w:r w:rsidRPr="00846FE4">
        <w:rPr>
          <w:rFonts w:ascii="宋体" w:eastAsia="宋体" w:hAnsi="宋体" w:hint="eastAsia"/>
          <w:sz w:val="20"/>
          <w:szCs w:val="20"/>
        </w:rPr>
        <w:t>在大部分背景强度范围内</w:t>
      </w:r>
      <w:r>
        <w:rPr>
          <w:rFonts w:ascii="宋体" w:eastAsia="宋体" w:hAnsi="宋体" w:hint="eastAsia"/>
          <w:sz w:val="20"/>
          <w:szCs w:val="20"/>
        </w:rPr>
        <w:t>,</w:t>
      </w:r>
      <w:r w:rsidRPr="00846FE4">
        <w:rPr>
          <w:rFonts w:ascii="宋体" w:eastAsia="宋体" w:hAnsi="宋体" w:hint="eastAsia"/>
          <w:sz w:val="20"/>
          <w:szCs w:val="20"/>
        </w:rPr>
        <w:t>该比率</w:t>
      </w:r>
    </w:p>
    <w:p w14:paraId="79E32357" w14:textId="4B28D6E5" w:rsidR="00846FE4" w:rsidRPr="00846FE4" w:rsidRDefault="00502402">
      <w:pPr>
        <w:rPr>
          <w:rFonts w:ascii="宋体" w:eastAsia="宋体" w:hAnsi="宋体"/>
          <w:sz w:val="20"/>
          <w:szCs w:val="20"/>
        </w:rPr>
      </w:pPr>
      <m:oMathPara>
        <m:oMath>
          <m:f>
            <m:fPr>
              <m:ctrlPr>
                <w:rPr>
                  <w:rFonts w:ascii="Cambria Math" w:eastAsia="宋体" w:hAnsi="Cambria Math"/>
                  <w:i/>
                  <w:sz w:val="20"/>
                  <w:szCs w:val="20"/>
                </w:rPr>
              </m:ctrlPr>
            </m:fPr>
            <m:num>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num>
            <m:den>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den>
          </m:f>
        </m:oMath>
      </m:oMathPara>
    </w:p>
    <w:p w14:paraId="78C8E49B" w14:textId="3AF2C188" w:rsidR="00846FE4" w:rsidRDefault="00846FE4">
      <w:pPr>
        <w:rPr>
          <w:rFonts w:ascii="宋体" w:eastAsia="宋体" w:hAnsi="宋体"/>
          <w:sz w:val="20"/>
          <w:szCs w:val="20"/>
        </w:rPr>
      </w:pPr>
      <w:r w:rsidRPr="00846FE4">
        <w:rPr>
          <w:rFonts w:ascii="宋体" w:eastAsia="宋体" w:hAnsi="宋体" w:hint="eastAsia"/>
          <w:sz w:val="20"/>
          <w:szCs w:val="20"/>
        </w:rPr>
        <w:t>几乎保持不变</w:t>
      </w:r>
      <w:r>
        <w:rPr>
          <w:rFonts w:ascii="宋体" w:eastAsia="宋体" w:hAnsi="宋体" w:hint="eastAsia"/>
          <w:sz w:val="20"/>
          <w:szCs w:val="20"/>
        </w:rPr>
        <w:t>,</w:t>
      </w:r>
      <w:r w:rsidRPr="00846FE4">
        <w:rPr>
          <w:rFonts w:ascii="宋体" w:eastAsia="宋体" w:hAnsi="宋体" w:hint="eastAsia"/>
          <w:sz w:val="20"/>
          <w:szCs w:val="20"/>
        </w:rPr>
        <w:t>这种关系已有</w:t>
      </w:r>
      <w:r w:rsidRPr="00846FE4">
        <w:rPr>
          <w:rFonts w:ascii="宋体" w:eastAsia="宋体" w:hAnsi="宋体"/>
          <w:sz w:val="20"/>
          <w:szCs w:val="20"/>
        </w:rPr>
        <w:t>140多年的历史</w:t>
      </w:r>
      <w:r>
        <w:rPr>
          <w:rFonts w:ascii="宋体" w:eastAsia="宋体" w:hAnsi="宋体" w:hint="eastAsia"/>
          <w:sz w:val="20"/>
          <w:szCs w:val="20"/>
        </w:rPr>
        <w:t>,</w:t>
      </w:r>
      <w:r w:rsidRPr="00846FE4">
        <w:rPr>
          <w:rFonts w:ascii="宋体" w:eastAsia="宋体" w:hAnsi="宋体"/>
          <w:sz w:val="20"/>
          <w:szCs w:val="20"/>
        </w:rPr>
        <w:t>被称为“韦伯定律”</w:t>
      </w:r>
      <w:r>
        <w:rPr>
          <w:rFonts w:ascii="宋体" w:eastAsia="宋体" w:hAnsi="宋体" w:hint="eastAsia"/>
          <w:sz w:val="20"/>
          <w:szCs w:val="20"/>
        </w:rPr>
        <w:t>.</w:t>
      </w:r>
      <w:r w:rsidRPr="00846FE4">
        <w:rPr>
          <w:rFonts w:ascii="宋体" w:eastAsia="宋体" w:hAnsi="宋体"/>
          <w:sz w:val="20"/>
          <w:szCs w:val="20"/>
        </w:rPr>
        <w:t>该恒定分数的值大约为1％[334]</w:t>
      </w:r>
      <w:r>
        <w:rPr>
          <w:rFonts w:ascii="宋体" w:eastAsia="宋体" w:hAnsi="宋体" w:hint="eastAsia"/>
          <w:sz w:val="20"/>
          <w:szCs w:val="20"/>
        </w:rPr>
        <w:t>,</w:t>
      </w:r>
      <w:r w:rsidRPr="00846FE4">
        <w:rPr>
          <w:rFonts w:ascii="宋体" w:eastAsia="宋体" w:hAnsi="宋体"/>
          <w:sz w:val="20"/>
          <w:szCs w:val="20"/>
        </w:rPr>
        <w:t>并且可以随测试点的大小和显示刺激的持续时间而变化</w:t>
      </w:r>
      <w:r>
        <w:rPr>
          <w:rFonts w:ascii="宋体" w:eastAsia="宋体" w:hAnsi="宋体" w:hint="eastAsia"/>
          <w:sz w:val="20"/>
          <w:szCs w:val="20"/>
        </w:rPr>
        <w:t>.</w:t>
      </w:r>
      <w:r w:rsidRPr="00846FE4">
        <w:rPr>
          <w:rFonts w:ascii="宋体" w:eastAsia="宋体" w:hAnsi="宋体"/>
          <w:sz w:val="20"/>
          <w:szCs w:val="20"/>
        </w:rPr>
        <w:t>该恒定性质表明</w:t>
      </w:r>
      <w:r>
        <w:rPr>
          <w:rFonts w:ascii="宋体" w:eastAsia="宋体" w:hAnsi="宋体" w:hint="eastAsia"/>
          <w:sz w:val="20"/>
          <w:szCs w:val="20"/>
        </w:rPr>
        <w:t>,</w:t>
      </w:r>
      <w:r w:rsidRPr="00846FE4">
        <w:rPr>
          <w:rFonts w:ascii="宋体" w:eastAsia="宋体" w:hAnsi="宋体"/>
          <w:sz w:val="20"/>
          <w:szCs w:val="20"/>
        </w:rPr>
        <w:t>视觉适应可以用作标准化器</w:t>
      </w:r>
      <w:r>
        <w:rPr>
          <w:rFonts w:ascii="宋体" w:eastAsia="宋体" w:hAnsi="宋体" w:hint="eastAsia"/>
          <w:sz w:val="20"/>
          <w:szCs w:val="20"/>
        </w:rPr>
        <w:t>,</w:t>
      </w:r>
      <w:r w:rsidRPr="00846FE4">
        <w:rPr>
          <w:rFonts w:ascii="宋体" w:eastAsia="宋体" w:hAnsi="宋体"/>
          <w:sz w:val="20"/>
          <w:szCs w:val="20"/>
        </w:rPr>
        <w:t>缩放场景强度以保持我们感知其中对比度的能力</w:t>
      </w:r>
      <w:r>
        <w:rPr>
          <w:rFonts w:ascii="宋体" w:eastAsia="宋体" w:hAnsi="宋体" w:hint="eastAsia"/>
          <w:sz w:val="20"/>
          <w:szCs w:val="20"/>
        </w:rPr>
        <w:t>.</w:t>
      </w:r>
    </w:p>
    <w:p w14:paraId="0DF761EA" w14:textId="4CFC033D" w:rsidR="00846FE4" w:rsidRDefault="00846FE4">
      <w:pPr>
        <w:rPr>
          <w:rFonts w:ascii="宋体" w:eastAsia="宋体" w:hAnsi="宋体"/>
          <w:sz w:val="20"/>
          <w:szCs w:val="20"/>
        </w:rPr>
      </w:pPr>
      <w:r>
        <w:rPr>
          <w:rFonts w:ascii="宋体" w:eastAsia="宋体" w:hAnsi="宋体"/>
          <w:sz w:val="20"/>
          <w:szCs w:val="20"/>
        </w:rPr>
        <w:tab/>
      </w:r>
      <w:r w:rsidRPr="00846FE4">
        <w:rPr>
          <w:rFonts w:ascii="宋体" w:eastAsia="宋体" w:hAnsi="宋体" w:hint="eastAsia"/>
          <w:sz w:val="20"/>
          <w:szCs w:val="20"/>
        </w:rPr>
        <w:t>人们认为</w:t>
      </w:r>
      <w:r>
        <w:rPr>
          <w:rFonts w:ascii="宋体" w:eastAsia="宋体" w:hAnsi="宋体" w:hint="eastAsia"/>
          <w:sz w:val="20"/>
          <w:szCs w:val="20"/>
        </w:rPr>
        <w:t>,</w:t>
      </w:r>
      <w:r w:rsidRPr="00846FE4">
        <w:rPr>
          <w:rFonts w:ascii="宋体" w:eastAsia="宋体" w:hAnsi="宋体" w:hint="eastAsia"/>
          <w:sz w:val="20"/>
          <w:szCs w:val="20"/>
        </w:rPr>
        <w:t>通过瞳孔</w:t>
      </w:r>
      <w:r>
        <w:rPr>
          <w:rFonts w:ascii="宋体" w:eastAsia="宋体" w:hAnsi="宋体" w:hint="eastAsia"/>
          <w:sz w:val="20"/>
          <w:szCs w:val="20"/>
        </w:rPr>
        <w:t>,</w:t>
      </w:r>
      <w:r w:rsidRPr="00846FE4">
        <w:rPr>
          <w:rFonts w:ascii="宋体" w:eastAsia="宋体" w:hAnsi="宋体" w:hint="eastAsia"/>
          <w:sz w:val="20"/>
          <w:szCs w:val="20"/>
        </w:rPr>
        <w:t>视锥细胞系统</w:t>
      </w:r>
      <w:r>
        <w:rPr>
          <w:rFonts w:ascii="宋体" w:eastAsia="宋体" w:hAnsi="宋体" w:hint="eastAsia"/>
          <w:sz w:val="20"/>
          <w:szCs w:val="20"/>
        </w:rPr>
        <w:t>,</w:t>
      </w:r>
      <w:r w:rsidRPr="00846FE4">
        <w:rPr>
          <w:rFonts w:ascii="宋体" w:eastAsia="宋体" w:hAnsi="宋体" w:hint="eastAsia"/>
          <w:sz w:val="20"/>
          <w:szCs w:val="20"/>
        </w:rPr>
        <w:t>光化学反应和光感受器机制的协同作用</w:t>
      </w:r>
      <w:r>
        <w:rPr>
          <w:rFonts w:ascii="宋体" w:eastAsia="宋体" w:hAnsi="宋体" w:hint="eastAsia"/>
          <w:sz w:val="20"/>
          <w:szCs w:val="20"/>
        </w:rPr>
        <w:t>,</w:t>
      </w:r>
      <w:r w:rsidRPr="00846FE4">
        <w:rPr>
          <w:rFonts w:ascii="宋体" w:eastAsia="宋体" w:hAnsi="宋体" w:hint="eastAsia"/>
          <w:sz w:val="20"/>
          <w:szCs w:val="20"/>
        </w:rPr>
        <w:t>视觉适应各种光照条件是可能的</w:t>
      </w:r>
      <w:r>
        <w:rPr>
          <w:rFonts w:ascii="宋体" w:eastAsia="宋体" w:hAnsi="宋体" w:hint="eastAsia"/>
          <w:sz w:val="20"/>
          <w:szCs w:val="20"/>
        </w:rPr>
        <w:t>.</w:t>
      </w:r>
      <w:r w:rsidRPr="00846FE4">
        <w:rPr>
          <w:rFonts w:ascii="宋体" w:eastAsia="宋体" w:hAnsi="宋体"/>
          <w:sz w:val="20"/>
          <w:szCs w:val="20"/>
        </w:rPr>
        <w:t>以下各节将讨论这些因素的作用</w:t>
      </w:r>
      <w:r>
        <w:rPr>
          <w:rFonts w:ascii="宋体" w:eastAsia="宋体" w:hAnsi="宋体" w:hint="eastAsia"/>
          <w:sz w:val="20"/>
          <w:szCs w:val="20"/>
        </w:rPr>
        <w:t>.</w:t>
      </w:r>
    </w:p>
    <w:p w14:paraId="7B151B4A" w14:textId="63FDC8D6" w:rsidR="00846FE4" w:rsidRDefault="00846FE4">
      <w:pPr>
        <w:rPr>
          <w:rFonts w:ascii="宋体" w:eastAsia="宋体" w:hAnsi="宋体"/>
          <w:sz w:val="20"/>
          <w:szCs w:val="20"/>
        </w:rPr>
      </w:pPr>
      <w:r>
        <w:rPr>
          <w:rFonts w:ascii="宋体" w:eastAsia="宋体" w:hAnsi="宋体"/>
          <w:sz w:val="20"/>
          <w:szCs w:val="20"/>
        </w:rPr>
        <w:tab/>
      </w:r>
    </w:p>
    <w:p w14:paraId="1A0EB574" w14:textId="475FB620" w:rsidR="00846FE4" w:rsidRDefault="00846FE4">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.2.1 </w:t>
      </w:r>
      <w:r>
        <w:rPr>
          <w:rFonts w:ascii="宋体" w:eastAsia="宋体" w:hAnsi="宋体" w:hint="eastAsia"/>
          <w:sz w:val="20"/>
          <w:szCs w:val="20"/>
        </w:rPr>
        <w:t>瞳孔</w:t>
      </w:r>
    </w:p>
    <w:p w14:paraId="3DDACE2E" w14:textId="48A14163" w:rsidR="00846FE4" w:rsidRDefault="00846FE4">
      <w:pPr>
        <w:rPr>
          <w:rFonts w:ascii="宋体" w:eastAsia="宋体" w:hAnsi="宋体"/>
          <w:sz w:val="20"/>
          <w:szCs w:val="20"/>
        </w:rPr>
      </w:pPr>
      <w:r>
        <w:rPr>
          <w:rFonts w:ascii="宋体" w:eastAsia="宋体" w:hAnsi="宋体"/>
          <w:sz w:val="20"/>
          <w:szCs w:val="20"/>
        </w:rPr>
        <w:tab/>
      </w:r>
      <w:r w:rsidR="00637909" w:rsidRPr="00637909">
        <w:rPr>
          <w:rFonts w:ascii="宋体" w:eastAsia="宋体" w:hAnsi="宋体" w:hint="eastAsia"/>
          <w:sz w:val="20"/>
          <w:szCs w:val="20"/>
        </w:rPr>
        <w:t>通过角膜和房水后</w:t>
      </w:r>
      <w:r w:rsidR="00637909">
        <w:rPr>
          <w:rFonts w:ascii="宋体" w:eastAsia="宋体" w:hAnsi="宋体" w:hint="eastAsia"/>
          <w:sz w:val="20"/>
          <w:szCs w:val="20"/>
        </w:rPr>
        <w:t>,</w:t>
      </w:r>
      <w:r w:rsidR="00637909" w:rsidRPr="00637909">
        <w:rPr>
          <w:rFonts w:ascii="宋体" w:eastAsia="宋体" w:hAnsi="宋体" w:hint="eastAsia"/>
          <w:sz w:val="20"/>
          <w:szCs w:val="20"/>
        </w:rPr>
        <w:t>光通过瞳孔</w:t>
      </w:r>
      <w:r w:rsidR="00637909">
        <w:rPr>
          <w:rFonts w:ascii="宋体" w:eastAsia="宋体" w:hAnsi="宋体"/>
          <w:sz w:val="20"/>
          <w:szCs w:val="20"/>
        </w:rPr>
        <w:t>(</w:t>
      </w:r>
      <w:r w:rsidR="00637909" w:rsidRPr="00637909">
        <w:rPr>
          <w:rFonts w:ascii="宋体" w:eastAsia="宋体" w:hAnsi="宋体" w:hint="eastAsia"/>
          <w:sz w:val="20"/>
          <w:szCs w:val="20"/>
        </w:rPr>
        <w:t>虹膜</w:t>
      </w:r>
      <w:r w:rsidR="00637909">
        <w:rPr>
          <w:rFonts w:ascii="宋体" w:eastAsia="宋体" w:hAnsi="宋体" w:hint="eastAsia"/>
          <w:sz w:val="20"/>
          <w:szCs w:val="20"/>
        </w:rPr>
        <w:t>中的一个圆形小洞</w:t>
      </w:r>
      <w:r w:rsidR="00637909">
        <w:rPr>
          <w:rFonts w:ascii="宋体" w:eastAsia="宋体" w:hAnsi="宋体"/>
          <w:sz w:val="20"/>
          <w:szCs w:val="20"/>
        </w:rPr>
        <w:t>)</w:t>
      </w:r>
      <w:r w:rsidR="00637909" w:rsidRPr="00637909">
        <w:rPr>
          <w:rFonts w:ascii="宋体" w:eastAsia="宋体" w:hAnsi="宋体" w:hint="eastAsia"/>
          <w:sz w:val="20"/>
          <w:szCs w:val="20"/>
        </w:rPr>
        <w:t>进入的视觉系统</w:t>
      </w:r>
      <w:r w:rsidR="00637909" w:rsidRPr="00637909">
        <w:rPr>
          <w:rFonts w:ascii="宋体" w:eastAsia="宋体" w:hAnsi="宋体"/>
          <w:sz w:val="20"/>
          <w:szCs w:val="20"/>
        </w:rPr>
        <w:t>[97,122,128]</w:t>
      </w:r>
      <w:r w:rsidR="00637909">
        <w:rPr>
          <w:rFonts w:ascii="宋体" w:eastAsia="宋体" w:hAnsi="宋体" w:hint="eastAsia"/>
          <w:sz w:val="20"/>
          <w:szCs w:val="20"/>
        </w:rPr>
        <w:t>(</w:t>
      </w:r>
      <w:r w:rsidR="00637909" w:rsidRPr="00637909">
        <w:rPr>
          <w:rFonts w:ascii="宋体" w:eastAsia="宋体" w:hAnsi="宋体"/>
          <w:sz w:val="20"/>
          <w:szCs w:val="20"/>
        </w:rPr>
        <w:t>图7.6</w:t>
      </w:r>
      <w:r w:rsidR="00637909">
        <w:rPr>
          <w:rFonts w:ascii="宋体" w:eastAsia="宋体" w:hAnsi="宋体" w:hint="eastAsia"/>
          <w:sz w:val="20"/>
          <w:szCs w:val="20"/>
        </w:rPr>
        <w:t>).</w:t>
      </w:r>
      <w:r w:rsidR="00637909" w:rsidRPr="00637909">
        <w:rPr>
          <w:rFonts w:ascii="宋体" w:eastAsia="宋体" w:hAnsi="宋体"/>
          <w:sz w:val="20"/>
          <w:szCs w:val="20"/>
        </w:rPr>
        <w:t>适应特定照明条件的机制之一是通过调整瞳孔的大小来调节进入眼睛的光量</w:t>
      </w:r>
      <w:r w:rsidR="00637909">
        <w:rPr>
          <w:rFonts w:ascii="宋体" w:eastAsia="宋体" w:hAnsi="宋体" w:hint="eastAsia"/>
          <w:sz w:val="20"/>
          <w:szCs w:val="20"/>
        </w:rPr>
        <w:t>.</w:t>
      </w:r>
      <w:r w:rsidR="00637909" w:rsidRPr="00637909">
        <w:rPr>
          <w:rFonts w:ascii="宋体" w:eastAsia="宋体" w:hAnsi="宋体"/>
          <w:sz w:val="20"/>
          <w:szCs w:val="20"/>
        </w:rPr>
        <w:t>实际上</w:t>
      </w:r>
      <w:r w:rsidR="00637909">
        <w:rPr>
          <w:rFonts w:ascii="宋体" w:eastAsia="宋体" w:hAnsi="宋体" w:hint="eastAsia"/>
          <w:sz w:val="20"/>
          <w:szCs w:val="20"/>
        </w:rPr>
        <w:t>,</w:t>
      </w:r>
      <w:r w:rsidR="00637909" w:rsidRPr="00637909">
        <w:rPr>
          <w:rFonts w:ascii="宋体" w:eastAsia="宋体" w:hAnsi="宋体"/>
          <w:sz w:val="20"/>
          <w:szCs w:val="20"/>
        </w:rPr>
        <w:t>瞳孔</w:t>
      </w:r>
      <w:r w:rsidR="00637909">
        <w:rPr>
          <w:rFonts w:ascii="宋体" w:eastAsia="宋体" w:hAnsi="宋体" w:hint="eastAsia"/>
          <w:sz w:val="20"/>
          <w:szCs w:val="20"/>
        </w:rPr>
        <w:t>根据</w:t>
      </w:r>
      <w:r w:rsidR="00637909" w:rsidRPr="00637909">
        <w:rPr>
          <w:rFonts w:ascii="宋体" w:eastAsia="宋体" w:hAnsi="宋体"/>
          <w:sz w:val="20"/>
          <w:szCs w:val="20"/>
        </w:rPr>
        <w:t>背景光</w:t>
      </w:r>
      <w:r w:rsidR="00637909">
        <w:rPr>
          <w:rFonts w:ascii="宋体" w:eastAsia="宋体" w:hAnsi="宋体" w:hint="eastAsia"/>
          <w:sz w:val="20"/>
          <w:szCs w:val="20"/>
        </w:rPr>
        <w:t>强度大小</w:t>
      </w:r>
      <w:r w:rsidR="00637909" w:rsidRPr="00637909">
        <w:rPr>
          <w:rFonts w:ascii="宋体" w:eastAsia="宋体" w:hAnsi="宋体"/>
          <w:sz w:val="20"/>
          <w:szCs w:val="20"/>
        </w:rPr>
        <w:t>而改变</w:t>
      </w:r>
      <w:r w:rsidR="00637909">
        <w:rPr>
          <w:rFonts w:ascii="宋体" w:eastAsia="宋体" w:hAnsi="宋体" w:hint="eastAsia"/>
          <w:sz w:val="20"/>
          <w:szCs w:val="20"/>
        </w:rPr>
        <w:t>自身</w:t>
      </w:r>
      <w:r w:rsidR="00637909" w:rsidRPr="00637909">
        <w:rPr>
          <w:rFonts w:ascii="宋体" w:eastAsia="宋体" w:hAnsi="宋体"/>
          <w:sz w:val="20"/>
          <w:szCs w:val="20"/>
        </w:rPr>
        <w:t>大小</w:t>
      </w:r>
      <w:r w:rsidR="00637909">
        <w:rPr>
          <w:rFonts w:ascii="宋体" w:eastAsia="宋体" w:hAnsi="宋体" w:hint="eastAsia"/>
          <w:sz w:val="20"/>
          <w:szCs w:val="20"/>
        </w:rPr>
        <w:t>.其</w:t>
      </w:r>
      <w:r w:rsidR="00637909" w:rsidRPr="00637909">
        <w:rPr>
          <w:rFonts w:ascii="宋体" w:eastAsia="宋体" w:hAnsi="宋体"/>
          <w:sz w:val="20"/>
          <w:szCs w:val="20"/>
        </w:rPr>
        <w:t>直径从明亮的最小2毫米变化到黑暗的最大8毫米</w:t>
      </w:r>
      <w:r w:rsidR="00637909">
        <w:rPr>
          <w:rFonts w:ascii="宋体" w:eastAsia="宋体" w:hAnsi="宋体" w:hint="eastAsia"/>
          <w:sz w:val="20"/>
          <w:szCs w:val="20"/>
        </w:rPr>
        <w:t>.</w:t>
      </w:r>
      <w:r w:rsidR="00637909" w:rsidRPr="00637909">
        <w:rPr>
          <w:rFonts w:ascii="宋体" w:eastAsia="宋体" w:hAnsi="宋体"/>
          <w:sz w:val="20"/>
          <w:szCs w:val="20"/>
        </w:rPr>
        <w:t>这种变化导致进入眼睛的光强度仅降低了16倍</w:t>
      </w:r>
      <w:r w:rsidR="00637909">
        <w:rPr>
          <w:rFonts w:ascii="宋体" w:eastAsia="宋体" w:hAnsi="宋体" w:hint="eastAsia"/>
          <w:sz w:val="20"/>
          <w:szCs w:val="20"/>
        </w:rPr>
        <w:t>(</w:t>
      </w:r>
      <w:r w:rsidR="00637909" w:rsidRPr="00637909">
        <w:rPr>
          <w:rFonts w:ascii="宋体" w:eastAsia="宋体" w:hAnsi="宋体"/>
          <w:sz w:val="20"/>
          <w:szCs w:val="20"/>
        </w:rPr>
        <w:t>约一个对数单位</w:t>
      </w:r>
      <w:r w:rsidR="00637909">
        <w:rPr>
          <w:rFonts w:ascii="宋体" w:eastAsia="宋体" w:hAnsi="宋体" w:hint="eastAsia"/>
          <w:sz w:val="20"/>
          <w:szCs w:val="20"/>
        </w:rPr>
        <w:t>).</w:t>
      </w:r>
      <w:r w:rsidR="00637909" w:rsidRPr="00637909">
        <w:rPr>
          <w:rFonts w:ascii="宋体" w:eastAsia="宋体" w:hAnsi="宋体"/>
          <w:sz w:val="20"/>
          <w:szCs w:val="20"/>
        </w:rPr>
        <w:t>在大约100亿比1的范围内</w:t>
      </w:r>
      <w:r w:rsidR="001D118E">
        <w:rPr>
          <w:rFonts w:ascii="宋体" w:eastAsia="宋体" w:hAnsi="宋体" w:hint="eastAsia"/>
          <w:sz w:val="20"/>
          <w:szCs w:val="20"/>
        </w:rPr>
        <w:t>,</w:t>
      </w:r>
      <w:r w:rsidR="00637909" w:rsidRPr="00637909">
        <w:rPr>
          <w:rFonts w:ascii="宋体" w:eastAsia="宋体" w:hAnsi="宋体"/>
          <w:sz w:val="20"/>
          <w:szCs w:val="20"/>
        </w:rPr>
        <w:t>强度调节的系数不是十分重要</w:t>
      </w:r>
      <w:r w:rsidR="001D118E">
        <w:rPr>
          <w:rFonts w:ascii="宋体" w:eastAsia="宋体" w:hAnsi="宋体" w:hint="eastAsia"/>
          <w:sz w:val="20"/>
          <w:szCs w:val="20"/>
        </w:rPr>
        <w:t>.</w:t>
      </w:r>
      <w:r w:rsidR="00637909" w:rsidRPr="00637909">
        <w:rPr>
          <w:rFonts w:ascii="宋体" w:eastAsia="宋体" w:hAnsi="宋体"/>
          <w:sz w:val="20"/>
          <w:szCs w:val="20"/>
        </w:rPr>
        <w:t>因此</w:t>
      </w:r>
      <w:r w:rsidR="001D118E">
        <w:rPr>
          <w:rFonts w:ascii="宋体" w:eastAsia="宋体" w:hAnsi="宋体" w:hint="eastAsia"/>
          <w:sz w:val="20"/>
          <w:szCs w:val="20"/>
        </w:rPr>
        <w:t>,</w:t>
      </w:r>
      <w:r w:rsidR="00637909" w:rsidRPr="00637909">
        <w:rPr>
          <w:rFonts w:ascii="宋体" w:eastAsia="宋体" w:hAnsi="宋体"/>
          <w:sz w:val="20"/>
          <w:szCs w:val="20"/>
        </w:rPr>
        <w:t>出于</w:t>
      </w:r>
      <w:r w:rsidR="001D118E">
        <w:rPr>
          <w:rFonts w:ascii="宋体" w:eastAsia="宋体" w:hAnsi="宋体" w:hint="eastAsia"/>
          <w:sz w:val="20"/>
          <w:szCs w:val="20"/>
        </w:rPr>
        <w:t>色调</w:t>
      </w:r>
      <w:r w:rsidR="00637909" w:rsidRPr="00637909">
        <w:rPr>
          <w:rFonts w:ascii="宋体" w:eastAsia="宋体" w:hAnsi="宋体"/>
          <w:sz w:val="20"/>
          <w:szCs w:val="20"/>
        </w:rPr>
        <w:t>再现的目的</w:t>
      </w:r>
      <w:r w:rsidR="001D118E">
        <w:rPr>
          <w:rFonts w:ascii="宋体" w:eastAsia="宋体" w:hAnsi="宋体" w:hint="eastAsia"/>
          <w:sz w:val="20"/>
          <w:szCs w:val="20"/>
        </w:rPr>
        <w:t>,</w:t>
      </w:r>
      <w:r w:rsidR="00637909" w:rsidRPr="00637909">
        <w:rPr>
          <w:rFonts w:ascii="宋体" w:eastAsia="宋体" w:hAnsi="宋体"/>
          <w:sz w:val="20"/>
          <w:szCs w:val="20"/>
        </w:rPr>
        <w:t>常常忽略了</w:t>
      </w:r>
      <w:r w:rsidR="001D118E">
        <w:rPr>
          <w:rFonts w:ascii="宋体" w:eastAsia="宋体" w:hAnsi="宋体" w:hint="eastAsia"/>
          <w:sz w:val="20"/>
          <w:szCs w:val="20"/>
        </w:rPr>
        <w:t>瞳孔</w:t>
      </w:r>
      <w:r w:rsidR="00637909" w:rsidRPr="00637909">
        <w:rPr>
          <w:rFonts w:ascii="宋体" w:eastAsia="宋体" w:hAnsi="宋体"/>
          <w:sz w:val="20"/>
          <w:szCs w:val="20"/>
        </w:rPr>
        <w:t>在视觉适应方面的作用</w:t>
      </w:r>
      <w:r w:rsidR="001D118E">
        <w:rPr>
          <w:rFonts w:ascii="宋体" w:eastAsia="宋体" w:hAnsi="宋体" w:hint="eastAsia"/>
          <w:sz w:val="20"/>
          <w:szCs w:val="20"/>
        </w:rPr>
        <w:t>.</w:t>
      </w:r>
    </w:p>
    <w:p w14:paraId="6D565498" w14:textId="23F83F0F" w:rsidR="001D118E" w:rsidRDefault="001D118E">
      <w:pPr>
        <w:rPr>
          <w:rFonts w:ascii="宋体" w:eastAsia="宋体" w:hAnsi="宋体"/>
          <w:sz w:val="20"/>
          <w:szCs w:val="20"/>
        </w:rPr>
      </w:pPr>
    </w:p>
    <w:p w14:paraId="0597F566" w14:textId="30843E6D" w:rsidR="001D118E" w:rsidRPr="00846FE4" w:rsidRDefault="001D118E">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.2.2 </w:t>
      </w:r>
      <w:r>
        <w:rPr>
          <w:rFonts w:ascii="宋体" w:eastAsia="宋体" w:hAnsi="宋体" w:hint="eastAsia"/>
          <w:sz w:val="20"/>
          <w:szCs w:val="20"/>
        </w:rPr>
        <w:t>杆[</w:t>
      </w:r>
      <w:r>
        <w:rPr>
          <w:rFonts w:ascii="宋体" w:eastAsia="宋体" w:hAnsi="宋体"/>
          <w:sz w:val="20"/>
          <w:szCs w:val="20"/>
        </w:rPr>
        <w:t>Rod]</w:t>
      </w:r>
      <w:r>
        <w:rPr>
          <w:rFonts w:ascii="宋体" w:eastAsia="宋体" w:hAnsi="宋体" w:hint="eastAsia"/>
          <w:sz w:val="20"/>
          <w:szCs w:val="20"/>
        </w:rPr>
        <w:t>和锥[</w:t>
      </w:r>
      <w:r>
        <w:rPr>
          <w:rFonts w:ascii="宋体" w:eastAsia="宋体" w:hAnsi="宋体"/>
          <w:sz w:val="20"/>
          <w:szCs w:val="20"/>
        </w:rPr>
        <w:t>Cone]</w:t>
      </w:r>
      <w:r>
        <w:rPr>
          <w:rFonts w:ascii="宋体" w:eastAsia="宋体" w:hAnsi="宋体" w:hint="eastAsia"/>
          <w:sz w:val="20"/>
          <w:szCs w:val="20"/>
        </w:rPr>
        <w:t>系统</w:t>
      </w:r>
    </w:p>
    <w:p w14:paraId="16C8B93D" w14:textId="2ACC59F7" w:rsidR="00795347" w:rsidRDefault="001D118E">
      <w:pPr>
        <w:rPr>
          <w:rFonts w:ascii="宋体" w:eastAsia="宋体" w:hAnsi="宋体"/>
          <w:sz w:val="20"/>
          <w:szCs w:val="20"/>
        </w:rPr>
      </w:pPr>
      <w:r>
        <w:rPr>
          <w:rFonts w:ascii="宋体" w:eastAsia="宋体" w:hAnsi="宋体"/>
          <w:sz w:val="20"/>
          <w:szCs w:val="20"/>
        </w:rPr>
        <w:tab/>
      </w:r>
      <w:r w:rsidRPr="001D118E">
        <w:rPr>
          <w:rFonts w:ascii="宋体" w:eastAsia="宋体" w:hAnsi="宋体" w:hint="eastAsia"/>
          <w:sz w:val="20"/>
          <w:szCs w:val="20"/>
        </w:rPr>
        <w:t>穿过瞳孔的光在到达视网膜之前先穿过晶状体和玻璃体</w:t>
      </w:r>
      <w:r>
        <w:rPr>
          <w:rFonts w:ascii="宋体" w:eastAsia="宋体" w:hAnsi="宋体" w:hint="eastAsia"/>
          <w:sz w:val="20"/>
          <w:szCs w:val="20"/>
        </w:rPr>
        <w:t>,</w:t>
      </w:r>
      <w:r w:rsidRPr="001D118E">
        <w:rPr>
          <w:rFonts w:ascii="宋体" w:eastAsia="宋体" w:hAnsi="宋体" w:hint="eastAsia"/>
          <w:sz w:val="20"/>
          <w:szCs w:val="20"/>
        </w:rPr>
        <w:t>然后在视网膜上被色素沉着的细胞层反射</w:t>
      </w:r>
      <w:r>
        <w:rPr>
          <w:rFonts w:ascii="宋体" w:eastAsia="宋体" w:hAnsi="宋体" w:hint="eastAsia"/>
          <w:sz w:val="20"/>
          <w:szCs w:val="20"/>
        </w:rPr>
        <w:t>,</w:t>
      </w:r>
      <w:r w:rsidRPr="001D118E">
        <w:rPr>
          <w:rFonts w:ascii="宋体" w:eastAsia="宋体" w:hAnsi="宋体" w:hint="eastAsia"/>
          <w:sz w:val="20"/>
          <w:szCs w:val="20"/>
        </w:rPr>
        <w:t>然后被感光器吸收</w:t>
      </w:r>
      <w:r>
        <w:rPr>
          <w:rFonts w:ascii="宋体" w:eastAsia="宋体" w:hAnsi="宋体" w:hint="eastAsia"/>
          <w:sz w:val="20"/>
          <w:szCs w:val="20"/>
        </w:rPr>
        <w:t>.</w:t>
      </w:r>
      <w:r w:rsidRPr="001D118E">
        <w:rPr>
          <w:rFonts w:ascii="宋体" w:eastAsia="宋体" w:hAnsi="宋体"/>
          <w:sz w:val="20"/>
          <w:szCs w:val="20"/>
        </w:rPr>
        <w:t>后者将光转换为神经信号</w:t>
      </w:r>
      <w:r>
        <w:rPr>
          <w:rFonts w:ascii="宋体" w:eastAsia="宋体" w:hAnsi="宋体" w:hint="eastAsia"/>
          <w:sz w:val="20"/>
          <w:szCs w:val="20"/>
        </w:rPr>
        <w:t>,</w:t>
      </w:r>
      <w:r w:rsidRPr="001D118E">
        <w:rPr>
          <w:rFonts w:ascii="宋体" w:eastAsia="宋体" w:hAnsi="宋体"/>
          <w:sz w:val="20"/>
          <w:szCs w:val="20"/>
        </w:rPr>
        <w:t>然后再传递给视觉系统的其他部分</w:t>
      </w:r>
      <w:r>
        <w:rPr>
          <w:rFonts w:ascii="宋体" w:eastAsia="宋体" w:hAnsi="宋体" w:hint="eastAsia"/>
          <w:sz w:val="20"/>
          <w:szCs w:val="20"/>
        </w:rPr>
        <w:t>.</w:t>
      </w:r>
      <w:r w:rsidRPr="001D118E">
        <w:rPr>
          <w:rFonts w:ascii="宋体" w:eastAsia="宋体" w:hAnsi="宋体"/>
          <w:sz w:val="20"/>
          <w:szCs w:val="20"/>
        </w:rPr>
        <w:t>人体视网膜有两种截然不同的感光器</w:t>
      </w:r>
      <w:r>
        <w:rPr>
          <w:rFonts w:ascii="宋体" w:eastAsia="宋体" w:hAnsi="宋体" w:hint="eastAsia"/>
          <w:sz w:val="20"/>
          <w:szCs w:val="20"/>
        </w:rPr>
        <w:t>:</w:t>
      </w:r>
      <w:r w:rsidRPr="001D118E">
        <w:rPr>
          <w:rFonts w:ascii="宋体" w:eastAsia="宋体" w:hAnsi="宋体"/>
          <w:sz w:val="20"/>
          <w:szCs w:val="20"/>
        </w:rPr>
        <w:t>视杆和视锥</w:t>
      </w:r>
      <w:r>
        <w:rPr>
          <w:rFonts w:ascii="宋体" w:eastAsia="宋体" w:hAnsi="宋体" w:hint="eastAsia"/>
          <w:sz w:val="20"/>
          <w:szCs w:val="20"/>
        </w:rPr>
        <w:t>.</w:t>
      </w:r>
      <w:r w:rsidRPr="001D118E">
        <w:rPr>
          <w:rFonts w:ascii="宋体" w:eastAsia="宋体" w:hAnsi="宋体"/>
          <w:sz w:val="20"/>
          <w:szCs w:val="20"/>
        </w:rPr>
        <w:t>杆对光非常敏感</w:t>
      </w:r>
      <w:r w:rsidR="00BB7863">
        <w:rPr>
          <w:rFonts w:ascii="宋体" w:eastAsia="宋体" w:hAnsi="宋体" w:hint="eastAsia"/>
          <w:sz w:val="20"/>
          <w:szCs w:val="20"/>
        </w:rPr>
        <w:t>,</w:t>
      </w:r>
      <w:r w:rsidRPr="001D118E">
        <w:rPr>
          <w:rFonts w:ascii="宋体" w:eastAsia="宋体" w:hAnsi="宋体"/>
          <w:sz w:val="20"/>
          <w:szCs w:val="20"/>
        </w:rPr>
        <w:t>并负责从黄昏照明到非常暗的照明条件下的视觉</w:t>
      </w:r>
      <w:r w:rsidR="00BB7863">
        <w:rPr>
          <w:rFonts w:ascii="宋体" w:eastAsia="宋体" w:hAnsi="宋体" w:hint="eastAsia"/>
          <w:sz w:val="20"/>
          <w:szCs w:val="20"/>
        </w:rPr>
        <w:t>.</w:t>
      </w:r>
      <w:r w:rsidRPr="001D118E">
        <w:rPr>
          <w:rFonts w:ascii="宋体" w:eastAsia="宋体" w:hAnsi="宋体"/>
          <w:sz w:val="20"/>
          <w:szCs w:val="20"/>
        </w:rPr>
        <w:t>锥体相对而言不太敏感</w:t>
      </w:r>
      <w:r w:rsidR="00BB7863">
        <w:rPr>
          <w:rFonts w:ascii="宋体" w:eastAsia="宋体" w:hAnsi="宋体" w:hint="eastAsia"/>
          <w:sz w:val="20"/>
          <w:szCs w:val="20"/>
        </w:rPr>
        <w:t>,</w:t>
      </w:r>
      <w:r w:rsidRPr="001D118E">
        <w:rPr>
          <w:rFonts w:ascii="宋体" w:eastAsia="宋体" w:hAnsi="宋体"/>
          <w:sz w:val="20"/>
          <w:szCs w:val="20"/>
        </w:rPr>
        <w:t>并且在日光到月光下负责视觉</w:t>
      </w:r>
      <w:r w:rsidR="00BB7863">
        <w:rPr>
          <w:rFonts w:ascii="宋体" w:eastAsia="宋体" w:hAnsi="宋体" w:hint="eastAsia"/>
          <w:sz w:val="20"/>
          <w:szCs w:val="20"/>
        </w:rPr>
        <w:t>.</w:t>
      </w:r>
    </w:p>
    <w:p w14:paraId="7CA42082" w14:textId="6585B2F3" w:rsidR="00153E60" w:rsidRDefault="00153E60">
      <w:pPr>
        <w:rPr>
          <w:rFonts w:ascii="宋体" w:eastAsia="宋体" w:hAnsi="宋体"/>
          <w:sz w:val="20"/>
          <w:szCs w:val="20"/>
        </w:rPr>
      </w:pPr>
      <w:r>
        <w:rPr>
          <w:rFonts w:ascii="宋体" w:eastAsia="宋体" w:hAnsi="宋体"/>
          <w:sz w:val="20"/>
          <w:szCs w:val="20"/>
        </w:rPr>
        <w:tab/>
      </w:r>
      <w:r w:rsidRPr="00153E60">
        <w:rPr>
          <w:rFonts w:ascii="宋体" w:eastAsia="宋体" w:hAnsi="宋体" w:hint="eastAsia"/>
          <w:sz w:val="20"/>
          <w:szCs w:val="20"/>
        </w:rPr>
        <w:t>根据视力是视锥还是视杆来调节</w:t>
      </w:r>
      <w:r>
        <w:rPr>
          <w:rFonts w:ascii="宋体" w:eastAsia="宋体" w:hAnsi="宋体" w:hint="eastAsia"/>
          <w:sz w:val="20"/>
          <w:szCs w:val="20"/>
        </w:rPr>
        <w:t>,</w:t>
      </w:r>
      <w:r w:rsidRPr="00153E60">
        <w:rPr>
          <w:rFonts w:ascii="宋体" w:eastAsia="宋体" w:hAnsi="宋体" w:hint="eastAsia"/>
          <w:sz w:val="20"/>
          <w:szCs w:val="20"/>
        </w:rPr>
        <w:t>照明大致分为明视和暗视范围</w:t>
      </w:r>
      <w:r>
        <w:rPr>
          <w:rFonts w:ascii="宋体" w:eastAsia="宋体" w:hAnsi="宋体" w:hint="eastAsia"/>
          <w:sz w:val="20"/>
          <w:szCs w:val="20"/>
        </w:rPr>
        <w:t>.</w:t>
      </w:r>
      <w:r w:rsidRPr="00153E60">
        <w:rPr>
          <w:rFonts w:ascii="宋体" w:eastAsia="宋体" w:hAnsi="宋体"/>
          <w:sz w:val="20"/>
          <w:szCs w:val="20"/>
        </w:rPr>
        <w:t>可见光区域和暗视区域重叠</w:t>
      </w:r>
      <w:r>
        <w:rPr>
          <w:rFonts w:ascii="宋体" w:eastAsia="宋体" w:hAnsi="宋体" w:hint="eastAsia"/>
          <w:sz w:val="20"/>
          <w:szCs w:val="20"/>
        </w:rPr>
        <w:t>:</w:t>
      </w:r>
      <w:r w:rsidRPr="00153E60">
        <w:rPr>
          <w:rFonts w:ascii="宋体" w:eastAsia="宋体" w:hAnsi="宋体"/>
          <w:sz w:val="20"/>
          <w:szCs w:val="20"/>
        </w:rPr>
        <w:t>在室内光到月光之间的照明范围内</w:t>
      </w:r>
      <w:r>
        <w:rPr>
          <w:rFonts w:ascii="宋体" w:eastAsia="宋体" w:hAnsi="宋体" w:hint="eastAsia"/>
          <w:sz w:val="20"/>
          <w:szCs w:val="20"/>
        </w:rPr>
        <w:t>,</w:t>
      </w:r>
      <w:r w:rsidRPr="00153E60">
        <w:rPr>
          <w:rFonts w:ascii="宋体" w:eastAsia="宋体" w:hAnsi="宋体"/>
          <w:sz w:val="20"/>
          <w:szCs w:val="20"/>
        </w:rPr>
        <w:t>杆和锥都有效</w:t>
      </w:r>
      <w:r>
        <w:rPr>
          <w:rFonts w:ascii="宋体" w:eastAsia="宋体" w:hAnsi="宋体" w:hint="eastAsia"/>
          <w:sz w:val="20"/>
          <w:szCs w:val="20"/>
        </w:rPr>
        <w:t>.</w:t>
      </w:r>
      <w:r w:rsidRPr="00153E60">
        <w:rPr>
          <w:rFonts w:ascii="宋体" w:eastAsia="宋体" w:hAnsi="宋体"/>
          <w:sz w:val="20"/>
          <w:szCs w:val="20"/>
        </w:rPr>
        <w:t>该区域称为“近视范围”</w:t>
      </w:r>
      <w:r>
        <w:rPr>
          <w:rFonts w:ascii="宋体" w:eastAsia="宋体" w:hAnsi="宋体" w:hint="eastAsia"/>
          <w:sz w:val="20"/>
          <w:szCs w:val="20"/>
        </w:rPr>
        <w:t>.</w:t>
      </w:r>
      <w:r w:rsidRPr="00153E60">
        <w:rPr>
          <w:rFonts w:ascii="宋体" w:eastAsia="宋体" w:hAnsi="宋体"/>
          <w:sz w:val="20"/>
          <w:szCs w:val="20"/>
        </w:rPr>
        <w:t>杆和锥将巨大的照明范围分为大约两个较小的范围</w:t>
      </w:r>
      <w:r>
        <w:rPr>
          <w:rFonts w:ascii="宋体" w:eastAsia="宋体" w:hAnsi="宋体" w:hint="eastAsia"/>
          <w:sz w:val="20"/>
          <w:szCs w:val="20"/>
        </w:rPr>
        <w:t>,</w:t>
      </w:r>
      <w:r w:rsidRPr="00153E60">
        <w:rPr>
          <w:rFonts w:ascii="宋体" w:eastAsia="宋体" w:hAnsi="宋体"/>
          <w:sz w:val="20"/>
          <w:szCs w:val="20"/>
        </w:rPr>
        <w:t>它们分别适应于此</w:t>
      </w:r>
      <w:r>
        <w:rPr>
          <w:rFonts w:ascii="宋体" w:eastAsia="宋体" w:hAnsi="宋体" w:hint="eastAsia"/>
          <w:sz w:val="20"/>
          <w:szCs w:val="20"/>
        </w:rPr>
        <w:t>.</w:t>
      </w:r>
    </w:p>
    <w:p w14:paraId="552EF90E" w14:textId="3392712D" w:rsidR="00153E60" w:rsidRDefault="00153E60">
      <w:pPr>
        <w:rPr>
          <w:rFonts w:ascii="宋体" w:eastAsia="宋体" w:hAnsi="宋体"/>
          <w:sz w:val="20"/>
          <w:szCs w:val="20"/>
        </w:rPr>
      </w:pPr>
      <w:r>
        <w:rPr>
          <w:rFonts w:ascii="宋体" w:eastAsia="宋体" w:hAnsi="宋体"/>
          <w:sz w:val="20"/>
          <w:szCs w:val="20"/>
        </w:rPr>
        <w:lastRenderedPageBreak/>
        <w:tab/>
      </w:r>
      <w:r w:rsidRPr="00153E60">
        <w:rPr>
          <w:rFonts w:ascii="宋体" w:eastAsia="宋体" w:hAnsi="宋体" w:hint="eastAsia"/>
          <w:sz w:val="20"/>
          <w:szCs w:val="20"/>
        </w:rPr>
        <w:t>在图</w:t>
      </w:r>
      <w:r w:rsidRPr="00153E60">
        <w:rPr>
          <w:rFonts w:ascii="宋体" w:eastAsia="宋体" w:hAnsi="宋体"/>
          <w:sz w:val="20"/>
          <w:szCs w:val="20"/>
        </w:rPr>
        <w:t>7.7的TVI图中显示了杆和锥在其各自的照明范围内的适应性表现</w:t>
      </w:r>
      <w:r>
        <w:rPr>
          <w:rFonts w:ascii="宋体" w:eastAsia="宋体" w:hAnsi="宋体" w:hint="eastAsia"/>
          <w:sz w:val="20"/>
          <w:szCs w:val="20"/>
        </w:rPr>
        <w:t>.</w:t>
      </w:r>
      <w:r w:rsidRPr="00153E60">
        <w:rPr>
          <w:rFonts w:ascii="宋体" w:eastAsia="宋体" w:hAnsi="宋体"/>
          <w:sz w:val="20"/>
          <w:szCs w:val="20"/>
        </w:rPr>
        <w:t>朝左下方的线对应于杆的阈值</w:t>
      </w:r>
      <w:r>
        <w:rPr>
          <w:rFonts w:ascii="宋体" w:eastAsia="宋体" w:hAnsi="宋体" w:hint="eastAsia"/>
          <w:sz w:val="20"/>
          <w:szCs w:val="20"/>
        </w:rPr>
        <w:t>,</w:t>
      </w:r>
      <w:r w:rsidRPr="00153E60">
        <w:rPr>
          <w:rFonts w:ascii="宋体" w:eastAsia="宋体" w:hAnsi="宋体"/>
          <w:sz w:val="20"/>
          <w:szCs w:val="20"/>
        </w:rPr>
        <w:t>而朝右上方的线对应于锥的阈值</w:t>
      </w:r>
      <w:r>
        <w:rPr>
          <w:rFonts w:ascii="宋体" w:eastAsia="宋体" w:hAnsi="宋体" w:hint="eastAsia"/>
          <w:sz w:val="20"/>
          <w:szCs w:val="20"/>
        </w:rPr>
        <w:t>.</w:t>
      </w:r>
      <w:r w:rsidRPr="00153E60">
        <w:rPr>
          <w:rFonts w:ascii="宋体" w:eastAsia="宋体" w:hAnsi="宋体"/>
          <w:sz w:val="20"/>
          <w:szCs w:val="20"/>
        </w:rPr>
        <w:t>在暗视照明条件下</w:t>
      </w:r>
      <w:r>
        <w:rPr>
          <w:rFonts w:ascii="宋体" w:eastAsia="宋体" w:hAnsi="宋体" w:hint="eastAsia"/>
          <w:sz w:val="20"/>
          <w:szCs w:val="20"/>
        </w:rPr>
        <w:t>,</w:t>
      </w:r>
      <w:r w:rsidRPr="00153E60">
        <w:rPr>
          <w:rFonts w:ascii="宋体" w:eastAsia="宋体" w:hAnsi="宋体"/>
          <w:sz w:val="20"/>
          <w:szCs w:val="20"/>
        </w:rPr>
        <w:t>视杆比视锥细胞更敏感</w:t>
      </w:r>
      <w:r>
        <w:rPr>
          <w:rFonts w:ascii="宋体" w:eastAsia="宋体" w:hAnsi="宋体" w:hint="eastAsia"/>
          <w:sz w:val="20"/>
          <w:szCs w:val="20"/>
        </w:rPr>
        <w:t>,</w:t>
      </w:r>
      <w:r w:rsidRPr="00153E60">
        <w:rPr>
          <w:rFonts w:ascii="宋体" w:eastAsia="宋体" w:hAnsi="宋体"/>
          <w:sz w:val="20"/>
          <w:szCs w:val="20"/>
        </w:rPr>
        <w:t>并且阈值低得多</w:t>
      </w:r>
      <w:r>
        <w:rPr>
          <w:rFonts w:ascii="宋体" w:eastAsia="宋体" w:hAnsi="宋体" w:hint="eastAsia"/>
          <w:sz w:val="20"/>
          <w:szCs w:val="20"/>
        </w:rPr>
        <w:t>,</w:t>
      </w:r>
      <w:r w:rsidRPr="00153E60">
        <w:rPr>
          <w:rFonts w:ascii="宋体" w:eastAsia="宋体" w:hAnsi="宋体"/>
          <w:sz w:val="20"/>
          <w:szCs w:val="20"/>
        </w:rPr>
        <w:t>并且在这些照明条件下的视力由视杆系统介导</w:t>
      </w:r>
      <w:r>
        <w:rPr>
          <w:rFonts w:ascii="宋体" w:eastAsia="宋体" w:hAnsi="宋体" w:hint="eastAsia"/>
          <w:sz w:val="20"/>
          <w:szCs w:val="20"/>
        </w:rPr>
        <w:t>.</w:t>
      </w:r>
    </w:p>
    <w:p w14:paraId="140C9D52" w14:textId="5A1431CE" w:rsidR="00153E60" w:rsidRDefault="00153E60">
      <w:pPr>
        <w:rPr>
          <w:rFonts w:ascii="宋体" w:eastAsia="宋体" w:hAnsi="宋体"/>
          <w:sz w:val="20"/>
          <w:szCs w:val="20"/>
        </w:rPr>
      </w:pPr>
      <w:r>
        <w:rPr>
          <w:rFonts w:ascii="宋体" w:eastAsia="宋体" w:hAnsi="宋体"/>
          <w:sz w:val="20"/>
          <w:szCs w:val="20"/>
        </w:rPr>
        <w:tab/>
      </w:r>
      <w:r w:rsidR="003237D3">
        <w:rPr>
          <w:noProof/>
        </w:rPr>
        <w:drawing>
          <wp:inline distT="0" distB="0" distL="0" distR="0" wp14:anchorId="4C7E26DB" wp14:editId="1EDE8800">
            <wp:extent cx="4381500" cy="3444642"/>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3075" cy="3453742"/>
                    </a:xfrm>
                    <a:prstGeom prst="rect">
                      <a:avLst/>
                    </a:prstGeom>
                  </pic:spPr>
                </pic:pic>
              </a:graphicData>
            </a:graphic>
          </wp:inline>
        </w:drawing>
      </w:r>
    </w:p>
    <w:p w14:paraId="53C78274" w14:textId="08B74064" w:rsidR="003237D3" w:rsidRDefault="003237D3">
      <w:pPr>
        <w:rPr>
          <w:rFonts w:ascii="宋体" w:eastAsia="宋体" w:hAnsi="宋体"/>
          <w:sz w:val="20"/>
          <w:szCs w:val="20"/>
        </w:rPr>
      </w:pPr>
      <w:r w:rsidRPr="003237D3">
        <w:rPr>
          <w:rFonts w:ascii="宋体" w:eastAsia="宋体" w:hAnsi="宋体" w:hint="eastAsia"/>
          <w:sz w:val="20"/>
          <w:szCs w:val="20"/>
        </w:rPr>
        <w:t>从黑暗的条件开始</w:t>
      </w:r>
      <w:r>
        <w:rPr>
          <w:rFonts w:ascii="宋体" w:eastAsia="宋体" w:hAnsi="宋体" w:hint="eastAsia"/>
          <w:sz w:val="20"/>
          <w:szCs w:val="20"/>
        </w:rPr>
        <w:t>,</w:t>
      </w:r>
      <w:r w:rsidRPr="003237D3">
        <w:rPr>
          <w:rFonts w:ascii="宋体" w:eastAsia="宋体" w:hAnsi="宋体" w:hint="eastAsia"/>
          <w:sz w:val="20"/>
          <w:szCs w:val="20"/>
        </w:rPr>
        <w:t>随着光照的增加</w:t>
      </w:r>
      <w:r>
        <w:rPr>
          <w:rFonts w:ascii="宋体" w:eastAsia="宋体" w:hAnsi="宋体" w:hint="eastAsia"/>
          <w:sz w:val="20"/>
          <w:szCs w:val="20"/>
        </w:rPr>
        <w:t>,</w:t>
      </w:r>
      <w:r w:rsidRPr="003237D3">
        <w:rPr>
          <w:rFonts w:ascii="宋体" w:eastAsia="宋体" w:hAnsi="宋体" w:hint="eastAsia"/>
          <w:sz w:val="20"/>
          <w:szCs w:val="20"/>
        </w:rPr>
        <w:t>杆变得不那么敏感</w:t>
      </w:r>
      <w:r>
        <w:rPr>
          <w:rFonts w:ascii="宋体" w:eastAsia="宋体" w:hAnsi="宋体" w:hint="eastAsia"/>
          <w:sz w:val="20"/>
          <w:szCs w:val="20"/>
        </w:rPr>
        <w:t>,</w:t>
      </w:r>
      <w:r w:rsidRPr="003237D3">
        <w:rPr>
          <w:rFonts w:ascii="宋体" w:eastAsia="宋体" w:hAnsi="宋体" w:hint="eastAsia"/>
          <w:sz w:val="20"/>
          <w:szCs w:val="20"/>
        </w:rPr>
        <w:t>最终变得饱和</w:t>
      </w:r>
      <w:r>
        <w:rPr>
          <w:rFonts w:ascii="宋体" w:eastAsia="宋体" w:hAnsi="宋体" w:hint="eastAsia"/>
          <w:sz w:val="20"/>
          <w:szCs w:val="20"/>
        </w:rPr>
        <w:t>,</w:t>
      </w:r>
      <w:r w:rsidRPr="003237D3">
        <w:rPr>
          <w:rFonts w:ascii="宋体" w:eastAsia="宋体" w:hAnsi="宋体" w:hint="eastAsia"/>
          <w:sz w:val="20"/>
          <w:szCs w:val="20"/>
        </w:rPr>
        <w:t>因此无法区分可能高达</w:t>
      </w:r>
      <w:r w:rsidRPr="003237D3">
        <w:rPr>
          <w:rFonts w:ascii="宋体" w:eastAsia="宋体" w:hAnsi="宋体"/>
          <w:sz w:val="20"/>
          <w:szCs w:val="20"/>
        </w:rPr>
        <w:t>100：1的对比度[130]</w:t>
      </w:r>
      <w:r>
        <w:rPr>
          <w:rFonts w:ascii="宋体" w:eastAsia="宋体" w:hAnsi="宋体" w:hint="eastAsia"/>
          <w:sz w:val="20"/>
          <w:szCs w:val="20"/>
        </w:rPr>
        <w:t>.</w:t>
      </w:r>
      <w:r w:rsidRPr="003237D3">
        <w:rPr>
          <w:rFonts w:ascii="宋体" w:eastAsia="宋体" w:hAnsi="宋体"/>
          <w:sz w:val="20"/>
          <w:szCs w:val="20"/>
        </w:rPr>
        <w:t>在此之前</w:t>
      </w:r>
      <w:r>
        <w:rPr>
          <w:rFonts w:ascii="宋体" w:eastAsia="宋体" w:hAnsi="宋体" w:hint="eastAsia"/>
          <w:sz w:val="20"/>
          <w:szCs w:val="20"/>
        </w:rPr>
        <w:t>,视</w:t>
      </w:r>
      <w:r w:rsidRPr="003237D3">
        <w:rPr>
          <w:rFonts w:ascii="宋体" w:eastAsia="宋体" w:hAnsi="宋体"/>
          <w:sz w:val="20"/>
          <w:szCs w:val="20"/>
        </w:rPr>
        <w:t>锥系统已经接管</w:t>
      </w:r>
      <w:r>
        <w:rPr>
          <w:rFonts w:ascii="宋体" w:eastAsia="宋体" w:hAnsi="宋体" w:hint="eastAsia"/>
          <w:sz w:val="20"/>
          <w:szCs w:val="20"/>
        </w:rPr>
        <w:t>,</w:t>
      </w:r>
      <w:r w:rsidRPr="003237D3">
        <w:rPr>
          <w:rFonts w:ascii="宋体" w:eastAsia="宋体" w:hAnsi="宋体"/>
          <w:sz w:val="20"/>
          <w:szCs w:val="20"/>
        </w:rPr>
        <w:t>导致了图7.7中所示的交叉点</w:t>
      </w:r>
      <w:r>
        <w:rPr>
          <w:rFonts w:ascii="宋体" w:eastAsia="宋体" w:hAnsi="宋体" w:hint="eastAsia"/>
          <w:sz w:val="20"/>
          <w:szCs w:val="20"/>
        </w:rPr>
        <w:t>.</w:t>
      </w:r>
      <w:r w:rsidRPr="003237D3">
        <w:rPr>
          <w:rFonts w:ascii="宋体" w:eastAsia="宋体" w:hAnsi="宋体"/>
          <w:sz w:val="20"/>
          <w:szCs w:val="20"/>
        </w:rPr>
        <w:t>杆曲线的方程式为</w:t>
      </w:r>
    </w:p>
    <w:p w14:paraId="792DFC3D" w14:textId="4C229B17" w:rsidR="003237D3" w:rsidRPr="003237D3" w:rsidRDefault="003237D3">
      <w:pPr>
        <w:rPr>
          <w:rFonts w:ascii="宋体" w:eastAsia="宋体" w:hAnsi="宋体"/>
          <w:sz w:val="20"/>
          <w:szCs w:val="20"/>
        </w:rPr>
      </w:pPr>
      <m:oMathPara>
        <m:oMath>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r>
            <w:rPr>
              <w:rFonts w:ascii="Cambria Math" w:eastAsia="宋体" w:hAnsi="Cambria Math"/>
              <w:sz w:val="20"/>
              <w:szCs w:val="20"/>
            </w:rPr>
            <m:t>=0.1</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r>
                <w:rPr>
                  <w:rFonts w:ascii="Cambria Math" w:eastAsia="宋体" w:hAnsi="Cambria Math"/>
                  <w:sz w:val="20"/>
                  <w:szCs w:val="20"/>
                </w:rPr>
                <m:t>+0.015</m:t>
              </m:r>
            </m:e>
          </m:d>
        </m:oMath>
      </m:oMathPara>
    </w:p>
    <w:p w14:paraId="66A4AF6C" w14:textId="714F4800" w:rsidR="003237D3" w:rsidRDefault="003237D3">
      <w:pPr>
        <w:rPr>
          <w:rFonts w:ascii="宋体" w:eastAsia="宋体" w:hAnsi="宋体"/>
          <w:sz w:val="20"/>
          <w:szCs w:val="20"/>
        </w:rPr>
      </w:pPr>
      <w:r w:rsidRPr="003237D3">
        <w:rPr>
          <w:rFonts w:ascii="宋体" w:eastAsia="宋体" w:hAnsi="宋体" w:hint="eastAsia"/>
          <w:sz w:val="20"/>
          <w:szCs w:val="20"/>
        </w:rPr>
        <w:t>而描述</w:t>
      </w:r>
      <w:r>
        <w:rPr>
          <w:rFonts w:ascii="宋体" w:eastAsia="宋体" w:hAnsi="宋体" w:hint="eastAsia"/>
          <w:sz w:val="20"/>
          <w:szCs w:val="20"/>
        </w:rPr>
        <w:t>视</w:t>
      </w:r>
      <w:r w:rsidRPr="003237D3">
        <w:rPr>
          <w:rFonts w:ascii="宋体" w:eastAsia="宋体" w:hAnsi="宋体"/>
          <w:sz w:val="20"/>
          <w:szCs w:val="20"/>
        </w:rPr>
        <w:t>锥</w:t>
      </w:r>
      <w:r w:rsidRPr="003237D3">
        <w:rPr>
          <w:rFonts w:ascii="宋体" w:eastAsia="宋体" w:hAnsi="宋体" w:hint="eastAsia"/>
          <w:sz w:val="20"/>
          <w:szCs w:val="20"/>
        </w:rPr>
        <w:t>曲线的方程为</w:t>
      </w:r>
    </w:p>
    <w:p w14:paraId="5495117B" w14:textId="633483E5" w:rsidR="003237D3" w:rsidRPr="003237D3" w:rsidRDefault="003237D3" w:rsidP="003237D3">
      <w:pPr>
        <w:rPr>
          <w:rFonts w:ascii="宋体" w:eastAsia="宋体" w:hAnsi="宋体"/>
          <w:sz w:val="20"/>
          <w:szCs w:val="20"/>
        </w:rPr>
      </w:pPr>
      <m:oMathPara>
        <m:oMath>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r>
            <w:rPr>
              <w:rFonts w:ascii="Cambria Math" w:eastAsia="宋体" w:hAnsi="Cambria Math"/>
              <w:sz w:val="20"/>
              <w:szCs w:val="20"/>
            </w:rPr>
            <m:t>=0.021</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r>
                <w:rPr>
                  <w:rFonts w:ascii="Cambria Math" w:eastAsia="宋体" w:hAnsi="Cambria Math"/>
                  <w:sz w:val="20"/>
                  <w:szCs w:val="20"/>
                </w:rPr>
                <m:t>+8</m:t>
              </m:r>
            </m:e>
          </m:d>
        </m:oMath>
      </m:oMathPara>
    </w:p>
    <w:p w14:paraId="098A1B3E" w14:textId="2B3C12BE" w:rsidR="003237D3" w:rsidRDefault="003237D3">
      <w:pPr>
        <w:rPr>
          <w:rFonts w:ascii="宋体" w:eastAsia="宋体" w:hAnsi="宋体"/>
          <w:sz w:val="20"/>
          <w:szCs w:val="20"/>
        </w:rPr>
      </w:pPr>
      <w:r w:rsidRPr="003237D3">
        <w:rPr>
          <w:rFonts w:ascii="宋体" w:eastAsia="宋体" w:hAnsi="宋体" w:hint="eastAsia"/>
          <w:sz w:val="20"/>
          <w:szCs w:val="20"/>
        </w:rPr>
        <w:t>这些方程是通过拟合阈值数据获得的</w:t>
      </w:r>
      <w:r w:rsidRPr="003237D3">
        <w:rPr>
          <w:rFonts w:ascii="宋体" w:eastAsia="宋体" w:hAnsi="宋体"/>
          <w:sz w:val="20"/>
          <w:szCs w:val="20"/>
        </w:rPr>
        <w:t>[281]</w:t>
      </w:r>
      <w:r>
        <w:rPr>
          <w:rFonts w:ascii="宋体" w:eastAsia="宋体" w:hAnsi="宋体" w:hint="eastAsia"/>
          <w:sz w:val="20"/>
          <w:szCs w:val="20"/>
        </w:rPr>
        <w:t>.</w:t>
      </w:r>
      <w:r w:rsidRPr="003237D3">
        <w:rPr>
          <w:rFonts w:ascii="宋体" w:eastAsia="宋体" w:hAnsi="宋体"/>
          <w:sz w:val="20"/>
          <w:szCs w:val="20"/>
        </w:rPr>
        <w:t>在此</w:t>
      </w:r>
      <w:r>
        <w:rPr>
          <w:rFonts w:ascii="宋体" w:eastAsia="宋体" w:hAnsi="宋体" w:hint="eastAsia"/>
          <w:sz w:val="20"/>
          <w:szCs w:val="20"/>
        </w:rPr>
        <w:t>,</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sidRPr="003237D3">
        <w:rPr>
          <w:rFonts w:ascii="宋体" w:eastAsia="宋体" w:hAnsi="宋体"/>
          <w:sz w:val="20"/>
          <w:szCs w:val="20"/>
        </w:rPr>
        <w:t>用Trolands</w:t>
      </w:r>
      <w:r>
        <w:rPr>
          <w:rFonts w:ascii="宋体" w:eastAsia="宋体" w:hAnsi="宋体"/>
          <w:sz w:val="20"/>
          <w:szCs w:val="20"/>
        </w:rPr>
        <w:t>(</w:t>
      </w:r>
      <w:r w:rsidRPr="003237D3">
        <w:rPr>
          <w:rFonts w:ascii="宋体" w:eastAsia="宋体" w:hAnsi="宋体"/>
          <w:sz w:val="20"/>
          <w:szCs w:val="20"/>
        </w:rPr>
        <w:t>td</w:t>
      </w:r>
      <w:r>
        <w:rPr>
          <w:rFonts w:ascii="宋体" w:eastAsia="宋体" w:hAnsi="宋体" w:hint="eastAsia"/>
          <w:sz w:val="20"/>
          <w:szCs w:val="20"/>
        </w:rPr>
        <w:t>)</w:t>
      </w:r>
      <w:r w:rsidRPr="003237D3">
        <w:rPr>
          <w:rFonts w:ascii="宋体" w:eastAsia="宋体" w:hAnsi="宋体"/>
          <w:sz w:val="20"/>
          <w:szCs w:val="20"/>
        </w:rPr>
        <w:t>表示</w:t>
      </w:r>
      <w:r>
        <w:rPr>
          <w:rFonts w:ascii="宋体" w:eastAsia="宋体" w:hAnsi="宋体" w:hint="eastAsia"/>
          <w:sz w:val="20"/>
          <w:szCs w:val="20"/>
        </w:rPr>
        <w:t>,</w:t>
      </w:r>
      <w:r w:rsidRPr="003237D3">
        <w:rPr>
          <w:rFonts w:ascii="宋体" w:eastAsia="宋体" w:hAnsi="宋体"/>
          <w:sz w:val="20"/>
          <w:szCs w:val="20"/>
        </w:rPr>
        <w:t>它是视网膜</w:t>
      </w:r>
      <w:r>
        <w:rPr>
          <w:rFonts w:ascii="宋体" w:eastAsia="宋体" w:hAnsi="宋体" w:hint="eastAsia"/>
          <w:sz w:val="20"/>
          <w:szCs w:val="20"/>
        </w:rPr>
        <w:t>照度</w:t>
      </w:r>
      <w:r w:rsidRPr="003237D3">
        <w:rPr>
          <w:rFonts w:ascii="宋体" w:eastAsia="宋体" w:hAnsi="宋体"/>
          <w:sz w:val="20"/>
          <w:szCs w:val="20"/>
        </w:rPr>
        <w:t>的量度</w:t>
      </w:r>
      <w:r>
        <w:rPr>
          <w:rFonts w:ascii="宋体" w:eastAsia="宋体" w:hAnsi="宋体" w:hint="eastAsia"/>
          <w:sz w:val="20"/>
          <w:szCs w:val="20"/>
        </w:rPr>
        <w:t>.</w:t>
      </w:r>
      <w:r w:rsidRPr="003237D3">
        <w:rPr>
          <w:rFonts w:ascii="宋体" w:eastAsia="宋体" w:hAnsi="宋体"/>
          <w:sz w:val="20"/>
          <w:szCs w:val="20"/>
        </w:rPr>
        <w:t>当通过</w:t>
      </w:r>
      <m:oMath>
        <m:r>
          <w:rPr>
            <w:rFonts w:ascii="Cambria Math" w:eastAsia="宋体" w:hAnsi="Cambria Math"/>
            <w:sz w:val="20"/>
            <w:szCs w:val="20"/>
          </w:rPr>
          <m:t>1</m:t>
        </m:r>
        <m:sSup>
          <m:sSupPr>
            <m:ctrlPr>
              <w:rPr>
                <w:rFonts w:ascii="Cambria Math" w:eastAsia="宋体" w:hAnsi="Cambria Math"/>
                <w:i/>
                <w:sz w:val="20"/>
                <w:szCs w:val="20"/>
              </w:rPr>
            </m:ctrlPr>
          </m:sSupPr>
          <m:e>
            <m:r>
              <w:rPr>
                <w:rFonts w:ascii="Cambria Math" w:eastAsia="宋体" w:hAnsi="Cambria Math"/>
                <w:sz w:val="20"/>
                <w:szCs w:val="20"/>
              </w:rPr>
              <m:t>mm</m:t>
            </m:r>
          </m:e>
          <m:sup>
            <m:r>
              <w:rPr>
                <w:rFonts w:ascii="Cambria Math" w:eastAsia="宋体" w:hAnsi="Cambria Math"/>
                <w:sz w:val="20"/>
                <w:szCs w:val="20"/>
              </w:rPr>
              <m:t>2</m:t>
            </m:r>
          </m:sup>
        </m:sSup>
      </m:oMath>
      <w:r w:rsidRPr="003237D3">
        <w:rPr>
          <w:rFonts w:ascii="宋体" w:eastAsia="宋体" w:hAnsi="宋体"/>
          <w:sz w:val="20"/>
          <w:szCs w:val="20"/>
        </w:rPr>
        <w:t>的</w:t>
      </w:r>
      <w:r>
        <w:rPr>
          <w:rFonts w:ascii="宋体" w:eastAsia="宋体" w:hAnsi="宋体" w:hint="eastAsia"/>
          <w:sz w:val="20"/>
          <w:szCs w:val="20"/>
        </w:rPr>
        <w:t>瞳孔面积</w:t>
      </w:r>
      <w:r w:rsidRPr="003237D3">
        <w:rPr>
          <w:rFonts w:ascii="宋体" w:eastAsia="宋体" w:hAnsi="宋体"/>
          <w:sz w:val="20"/>
          <w:szCs w:val="20"/>
        </w:rPr>
        <w:t>A观察具有</w:t>
      </w:r>
      <m:oMath>
        <m:r>
          <w:rPr>
            <w:rFonts w:ascii="Cambria Math" w:eastAsia="宋体" w:hAnsi="Cambria Math" w:hint="eastAsia"/>
            <w:sz w:val="20"/>
            <w:szCs w:val="20"/>
          </w:rPr>
          <m:t>L</m:t>
        </m:r>
        <m:r>
          <w:rPr>
            <w:rFonts w:ascii="Cambria Math" w:eastAsia="宋体" w:hAnsi="Cambria Math"/>
            <w:sz w:val="20"/>
            <w:szCs w:val="20"/>
          </w:rPr>
          <m:t>=1cd/</m:t>
        </m:r>
        <m:sSup>
          <m:sSupPr>
            <m:ctrlPr>
              <w:rPr>
                <w:rFonts w:ascii="Cambria Math" w:eastAsia="宋体" w:hAnsi="Cambria Math"/>
                <w:i/>
                <w:sz w:val="20"/>
                <w:szCs w:val="20"/>
              </w:rPr>
            </m:ctrlPr>
          </m:sSupPr>
          <m:e>
            <m:r>
              <w:rPr>
                <w:rFonts w:ascii="Cambria Math" w:eastAsia="宋体" w:hAnsi="Cambria Math"/>
                <w:sz w:val="20"/>
                <w:szCs w:val="20"/>
              </w:rPr>
              <m:t>m</m:t>
            </m:r>
          </m:e>
          <m:sup>
            <m:r>
              <w:rPr>
                <w:rFonts w:ascii="Cambria Math" w:eastAsia="宋体" w:hAnsi="Cambria Math"/>
                <w:sz w:val="20"/>
                <w:szCs w:val="20"/>
              </w:rPr>
              <m:t>2</m:t>
            </m:r>
          </m:sup>
        </m:sSup>
      </m:oMath>
      <w:r w:rsidRPr="003237D3">
        <w:rPr>
          <w:rFonts w:ascii="宋体" w:eastAsia="宋体" w:hAnsi="宋体"/>
          <w:sz w:val="20"/>
          <w:szCs w:val="20"/>
        </w:rPr>
        <w:t>亮度的表面时</w:t>
      </w:r>
      <w:r>
        <w:rPr>
          <w:rFonts w:ascii="宋体" w:eastAsia="宋体" w:hAnsi="宋体" w:hint="eastAsia"/>
          <w:sz w:val="20"/>
          <w:szCs w:val="20"/>
        </w:rPr>
        <w:t>,</w:t>
      </w:r>
      <w:r w:rsidRPr="003237D3">
        <w:rPr>
          <w:rFonts w:ascii="宋体" w:eastAsia="宋体" w:hAnsi="宋体"/>
          <w:sz w:val="20"/>
          <w:szCs w:val="20"/>
        </w:rPr>
        <w:t>获得</w:t>
      </w:r>
      <w:r>
        <w:rPr>
          <w:rFonts w:ascii="宋体" w:eastAsia="宋体" w:hAnsi="宋体"/>
          <w:sz w:val="20"/>
          <w:szCs w:val="20"/>
        </w:rPr>
        <w:t>1td</w:t>
      </w:r>
      <w:r w:rsidRPr="003237D3">
        <w:rPr>
          <w:rFonts w:ascii="宋体" w:eastAsia="宋体" w:hAnsi="宋体"/>
          <w:sz w:val="20"/>
          <w:szCs w:val="20"/>
        </w:rPr>
        <w:t>的值</w:t>
      </w:r>
      <w:r>
        <w:rPr>
          <w:rFonts w:ascii="宋体" w:eastAsia="宋体" w:hAnsi="宋体" w:hint="eastAsia"/>
          <w:sz w:val="20"/>
          <w:szCs w:val="20"/>
        </w:rPr>
        <w:t>.</w:t>
      </w:r>
      <w:r w:rsidRPr="003237D3">
        <w:rPr>
          <w:rFonts w:ascii="宋体" w:eastAsia="宋体" w:hAnsi="宋体"/>
          <w:sz w:val="20"/>
          <w:szCs w:val="20"/>
        </w:rPr>
        <w:t>因此</w:t>
      </w:r>
      <w:r>
        <w:rPr>
          <w:rFonts w:ascii="宋体" w:eastAsia="宋体" w:hAnsi="宋体" w:hint="eastAsia"/>
          <w:sz w:val="20"/>
          <w:szCs w:val="20"/>
        </w:rPr>
        <w:t>,</w:t>
      </w:r>
      <w:r w:rsidRPr="003237D3">
        <w:rPr>
          <w:rFonts w:ascii="宋体" w:eastAsia="宋体" w:hAnsi="宋体"/>
          <w:sz w:val="20"/>
          <w:szCs w:val="20"/>
        </w:rPr>
        <w:t>视网膜照度</w:t>
      </w:r>
      <m:oMath>
        <m:r>
          <w:rPr>
            <w:rFonts w:ascii="Cambria Math" w:eastAsia="宋体" w:hAnsi="Cambria Math"/>
            <w:sz w:val="20"/>
            <w:szCs w:val="20"/>
          </w:rPr>
          <m:t>I</m:t>
        </m:r>
      </m:oMath>
      <w:r w:rsidRPr="003237D3">
        <w:rPr>
          <w:rFonts w:ascii="宋体" w:eastAsia="宋体" w:hAnsi="宋体"/>
          <w:sz w:val="20"/>
          <w:szCs w:val="20"/>
        </w:rPr>
        <w:t>由下式给出</w:t>
      </w:r>
      <w:r>
        <w:rPr>
          <w:rFonts w:ascii="宋体" w:eastAsia="宋体" w:hAnsi="宋体" w:hint="eastAsia"/>
          <w:sz w:val="20"/>
          <w:szCs w:val="20"/>
        </w:rPr>
        <w:t>:</w:t>
      </w:r>
    </w:p>
    <w:p w14:paraId="1C8F2487" w14:textId="3AF04E8D" w:rsidR="003237D3" w:rsidRPr="003237D3" w:rsidRDefault="003237D3">
      <w:pPr>
        <w:rPr>
          <w:rFonts w:ascii="宋体" w:eastAsia="宋体" w:hAnsi="宋体"/>
          <w:sz w:val="20"/>
          <w:szCs w:val="20"/>
        </w:rPr>
      </w:pPr>
      <m:oMathPara>
        <m:oMath>
          <m:r>
            <w:rPr>
              <w:rFonts w:ascii="Cambria Math" w:eastAsia="宋体" w:hAnsi="Cambria Math"/>
              <w:sz w:val="20"/>
              <w:szCs w:val="20"/>
            </w:rPr>
            <m:t>I=LA,</m:t>
          </m:r>
        </m:oMath>
      </m:oMathPara>
    </w:p>
    <w:p w14:paraId="30023989" w14:textId="2643AC6C" w:rsidR="003237D3" w:rsidRDefault="003237D3">
      <w:pPr>
        <w:rPr>
          <w:rFonts w:ascii="宋体" w:eastAsia="宋体" w:hAnsi="宋体"/>
          <w:sz w:val="20"/>
          <w:szCs w:val="20"/>
        </w:rPr>
      </w:pPr>
      <w:r w:rsidRPr="003237D3">
        <w:rPr>
          <w:rFonts w:ascii="宋体" w:eastAsia="宋体" w:hAnsi="宋体" w:hint="eastAsia"/>
          <w:sz w:val="20"/>
          <w:szCs w:val="20"/>
        </w:rPr>
        <w:t>以坎德拉</w:t>
      </w:r>
      <w:r>
        <w:rPr>
          <w:rFonts w:ascii="宋体" w:eastAsia="宋体" w:hAnsi="宋体" w:hint="eastAsia"/>
          <w:sz w:val="20"/>
          <w:szCs w:val="20"/>
        </w:rPr>
        <w:t>(</w:t>
      </w:r>
      <w:r>
        <w:rPr>
          <w:rFonts w:ascii="宋体" w:eastAsia="宋体" w:hAnsi="宋体"/>
          <w:sz w:val="20"/>
          <w:szCs w:val="20"/>
        </w:rPr>
        <w:t>cd)</w:t>
      </w:r>
      <w:r w:rsidRPr="003237D3">
        <w:rPr>
          <w:rFonts w:ascii="宋体" w:eastAsia="宋体" w:hAnsi="宋体"/>
          <w:sz w:val="20"/>
          <w:szCs w:val="20"/>
        </w:rPr>
        <w:t>为单位</w:t>
      </w:r>
      <w:r>
        <w:rPr>
          <w:rFonts w:ascii="宋体" w:eastAsia="宋体" w:hAnsi="宋体" w:hint="eastAsia"/>
          <w:sz w:val="20"/>
          <w:szCs w:val="20"/>
        </w:rPr>
        <w:t>.</w:t>
      </w:r>
    </w:p>
    <w:p w14:paraId="0D3A6109" w14:textId="3AA7C915" w:rsidR="003237D3" w:rsidRDefault="003237D3">
      <w:pPr>
        <w:rPr>
          <w:rFonts w:ascii="宋体" w:eastAsia="宋体" w:hAnsi="宋体"/>
          <w:sz w:val="20"/>
          <w:szCs w:val="20"/>
        </w:rPr>
      </w:pPr>
      <w:r>
        <w:rPr>
          <w:rFonts w:ascii="宋体" w:eastAsia="宋体" w:hAnsi="宋体"/>
          <w:sz w:val="20"/>
          <w:szCs w:val="20"/>
        </w:rPr>
        <w:tab/>
      </w:r>
      <w:r w:rsidRPr="003237D3">
        <w:rPr>
          <w:rFonts w:ascii="宋体" w:eastAsia="宋体" w:hAnsi="宋体" w:hint="eastAsia"/>
          <w:sz w:val="20"/>
          <w:szCs w:val="20"/>
        </w:rPr>
        <w:t>圆形光瞳的直径</w:t>
      </w:r>
      <m:oMath>
        <m:r>
          <w:rPr>
            <w:rFonts w:ascii="Cambria Math" w:eastAsia="宋体" w:hAnsi="Cambria Math"/>
            <w:sz w:val="20"/>
            <w:szCs w:val="20"/>
          </w:rPr>
          <m:t>d</m:t>
        </m:r>
      </m:oMath>
      <w:r w:rsidR="007B1E05">
        <w:rPr>
          <w:rFonts w:ascii="宋体" w:eastAsia="宋体" w:hAnsi="宋体" w:hint="eastAsia"/>
          <w:sz w:val="20"/>
          <w:szCs w:val="20"/>
        </w:rPr>
        <w:t>可以</w:t>
      </w:r>
      <w:r w:rsidRPr="003237D3">
        <w:rPr>
          <w:rFonts w:ascii="宋体" w:eastAsia="宋体" w:hAnsi="宋体"/>
          <w:sz w:val="20"/>
          <w:szCs w:val="20"/>
        </w:rPr>
        <w:t>作为背景亮度的函数[372]</w:t>
      </w:r>
      <w:r>
        <w:rPr>
          <w:rFonts w:ascii="宋体" w:eastAsia="宋体" w:hAnsi="宋体" w:hint="eastAsia"/>
          <w:sz w:val="20"/>
          <w:szCs w:val="20"/>
        </w:rPr>
        <w:t>.</w:t>
      </w:r>
      <w:r w:rsidRPr="003237D3">
        <w:rPr>
          <w:rFonts w:ascii="宋体" w:eastAsia="宋体" w:hAnsi="宋体"/>
          <w:sz w:val="20"/>
          <w:szCs w:val="20"/>
        </w:rPr>
        <w:t>Moon and Spencer [225]提出了亮度和瞳孔直径之间的以下关系</w:t>
      </w:r>
    </w:p>
    <w:p w14:paraId="51D9FE19" w14:textId="5480A2A4" w:rsidR="007B1E05" w:rsidRPr="007B1E05" w:rsidRDefault="007B1E05" w:rsidP="007B1E05">
      <w:pPr>
        <w:jc w:val="center"/>
        <w:rPr>
          <w:rFonts w:ascii="宋体" w:eastAsia="宋体" w:hAnsi="宋体"/>
          <w:sz w:val="20"/>
          <w:szCs w:val="20"/>
        </w:rPr>
      </w:pPr>
      <m:oMathPara>
        <m:oMath>
          <m:r>
            <w:rPr>
              <w:rFonts w:ascii="Cambria Math" w:eastAsia="宋体" w:hAnsi="Cambria Math"/>
              <w:sz w:val="20"/>
              <w:szCs w:val="20"/>
            </w:rPr>
            <m:t>d=4.9-3</m:t>
          </m:r>
          <m:func>
            <m:funcPr>
              <m:ctrlPr>
                <w:rPr>
                  <w:rFonts w:ascii="Cambria Math" w:eastAsia="宋体" w:hAnsi="Cambria Math"/>
                  <w:i/>
                  <w:sz w:val="20"/>
                  <w:szCs w:val="20"/>
                </w:rPr>
              </m:ctrlPr>
            </m:funcPr>
            <m:fName>
              <m:r>
                <m:rPr>
                  <m:sty m:val="p"/>
                </m:rPr>
                <w:rPr>
                  <w:rFonts w:ascii="Cambria Math" w:eastAsia="宋体" w:hAnsi="Cambria Math"/>
                  <w:sz w:val="20"/>
                  <w:szCs w:val="20"/>
                </w:rPr>
                <m:t>tanh</m:t>
              </m:r>
            </m:fName>
            <m:e>
              <m:d>
                <m:dPr>
                  <m:ctrlPr>
                    <w:rPr>
                      <w:rFonts w:ascii="Cambria Math" w:eastAsia="宋体" w:hAnsi="Cambria Math"/>
                      <w:i/>
                      <w:sz w:val="20"/>
                      <w:szCs w:val="20"/>
                    </w:rPr>
                  </m:ctrlPr>
                </m:dPr>
                <m:e>
                  <m:r>
                    <w:rPr>
                      <w:rFonts w:ascii="Cambria Math" w:eastAsia="宋体" w:hAnsi="Cambria Math"/>
                      <w:sz w:val="20"/>
                      <w:szCs w:val="20"/>
                    </w:rPr>
                    <m:t>0.4</m:t>
                  </m:r>
                  <m:d>
                    <m:dPr>
                      <m:ctrlPr>
                        <w:rPr>
                          <w:rFonts w:ascii="Cambria Math" w:eastAsia="宋体" w:hAnsi="Cambria Math"/>
                          <w:i/>
                          <w:sz w:val="20"/>
                          <w:szCs w:val="20"/>
                        </w:rPr>
                      </m:ctrlPr>
                    </m:dPr>
                    <m:e>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r>
                            <w:rPr>
                              <w:rFonts w:ascii="Cambria Math" w:eastAsia="宋体" w:hAnsi="Cambria Math"/>
                              <w:sz w:val="20"/>
                              <w:szCs w:val="20"/>
                            </w:rPr>
                            <m:t>L</m:t>
                          </m:r>
                        </m:e>
                      </m:func>
                      <m:r>
                        <w:rPr>
                          <w:rFonts w:ascii="Cambria Math" w:eastAsia="宋体" w:hAnsi="Cambria Math"/>
                          <w:sz w:val="20"/>
                          <w:szCs w:val="20"/>
                        </w:rPr>
                        <m:t>+1</m:t>
                      </m:r>
                    </m:e>
                  </m:d>
                </m:e>
              </m:d>
            </m:e>
          </m:func>
        </m:oMath>
      </m:oMathPara>
    </w:p>
    <w:p w14:paraId="65EC4DB6" w14:textId="5B52FEAB" w:rsidR="007B1E05" w:rsidRDefault="007B1E05" w:rsidP="007B1E05">
      <w:pPr>
        <w:jc w:val="left"/>
        <w:rPr>
          <w:rFonts w:ascii="宋体" w:eastAsia="宋体" w:hAnsi="宋体"/>
          <w:sz w:val="20"/>
          <w:szCs w:val="20"/>
        </w:rPr>
      </w:pPr>
      <w:r w:rsidRPr="007B1E05">
        <w:rPr>
          <w:rFonts w:ascii="宋体" w:eastAsia="宋体" w:hAnsi="宋体" w:hint="eastAsia"/>
          <w:sz w:val="20"/>
          <w:szCs w:val="20"/>
        </w:rPr>
        <w:t>另外</w:t>
      </w:r>
      <w:r>
        <w:rPr>
          <w:rFonts w:ascii="宋体" w:eastAsia="宋体" w:hAnsi="宋体" w:hint="eastAsia"/>
          <w:sz w:val="20"/>
          <w:szCs w:val="20"/>
        </w:rPr>
        <w:t>,</w:t>
      </w:r>
      <w:r w:rsidRPr="007B1E05">
        <w:rPr>
          <w:rFonts w:ascii="宋体" w:eastAsia="宋体" w:hAnsi="宋体"/>
          <w:sz w:val="20"/>
          <w:szCs w:val="20"/>
        </w:rPr>
        <w:t>de Groot和</w:t>
      </w:r>
      <w:proofErr w:type="spellStart"/>
      <w:r w:rsidRPr="007B1E05">
        <w:rPr>
          <w:rFonts w:ascii="宋体" w:eastAsia="宋体" w:hAnsi="宋体"/>
          <w:sz w:val="20"/>
          <w:szCs w:val="20"/>
        </w:rPr>
        <w:t>Gebhard</w:t>
      </w:r>
      <w:proofErr w:type="spellEnd"/>
      <w:r w:rsidRPr="007B1E05">
        <w:rPr>
          <w:rFonts w:ascii="宋体" w:eastAsia="宋体" w:hAnsi="宋体"/>
          <w:sz w:val="20"/>
          <w:szCs w:val="20"/>
        </w:rPr>
        <w:t xml:space="preserve"> [114]估计瞳孔直径为</w:t>
      </w:r>
    </w:p>
    <w:p w14:paraId="4B5E32A7" w14:textId="094CAEA2" w:rsidR="007B1E05" w:rsidRPr="007B1E05" w:rsidRDefault="00502402">
      <w:pPr>
        <w:rPr>
          <w:rFonts w:ascii="宋体" w:eastAsia="宋体" w:hAnsi="宋体"/>
          <w:sz w:val="20"/>
          <w:szCs w:val="20"/>
        </w:rPr>
      </w:pPr>
      <m:oMathPara>
        <m:oMath>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r>
                <w:rPr>
                  <w:rFonts w:ascii="Cambria Math" w:eastAsia="宋体" w:hAnsi="Cambria Math"/>
                  <w:sz w:val="20"/>
                  <w:szCs w:val="20"/>
                </w:rPr>
                <m:t>d</m:t>
              </m:r>
            </m:e>
          </m:func>
          <m:r>
            <w:rPr>
              <w:rFonts w:ascii="Cambria Math" w:eastAsia="宋体" w:hAnsi="Cambria Math"/>
              <w:sz w:val="20"/>
              <w:szCs w:val="20"/>
            </w:rPr>
            <m:t>=0.8558-4.01×</m:t>
          </m:r>
          <m:sSup>
            <m:sSupPr>
              <m:ctrlPr>
                <w:rPr>
                  <w:rFonts w:ascii="Cambria Math" w:eastAsia="宋体" w:hAnsi="Cambria Math"/>
                  <w:i/>
                  <w:sz w:val="20"/>
                  <w:szCs w:val="20"/>
                </w:rPr>
              </m:ctrlPr>
            </m:sSupPr>
            <m:e>
              <m:r>
                <w:rPr>
                  <w:rFonts w:ascii="Cambria Math" w:eastAsia="宋体" w:hAnsi="Cambria Math"/>
                  <w:sz w:val="20"/>
                  <w:szCs w:val="20"/>
                </w:rPr>
                <m:t>10</m:t>
              </m:r>
            </m:e>
            <m:sup>
              <m:r>
                <w:rPr>
                  <w:rFonts w:ascii="Cambria Math" w:eastAsia="宋体" w:hAnsi="Cambria Math"/>
                  <w:sz w:val="20"/>
                  <w:szCs w:val="20"/>
                </w:rPr>
                <m:t>-4</m:t>
              </m:r>
            </m:sup>
          </m:sSup>
          <m:sSup>
            <m:sSupPr>
              <m:ctrlPr>
                <w:rPr>
                  <w:rFonts w:ascii="Cambria Math" w:eastAsia="宋体" w:hAnsi="Cambria Math"/>
                  <w:i/>
                  <w:sz w:val="20"/>
                  <w:szCs w:val="20"/>
                </w:rPr>
              </m:ctrlPr>
            </m:sSupPr>
            <m:e>
              <m:d>
                <m:dPr>
                  <m:ctrlPr>
                    <w:rPr>
                      <w:rFonts w:ascii="Cambria Math" w:eastAsia="宋体" w:hAnsi="Cambria Math"/>
                      <w:i/>
                      <w:sz w:val="20"/>
                      <w:szCs w:val="20"/>
                    </w:rPr>
                  </m:ctrlPr>
                </m:dPr>
                <m:e>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r>
                        <w:rPr>
                          <w:rFonts w:ascii="Cambria Math" w:eastAsia="宋体" w:hAnsi="Cambria Math"/>
                          <w:sz w:val="20"/>
                          <w:szCs w:val="20"/>
                        </w:rPr>
                        <m:t>L</m:t>
                      </m:r>
                    </m:e>
                  </m:func>
                  <m:r>
                    <w:rPr>
                      <w:rFonts w:ascii="Cambria Math" w:eastAsia="宋体" w:hAnsi="Cambria Math"/>
                      <w:sz w:val="20"/>
                      <w:szCs w:val="20"/>
                    </w:rPr>
                    <m:t>+8.6</m:t>
                  </m:r>
                </m:e>
              </m:d>
            </m:e>
            <m:sup>
              <m:r>
                <w:rPr>
                  <w:rFonts w:ascii="Cambria Math" w:eastAsia="宋体" w:hAnsi="Cambria Math"/>
                  <w:sz w:val="20"/>
                  <w:szCs w:val="20"/>
                </w:rPr>
                <m:t>3</m:t>
              </m:r>
            </m:sup>
          </m:sSup>
        </m:oMath>
      </m:oMathPara>
    </w:p>
    <w:p w14:paraId="5DD4210A" w14:textId="7A03E224" w:rsidR="007B1E05" w:rsidRDefault="007B1E05">
      <w:pPr>
        <w:rPr>
          <w:rFonts w:ascii="宋体" w:eastAsia="宋体" w:hAnsi="宋体"/>
          <w:sz w:val="20"/>
          <w:szCs w:val="20"/>
        </w:rPr>
      </w:pPr>
      <w:r w:rsidRPr="007B1E05">
        <w:rPr>
          <w:rFonts w:ascii="宋体" w:eastAsia="宋体" w:hAnsi="宋体" w:hint="eastAsia"/>
          <w:sz w:val="20"/>
          <w:szCs w:val="20"/>
        </w:rPr>
        <w:t>在这两个方程中</w:t>
      </w:r>
      <w:r>
        <w:rPr>
          <w:rFonts w:ascii="宋体" w:eastAsia="宋体" w:hAnsi="宋体" w:hint="eastAsia"/>
          <w:sz w:val="20"/>
          <w:szCs w:val="20"/>
        </w:rPr>
        <w:t>,</w:t>
      </w:r>
      <w:r w:rsidRPr="007B1E05">
        <w:rPr>
          <w:rFonts w:ascii="宋体" w:eastAsia="宋体" w:hAnsi="宋体" w:hint="eastAsia"/>
          <w:sz w:val="20"/>
          <w:szCs w:val="20"/>
        </w:rPr>
        <w:t>直径</w:t>
      </w:r>
      <m:oMath>
        <m:r>
          <w:rPr>
            <w:rFonts w:ascii="Cambria Math" w:eastAsia="宋体" w:hAnsi="Cambria Math"/>
            <w:sz w:val="20"/>
            <w:szCs w:val="20"/>
          </w:rPr>
          <m:t>d</m:t>
        </m:r>
      </m:oMath>
      <w:r w:rsidRPr="007B1E05">
        <w:rPr>
          <w:rFonts w:ascii="宋体" w:eastAsia="宋体" w:hAnsi="宋体"/>
          <w:sz w:val="20"/>
          <w:szCs w:val="20"/>
        </w:rPr>
        <w:t>以毫米为单位</w:t>
      </w:r>
      <w:r>
        <w:rPr>
          <w:rFonts w:ascii="宋体" w:eastAsia="宋体" w:hAnsi="宋体" w:hint="eastAsia"/>
          <w:sz w:val="20"/>
          <w:szCs w:val="20"/>
        </w:rPr>
        <w:t>,</w:t>
      </w:r>
      <m:oMath>
        <m:r>
          <w:rPr>
            <w:rFonts w:ascii="Cambria Math" w:eastAsia="宋体" w:hAnsi="Cambria Math"/>
            <w:sz w:val="20"/>
            <w:szCs w:val="20"/>
          </w:rPr>
          <m:t>L</m:t>
        </m:r>
      </m:oMath>
      <w:r w:rsidRPr="007B1E05">
        <w:rPr>
          <w:rFonts w:ascii="宋体" w:eastAsia="宋体" w:hAnsi="宋体"/>
          <w:sz w:val="20"/>
          <w:szCs w:val="20"/>
        </w:rPr>
        <w:t>是以坎德拉/平方米为单位的亮度</w:t>
      </w:r>
      <w:r>
        <w:rPr>
          <w:rFonts w:ascii="宋体" w:eastAsia="宋体" w:hAnsi="宋体" w:hint="eastAsia"/>
          <w:sz w:val="20"/>
          <w:szCs w:val="20"/>
        </w:rPr>
        <w:t>.</w:t>
      </w:r>
    </w:p>
    <w:p w14:paraId="37388405" w14:textId="6976CD7E" w:rsidR="007B1E05" w:rsidRDefault="007B1E05">
      <w:pPr>
        <w:rPr>
          <w:rFonts w:ascii="宋体" w:eastAsia="宋体" w:hAnsi="宋体"/>
          <w:sz w:val="20"/>
          <w:szCs w:val="20"/>
        </w:rPr>
      </w:pPr>
      <w:r>
        <w:rPr>
          <w:rFonts w:ascii="宋体" w:eastAsia="宋体" w:hAnsi="宋体"/>
          <w:sz w:val="20"/>
          <w:szCs w:val="20"/>
        </w:rPr>
        <w:tab/>
      </w:r>
      <w:r w:rsidRPr="007B1E05">
        <w:rPr>
          <w:rFonts w:ascii="宋体" w:eastAsia="宋体" w:hAnsi="宋体" w:hint="eastAsia"/>
          <w:sz w:val="20"/>
          <w:szCs w:val="20"/>
        </w:rPr>
        <w:t>杆和锥在适应中的作用很重要</w:t>
      </w:r>
      <w:r>
        <w:rPr>
          <w:rFonts w:ascii="宋体" w:eastAsia="宋体" w:hAnsi="宋体" w:hint="eastAsia"/>
          <w:sz w:val="20"/>
          <w:szCs w:val="20"/>
        </w:rPr>
        <w:t>,</w:t>
      </w:r>
      <w:r w:rsidRPr="007B1E05">
        <w:rPr>
          <w:rFonts w:ascii="宋体" w:eastAsia="宋体" w:hAnsi="宋体" w:hint="eastAsia"/>
          <w:sz w:val="20"/>
          <w:szCs w:val="20"/>
        </w:rPr>
        <w:t>在处理非常高的动态范围的强度时应予以考虑</w:t>
      </w:r>
      <w:r>
        <w:rPr>
          <w:rFonts w:ascii="宋体" w:eastAsia="宋体" w:hAnsi="宋体" w:hint="eastAsia"/>
          <w:sz w:val="20"/>
          <w:szCs w:val="20"/>
        </w:rPr>
        <w:t>.</w:t>
      </w:r>
      <w:r w:rsidRPr="007B1E05">
        <w:rPr>
          <w:rFonts w:ascii="宋体" w:eastAsia="宋体" w:hAnsi="宋体"/>
          <w:sz w:val="20"/>
          <w:szCs w:val="20"/>
        </w:rPr>
        <w:t>但是</w:t>
      </w:r>
      <w:r>
        <w:rPr>
          <w:rFonts w:ascii="宋体" w:eastAsia="宋体" w:hAnsi="宋体" w:hint="eastAsia"/>
          <w:sz w:val="20"/>
          <w:szCs w:val="20"/>
        </w:rPr>
        <w:t>,</w:t>
      </w:r>
      <w:r w:rsidRPr="007B1E05">
        <w:rPr>
          <w:rFonts w:ascii="宋体" w:eastAsia="宋体" w:hAnsi="宋体"/>
          <w:sz w:val="20"/>
          <w:szCs w:val="20"/>
        </w:rPr>
        <w:t>杆和锥的单个操作范围仍然很大</w:t>
      </w:r>
      <w:r>
        <w:rPr>
          <w:rFonts w:ascii="宋体" w:eastAsia="宋体" w:hAnsi="宋体" w:hint="eastAsia"/>
          <w:sz w:val="20"/>
          <w:szCs w:val="20"/>
        </w:rPr>
        <w:t>(</w:t>
      </w:r>
      <w:r w:rsidRPr="007B1E05">
        <w:rPr>
          <w:rFonts w:ascii="宋体" w:eastAsia="宋体" w:hAnsi="宋体"/>
          <w:sz w:val="20"/>
          <w:szCs w:val="20"/>
        </w:rPr>
        <w:t>百万到一</w:t>
      </w:r>
      <w:r>
        <w:rPr>
          <w:rFonts w:ascii="宋体" w:eastAsia="宋体" w:hAnsi="宋体" w:hint="eastAsia"/>
          <w:sz w:val="20"/>
          <w:szCs w:val="20"/>
        </w:rPr>
        <w:t>).</w:t>
      </w:r>
      <w:r w:rsidRPr="007B1E05">
        <w:rPr>
          <w:rFonts w:ascii="宋体" w:eastAsia="宋体" w:hAnsi="宋体"/>
          <w:sz w:val="20"/>
          <w:szCs w:val="20"/>
        </w:rPr>
        <w:t>因此</w:t>
      </w:r>
      <w:r>
        <w:rPr>
          <w:rFonts w:ascii="宋体" w:eastAsia="宋体" w:hAnsi="宋体" w:hint="eastAsia"/>
          <w:sz w:val="20"/>
          <w:szCs w:val="20"/>
        </w:rPr>
        <w:t>,</w:t>
      </w:r>
      <w:r w:rsidRPr="007B1E05">
        <w:rPr>
          <w:rFonts w:ascii="宋体" w:eastAsia="宋体" w:hAnsi="宋体"/>
          <w:sz w:val="20"/>
          <w:szCs w:val="20"/>
        </w:rPr>
        <w:t>其他过程必须在其适应中发挥重要作用</w:t>
      </w:r>
      <w:r>
        <w:rPr>
          <w:rFonts w:ascii="宋体" w:eastAsia="宋体" w:hAnsi="宋体" w:hint="eastAsia"/>
          <w:sz w:val="20"/>
          <w:szCs w:val="20"/>
        </w:rPr>
        <w:t>.</w:t>
      </w:r>
    </w:p>
    <w:p w14:paraId="0DB650B7" w14:textId="70FBE952" w:rsidR="007B1E05" w:rsidRDefault="007B1E05">
      <w:pPr>
        <w:rPr>
          <w:rFonts w:ascii="宋体" w:eastAsia="宋体" w:hAnsi="宋体"/>
          <w:sz w:val="20"/>
          <w:szCs w:val="20"/>
        </w:rPr>
      </w:pPr>
      <w:r>
        <w:rPr>
          <w:rFonts w:ascii="宋体" w:eastAsia="宋体" w:hAnsi="宋体"/>
          <w:sz w:val="20"/>
          <w:szCs w:val="20"/>
        </w:rPr>
        <w:tab/>
      </w:r>
    </w:p>
    <w:p w14:paraId="0B32D825" w14:textId="27823CC0" w:rsidR="007B1E05" w:rsidRDefault="007B1E05">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.2.3 </w:t>
      </w:r>
      <w:r w:rsidRPr="007B1E05">
        <w:rPr>
          <w:rFonts w:ascii="宋体" w:eastAsia="宋体" w:hAnsi="宋体" w:hint="eastAsia"/>
          <w:sz w:val="20"/>
          <w:szCs w:val="20"/>
        </w:rPr>
        <w:t>光色素的消耗和再生</w:t>
      </w:r>
    </w:p>
    <w:p w14:paraId="4A615689" w14:textId="3CA59138" w:rsidR="007B1E05" w:rsidRDefault="007B1E05">
      <w:pPr>
        <w:rPr>
          <w:rFonts w:ascii="宋体" w:eastAsia="宋体" w:hAnsi="宋体"/>
          <w:sz w:val="20"/>
          <w:szCs w:val="20"/>
        </w:rPr>
      </w:pPr>
      <w:r>
        <w:rPr>
          <w:rFonts w:ascii="宋体" w:eastAsia="宋体" w:hAnsi="宋体"/>
          <w:sz w:val="20"/>
          <w:szCs w:val="20"/>
        </w:rPr>
        <w:tab/>
      </w:r>
      <w:r w:rsidRPr="007B1E05">
        <w:rPr>
          <w:rFonts w:ascii="宋体" w:eastAsia="宋体" w:hAnsi="宋体" w:hint="eastAsia"/>
          <w:sz w:val="20"/>
          <w:szCs w:val="20"/>
        </w:rPr>
        <w:t>光通过光化学反应被棒状和圆锥形感光体吸收</w:t>
      </w:r>
      <w:r>
        <w:rPr>
          <w:rFonts w:ascii="宋体" w:eastAsia="宋体" w:hAnsi="宋体" w:hint="eastAsia"/>
          <w:sz w:val="20"/>
          <w:szCs w:val="20"/>
        </w:rPr>
        <w:t>.</w:t>
      </w:r>
      <w:r w:rsidRPr="007B1E05">
        <w:rPr>
          <w:rFonts w:ascii="宋体" w:eastAsia="宋体" w:hAnsi="宋体"/>
          <w:sz w:val="20"/>
          <w:szCs w:val="20"/>
        </w:rPr>
        <w:t>该反应会分解光敏颜料，并使它们暂时不敏感，这一过程称为“漂白”</w:t>
      </w:r>
      <w:r w:rsidR="00AE5324">
        <w:rPr>
          <w:rFonts w:ascii="宋体" w:eastAsia="宋体" w:hAnsi="宋体" w:hint="eastAsia"/>
          <w:sz w:val="20"/>
          <w:szCs w:val="20"/>
        </w:rPr>
        <w:t>.</w:t>
      </w:r>
      <w:r w:rsidRPr="007B1E05">
        <w:rPr>
          <w:rFonts w:ascii="宋体" w:eastAsia="宋体" w:hAnsi="宋体"/>
          <w:sz w:val="20"/>
          <w:szCs w:val="20"/>
        </w:rPr>
        <w:t>颜料通过相对缓慢的过程再生</w:t>
      </w:r>
      <w:r w:rsidR="00AE5324">
        <w:rPr>
          <w:rFonts w:ascii="宋体" w:eastAsia="宋体" w:hAnsi="宋体" w:hint="eastAsia"/>
          <w:sz w:val="20"/>
          <w:szCs w:val="20"/>
        </w:rPr>
        <w:t>.</w:t>
      </w:r>
      <w:r w:rsidRPr="007B1E05">
        <w:rPr>
          <w:rFonts w:ascii="宋体" w:eastAsia="宋体" w:hAnsi="宋体"/>
          <w:sz w:val="20"/>
          <w:szCs w:val="20"/>
        </w:rPr>
        <w:t>因此</w:t>
      </w:r>
      <w:r w:rsidR="00AE5324">
        <w:rPr>
          <w:rFonts w:ascii="宋体" w:eastAsia="宋体" w:hAnsi="宋体" w:hint="eastAsia"/>
          <w:sz w:val="20"/>
          <w:szCs w:val="20"/>
        </w:rPr>
        <w:t>,</w:t>
      </w:r>
      <w:r w:rsidRPr="007B1E05">
        <w:rPr>
          <w:rFonts w:ascii="宋体" w:eastAsia="宋体" w:hAnsi="宋体"/>
          <w:sz w:val="20"/>
          <w:szCs w:val="20"/>
        </w:rPr>
        <w:t>视觉适应性作为光强度的函数</w:t>
      </w:r>
      <w:r w:rsidRPr="007B1E05">
        <w:rPr>
          <w:rFonts w:ascii="宋体" w:eastAsia="宋体" w:hAnsi="宋体"/>
          <w:sz w:val="20"/>
          <w:szCs w:val="20"/>
        </w:rPr>
        <w:lastRenderedPageBreak/>
        <w:t>可以归因于光色素的消耗和再生</w:t>
      </w:r>
      <w:r w:rsidR="00AE5324">
        <w:rPr>
          <w:rFonts w:ascii="宋体" w:eastAsia="宋体" w:hAnsi="宋体" w:hint="eastAsia"/>
          <w:sz w:val="20"/>
          <w:szCs w:val="20"/>
        </w:rPr>
        <w:t>.</w:t>
      </w:r>
      <w:r w:rsidRPr="007B1E05">
        <w:rPr>
          <w:rFonts w:ascii="宋体" w:eastAsia="宋体" w:hAnsi="宋体"/>
          <w:sz w:val="20"/>
          <w:szCs w:val="20"/>
        </w:rPr>
        <w:t>当暴露于中视范围以上的光强度时</w:t>
      </w:r>
      <w:r w:rsidR="00AE5324">
        <w:rPr>
          <w:rFonts w:ascii="宋体" w:eastAsia="宋体" w:hAnsi="宋体" w:hint="eastAsia"/>
          <w:sz w:val="20"/>
          <w:szCs w:val="20"/>
        </w:rPr>
        <w:t>,</w:t>
      </w:r>
      <w:r w:rsidRPr="007B1E05">
        <w:rPr>
          <w:rFonts w:ascii="宋体" w:eastAsia="宋体" w:hAnsi="宋体"/>
          <w:sz w:val="20"/>
          <w:szCs w:val="20"/>
        </w:rPr>
        <w:t>杆色素会完全耗尽</w:t>
      </w:r>
      <w:r w:rsidR="00AE5324">
        <w:rPr>
          <w:rFonts w:ascii="宋体" w:eastAsia="宋体" w:hAnsi="宋体" w:hint="eastAsia"/>
          <w:sz w:val="20"/>
          <w:szCs w:val="20"/>
        </w:rPr>
        <w:t>.</w:t>
      </w:r>
      <w:r w:rsidRPr="007B1E05">
        <w:rPr>
          <w:rFonts w:ascii="宋体" w:eastAsia="宋体" w:hAnsi="宋体"/>
          <w:sz w:val="20"/>
          <w:szCs w:val="20"/>
        </w:rPr>
        <w:t>据信</w:t>
      </w:r>
      <w:r w:rsidR="00AE5324">
        <w:rPr>
          <w:rFonts w:ascii="宋体" w:eastAsia="宋体" w:hAnsi="宋体" w:hint="eastAsia"/>
          <w:sz w:val="20"/>
          <w:szCs w:val="20"/>
        </w:rPr>
        <w:t>,</w:t>
      </w:r>
      <w:r w:rsidRPr="007B1E05">
        <w:rPr>
          <w:rFonts w:ascii="宋体" w:eastAsia="宋体" w:hAnsi="宋体"/>
          <w:sz w:val="20"/>
          <w:szCs w:val="20"/>
        </w:rPr>
        <w:t>这种耗尽使杆在可见光范围内无法操作</w:t>
      </w:r>
      <w:r w:rsidR="00AE5324">
        <w:rPr>
          <w:rFonts w:ascii="宋体" w:eastAsia="宋体" w:hAnsi="宋体" w:hint="eastAsia"/>
          <w:sz w:val="20"/>
          <w:szCs w:val="20"/>
        </w:rPr>
        <w:t>.</w:t>
      </w:r>
    </w:p>
    <w:p w14:paraId="36C0EB09" w14:textId="200644E1" w:rsidR="00AE5324" w:rsidRDefault="00AE5324">
      <w:pPr>
        <w:rPr>
          <w:rFonts w:ascii="宋体" w:eastAsia="宋体" w:hAnsi="宋体"/>
          <w:sz w:val="20"/>
          <w:szCs w:val="20"/>
        </w:rPr>
      </w:pPr>
      <w:r>
        <w:rPr>
          <w:rFonts w:ascii="宋体" w:eastAsia="宋体" w:hAnsi="宋体"/>
          <w:sz w:val="20"/>
          <w:szCs w:val="20"/>
        </w:rPr>
        <w:tab/>
      </w:r>
      <w:r w:rsidRPr="00AE5324">
        <w:rPr>
          <w:rFonts w:ascii="宋体" w:eastAsia="宋体" w:hAnsi="宋体" w:hint="eastAsia"/>
          <w:sz w:val="20"/>
          <w:szCs w:val="20"/>
        </w:rPr>
        <w:t>但是</w:t>
      </w:r>
      <w:r>
        <w:rPr>
          <w:rFonts w:ascii="宋体" w:eastAsia="宋体" w:hAnsi="宋体" w:hint="eastAsia"/>
          <w:sz w:val="20"/>
          <w:szCs w:val="20"/>
        </w:rPr>
        <w:t>,</w:t>
      </w:r>
      <w:r w:rsidRPr="00AE5324">
        <w:rPr>
          <w:rFonts w:ascii="宋体" w:eastAsia="宋体" w:hAnsi="宋体" w:hint="eastAsia"/>
          <w:sz w:val="20"/>
          <w:szCs w:val="20"/>
        </w:rPr>
        <w:t>即使在明亮的阳光下</w:t>
      </w:r>
      <w:r>
        <w:rPr>
          <w:rFonts w:ascii="宋体" w:eastAsia="宋体" w:hAnsi="宋体" w:hint="eastAsia"/>
          <w:sz w:val="20"/>
          <w:szCs w:val="20"/>
        </w:rPr>
        <w:t>,视</w:t>
      </w:r>
      <w:r w:rsidRPr="00AE5324">
        <w:rPr>
          <w:rFonts w:ascii="宋体" w:eastAsia="宋体" w:hAnsi="宋体" w:hint="eastAsia"/>
          <w:sz w:val="20"/>
          <w:szCs w:val="20"/>
        </w:rPr>
        <w:t>体色素也不会明显减少</w:t>
      </w:r>
      <w:r>
        <w:rPr>
          <w:rFonts w:ascii="宋体" w:eastAsia="宋体" w:hAnsi="宋体" w:hint="eastAsia"/>
          <w:sz w:val="20"/>
          <w:szCs w:val="20"/>
        </w:rPr>
        <w:t>,</w:t>
      </w:r>
      <w:r w:rsidRPr="00AE5324">
        <w:rPr>
          <w:rFonts w:ascii="宋体" w:eastAsia="宋体" w:hAnsi="宋体" w:hint="eastAsia"/>
          <w:sz w:val="20"/>
          <w:szCs w:val="20"/>
        </w:rPr>
        <w:t>但是正如</w:t>
      </w:r>
      <w:r w:rsidRPr="00AE5324">
        <w:rPr>
          <w:rFonts w:ascii="宋体" w:eastAsia="宋体" w:hAnsi="宋体"/>
          <w:sz w:val="20"/>
          <w:szCs w:val="20"/>
        </w:rPr>
        <w:t>TVI关系所证明的那样</w:t>
      </w:r>
      <w:r>
        <w:rPr>
          <w:rFonts w:ascii="宋体" w:eastAsia="宋体" w:hAnsi="宋体" w:hint="eastAsia"/>
          <w:sz w:val="20"/>
          <w:szCs w:val="20"/>
        </w:rPr>
        <w:t>,视锥</w:t>
      </w:r>
      <w:r w:rsidRPr="00AE5324">
        <w:rPr>
          <w:rFonts w:ascii="宋体" w:eastAsia="宋体" w:hAnsi="宋体"/>
          <w:sz w:val="20"/>
          <w:szCs w:val="20"/>
        </w:rPr>
        <w:t>体的灵敏度随着背景强度的变化而持续降低</w:t>
      </w:r>
      <w:r>
        <w:rPr>
          <w:rFonts w:ascii="宋体" w:eastAsia="宋体" w:hAnsi="宋体" w:hint="eastAsia"/>
          <w:sz w:val="20"/>
          <w:szCs w:val="20"/>
        </w:rPr>
        <w:t>.</w:t>
      </w:r>
      <w:r w:rsidRPr="00AE5324">
        <w:rPr>
          <w:rFonts w:ascii="宋体" w:eastAsia="宋体" w:hAnsi="宋体"/>
          <w:sz w:val="20"/>
          <w:szCs w:val="20"/>
        </w:rPr>
        <w:t>因此</w:t>
      </w:r>
      <w:r>
        <w:rPr>
          <w:rFonts w:ascii="宋体" w:eastAsia="宋体" w:hAnsi="宋体" w:hint="eastAsia"/>
          <w:sz w:val="20"/>
          <w:szCs w:val="20"/>
        </w:rPr>
        <w:t>,</w:t>
      </w:r>
      <w:r w:rsidRPr="00AE5324">
        <w:rPr>
          <w:rFonts w:ascii="宋体" w:eastAsia="宋体" w:hAnsi="宋体"/>
          <w:sz w:val="20"/>
          <w:szCs w:val="20"/>
        </w:rPr>
        <w:t>在光</w:t>
      </w:r>
      <w:r>
        <w:rPr>
          <w:rFonts w:ascii="宋体" w:eastAsia="宋体" w:hAnsi="宋体" w:hint="eastAsia"/>
          <w:sz w:val="20"/>
          <w:szCs w:val="20"/>
        </w:rPr>
        <w:t>色素</w:t>
      </w:r>
      <w:r w:rsidRPr="00AE5324">
        <w:rPr>
          <w:rFonts w:ascii="宋体" w:eastAsia="宋体" w:hAnsi="宋体"/>
          <w:sz w:val="20"/>
          <w:szCs w:val="20"/>
        </w:rPr>
        <w:t>浓度和视觉灵敏度之间缺乏相关性</w:t>
      </w:r>
      <w:r>
        <w:rPr>
          <w:rFonts w:ascii="宋体" w:eastAsia="宋体" w:hAnsi="宋体" w:hint="eastAsia"/>
          <w:sz w:val="20"/>
          <w:szCs w:val="20"/>
        </w:rPr>
        <w:t>.与其它</w:t>
      </w:r>
      <w:r w:rsidRPr="00AE5324">
        <w:rPr>
          <w:rFonts w:ascii="宋体" w:eastAsia="宋体" w:hAnsi="宋体"/>
          <w:sz w:val="20"/>
          <w:szCs w:val="20"/>
        </w:rPr>
        <w:t>实验证据表明</w:t>
      </w:r>
      <w:r>
        <w:rPr>
          <w:rFonts w:ascii="宋体" w:eastAsia="宋体" w:hAnsi="宋体" w:hint="eastAsia"/>
          <w:sz w:val="20"/>
          <w:szCs w:val="20"/>
        </w:rPr>
        <w:t>,</w:t>
      </w:r>
      <w:r w:rsidRPr="00AE5324">
        <w:rPr>
          <w:rFonts w:ascii="宋体" w:eastAsia="宋体" w:hAnsi="宋体"/>
          <w:sz w:val="20"/>
          <w:szCs w:val="20"/>
        </w:rPr>
        <w:t>除非几乎所有颜料都被漂白</w:t>
      </w:r>
      <w:r>
        <w:rPr>
          <w:rFonts w:ascii="宋体" w:eastAsia="宋体" w:hAnsi="宋体" w:hint="eastAsia"/>
          <w:sz w:val="20"/>
          <w:szCs w:val="20"/>
        </w:rPr>
        <w:t>,</w:t>
      </w:r>
      <w:r w:rsidRPr="00AE5324">
        <w:rPr>
          <w:rFonts w:ascii="宋体" w:eastAsia="宋体" w:hAnsi="宋体"/>
          <w:sz w:val="20"/>
          <w:szCs w:val="20"/>
        </w:rPr>
        <w:t>否则对不同照明条件的视觉适应性不能仅归因于光</w:t>
      </w:r>
      <w:r>
        <w:rPr>
          <w:rFonts w:ascii="宋体" w:eastAsia="宋体" w:hAnsi="宋体" w:hint="eastAsia"/>
          <w:sz w:val="20"/>
          <w:szCs w:val="20"/>
        </w:rPr>
        <w:t>色素</w:t>
      </w:r>
      <w:r w:rsidRPr="00AE5324">
        <w:rPr>
          <w:rFonts w:ascii="宋体" w:eastAsia="宋体" w:hAnsi="宋体"/>
          <w:sz w:val="20"/>
          <w:szCs w:val="20"/>
        </w:rPr>
        <w:t>浓度[69]</w:t>
      </w:r>
      <w:r>
        <w:rPr>
          <w:rFonts w:ascii="宋体" w:eastAsia="宋体" w:hAnsi="宋体" w:hint="eastAsia"/>
          <w:sz w:val="20"/>
          <w:szCs w:val="20"/>
        </w:rPr>
        <w:t>.</w:t>
      </w:r>
    </w:p>
    <w:p w14:paraId="1B0AE525" w14:textId="6379EA0B" w:rsidR="00AE5324" w:rsidRDefault="00AE5324">
      <w:pPr>
        <w:rPr>
          <w:rFonts w:ascii="宋体" w:eastAsia="宋体" w:hAnsi="宋体"/>
          <w:sz w:val="20"/>
          <w:szCs w:val="20"/>
        </w:rPr>
      </w:pPr>
      <w:r>
        <w:rPr>
          <w:rFonts w:ascii="宋体" w:eastAsia="宋体" w:hAnsi="宋体"/>
          <w:sz w:val="20"/>
          <w:szCs w:val="20"/>
        </w:rPr>
        <w:tab/>
      </w:r>
    </w:p>
    <w:p w14:paraId="57148BB9" w14:textId="30A691D8" w:rsidR="00AE5324" w:rsidRDefault="00AE5324">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.2.4 </w:t>
      </w:r>
      <w:r w:rsidRPr="00AE5324">
        <w:rPr>
          <w:rFonts w:ascii="宋体" w:eastAsia="宋体" w:hAnsi="宋体" w:hint="eastAsia"/>
          <w:sz w:val="20"/>
          <w:szCs w:val="20"/>
        </w:rPr>
        <w:t>光</w:t>
      </w:r>
      <w:r>
        <w:rPr>
          <w:rFonts w:ascii="宋体" w:eastAsia="宋体" w:hAnsi="宋体" w:hint="eastAsia"/>
          <w:sz w:val="20"/>
          <w:szCs w:val="20"/>
        </w:rPr>
        <w:t>感受器机制</w:t>
      </w:r>
    </w:p>
    <w:p w14:paraId="0135E6E3" w14:textId="3AF7855D" w:rsidR="00AE5324" w:rsidRDefault="00AE5324">
      <w:pPr>
        <w:rPr>
          <w:rFonts w:ascii="宋体" w:eastAsia="宋体" w:hAnsi="宋体"/>
          <w:sz w:val="20"/>
          <w:szCs w:val="20"/>
        </w:rPr>
      </w:pPr>
      <w:r>
        <w:rPr>
          <w:rFonts w:ascii="宋体" w:eastAsia="宋体" w:hAnsi="宋体"/>
          <w:sz w:val="20"/>
          <w:szCs w:val="20"/>
        </w:rPr>
        <w:tab/>
      </w:r>
      <w:r w:rsidRPr="00AE5324">
        <w:rPr>
          <w:rFonts w:ascii="宋体" w:eastAsia="宋体" w:hAnsi="宋体" w:hint="eastAsia"/>
          <w:sz w:val="20"/>
          <w:szCs w:val="20"/>
        </w:rPr>
        <w:t>电生理研究可用于检测</w:t>
      </w:r>
      <w:r w:rsidRPr="00AE5324">
        <w:rPr>
          <w:rFonts w:ascii="宋体" w:eastAsia="宋体" w:hAnsi="宋体"/>
          <w:sz w:val="20"/>
          <w:szCs w:val="20"/>
        </w:rPr>
        <w:t>HVS中单个神经元细胞的反应</w:t>
      </w:r>
      <w:r>
        <w:rPr>
          <w:rFonts w:ascii="宋体" w:eastAsia="宋体" w:hAnsi="宋体" w:hint="eastAsia"/>
          <w:sz w:val="20"/>
          <w:szCs w:val="20"/>
        </w:rPr>
        <w:t>.</w:t>
      </w:r>
      <w:r w:rsidRPr="00AE5324">
        <w:rPr>
          <w:rFonts w:ascii="宋体" w:eastAsia="宋体" w:hAnsi="宋体"/>
          <w:sz w:val="20"/>
          <w:szCs w:val="20"/>
        </w:rPr>
        <w:t>尽管视觉系统受到光的刺激</w:t>
      </w:r>
      <w:r>
        <w:rPr>
          <w:rFonts w:ascii="宋体" w:eastAsia="宋体" w:hAnsi="宋体" w:hint="eastAsia"/>
          <w:sz w:val="20"/>
          <w:szCs w:val="20"/>
        </w:rPr>
        <w:t>,</w:t>
      </w:r>
      <w:r w:rsidRPr="00AE5324">
        <w:rPr>
          <w:rFonts w:ascii="宋体" w:eastAsia="宋体" w:hAnsi="宋体"/>
          <w:sz w:val="20"/>
          <w:szCs w:val="20"/>
        </w:rPr>
        <w:t>但仍进行单细胞记录</w:t>
      </w:r>
      <w:r>
        <w:rPr>
          <w:rFonts w:ascii="宋体" w:eastAsia="宋体" w:hAnsi="宋体" w:hint="eastAsia"/>
          <w:sz w:val="20"/>
          <w:szCs w:val="20"/>
        </w:rPr>
        <w:t>,</w:t>
      </w:r>
      <w:r w:rsidRPr="00AE5324">
        <w:rPr>
          <w:rFonts w:ascii="宋体" w:eastAsia="宋体" w:hAnsi="宋体"/>
          <w:sz w:val="20"/>
          <w:szCs w:val="20"/>
        </w:rPr>
        <w:t>从而在细胞附近</w:t>
      </w:r>
      <w:r>
        <w:rPr>
          <w:rFonts w:ascii="宋体" w:eastAsia="宋体" w:hAnsi="宋体" w:hint="eastAsia"/>
          <w:sz w:val="20"/>
          <w:szCs w:val="20"/>
        </w:rPr>
        <w:t>(</w:t>
      </w:r>
      <w:r w:rsidRPr="00AE5324">
        <w:rPr>
          <w:rFonts w:ascii="宋体" w:eastAsia="宋体" w:hAnsi="宋体"/>
          <w:sz w:val="20"/>
          <w:szCs w:val="20"/>
        </w:rPr>
        <w:t>细胞外记录</w:t>
      </w:r>
      <w:r>
        <w:rPr>
          <w:rFonts w:ascii="宋体" w:eastAsia="宋体" w:hAnsi="宋体" w:hint="eastAsia"/>
          <w:sz w:val="20"/>
          <w:szCs w:val="20"/>
        </w:rPr>
        <w:t>)</w:t>
      </w:r>
      <w:r w:rsidRPr="00AE5324">
        <w:rPr>
          <w:rFonts w:ascii="宋体" w:eastAsia="宋体" w:hAnsi="宋体"/>
          <w:sz w:val="20"/>
          <w:szCs w:val="20"/>
        </w:rPr>
        <w:t>或细胞内部</w:t>
      </w:r>
      <w:r>
        <w:rPr>
          <w:rFonts w:ascii="宋体" w:eastAsia="宋体" w:hAnsi="宋体" w:hint="eastAsia"/>
          <w:sz w:val="20"/>
          <w:szCs w:val="20"/>
        </w:rPr>
        <w:t>(</w:t>
      </w:r>
      <w:r w:rsidRPr="00AE5324">
        <w:rPr>
          <w:rFonts w:ascii="宋体" w:eastAsia="宋体" w:hAnsi="宋体"/>
          <w:sz w:val="20"/>
          <w:szCs w:val="20"/>
        </w:rPr>
        <w:t>细胞间记录</w:t>
      </w:r>
      <w:r>
        <w:rPr>
          <w:rFonts w:ascii="宋体" w:eastAsia="宋体" w:hAnsi="宋体" w:hint="eastAsia"/>
          <w:sz w:val="20"/>
          <w:szCs w:val="20"/>
        </w:rPr>
        <w:t>)</w:t>
      </w:r>
      <w:r w:rsidRPr="00AE5324">
        <w:rPr>
          <w:rFonts w:ascii="宋体" w:eastAsia="宋体" w:hAnsi="宋体"/>
          <w:sz w:val="20"/>
          <w:szCs w:val="20"/>
        </w:rPr>
        <w:t>保持一个薄电极</w:t>
      </w:r>
      <w:r>
        <w:rPr>
          <w:rFonts w:ascii="宋体" w:eastAsia="宋体" w:hAnsi="宋体" w:hint="eastAsia"/>
          <w:sz w:val="20"/>
          <w:szCs w:val="20"/>
        </w:rPr>
        <w:t>,</w:t>
      </w:r>
      <w:r w:rsidRPr="00AE5324">
        <w:rPr>
          <w:rFonts w:ascii="宋体" w:eastAsia="宋体" w:hAnsi="宋体"/>
          <w:sz w:val="20"/>
          <w:szCs w:val="20"/>
        </w:rPr>
        <w:t>从而测量细胞的电行为[243]</w:t>
      </w:r>
      <w:r>
        <w:rPr>
          <w:rFonts w:ascii="宋体" w:eastAsia="宋体" w:hAnsi="宋体"/>
          <w:sz w:val="20"/>
          <w:szCs w:val="20"/>
        </w:rPr>
        <w:t>.</w:t>
      </w:r>
    </w:p>
    <w:p w14:paraId="44C420D8" w14:textId="1B637525" w:rsidR="00AE5324" w:rsidRDefault="00AE5324">
      <w:pPr>
        <w:rPr>
          <w:rFonts w:ascii="宋体" w:eastAsia="宋体" w:hAnsi="宋体"/>
          <w:sz w:val="20"/>
          <w:szCs w:val="20"/>
        </w:rPr>
      </w:pPr>
      <w:r>
        <w:rPr>
          <w:rFonts w:ascii="宋体" w:eastAsia="宋体" w:hAnsi="宋体"/>
          <w:sz w:val="20"/>
          <w:szCs w:val="20"/>
        </w:rPr>
        <w:tab/>
      </w:r>
      <w:r w:rsidR="00EB13F0">
        <w:rPr>
          <w:rFonts w:ascii="宋体" w:eastAsia="宋体" w:hAnsi="宋体" w:hint="eastAsia"/>
          <w:sz w:val="20"/>
          <w:szCs w:val="20"/>
        </w:rPr>
        <w:t>杆</w:t>
      </w:r>
      <w:r w:rsidRPr="00AE5324">
        <w:rPr>
          <w:rFonts w:ascii="宋体" w:eastAsia="宋体" w:hAnsi="宋体" w:hint="eastAsia"/>
          <w:sz w:val="20"/>
          <w:szCs w:val="20"/>
        </w:rPr>
        <w:t>和锥将吸收的光能转换为神经反应</w:t>
      </w:r>
      <w:r>
        <w:rPr>
          <w:rFonts w:ascii="宋体" w:eastAsia="宋体" w:hAnsi="宋体" w:hint="eastAsia"/>
          <w:sz w:val="20"/>
          <w:szCs w:val="20"/>
        </w:rPr>
        <w:t>,</w:t>
      </w:r>
      <w:r w:rsidRPr="00AE5324">
        <w:rPr>
          <w:rFonts w:ascii="宋体" w:eastAsia="宋体" w:hAnsi="宋体" w:hint="eastAsia"/>
          <w:sz w:val="20"/>
          <w:szCs w:val="20"/>
        </w:rPr>
        <w:t>已通过细胞间记录进行了测量</w:t>
      </w:r>
      <w:r w:rsidR="00EB13F0">
        <w:rPr>
          <w:rFonts w:ascii="宋体" w:eastAsia="宋体" w:hAnsi="宋体" w:hint="eastAsia"/>
          <w:sz w:val="20"/>
          <w:szCs w:val="20"/>
        </w:rPr>
        <w:t>.</w:t>
      </w:r>
      <w:r w:rsidRPr="00AE5324">
        <w:rPr>
          <w:rFonts w:ascii="宋体" w:eastAsia="宋体" w:hAnsi="宋体"/>
          <w:sz w:val="20"/>
          <w:szCs w:val="20"/>
        </w:rPr>
        <w:t>与背景光</w:t>
      </w:r>
      <w:r w:rsidR="00EB13F0">
        <w:rPr>
          <w:rFonts w:ascii="宋体" w:eastAsia="宋体" w:hAnsi="宋体" w:hint="eastAsia"/>
          <w:sz w:val="20"/>
          <w:szCs w:val="20"/>
        </w:rPr>
        <w:t>大</w:t>
      </w:r>
      <w:r w:rsidR="00EB13F0" w:rsidRPr="00AE5324">
        <w:rPr>
          <w:rFonts w:ascii="宋体" w:eastAsia="宋体" w:hAnsi="宋体"/>
          <w:sz w:val="20"/>
          <w:szCs w:val="20"/>
        </w:rPr>
        <w:t>范围</w:t>
      </w:r>
      <w:r w:rsidRPr="00AE5324">
        <w:rPr>
          <w:rFonts w:ascii="宋体" w:eastAsia="宋体" w:hAnsi="宋体"/>
          <w:sz w:val="20"/>
          <w:szCs w:val="20"/>
        </w:rPr>
        <w:t>强度相比</w:t>
      </w:r>
      <w:r w:rsidR="00EB13F0">
        <w:rPr>
          <w:rFonts w:ascii="宋体" w:eastAsia="宋体" w:hAnsi="宋体" w:hint="eastAsia"/>
          <w:sz w:val="20"/>
          <w:szCs w:val="20"/>
        </w:rPr>
        <w:t>,</w:t>
      </w:r>
      <w:r w:rsidR="00EB13F0" w:rsidRPr="00AE5324">
        <w:rPr>
          <w:rFonts w:ascii="宋体" w:eastAsia="宋体" w:hAnsi="宋体"/>
          <w:sz w:val="20"/>
          <w:szCs w:val="20"/>
        </w:rPr>
        <w:t>视觉系统执行</w:t>
      </w:r>
      <w:r w:rsidR="00EB13F0">
        <w:rPr>
          <w:rFonts w:ascii="宋体" w:eastAsia="宋体" w:hAnsi="宋体" w:hint="eastAsia"/>
          <w:sz w:val="20"/>
          <w:szCs w:val="20"/>
        </w:rPr>
        <w:t>的</w:t>
      </w:r>
      <w:r w:rsidRPr="00AE5324">
        <w:rPr>
          <w:rFonts w:ascii="宋体" w:eastAsia="宋体" w:hAnsi="宋体"/>
          <w:sz w:val="20"/>
          <w:szCs w:val="20"/>
        </w:rPr>
        <w:t>感光器对数响应于相当窄的亮度范围</w:t>
      </w:r>
      <w:r w:rsidR="00EB13F0">
        <w:rPr>
          <w:rFonts w:ascii="宋体" w:eastAsia="宋体" w:hAnsi="宋体" w:hint="eastAsia"/>
          <w:sz w:val="20"/>
          <w:szCs w:val="20"/>
        </w:rPr>
        <w:t>.</w:t>
      </w:r>
      <w:r w:rsidRPr="00AE5324">
        <w:rPr>
          <w:rFonts w:ascii="宋体" w:eastAsia="宋体" w:hAnsi="宋体"/>
          <w:sz w:val="20"/>
          <w:szCs w:val="20"/>
        </w:rPr>
        <w:t>该范围</w:t>
      </w:r>
      <w:r w:rsidR="00EB13F0">
        <w:rPr>
          <w:rFonts w:ascii="宋体" w:eastAsia="宋体" w:hAnsi="宋体" w:hint="eastAsia"/>
          <w:sz w:val="20"/>
          <w:szCs w:val="20"/>
        </w:rPr>
        <w:t>大约只有</w:t>
      </w:r>
      <w:r w:rsidRPr="00AE5324">
        <w:rPr>
          <w:rFonts w:ascii="宋体" w:eastAsia="宋体" w:hAnsi="宋体"/>
          <w:sz w:val="20"/>
          <w:szCs w:val="20"/>
        </w:rPr>
        <w:t>三个对数单位</w:t>
      </w:r>
      <w:r w:rsidR="00EB13F0">
        <w:rPr>
          <w:rFonts w:ascii="宋体" w:eastAsia="宋体" w:hAnsi="宋体" w:hint="eastAsia"/>
          <w:sz w:val="20"/>
          <w:szCs w:val="20"/>
        </w:rPr>
        <w:t>,</w:t>
      </w:r>
      <w:r w:rsidRPr="00AE5324">
        <w:rPr>
          <w:rFonts w:ascii="宋体" w:eastAsia="宋体" w:hAnsi="宋体"/>
          <w:sz w:val="20"/>
          <w:szCs w:val="20"/>
        </w:rPr>
        <w:t>如图7.8所示</w:t>
      </w:r>
      <w:r w:rsidR="00EB13F0">
        <w:rPr>
          <w:rFonts w:ascii="宋体" w:eastAsia="宋体" w:hAnsi="宋体" w:hint="eastAsia"/>
          <w:sz w:val="20"/>
          <w:szCs w:val="20"/>
        </w:rPr>
        <w:t>。</w:t>
      </w:r>
      <w:r w:rsidRPr="00AE5324">
        <w:rPr>
          <w:rFonts w:ascii="宋体" w:eastAsia="宋体" w:hAnsi="宋体"/>
          <w:sz w:val="20"/>
          <w:szCs w:val="20"/>
        </w:rPr>
        <w:t>该图中亮度响应函数的对数线性图来自对黑暗适应的脊椎动物杆状细胞短暂暴露于各种亮度值后的响应的测量结果[69</w:t>
      </w:r>
      <w:r w:rsidR="00EB13F0">
        <w:rPr>
          <w:rFonts w:ascii="宋体" w:eastAsia="宋体" w:hAnsi="宋体" w:hint="eastAsia"/>
          <w:sz w:val="20"/>
          <w:szCs w:val="20"/>
        </w:rPr>
        <w:t>].</w:t>
      </w:r>
    </w:p>
    <w:p w14:paraId="5191CE74" w14:textId="256D0407" w:rsidR="00EB13F0" w:rsidRDefault="00EB13F0">
      <w:pPr>
        <w:rPr>
          <w:rFonts w:ascii="宋体" w:eastAsia="宋体" w:hAnsi="宋体"/>
          <w:sz w:val="20"/>
          <w:szCs w:val="20"/>
        </w:rPr>
      </w:pPr>
      <w:r>
        <w:rPr>
          <w:rFonts w:ascii="宋体" w:eastAsia="宋体" w:hAnsi="宋体"/>
          <w:sz w:val="20"/>
          <w:szCs w:val="20"/>
        </w:rPr>
        <w:tab/>
      </w:r>
      <w:r>
        <w:rPr>
          <w:noProof/>
        </w:rPr>
        <w:drawing>
          <wp:inline distT="0" distB="0" distL="0" distR="0" wp14:anchorId="49BB04CD" wp14:editId="1DF6F04A">
            <wp:extent cx="3992880" cy="3381401"/>
            <wp:effectExtent l="0" t="0" r="762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6385" cy="3401306"/>
                    </a:xfrm>
                    <a:prstGeom prst="rect">
                      <a:avLst/>
                    </a:prstGeom>
                  </pic:spPr>
                </pic:pic>
              </a:graphicData>
            </a:graphic>
          </wp:inline>
        </w:drawing>
      </w:r>
    </w:p>
    <w:p w14:paraId="62403C69" w14:textId="1EF82498" w:rsidR="00EB13F0" w:rsidRDefault="00EB13F0">
      <w:pPr>
        <w:rPr>
          <w:rFonts w:ascii="宋体" w:eastAsia="宋体" w:hAnsi="宋体"/>
          <w:sz w:val="20"/>
          <w:szCs w:val="20"/>
        </w:rPr>
      </w:pPr>
      <w:r>
        <w:rPr>
          <w:rFonts w:ascii="宋体" w:eastAsia="宋体" w:hAnsi="宋体"/>
          <w:sz w:val="20"/>
          <w:szCs w:val="20"/>
        </w:rPr>
        <w:tab/>
      </w:r>
      <w:r>
        <w:rPr>
          <w:rFonts w:ascii="宋体" w:eastAsia="宋体" w:hAnsi="宋体" w:hint="eastAsia"/>
          <w:sz w:val="20"/>
          <w:szCs w:val="20"/>
        </w:rPr>
        <w:t>视锥</w:t>
      </w:r>
      <w:r w:rsidRPr="00EB13F0">
        <w:rPr>
          <w:rFonts w:ascii="宋体" w:eastAsia="宋体" w:hAnsi="宋体" w:hint="eastAsia"/>
          <w:sz w:val="20"/>
          <w:szCs w:val="20"/>
        </w:rPr>
        <w:t>的响应曲线遵循与</w:t>
      </w:r>
      <w:r>
        <w:rPr>
          <w:rFonts w:ascii="宋体" w:eastAsia="宋体" w:hAnsi="宋体" w:hint="eastAsia"/>
          <w:sz w:val="20"/>
          <w:szCs w:val="20"/>
        </w:rPr>
        <w:t>视杆细胞</w:t>
      </w:r>
      <w:r w:rsidRPr="00EB13F0">
        <w:rPr>
          <w:rFonts w:ascii="宋体" w:eastAsia="宋体" w:hAnsi="宋体" w:hint="eastAsia"/>
          <w:sz w:val="20"/>
          <w:szCs w:val="20"/>
        </w:rPr>
        <w:t>相同的形状</w:t>
      </w:r>
      <w:r>
        <w:rPr>
          <w:rFonts w:ascii="宋体" w:eastAsia="宋体" w:hAnsi="宋体" w:hint="eastAsia"/>
          <w:sz w:val="20"/>
          <w:szCs w:val="20"/>
        </w:rPr>
        <w:t>.</w:t>
      </w:r>
      <w:r w:rsidRPr="00EB13F0">
        <w:rPr>
          <w:rFonts w:ascii="宋体" w:eastAsia="宋体" w:hAnsi="宋体"/>
          <w:sz w:val="20"/>
          <w:szCs w:val="20"/>
        </w:rPr>
        <w:t>但是</w:t>
      </w:r>
      <w:r>
        <w:rPr>
          <w:rFonts w:ascii="宋体" w:eastAsia="宋体" w:hAnsi="宋体" w:hint="eastAsia"/>
          <w:sz w:val="20"/>
          <w:szCs w:val="20"/>
        </w:rPr>
        <w:t>,</w:t>
      </w:r>
      <w:r w:rsidRPr="00EB13F0">
        <w:rPr>
          <w:rFonts w:ascii="宋体" w:eastAsia="宋体" w:hAnsi="宋体"/>
          <w:sz w:val="20"/>
          <w:szCs w:val="20"/>
        </w:rPr>
        <w:t>由于</w:t>
      </w:r>
      <w:r>
        <w:rPr>
          <w:rFonts w:ascii="宋体" w:eastAsia="宋体" w:hAnsi="宋体" w:hint="eastAsia"/>
          <w:sz w:val="20"/>
          <w:szCs w:val="20"/>
        </w:rPr>
        <w:t>视杆</w:t>
      </w:r>
      <w:r w:rsidRPr="00EB13F0">
        <w:rPr>
          <w:rFonts w:ascii="宋体" w:eastAsia="宋体" w:hAnsi="宋体"/>
          <w:sz w:val="20"/>
          <w:szCs w:val="20"/>
        </w:rPr>
        <w:t>细胞对光的敏感性较高</w:t>
      </w:r>
      <w:r>
        <w:rPr>
          <w:rFonts w:ascii="宋体" w:eastAsia="宋体" w:hAnsi="宋体" w:hint="eastAsia"/>
          <w:sz w:val="20"/>
          <w:szCs w:val="20"/>
        </w:rPr>
        <w:t>,</w:t>
      </w:r>
      <w:r w:rsidRPr="00EB13F0">
        <w:rPr>
          <w:rFonts w:ascii="宋体" w:eastAsia="宋体" w:hAnsi="宋体"/>
          <w:sz w:val="20"/>
          <w:szCs w:val="20"/>
        </w:rPr>
        <w:t>因此视锥细胞的响应曲线位于对数亮度轴的右侧</w:t>
      </w:r>
      <w:r>
        <w:rPr>
          <w:rFonts w:ascii="宋体" w:eastAsia="宋体" w:hAnsi="宋体" w:hint="eastAsia"/>
          <w:sz w:val="20"/>
          <w:szCs w:val="20"/>
        </w:rPr>
        <w:t>.</w:t>
      </w:r>
      <w:r w:rsidRPr="00EB13F0">
        <w:rPr>
          <w:rFonts w:ascii="宋体" w:eastAsia="宋体" w:hAnsi="宋体"/>
          <w:sz w:val="20"/>
          <w:szCs w:val="20"/>
        </w:rPr>
        <w:t>图7.9显示了杆和锥的响应曲线</w:t>
      </w:r>
      <w:r>
        <w:rPr>
          <w:rFonts w:ascii="宋体" w:eastAsia="宋体" w:hAnsi="宋体" w:hint="eastAsia"/>
          <w:sz w:val="20"/>
          <w:szCs w:val="20"/>
        </w:rPr>
        <w:t>.</w:t>
      </w:r>
    </w:p>
    <w:p w14:paraId="30A09FA1" w14:textId="640DD8A6" w:rsidR="00EB13F0" w:rsidRDefault="00EB13F0">
      <w:pPr>
        <w:rPr>
          <w:rFonts w:ascii="宋体" w:eastAsia="宋体" w:hAnsi="宋体"/>
          <w:sz w:val="20"/>
          <w:szCs w:val="20"/>
        </w:rPr>
      </w:pPr>
      <w:r>
        <w:rPr>
          <w:rFonts w:ascii="宋体" w:eastAsia="宋体" w:hAnsi="宋体"/>
          <w:sz w:val="20"/>
          <w:szCs w:val="20"/>
        </w:rPr>
        <w:tab/>
      </w:r>
      <w:r w:rsidRPr="00EB13F0">
        <w:rPr>
          <w:rFonts w:ascii="宋体" w:eastAsia="宋体" w:hAnsi="宋体" w:hint="eastAsia"/>
          <w:sz w:val="20"/>
          <w:szCs w:val="20"/>
        </w:rPr>
        <w:t>杆和锥的响应曲线可以用以下方程拟合</w:t>
      </w:r>
    </w:p>
    <w:p w14:paraId="023D3A8A" w14:textId="4706D302" w:rsidR="00EB13F0" w:rsidRPr="00EB13F0" w:rsidRDefault="00502402">
      <w:pPr>
        <w:rPr>
          <w:rFonts w:ascii="宋体" w:eastAsia="宋体" w:hAnsi="宋体"/>
          <w:sz w:val="20"/>
          <w:szCs w:val="20"/>
        </w:rPr>
      </w:pPr>
      <m:oMathPara>
        <m:oMathParaPr>
          <m:jc m:val="right"/>
        </m:oMathParaPr>
        <m:oMath>
          <m:f>
            <m:fPr>
              <m:ctrlPr>
                <w:rPr>
                  <w:rFonts w:ascii="Cambria Math" w:eastAsia="宋体" w:hAnsi="Cambria Math"/>
                  <w:i/>
                  <w:sz w:val="20"/>
                  <w:szCs w:val="20"/>
                </w:rPr>
              </m:ctrlPr>
            </m:fPr>
            <m:num>
              <m:r>
                <w:rPr>
                  <w:rFonts w:ascii="Cambria Math" w:eastAsia="宋体" w:hAnsi="Cambria Math"/>
                  <w:sz w:val="20"/>
                  <w:szCs w:val="20"/>
                </w:rPr>
                <m:t>R</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den>
          </m:f>
          <m:r>
            <w:rPr>
              <w:rFonts w:ascii="Cambria Math" w:eastAsia="宋体" w:hAnsi="Cambria Math"/>
              <w:sz w:val="20"/>
              <w:szCs w:val="20"/>
            </w:rPr>
            <m:t>=</m:t>
          </m:r>
          <m:f>
            <m:fPr>
              <m:ctrlPr>
                <w:rPr>
                  <w:rFonts w:ascii="Cambria Math" w:eastAsia="宋体" w:hAnsi="Cambria Math"/>
                  <w:i/>
                  <w:sz w:val="20"/>
                  <w:szCs w:val="20"/>
                </w:rPr>
              </m:ctrlPr>
            </m:fPr>
            <m:num>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n</m:t>
                  </m:r>
                </m:sup>
              </m:sSup>
            </m:num>
            <m:den>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n</m:t>
                  </m:r>
                </m:sup>
              </m:sSup>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σ</m:t>
                  </m:r>
                </m:e>
                <m:sup>
                  <m:r>
                    <w:rPr>
                      <w:rFonts w:ascii="Cambria Math" w:eastAsia="宋体" w:hAnsi="Cambria Math"/>
                      <w:sz w:val="20"/>
                      <w:szCs w:val="20"/>
                    </w:rPr>
                    <m:t>n</m:t>
                  </m:r>
                </m:sup>
              </m:sSup>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m:t>
              </m:r>
            </m:e>
          </m:d>
          <m:r>
            <w:rPr>
              <w:rFonts w:ascii="Cambria Math" w:eastAsia="宋体" w:hAnsi="Cambria Math"/>
              <w:sz w:val="20"/>
              <w:szCs w:val="20"/>
            </w:rPr>
            <m:t xml:space="preserve">          </m:t>
          </m:r>
        </m:oMath>
      </m:oMathPara>
    </w:p>
    <w:p w14:paraId="6BD9D834" w14:textId="5A25B7A9" w:rsidR="00EB13F0" w:rsidRDefault="00EB13F0">
      <w:pPr>
        <w:rPr>
          <w:rFonts w:ascii="宋体" w:eastAsia="宋体" w:hAnsi="宋体"/>
          <w:sz w:val="20"/>
          <w:szCs w:val="20"/>
        </w:rPr>
      </w:pPr>
      <w:r w:rsidRPr="00EB13F0">
        <w:rPr>
          <w:rFonts w:ascii="宋体" w:eastAsia="宋体" w:hAnsi="宋体" w:hint="eastAsia"/>
          <w:sz w:val="20"/>
          <w:szCs w:val="20"/>
        </w:rPr>
        <w:t>其中</w:t>
      </w:r>
      <m:oMath>
        <m:r>
          <w:rPr>
            <w:rFonts w:ascii="Cambria Math" w:eastAsia="宋体" w:hAnsi="Cambria Math"/>
            <w:sz w:val="20"/>
            <w:szCs w:val="20"/>
          </w:rPr>
          <m:t>R</m:t>
        </m:r>
      </m:oMath>
      <w:r w:rsidRPr="00EB13F0">
        <w:rPr>
          <w:rFonts w:ascii="宋体" w:eastAsia="宋体" w:hAnsi="宋体"/>
          <w:sz w:val="20"/>
          <w:szCs w:val="20"/>
        </w:rPr>
        <w:t>是感光器响应</w:t>
      </w:r>
      <w:r>
        <w:rPr>
          <w:rFonts w:ascii="宋体" w:eastAsia="宋体" w:hAnsi="宋体" w:hint="eastAsia"/>
          <w:sz w:val="20"/>
          <w:szCs w:val="20"/>
        </w:rPr>
        <w:t>(</w:t>
      </w:r>
      <m:oMath>
        <m:r>
          <w:rPr>
            <w:rFonts w:ascii="Cambria Math" w:eastAsia="宋体" w:hAnsi="Cambria Math"/>
            <w:sz w:val="20"/>
            <w:szCs w:val="20"/>
          </w:rPr>
          <m:t>0&lt;R&lt;</m:t>
        </m:r>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oMath>
      <w:r>
        <w:rPr>
          <w:rFonts w:ascii="宋体" w:eastAsia="宋体" w:hAnsi="宋体"/>
          <w:sz w:val="20"/>
          <w:szCs w:val="20"/>
        </w:rPr>
        <w:t>)</w:t>
      </w:r>
      <w:r>
        <w:rPr>
          <w:rFonts w:ascii="宋体" w:eastAsia="宋体" w:hAnsi="宋体" w:hint="eastAsia"/>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oMath>
      <w:r w:rsidRPr="00EB13F0">
        <w:rPr>
          <w:rFonts w:ascii="宋体" w:eastAsia="宋体" w:hAnsi="宋体"/>
          <w:sz w:val="20"/>
          <w:szCs w:val="20"/>
        </w:rPr>
        <w:t>是最大响应</w:t>
      </w:r>
      <w:r>
        <w:rPr>
          <w:rFonts w:ascii="宋体" w:eastAsia="宋体" w:hAnsi="宋体" w:hint="eastAsia"/>
          <w:sz w:val="20"/>
          <w:szCs w:val="20"/>
        </w:rPr>
        <w:t>,</w:t>
      </w:r>
      <m:oMath>
        <m:r>
          <w:rPr>
            <w:rFonts w:ascii="Cambria Math" w:eastAsia="宋体" w:hAnsi="Cambria Math"/>
            <w:sz w:val="20"/>
            <w:szCs w:val="20"/>
          </w:rPr>
          <m:t>I</m:t>
        </m:r>
      </m:oMath>
      <w:r w:rsidRPr="00EB13F0">
        <w:rPr>
          <w:rFonts w:ascii="宋体" w:eastAsia="宋体" w:hAnsi="宋体"/>
          <w:sz w:val="20"/>
          <w:szCs w:val="20"/>
        </w:rPr>
        <w:t>是光强度</w:t>
      </w:r>
      <w:r>
        <w:rPr>
          <w:rFonts w:ascii="宋体" w:eastAsia="宋体" w:hAnsi="宋体" w:hint="eastAsia"/>
          <w:sz w:val="20"/>
          <w:szCs w:val="20"/>
        </w:rPr>
        <w:t>,</w:t>
      </w:r>
      <m:oMath>
        <m:r>
          <w:rPr>
            <w:rFonts w:ascii="Cambria Math" w:eastAsia="宋体" w:hAnsi="Cambria Math"/>
            <w:sz w:val="20"/>
            <w:szCs w:val="20"/>
          </w:rPr>
          <m:t>σ</m:t>
        </m:r>
      </m:oMath>
      <w:r w:rsidRPr="00EB13F0">
        <w:rPr>
          <w:rFonts w:ascii="宋体" w:eastAsia="宋体" w:hAnsi="宋体"/>
          <w:sz w:val="20"/>
          <w:szCs w:val="20"/>
        </w:rPr>
        <w:t>是半饱和常数</w:t>
      </w:r>
      <w:r w:rsidR="00A17FFC">
        <w:rPr>
          <w:rFonts w:ascii="宋体" w:eastAsia="宋体" w:hAnsi="宋体" w:hint="eastAsia"/>
          <w:sz w:val="20"/>
          <w:szCs w:val="20"/>
        </w:rPr>
        <w:t>,</w:t>
      </w:r>
      <w:r w:rsidRPr="00EB13F0">
        <w:rPr>
          <w:rFonts w:ascii="宋体" w:eastAsia="宋体" w:hAnsi="宋体"/>
          <w:sz w:val="20"/>
          <w:szCs w:val="20"/>
        </w:rPr>
        <w:t>是引起最大响应的强度</w:t>
      </w:r>
      <w:r w:rsidR="00FB67CC">
        <w:rPr>
          <w:rFonts w:ascii="宋体" w:eastAsia="宋体" w:hAnsi="宋体" w:hint="eastAsia"/>
          <w:sz w:val="20"/>
          <w:szCs w:val="20"/>
        </w:rPr>
        <w:t>的一半</w:t>
      </w:r>
      <w:r w:rsidR="00A17FFC">
        <w:rPr>
          <w:rFonts w:ascii="宋体" w:eastAsia="宋体" w:hAnsi="宋体" w:hint="eastAsia"/>
          <w:sz w:val="20"/>
          <w:szCs w:val="20"/>
        </w:rPr>
        <w:t>.</w:t>
      </w:r>
      <w:r w:rsidRPr="00EB13F0">
        <w:rPr>
          <w:rFonts w:ascii="宋体" w:eastAsia="宋体" w:hAnsi="宋体"/>
          <w:sz w:val="20"/>
          <w:szCs w:val="20"/>
        </w:rPr>
        <w:t>最后</w:t>
      </w:r>
      <w:r w:rsidR="00A17FFC">
        <w:rPr>
          <w:rFonts w:ascii="宋体" w:eastAsia="宋体" w:hAnsi="宋体" w:hint="eastAsia"/>
          <w:sz w:val="20"/>
          <w:szCs w:val="20"/>
        </w:rPr>
        <w:t>,</w:t>
      </w:r>
      <m:oMath>
        <m:r>
          <w:rPr>
            <w:rFonts w:ascii="Cambria Math" w:eastAsia="宋体" w:hAnsi="Cambria Math"/>
            <w:sz w:val="20"/>
            <w:szCs w:val="20"/>
          </w:rPr>
          <m:t>n</m:t>
        </m:r>
      </m:oMath>
      <w:r w:rsidRPr="00EB13F0">
        <w:rPr>
          <w:rFonts w:ascii="宋体" w:eastAsia="宋体" w:hAnsi="宋体"/>
          <w:sz w:val="20"/>
          <w:szCs w:val="20"/>
        </w:rPr>
        <w:t>是灵敏度控制指数</w:t>
      </w:r>
      <w:r w:rsidR="00A80F4E">
        <w:rPr>
          <w:rFonts w:ascii="宋体" w:eastAsia="宋体" w:hAnsi="宋体" w:hint="eastAsia"/>
          <w:sz w:val="20"/>
          <w:szCs w:val="20"/>
        </w:rPr>
        <w:t>,</w:t>
      </w:r>
      <w:r w:rsidRPr="00EB13F0">
        <w:rPr>
          <w:rFonts w:ascii="宋体" w:eastAsia="宋体" w:hAnsi="宋体"/>
          <w:sz w:val="20"/>
          <w:szCs w:val="20"/>
        </w:rPr>
        <w:t>其值通常在0.7到1.0之间[69]</w:t>
      </w:r>
      <w:r w:rsidR="00A17FFC">
        <w:rPr>
          <w:rFonts w:ascii="宋体" w:eastAsia="宋体" w:hAnsi="宋体" w:hint="eastAsia"/>
          <w:sz w:val="20"/>
          <w:szCs w:val="20"/>
        </w:rPr>
        <w:t>.</w:t>
      </w:r>
    </w:p>
    <w:p w14:paraId="39D9BCA7" w14:textId="57E62E02" w:rsidR="00A17FFC" w:rsidRPr="00A17FFC" w:rsidRDefault="00A17FFC">
      <w:pPr>
        <w:rPr>
          <w:rFonts w:ascii="宋体" w:eastAsia="宋体" w:hAnsi="宋体"/>
          <w:sz w:val="20"/>
          <w:szCs w:val="20"/>
        </w:rPr>
      </w:pPr>
      <w:r>
        <w:rPr>
          <w:rFonts w:ascii="宋体" w:eastAsia="宋体" w:hAnsi="宋体"/>
          <w:sz w:val="20"/>
          <w:szCs w:val="20"/>
        </w:rPr>
        <w:tab/>
      </w:r>
      <w:r w:rsidRPr="00A17FFC">
        <w:rPr>
          <w:rFonts w:ascii="宋体" w:eastAsia="宋体" w:hAnsi="宋体" w:hint="eastAsia"/>
          <w:sz w:val="20"/>
          <w:szCs w:val="20"/>
        </w:rPr>
        <w:t>这个方程式被称为“</w:t>
      </w:r>
      <w:r w:rsidRPr="00A17FFC">
        <w:rPr>
          <w:rFonts w:ascii="宋体" w:eastAsia="宋体" w:hAnsi="宋体"/>
          <w:sz w:val="20"/>
          <w:szCs w:val="20"/>
        </w:rPr>
        <w:t>Naka–Rushton方程”</w:t>
      </w:r>
      <w:r>
        <w:rPr>
          <w:rFonts w:ascii="宋体" w:eastAsia="宋体" w:hAnsi="宋体" w:hint="eastAsia"/>
          <w:sz w:val="20"/>
          <w:szCs w:val="20"/>
        </w:rPr>
        <w:t>,</w:t>
      </w:r>
      <w:r w:rsidRPr="00A17FFC">
        <w:rPr>
          <w:rFonts w:ascii="宋体" w:eastAsia="宋体" w:hAnsi="宋体"/>
          <w:sz w:val="20"/>
          <w:szCs w:val="20"/>
        </w:rPr>
        <w:t>在对数线性图上模拟了一个</w:t>
      </w:r>
      <m:oMath>
        <m:r>
          <w:rPr>
            <w:rFonts w:ascii="Cambria Math" w:eastAsia="宋体" w:hAnsi="Cambria Math"/>
            <w:sz w:val="20"/>
            <w:szCs w:val="20"/>
          </w:rPr>
          <m:t>S</m:t>
        </m:r>
      </m:oMath>
      <w:r w:rsidRPr="00A17FFC">
        <w:rPr>
          <w:rFonts w:ascii="宋体" w:eastAsia="宋体" w:hAnsi="宋体"/>
          <w:sz w:val="20"/>
          <w:szCs w:val="20"/>
        </w:rPr>
        <w:t>形函数</w:t>
      </w:r>
      <w:r>
        <w:rPr>
          <w:rFonts w:ascii="宋体" w:eastAsia="宋体" w:hAnsi="宋体" w:hint="eastAsia"/>
          <w:sz w:val="20"/>
          <w:szCs w:val="20"/>
        </w:rPr>
        <w:t>,</w:t>
      </w:r>
      <w:r w:rsidRPr="00A17FFC">
        <w:rPr>
          <w:rFonts w:ascii="宋体" w:eastAsia="宋体" w:hAnsi="宋体"/>
          <w:sz w:val="20"/>
          <w:szCs w:val="20"/>
        </w:rPr>
        <w:t>并在心理物理实验[129,2,333,365]和广泛多样的直接神经测量[234,158，69,103,111,328]中反复出现</w:t>
      </w:r>
      <w:r>
        <w:rPr>
          <w:rFonts w:ascii="宋体" w:eastAsia="宋体" w:hAnsi="宋体"/>
          <w:sz w:val="20"/>
          <w:szCs w:val="20"/>
        </w:rPr>
        <w:t>.</w:t>
      </w:r>
      <w:r w:rsidRPr="00A17FFC">
        <w:rPr>
          <w:rFonts w:ascii="宋体" w:eastAsia="宋体" w:hAnsi="宋体"/>
          <w:sz w:val="20"/>
          <w:szCs w:val="20"/>
        </w:rPr>
        <w:t>对于</w:t>
      </w:r>
      <m:oMath>
        <m:r>
          <w:rPr>
            <w:rFonts w:ascii="Cambria Math" w:eastAsia="宋体" w:hAnsi="Cambria Math"/>
            <w:sz w:val="20"/>
            <w:szCs w:val="20"/>
          </w:rPr>
          <m:t>n=1</m:t>
        </m:r>
      </m:oMath>
      <w:r>
        <w:rPr>
          <w:rFonts w:ascii="宋体" w:eastAsia="宋体" w:hAnsi="宋体"/>
          <w:sz w:val="20"/>
          <w:szCs w:val="20"/>
        </w:rPr>
        <w:t>,</w:t>
      </w:r>
      <w:r w:rsidRPr="00A17FFC">
        <w:rPr>
          <w:rFonts w:ascii="宋体" w:eastAsia="宋体" w:hAnsi="宋体"/>
          <w:sz w:val="20"/>
          <w:szCs w:val="20"/>
        </w:rPr>
        <w:t>此方程也称为“Michaelis–Menten方程”</w:t>
      </w:r>
      <w:r>
        <w:rPr>
          <w:rFonts w:ascii="宋体" w:eastAsia="宋体" w:hAnsi="宋体" w:hint="eastAsia"/>
          <w:sz w:val="20"/>
          <w:szCs w:val="20"/>
        </w:rPr>
        <w:t>.</w:t>
      </w:r>
      <w:r w:rsidRPr="00A17FFC">
        <w:rPr>
          <w:rFonts w:ascii="宋体" w:eastAsia="宋体" w:hAnsi="宋体"/>
          <w:sz w:val="20"/>
          <w:szCs w:val="20"/>
        </w:rPr>
        <w:t>公式</w:t>
      </w:r>
      <w:r>
        <w:rPr>
          <w:rFonts w:ascii="宋体" w:eastAsia="宋体" w:hAnsi="宋体" w:hint="eastAsia"/>
          <w:sz w:val="20"/>
          <w:szCs w:val="20"/>
        </w:rPr>
        <w:t>7</w:t>
      </w:r>
      <w:r>
        <w:rPr>
          <w:rFonts w:ascii="宋体" w:eastAsia="宋体" w:hAnsi="宋体"/>
          <w:sz w:val="20"/>
          <w:szCs w:val="20"/>
        </w:rPr>
        <w:t>.1</w:t>
      </w:r>
      <w:r w:rsidRPr="00A17FFC">
        <w:rPr>
          <w:rFonts w:ascii="宋体" w:eastAsia="宋体" w:hAnsi="宋体"/>
          <w:sz w:val="20"/>
          <w:szCs w:val="20"/>
        </w:rPr>
        <w:t>中</w:t>
      </w:r>
      <m:oMath>
        <m:r>
          <w:rPr>
            <w:rFonts w:ascii="Cambria Math" w:eastAsia="宋体" w:hAnsi="Cambria Math"/>
            <w:sz w:val="20"/>
            <w:szCs w:val="20"/>
          </w:rPr>
          <m:t>σ</m:t>
        </m:r>
      </m:oMath>
      <w:r w:rsidRPr="00A17FFC">
        <w:rPr>
          <w:rFonts w:ascii="宋体" w:eastAsia="宋体" w:hAnsi="宋体"/>
          <w:sz w:val="20"/>
          <w:szCs w:val="20"/>
        </w:rPr>
        <w:t>的作用是控制响应曲线在水平强度轴上的位置</w:t>
      </w:r>
      <w:r>
        <w:rPr>
          <w:rFonts w:ascii="宋体" w:eastAsia="宋体" w:hAnsi="宋体" w:hint="eastAsia"/>
          <w:sz w:val="20"/>
          <w:szCs w:val="20"/>
        </w:rPr>
        <w:t>.</w:t>
      </w:r>
      <w:r w:rsidRPr="00A17FFC">
        <w:rPr>
          <w:rFonts w:ascii="宋体" w:eastAsia="宋体" w:hAnsi="宋体"/>
          <w:sz w:val="20"/>
          <w:szCs w:val="20"/>
        </w:rPr>
        <w:t>因此</w:t>
      </w:r>
      <w:r>
        <w:rPr>
          <w:rFonts w:ascii="宋体" w:eastAsia="宋体" w:hAnsi="宋体" w:hint="eastAsia"/>
          <w:sz w:val="20"/>
          <w:szCs w:val="20"/>
        </w:rPr>
        <w:t>,</w:t>
      </w:r>
      <w:r w:rsidRPr="00A17FFC">
        <w:rPr>
          <w:rFonts w:ascii="宋体" w:eastAsia="宋体" w:hAnsi="宋体"/>
          <w:sz w:val="20"/>
          <w:szCs w:val="20"/>
        </w:rPr>
        <w:t>可以通过简单地使用公式7.1中的两个不同的</w:t>
      </w:r>
      <m:oMath>
        <m:r>
          <w:rPr>
            <w:rFonts w:ascii="Cambria Math" w:eastAsia="宋体" w:hAnsi="Cambria Math"/>
            <w:sz w:val="20"/>
            <w:szCs w:val="20"/>
          </w:rPr>
          <m:t>σ</m:t>
        </m:r>
      </m:oMath>
      <w:r w:rsidRPr="00A17FFC">
        <w:rPr>
          <w:rFonts w:ascii="宋体" w:eastAsia="宋体" w:hAnsi="宋体"/>
          <w:sz w:val="20"/>
          <w:szCs w:val="20"/>
        </w:rPr>
        <w:t>值（例如</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rod</m:t>
            </m:r>
          </m:sub>
        </m:sSub>
      </m:oMath>
      <w:r w:rsidRPr="00A17FFC">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cone</m:t>
            </m:r>
          </m:sub>
        </m:sSub>
      </m:oMath>
      <w:r w:rsidRPr="00A17FFC">
        <w:rPr>
          <w:rFonts w:ascii="宋体" w:eastAsia="宋体" w:hAnsi="宋体"/>
          <w:sz w:val="20"/>
          <w:szCs w:val="20"/>
        </w:rPr>
        <w:t>）</w:t>
      </w:r>
    </w:p>
    <w:p w14:paraId="3E417A1F" w14:textId="347FD646" w:rsidR="00EB13F0" w:rsidRDefault="00EB13F0">
      <w:pPr>
        <w:rPr>
          <w:rFonts w:ascii="宋体" w:eastAsia="宋体" w:hAnsi="宋体"/>
          <w:sz w:val="20"/>
          <w:szCs w:val="20"/>
        </w:rPr>
      </w:pPr>
      <w:r>
        <w:rPr>
          <w:noProof/>
        </w:rPr>
        <w:lastRenderedPageBreak/>
        <w:drawing>
          <wp:inline distT="0" distB="0" distL="0" distR="0" wp14:anchorId="74603957" wp14:editId="55044C50">
            <wp:extent cx="4084320" cy="3154948"/>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1707" cy="3160654"/>
                    </a:xfrm>
                    <a:prstGeom prst="rect">
                      <a:avLst/>
                    </a:prstGeom>
                  </pic:spPr>
                </pic:pic>
              </a:graphicData>
            </a:graphic>
          </wp:inline>
        </w:drawing>
      </w:r>
    </w:p>
    <w:p w14:paraId="274C0336" w14:textId="43768166" w:rsidR="00A17FFC" w:rsidRDefault="00A17FFC">
      <w:pPr>
        <w:rPr>
          <w:rFonts w:ascii="宋体" w:eastAsia="宋体" w:hAnsi="宋体"/>
          <w:sz w:val="20"/>
          <w:szCs w:val="20"/>
        </w:rPr>
      </w:pPr>
      <w:r w:rsidRPr="00A17FFC">
        <w:rPr>
          <w:rFonts w:ascii="宋体" w:eastAsia="宋体" w:hAnsi="宋体"/>
          <w:sz w:val="20"/>
          <w:szCs w:val="20"/>
        </w:rPr>
        <w:t>来表示图7.9中的杆和锥的响应曲线</w:t>
      </w:r>
      <w:r>
        <w:rPr>
          <w:rFonts w:ascii="宋体" w:eastAsia="宋体" w:hAnsi="宋体" w:hint="eastAsia"/>
          <w:sz w:val="20"/>
          <w:szCs w:val="20"/>
        </w:rPr>
        <w:t>.</w:t>
      </w:r>
    </w:p>
    <w:p w14:paraId="344F0D15" w14:textId="57B5AF1A" w:rsidR="00A17FFC" w:rsidRDefault="00A17FFC">
      <w:pPr>
        <w:rPr>
          <w:rFonts w:ascii="宋体" w:eastAsia="宋体" w:hAnsi="宋体"/>
          <w:sz w:val="20"/>
          <w:szCs w:val="20"/>
        </w:rPr>
      </w:pPr>
    </w:p>
    <w:p w14:paraId="700B556E" w14:textId="63714759" w:rsidR="00A17FFC" w:rsidRDefault="00A17FFC">
      <w:pPr>
        <w:rPr>
          <w:rFonts w:ascii="宋体" w:eastAsia="宋体" w:hAnsi="宋体"/>
          <w:sz w:val="20"/>
          <w:szCs w:val="20"/>
        </w:rPr>
      </w:pPr>
      <w:r>
        <w:rPr>
          <w:rFonts w:ascii="宋体" w:eastAsia="宋体" w:hAnsi="宋体" w:hint="eastAsia"/>
          <w:sz w:val="20"/>
          <w:szCs w:val="20"/>
        </w:rPr>
        <w:t xml:space="preserve">感光器的自适应性 </w:t>
      </w:r>
      <w:r w:rsidRPr="00A17FFC">
        <w:rPr>
          <w:rFonts w:ascii="宋体" w:eastAsia="宋体" w:hAnsi="宋体" w:hint="eastAsia"/>
          <w:sz w:val="20"/>
          <w:szCs w:val="20"/>
        </w:rPr>
        <w:t>图</w:t>
      </w:r>
      <w:r w:rsidRPr="00A17FFC">
        <w:rPr>
          <w:rFonts w:ascii="宋体" w:eastAsia="宋体" w:hAnsi="宋体"/>
          <w:sz w:val="20"/>
          <w:szCs w:val="20"/>
        </w:rPr>
        <w:t>7.8和7.9中的响应曲线表明</w:t>
      </w:r>
      <w:r>
        <w:rPr>
          <w:rFonts w:ascii="宋体" w:eastAsia="宋体" w:hAnsi="宋体" w:hint="eastAsia"/>
          <w:sz w:val="20"/>
          <w:szCs w:val="20"/>
        </w:rPr>
        <w:t>,</w:t>
      </w:r>
      <w:r w:rsidRPr="00A17FFC">
        <w:rPr>
          <w:rFonts w:ascii="宋体" w:eastAsia="宋体" w:hAnsi="宋体"/>
          <w:sz w:val="20"/>
          <w:szCs w:val="20"/>
        </w:rPr>
        <w:t>当将暗适应的感光体暴露于中等强度的短暂光线下时</w:t>
      </w:r>
      <w:r>
        <w:rPr>
          <w:rFonts w:ascii="宋体" w:eastAsia="宋体" w:hAnsi="宋体" w:hint="eastAsia"/>
          <w:sz w:val="20"/>
          <w:szCs w:val="20"/>
        </w:rPr>
        <w:t>,</w:t>
      </w:r>
      <w:r w:rsidRPr="00A17FFC">
        <w:rPr>
          <w:rFonts w:ascii="宋体" w:eastAsia="宋体" w:hAnsi="宋体"/>
          <w:sz w:val="20"/>
          <w:szCs w:val="20"/>
        </w:rPr>
        <w:t>响应达到最大值</w:t>
      </w:r>
      <w:r w:rsidR="00E40775">
        <w:rPr>
          <w:rFonts w:ascii="宋体" w:eastAsia="宋体" w:hAnsi="宋体" w:hint="eastAsia"/>
          <w:sz w:val="20"/>
          <w:szCs w:val="20"/>
        </w:rPr>
        <w:t>,</w:t>
      </w:r>
      <w:r w:rsidRPr="00A17FFC">
        <w:rPr>
          <w:rFonts w:ascii="宋体" w:eastAsia="宋体" w:hAnsi="宋体"/>
          <w:sz w:val="20"/>
          <w:szCs w:val="20"/>
        </w:rPr>
        <w:t>并且感光体达到饱和</w:t>
      </w:r>
      <w:r w:rsidR="00E40775">
        <w:rPr>
          <w:rFonts w:ascii="宋体" w:eastAsia="宋体" w:hAnsi="宋体" w:hint="eastAsia"/>
          <w:sz w:val="20"/>
          <w:szCs w:val="20"/>
        </w:rPr>
        <w:t>.</w:t>
      </w:r>
      <w:r w:rsidRPr="00A17FFC">
        <w:rPr>
          <w:rFonts w:ascii="宋体" w:eastAsia="宋体" w:hAnsi="宋体"/>
          <w:sz w:val="20"/>
          <w:szCs w:val="20"/>
        </w:rPr>
        <w:t>感光体对任何</w:t>
      </w:r>
      <w:r w:rsidR="00E40775">
        <w:rPr>
          <w:rFonts w:ascii="宋体" w:eastAsia="宋体" w:hAnsi="宋体" w:hint="eastAsia"/>
          <w:sz w:val="20"/>
          <w:szCs w:val="20"/>
        </w:rPr>
        <w:t>其它</w:t>
      </w:r>
      <w:r w:rsidRPr="00A17FFC">
        <w:rPr>
          <w:rFonts w:ascii="宋体" w:eastAsia="宋体" w:hAnsi="宋体"/>
          <w:sz w:val="20"/>
          <w:szCs w:val="20"/>
        </w:rPr>
        <w:t>光强度都失去敏感性</w:t>
      </w:r>
      <w:r w:rsidR="00E40775">
        <w:rPr>
          <w:rFonts w:ascii="宋体" w:eastAsia="宋体" w:hAnsi="宋体" w:hint="eastAsia"/>
          <w:sz w:val="20"/>
          <w:szCs w:val="20"/>
        </w:rPr>
        <w:t>.</w:t>
      </w:r>
      <w:r w:rsidRPr="00A17FFC">
        <w:rPr>
          <w:rFonts w:ascii="宋体" w:eastAsia="宋体" w:hAnsi="宋体"/>
          <w:sz w:val="20"/>
          <w:szCs w:val="20"/>
        </w:rPr>
        <w:t>感光器的初始饱和度与我们在暴露于比当前背景强度至少强约100倍的光下时产生致盲亮度的视觉体验相匹配</w:t>
      </w:r>
      <w:r w:rsidR="00E40775">
        <w:rPr>
          <w:rFonts w:ascii="宋体" w:eastAsia="宋体" w:hAnsi="宋体" w:hint="eastAsia"/>
          <w:sz w:val="20"/>
          <w:szCs w:val="20"/>
        </w:rPr>
        <w:t>.</w:t>
      </w:r>
      <w:r w:rsidRPr="00A17FFC">
        <w:rPr>
          <w:rFonts w:ascii="宋体" w:eastAsia="宋体" w:hAnsi="宋体"/>
          <w:sz w:val="20"/>
          <w:szCs w:val="20"/>
        </w:rPr>
        <w:t>但是这种最初的经验不会持续很长时间</w:t>
      </w:r>
      <w:r w:rsidR="00E40775">
        <w:rPr>
          <w:rFonts w:ascii="宋体" w:eastAsia="宋体" w:hAnsi="宋体" w:hint="eastAsia"/>
          <w:sz w:val="20"/>
          <w:szCs w:val="20"/>
        </w:rPr>
        <w:t>.</w:t>
      </w:r>
      <w:r w:rsidRPr="00A17FFC">
        <w:rPr>
          <w:rFonts w:ascii="宋体" w:eastAsia="宋体" w:hAnsi="宋体"/>
          <w:sz w:val="20"/>
          <w:szCs w:val="20"/>
        </w:rPr>
        <w:t>如果HVS长时间暴露在这种高背景强度下</w:t>
      </w:r>
      <w:r w:rsidR="00E40775">
        <w:rPr>
          <w:rFonts w:ascii="宋体" w:eastAsia="宋体" w:hAnsi="宋体" w:hint="eastAsia"/>
          <w:sz w:val="20"/>
          <w:szCs w:val="20"/>
        </w:rPr>
        <w:t>,</w:t>
      </w:r>
      <w:r w:rsidRPr="00A17FFC">
        <w:rPr>
          <w:rFonts w:ascii="宋体" w:eastAsia="宋体" w:hAnsi="宋体"/>
          <w:sz w:val="20"/>
          <w:szCs w:val="20"/>
        </w:rPr>
        <w:t>它将适应这种新环境</w:t>
      </w:r>
      <w:r w:rsidR="00E40775">
        <w:rPr>
          <w:rFonts w:ascii="宋体" w:eastAsia="宋体" w:hAnsi="宋体" w:hint="eastAsia"/>
          <w:sz w:val="20"/>
          <w:szCs w:val="20"/>
        </w:rPr>
        <w:t>,</w:t>
      </w:r>
      <w:r w:rsidRPr="00A17FFC">
        <w:rPr>
          <w:rFonts w:ascii="宋体" w:eastAsia="宋体" w:hAnsi="宋体"/>
          <w:sz w:val="20"/>
          <w:szCs w:val="20"/>
        </w:rPr>
        <w:t>并且我们将再次开始正常运行</w:t>
      </w:r>
      <w:r w:rsidR="00E40775">
        <w:rPr>
          <w:rFonts w:ascii="宋体" w:eastAsia="宋体" w:hAnsi="宋体" w:hint="eastAsia"/>
          <w:sz w:val="20"/>
          <w:szCs w:val="20"/>
        </w:rPr>
        <w:t>.</w:t>
      </w:r>
    </w:p>
    <w:p w14:paraId="0BCB128D" w14:textId="61587025" w:rsidR="00CC3F60" w:rsidRDefault="00CC3F60">
      <w:pPr>
        <w:rPr>
          <w:rFonts w:ascii="宋体" w:eastAsia="宋体" w:hAnsi="宋体"/>
          <w:sz w:val="20"/>
          <w:szCs w:val="20"/>
        </w:rPr>
      </w:pPr>
      <w:r>
        <w:rPr>
          <w:rFonts w:ascii="宋体" w:eastAsia="宋体" w:hAnsi="宋体"/>
          <w:sz w:val="20"/>
          <w:szCs w:val="20"/>
        </w:rPr>
        <w:tab/>
      </w:r>
      <w:r w:rsidRPr="00CC3F60">
        <w:rPr>
          <w:rFonts w:ascii="宋体" w:eastAsia="宋体" w:hAnsi="宋体" w:hint="eastAsia"/>
          <w:sz w:val="20"/>
          <w:szCs w:val="20"/>
        </w:rPr>
        <w:t>测量表明</w:t>
      </w:r>
      <w:r>
        <w:rPr>
          <w:rFonts w:ascii="宋体" w:eastAsia="宋体" w:hAnsi="宋体" w:hint="eastAsia"/>
          <w:sz w:val="20"/>
          <w:szCs w:val="20"/>
        </w:rPr>
        <w:t>,</w:t>
      </w:r>
      <w:r w:rsidRPr="00CC3F60">
        <w:rPr>
          <w:rFonts w:ascii="宋体" w:eastAsia="宋体" w:hAnsi="宋体" w:hint="eastAsia"/>
          <w:sz w:val="20"/>
          <w:szCs w:val="20"/>
        </w:rPr>
        <w:t>如果感光体连续暴露于高背景强度下</w:t>
      </w:r>
      <w:r>
        <w:rPr>
          <w:rFonts w:ascii="宋体" w:eastAsia="宋体" w:hAnsi="宋体" w:hint="eastAsia"/>
          <w:sz w:val="20"/>
          <w:szCs w:val="20"/>
        </w:rPr>
        <w:t>,</w:t>
      </w:r>
      <w:r w:rsidRPr="00CC3F60">
        <w:rPr>
          <w:rFonts w:ascii="宋体" w:eastAsia="宋体" w:hAnsi="宋体" w:hint="eastAsia"/>
          <w:sz w:val="20"/>
          <w:szCs w:val="20"/>
        </w:rPr>
        <w:t>则最初的饱和响应不会继续保持饱和</w:t>
      </w:r>
      <w:r>
        <w:rPr>
          <w:rFonts w:ascii="宋体" w:eastAsia="宋体" w:hAnsi="宋体" w:hint="eastAsia"/>
          <w:sz w:val="20"/>
          <w:szCs w:val="20"/>
        </w:rPr>
        <w:t>.</w:t>
      </w:r>
      <w:r w:rsidRPr="00CC3F60">
        <w:rPr>
          <w:rFonts w:ascii="宋体" w:eastAsia="宋体" w:hAnsi="宋体"/>
          <w:sz w:val="20"/>
          <w:szCs w:val="20"/>
        </w:rPr>
        <w:t>反应逐渐恢复为适应黑暗的静止反应</w:t>
      </w:r>
      <w:r>
        <w:rPr>
          <w:rFonts w:ascii="宋体" w:eastAsia="宋体" w:hAnsi="宋体" w:hint="eastAsia"/>
          <w:sz w:val="20"/>
          <w:szCs w:val="20"/>
        </w:rPr>
        <w:t>,</w:t>
      </w:r>
      <w:r w:rsidRPr="00CC3F60">
        <w:rPr>
          <w:rFonts w:ascii="宋体" w:eastAsia="宋体" w:hAnsi="宋体"/>
          <w:sz w:val="20"/>
          <w:szCs w:val="20"/>
        </w:rPr>
        <w:t>并且感光体对增量反应的敏感性逐渐恢复</w:t>
      </w:r>
      <w:r>
        <w:rPr>
          <w:rFonts w:ascii="宋体" w:eastAsia="宋体" w:hAnsi="宋体" w:hint="eastAsia"/>
          <w:sz w:val="20"/>
          <w:szCs w:val="20"/>
        </w:rPr>
        <w:t>.</w:t>
      </w:r>
      <w:r w:rsidRPr="00CC3F60">
        <w:rPr>
          <w:rFonts w:ascii="宋体" w:eastAsia="宋体" w:hAnsi="宋体"/>
          <w:sz w:val="20"/>
          <w:szCs w:val="20"/>
        </w:rPr>
        <w:t>图7.10显示了在两种不同背景强度下测得的响应的下移</w:t>
      </w:r>
      <w:r>
        <w:rPr>
          <w:rFonts w:ascii="宋体" w:eastAsia="宋体" w:hAnsi="宋体" w:hint="eastAsia"/>
          <w:sz w:val="20"/>
          <w:szCs w:val="20"/>
        </w:rPr>
        <w:t>,</w:t>
      </w:r>
      <w:r w:rsidRPr="00CC3F60">
        <w:rPr>
          <w:rFonts w:ascii="宋体" w:eastAsia="宋体" w:hAnsi="宋体"/>
          <w:sz w:val="20"/>
          <w:szCs w:val="20"/>
        </w:rPr>
        <w:t>以垂直线显示</w:t>
      </w:r>
      <w:r>
        <w:rPr>
          <w:rFonts w:ascii="宋体" w:eastAsia="宋体" w:hAnsi="宋体" w:hint="eastAsia"/>
          <w:sz w:val="20"/>
          <w:szCs w:val="20"/>
        </w:rPr>
        <w:t>.</w:t>
      </w:r>
    </w:p>
    <w:p w14:paraId="18D32578" w14:textId="5791CA39" w:rsidR="00CC3F60" w:rsidRDefault="00CC3F60">
      <w:pPr>
        <w:rPr>
          <w:rFonts w:ascii="宋体" w:eastAsia="宋体" w:hAnsi="宋体"/>
          <w:sz w:val="20"/>
          <w:szCs w:val="20"/>
        </w:rPr>
      </w:pPr>
      <w:r>
        <w:rPr>
          <w:rFonts w:ascii="宋体" w:eastAsia="宋体" w:hAnsi="宋体"/>
          <w:sz w:val="20"/>
          <w:szCs w:val="20"/>
        </w:rPr>
        <w:tab/>
      </w:r>
      <w:r w:rsidRPr="00CC3F60">
        <w:rPr>
          <w:rFonts w:ascii="宋体" w:eastAsia="宋体" w:hAnsi="宋体" w:hint="eastAsia"/>
          <w:sz w:val="20"/>
          <w:szCs w:val="20"/>
        </w:rPr>
        <w:t>一个有趣的观察是</w:t>
      </w:r>
      <w:r w:rsidR="00A80F4E">
        <w:rPr>
          <w:rFonts w:ascii="宋体" w:eastAsia="宋体" w:hAnsi="宋体" w:hint="eastAsia"/>
          <w:sz w:val="20"/>
          <w:szCs w:val="20"/>
        </w:rPr>
        <w:t>,</w:t>
      </w:r>
      <w:r w:rsidRPr="00CC3F60">
        <w:rPr>
          <w:rFonts w:ascii="宋体" w:eastAsia="宋体" w:hAnsi="宋体" w:hint="eastAsia"/>
          <w:sz w:val="20"/>
          <w:szCs w:val="20"/>
        </w:rPr>
        <w:t>瞬时响应永远不会完全返回到静止响应</w:t>
      </w:r>
      <w:r w:rsidR="00A80F4E">
        <w:rPr>
          <w:rFonts w:ascii="宋体" w:eastAsia="宋体" w:hAnsi="宋体" w:hint="eastAsia"/>
          <w:sz w:val="20"/>
          <w:szCs w:val="20"/>
        </w:rPr>
        <w:t>.</w:t>
      </w:r>
      <w:r w:rsidRPr="00CC3F60">
        <w:rPr>
          <w:rFonts w:ascii="宋体" w:eastAsia="宋体" w:hAnsi="宋体"/>
          <w:sz w:val="20"/>
          <w:szCs w:val="20"/>
        </w:rPr>
        <w:t>相反</w:t>
      </w:r>
      <w:r w:rsidR="00A80F4E">
        <w:rPr>
          <w:rFonts w:ascii="宋体" w:eastAsia="宋体" w:hAnsi="宋体" w:hint="eastAsia"/>
          <w:sz w:val="20"/>
          <w:szCs w:val="20"/>
        </w:rPr>
        <w:t>,</w:t>
      </w:r>
      <w:r w:rsidRPr="00CC3F60">
        <w:rPr>
          <w:rFonts w:ascii="宋体" w:eastAsia="宋体" w:hAnsi="宋体"/>
          <w:sz w:val="20"/>
          <w:szCs w:val="20"/>
        </w:rPr>
        <w:t>它稳定在</w:t>
      </w:r>
      <w:r w:rsidR="00A80F4E">
        <w:rPr>
          <w:rFonts w:ascii="宋体" w:eastAsia="宋体" w:hAnsi="宋体" w:hint="eastAsia"/>
          <w:sz w:val="20"/>
          <w:szCs w:val="20"/>
        </w:rPr>
        <w:t>较高的值.</w:t>
      </w:r>
      <w:r w:rsidRPr="00CC3F60">
        <w:rPr>
          <w:rFonts w:ascii="宋体" w:eastAsia="宋体" w:hAnsi="宋体"/>
          <w:sz w:val="20"/>
          <w:szCs w:val="20"/>
        </w:rPr>
        <w:t>图7.10显示了一系列背景强度的</w:t>
      </w:r>
      <w:r w:rsidR="00A80F4E">
        <w:rPr>
          <w:rFonts w:ascii="宋体" w:eastAsia="宋体" w:hAnsi="宋体" w:hint="eastAsia"/>
          <w:sz w:val="20"/>
          <w:szCs w:val="20"/>
        </w:rPr>
        <w:t>高值</w:t>
      </w:r>
      <w:r w:rsidRPr="00CC3F60">
        <w:rPr>
          <w:rFonts w:ascii="宋体" w:eastAsia="宋体" w:hAnsi="宋体"/>
          <w:sz w:val="20"/>
          <w:szCs w:val="20"/>
        </w:rPr>
        <w:t>曲线</w:t>
      </w:r>
      <w:r w:rsidR="00A80F4E">
        <w:rPr>
          <w:rFonts w:ascii="宋体" w:eastAsia="宋体" w:hAnsi="宋体" w:hint="eastAsia"/>
          <w:sz w:val="20"/>
          <w:szCs w:val="20"/>
        </w:rPr>
        <w:t>(</w:t>
      </w:r>
      <w:r w:rsidRPr="00CC3F60">
        <w:rPr>
          <w:rFonts w:ascii="宋体" w:eastAsia="宋体" w:hAnsi="宋体"/>
          <w:sz w:val="20"/>
          <w:szCs w:val="20"/>
        </w:rPr>
        <w:t>下部曲线</w:t>
      </w:r>
      <w:r w:rsidR="00A80F4E">
        <w:rPr>
          <w:rFonts w:ascii="宋体" w:eastAsia="宋体" w:hAnsi="宋体" w:hint="eastAsia"/>
          <w:sz w:val="20"/>
          <w:szCs w:val="20"/>
        </w:rPr>
        <w:t>).</w:t>
      </w:r>
      <w:r w:rsidRPr="00CC3F60">
        <w:rPr>
          <w:rFonts w:ascii="宋体" w:eastAsia="宋体" w:hAnsi="宋体"/>
          <w:sz w:val="20"/>
          <w:szCs w:val="20"/>
        </w:rPr>
        <w:t>除了恢复灵敏度外</w:t>
      </w:r>
      <w:r w:rsidR="00A80F4E">
        <w:rPr>
          <w:rFonts w:ascii="宋体" w:eastAsia="宋体" w:hAnsi="宋体" w:hint="eastAsia"/>
          <w:sz w:val="20"/>
          <w:szCs w:val="20"/>
        </w:rPr>
        <w:t>,</w:t>
      </w:r>
      <w:r w:rsidRPr="00CC3F60">
        <w:rPr>
          <w:rFonts w:ascii="宋体" w:eastAsia="宋体" w:hAnsi="宋体"/>
          <w:sz w:val="20"/>
          <w:szCs w:val="20"/>
        </w:rPr>
        <w:t>在任何给定的背景强度下测得的强度-响应曲线都沿着水平轴向右移动</w:t>
      </w:r>
      <w:r w:rsidR="00A80F4E">
        <w:rPr>
          <w:rFonts w:ascii="宋体" w:eastAsia="宋体" w:hAnsi="宋体" w:hint="eastAsia"/>
          <w:sz w:val="20"/>
          <w:szCs w:val="20"/>
        </w:rPr>
        <w:t>,</w:t>
      </w:r>
      <w:r w:rsidRPr="00CC3F60">
        <w:rPr>
          <w:rFonts w:ascii="宋体" w:eastAsia="宋体" w:hAnsi="宋体"/>
          <w:sz w:val="20"/>
          <w:szCs w:val="20"/>
        </w:rPr>
        <w:t>从而确保窄的响应范围位于背景强度附近</w:t>
      </w:r>
      <w:r w:rsidR="00A80F4E">
        <w:rPr>
          <w:rFonts w:ascii="宋体" w:eastAsia="宋体" w:hAnsi="宋体" w:hint="eastAsia"/>
          <w:sz w:val="20"/>
          <w:szCs w:val="20"/>
        </w:rPr>
        <w:t>.</w:t>
      </w:r>
      <w:r w:rsidRPr="00CC3F60">
        <w:rPr>
          <w:rFonts w:ascii="宋体" w:eastAsia="宋体" w:hAnsi="宋体"/>
          <w:sz w:val="20"/>
          <w:szCs w:val="20"/>
        </w:rPr>
        <w:t>位移曲线如图7.11所示</w:t>
      </w:r>
      <w:r w:rsidR="00A80F4E">
        <w:rPr>
          <w:rFonts w:ascii="宋体" w:eastAsia="宋体" w:hAnsi="宋体" w:hint="eastAsia"/>
          <w:sz w:val="20"/>
          <w:szCs w:val="20"/>
        </w:rPr>
        <w:t>.</w:t>
      </w:r>
    </w:p>
    <w:p w14:paraId="0F07C4C0" w14:textId="50E683EF" w:rsidR="00FB67CC" w:rsidRDefault="00FB67CC">
      <w:pPr>
        <w:rPr>
          <w:rFonts w:ascii="宋体" w:eastAsia="宋体" w:hAnsi="宋体"/>
          <w:sz w:val="20"/>
          <w:szCs w:val="20"/>
        </w:rPr>
      </w:pPr>
      <w:r>
        <w:rPr>
          <w:noProof/>
        </w:rPr>
        <w:drawing>
          <wp:inline distT="0" distB="0" distL="0" distR="0" wp14:anchorId="36604CC1" wp14:editId="6343A044">
            <wp:extent cx="3543639" cy="2788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2617" cy="2827466"/>
                    </a:xfrm>
                    <a:prstGeom prst="rect">
                      <a:avLst/>
                    </a:prstGeom>
                  </pic:spPr>
                </pic:pic>
              </a:graphicData>
            </a:graphic>
          </wp:inline>
        </w:drawing>
      </w:r>
    </w:p>
    <w:p w14:paraId="54089D27" w14:textId="58B887E0" w:rsidR="00A80F4E" w:rsidRDefault="00A80F4E">
      <w:pPr>
        <w:rPr>
          <w:rFonts w:ascii="宋体" w:eastAsia="宋体" w:hAnsi="宋体"/>
          <w:sz w:val="20"/>
          <w:szCs w:val="20"/>
        </w:rPr>
      </w:pPr>
      <w:r>
        <w:rPr>
          <w:rFonts w:ascii="宋体" w:eastAsia="宋体" w:hAnsi="宋体"/>
          <w:sz w:val="20"/>
          <w:szCs w:val="20"/>
        </w:rPr>
        <w:lastRenderedPageBreak/>
        <w:tab/>
      </w:r>
      <w:r w:rsidRPr="00A80F4E">
        <w:rPr>
          <w:rFonts w:ascii="宋体" w:eastAsia="宋体" w:hAnsi="宋体" w:hint="eastAsia"/>
          <w:sz w:val="20"/>
          <w:szCs w:val="20"/>
        </w:rPr>
        <w:t>独立测量已验证强度</w:t>
      </w:r>
      <w:r w:rsidRPr="00A80F4E">
        <w:rPr>
          <w:rFonts w:ascii="宋体" w:eastAsia="宋体" w:hAnsi="宋体"/>
          <w:sz w:val="20"/>
          <w:szCs w:val="20"/>
        </w:rPr>
        <w:t>-响应曲线的形状与背景强度无关</w:t>
      </w:r>
      <w:r>
        <w:rPr>
          <w:rFonts w:ascii="宋体" w:eastAsia="宋体" w:hAnsi="宋体" w:hint="eastAsia"/>
          <w:sz w:val="20"/>
          <w:szCs w:val="20"/>
        </w:rPr>
        <w:t>,</w:t>
      </w:r>
      <w:r w:rsidRPr="00A80F4E">
        <w:rPr>
          <w:rFonts w:ascii="宋体" w:eastAsia="宋体" w:hAnsi="宋体"/>
          <w:sz w:val="20"/>
          <w:szCs w:val="20"/>
        </w:rPr>
        <w:t>但是</w:t>
      </w:r>
      <w:r>
        <w:rPr>
          <w:rFonts w:ascii="宋体" w:eastAsia="宋体" w:hAnsi="宋体" w:hint="eastAsia"/>
          <w:sz w:val="20"/>
          <w:szCs w:val="20"/>
        </w:rPr>
        <w:t>,</w:t>
      </w:r>
      <w:r w:rsidRPr="00A80F4E">
        <w:rPr>
          <w:rFonts w:ascii="宋体" w:eastAsia="宋体" w:hAnsi="宋体"/>
          <w:sz w:val="20"/>
          <w:szCs w:val="20"/>
        </w:rPr>
        <w:t>在背景强度的情况下</w:t>
      </w:r>
      <w:r>
        <w:rPr>
          <w:rFonts w:ascii="宋体" w:eastAsia="宋体" w:hAnsi="宋体" w:hint="eastAsia"/>
          <w:sz w:val="20"/>
          <w:szCs w:val="20"/>
        </w:rPr>
        <w:t>,</w:t>
      </w:r>
      <w:r w:rsidRPr="00A80F4E">
        <w:rPr>
          <w:rFonts w:ascii="宋体" w:eastAsia="宋体" w:hAnsi="宋体"/>
          <w:sz w:val="20"/>
          <w:szCs w:val="20"/>
        </w:rPr>
        <w:t>响应函数的位置沿强度轴水平移动</w:t>
      </w:r>
      <w:r>
        <w:rPr>
          <w:rFonts w:ascii="宋体" w:eastAsia="宋体" w:hAnsi="宋体" w:hint="eastAsia"/>
          <w:sz w:val="20"/>
          <w:szCs w:val="20"/>
        </w:rPr>
        <w:t>.</w:t>
      </w:r>
      <w:r w:rsidRPr="00A80F4E">
        <w:rPr>
          <w:rFonts w:ascii="宋体" w:eastAsia="宋体" w:hAnsi="宋体"/>
          <w:sz w:val="20"/>
          <w:szCs w:val="20"/>
        </w:rPr>
        <w:t>这种变化表明</w:t>
      </w:r>
      <w:r>
        <w:rPr>
          <w:rFonts w:ascii="宋体" w:eastAsia="宋体" w:hAnsi="宋体" w:hint="eastAsia"/>
          <w:sz w:val="20"/>
          <w:szCs w:val="20"/>
        </w:rPr>
        <w:t>,</w:t>
      </w:r>
      <w:r w:rsidRPr="00A80F4E">
        <w:rPr>
          <w:rFonts w:ascii="宋体" w:eastAsia="宋体" w:hAnsi="宋体"/>
          <w:sz w:val="20"/>
          <w:szCs w:val="20"/>
        </w:rPr>
        <w:t>如果有足够的时间来适应</w:t>
      </w:r>
      <w:r>
        <w:rPr>
          <w:rFonts w:ascii="宋体" w:eastAsia="宋体" w:hAnsi="宋体" w:hint="eastAsia"/>
          <w:sz w:val="20"/>
          <w:szCs w:val="20"/>
        </w:rPr>
        <w:t>,</w:t>
      </w:r>
      <w:r w:rsidRPr="00A80F4E">
        <w:rPr>
          <w:rFonts w:ascii="宋体" w:eastAsia="宋体" w:hAnsi="宋体"/>
          <w:sz w:val="20"/>
          <w:szCs w:val="20"/>
        </w:rPr>
        <w:t>视觉系统将在任何背景下始终保持强度范围的约3个对数单位的对数线性特性</w:t>
      </w:r>
      <w:r>
        <w:rPr>
          <w:rFonts w:ascii="宋体" w:eastAsia="宋体" w:hAnsi="宋体" w:hint="eastAsia"/>
          <w:sz w:val="20"/>
          <w:szCs w:val="20"/>
        </w:rPr>
        <w:t>.</w:t>
      </w:r>
      <w:r w:rsidRPr="00A80F4E">
        <w:rPr>
          <w:rFonts w:ascii="宋体" w:eastAsia="宋体" w:hAnsi="宋体"/>
          <w:sz w:val="20"/>
          <w:szCs w:val="20"/>
        </w:rPr>
        <w:t>通过简单地增加半饱和常数</w:t>
      </w:r>
      <m:oMath>
        <m:r>
          <w:rPr>
            <w:rFonts w:ascii="Cambria Math" w:eastAsia="宋体" w:hAnsi="Cambria Math"/>
            <w:sz w:val="20"/>
            <w:szCs w:val="20"/>
          </w:rPr>
          <m:t>σ</m:t>
        </m:r>
      </m:oMath>
      <w:r w:rsidRPr="00A80F4E">
        <w:rPr>
          <w:rFonts w:ascii="宋体" w:eastAsia="宋体" w:hAnsi="宋体"/>
          <w:sz w:val="20"/>
          <w:szCs w:val="20"/>
        </w:rPr>
        <w:t>的值作为背景强度的函数</w:t>
      </w:r>
      <w:r>
        <w:rPr>
          <w:rFonts w:ascii="宋体" w:eastAsia="宋体" w:hAnsi="宋体" w:hint="eastAsia"/>
          <w:sz w:val="20"/>
          <w:szCs w:val="20"/>
        </w:rPr>
        <w:t>,</w:t>
      </w:r>
      <w:r w:rsidRPr="00A80F4E">
        <w:rPr>
          <w:rFonts w:ascii="宋体" w:eastAsia="宋体" w:hAnsi="宋体"/>
          <w:sz w:val="20"/>
          <w:szCs w:val="20"/>
        </w:rPr>
        <w:t>也可以通过Naka-Rushton方程来模拟这种偏移</w:t>
      </w:r>
      <w:r>
        <w:rPr>
          <w:rFonts w:ascii="宋体" w:eastAsia="宋体" w:hAnsi="宋体" w:hint="eastAsia"/>
          <w:sz w:val="20"/>
          <w:szCs w:val="20"/>
        </w:rPr>
        <w:t>.</w:t>
      </w:r>
      <w:r w:rsidRPr="00A80F4E">
        <w:rPr>
          <w:rFonts w:ascii="宋体" w:eastAsia="宋体" w:hAnsi="宋体"/>
          <w:sz w:val="20"/>
          <w:szCs w:val="20"/>
        </w:rPr>
        <w:t>这产生了下面的修正方程</w:t>
      </w:r>
    </w:p>
    <w:p w14:paraId="15F014A1" w14:textId="654B25E2" w:rsidR="00A80F4E" w:rsidRPr="00FB67CC" w:rsidRDefault="00502402" w:rsidP="00A80F4E">
      <w:pPr>
        <w:rPr>
          <w:rFonts w:ascii="宋体" w:eastAsia="宋体" w:hAnsi="宋体"/>
          <w:sz w:val="20"/>
          <w:szCs w:val="20"/>
        </w:rPr>
      </w:pPr>
      <m:oMathPara>
        <m:oMathParaPr>
          <m:jc m:val="right"/>
        </m:oMathParaPr>
        <m:oMath>
          <m:f>
            <m:fPr>
              <m:ctrlPr>
                <w:rPr>
                  <w:rFonts w:ascii="Cambria Math" w:eastAsia="宋体" w:hAnsi="Cambria Math"/>
                  <w:i/>
                  <w:sz w:val="20"/>
                  <w:szCs w:val="20"/>
                </w:rPr>
              </m:ctrlPr>
            </m:fPr>
            <m:num>
              <m:r>
                <w:rPr>
                  <w:rFonts w:ascii="Cambria Math" w:eastAsia="宋体" w:hAnsi="Cambria Math"/>
                  <w:sz w:val="20"/>
                  <w:szCs w:val="20"/>
                </w:rPr>
                <m:t>R</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den>
          </m:f>
          <m:r>
            <w:rPr>
              <w:rFonts w:ascii="Cambria Math" w:eastAsia="宋体" w:hAnsi="Cambria Math"/>
              <w:sz w:val="20"/>
              <w:szCs w:val="20"/>
            </w:rPr>
            <m:t>=</m:t>
          </m:r>
          <m:f>
            <m:fPr>
              <m:ctrlPr>
                <w:rPr>
                  <w:rFonts w:ascii="Cambria Math" w:eastAsia="宋体" w:hAnsi="Cambria Math"/>
                  <w:i/>
                  <w:sz w:val="20"/>
                  <w:szCs w:val="20"/>
                </w:rPr>
              </m:ctrlPr>
            </m:fPr>
            <m:num>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n</m:t>
                  </m:r>
                </m:sup>
              </m:sSup>
            </m:num>
            <m:den>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n</m:t>
                  </m:r>
                </m:sup>
              </m:sSup>
              <m:r>
                <w:rPr>
                  <w:rFonts w:ascii="Cambria Math" w:eastAsia="宋体" w:hAnsi="Cambria Math"/>
                  <w:sz w:val="20"/>
                  <w:szCs w:val="20"/>
                </w:rPr>
                <m:t>+</m:t>
              </m:r>
              <m:sSubSup>
                <m:sSubSupPr>
                  <m:ctrlPr>
                    <w:rPr>
                      <w:rFonts w:ascii="Cambria Math" w:eastAsia="宋体" w:hAnsi="Cambria Math"/>
                      <w:i/>
                      <w:sz w:val="20"/>
                      <w:szCs w:val="20"/>
                    </w:rPr>
                  </m:ctrlPr>
                </m:sSubSupPr>
                <m:e>
                  <m:r>
                    <w:rPr>
                      <w:rFonts w:ascii="Cambria Math" w:eastAsia="宋体" w:hAnsi="Cambria Math"/>
                      <w:sz w:val="20"/>
                      <w:szCs w:val="20"/>
                    </w:rPr>
                    <m:t>σ</m:t>
                  </m:r>
                </m:e>
                <m:sub>
                  <m:r>
                    <w:rPr>
                      <w:rFonts w:ascii="Cambria Math" w:eastAsia="宋体" w:hAnsi="Cambria Math"/>
                      <w:sz w:val="20"/>
                      <w:szCs w:val="20"/>
                    </w:rPr>
                    <m:t>b</m:t>
                  </m:r>
                </m:sub>
                <m:sup>
                  <m:r>
                    <w:rPr>
                      <w:rFonts w:ascii="Cambria Math" w:eastAsia="宋体" w:hAnsi="Cambria Math"/>
                      <w:sz w:val="20"/>
                      <w:szCs w:val="20"/>
                    </w:rPr>
                    <m:t>n</m:t>
                  </m:r>
                </m:sup>
              </m:sSubSup>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7.2</m:t>
              </m:r>
            </m:e>
          </m:d>
          <m:r>
            <w:rPr>
              <w:rFonts w:ascii="Cambria Math" w:eastAsia="宋体" w:hAnsi="Cambria Math"/>
              <w:sz w:val="20"/>
              <w:szCs w:val="20"/>
            </w:rPr>
            <m:t xml:space="preserve">          </m:t>
          </m:r>
        </m:oMath>
      </m:oMathPara>
    </w:p>
    <w:p w14:paraId="2067CC4B" w14:textId="265F7E36" w:rsidR="00FB67CC" w:rsidRDefault="00FB67CC" w:rsidP="00A80F4E">
      <w:pPr>
        <w:rPr>
          <w:rFonts w:ascii="宋体" w:eastAsia="宋体" w:hAnsi="宋体"/>
          <w:sz w:val="20"/>
          <w:szCs w:val="20"/>
        </w:rPr>
      </w:pPr>
      <w:r w:rsidRPr="00FB67CC">
        <w:rPr>
          <w:rFonts w:ascii="宋体" w:eastAsia="宋体" w:hAnsi="宋体" w:hint="eastAsia"/>
          <w:sz w:val="20"/>
          <w:szCs w:val="20"/>
        </w:rPr>
        <w:t>其中半饱和度</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oMath>
      <w:r w:rsidRPr="00FB67CC">
        <w:rPr>
          <w:rFonts w:ascii="宋体" w:eastAsia="宋体" w:hAnsi="宋体"/>
          <w:sz w:val="20"/>
          <w:szCs w:val="20"/>
        </w:rPr>
        <w:t>是背景强度</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sidRPr="00FB67CC">
        <w:rPr>
          <w:rFonts w:ascii="宋体" w:eastAsia="宋体" w:hAnsi="宋体"/>
          <w:sz w:val="20"/>
          <w:szCs w:val="20"/>
        </w:rPr>
        <w:t>的函数</w:t>
      </w:r>
      <w:r w:rsidR="001C5428">
        <w:rPr>
          <w:rFonts w:ascii="宋体" w:eastAsia="宋体" w:hAnsi="宋体" w:hint="eastAsia"/>
          <w:sz w:val="20"/>
          <w:szCs w:val="20"/>
        </w:rPr>
        <w:t>.</w:t>
      </w:r>
      <w:r w:rsidRPr="00FB67CC">
        <w:rPr>
          <w:rFonts w:ascii="宋体" w:eastAsia="宋体" w:hAnsi="宋体"/>
          <w:sz w:val="20"/>
          <w:szCs w:val="20"/>
        </w:rPr>
        <w:t>总之</w:t>
      </w:r>
      <w:r w:rsidR="001C5428">
        <w:rPr>
          <w:rFonts w:ascii="宋体" w:eastAsia="宋体" w:hAnsi="宋体" w:hint="eastAsia"/>
          <w:sz w:val="20"/>
          <w:szCs w:val="20"/>
        </w:rPr>
        <w:t>,</w:t>
      </w:r>
      <w:r w:rsidRPr="00FB67CC">
        <w:rPr>
          <w:rFonts w:ascii="宋体" w:eastAsia="宋体" w:hAnsi="宋体"/>
          <w:sz w:val="20"/>
          <w:szCs w:val="20"/>
        </w:rPr>
        <w:t>可以通过Naka-Rushton方程建模的感光器适应</w:t>
      </w:r>
      <w:r w:rsidR="001C5428">
        <w:rPr>
          <w:rFonts w:ascii="宋体" w:eastAsia="宋体" w:hAnsi="宋体" w:hint="eastAsia"/>
          <w:sz w:val="20"/>
          <w:szCs w:val="20"/>
        </w:rPr>
        <w:t>,</w:t>
      </w:r>
      <w:r w:rsidRPr="00FB67CC">
        <w:rPr>
          <w:rFonts w:ascii="宋体" w:eastAsia="宋体" w:hAnsi="宋体"/>
          <w:sz w:val="20"/>
          <w:szCs w:val="20"/>
        </w:rPr>
        <w:t>为我们提供了最重要的适应机制</w:t>
      </w:r>
      <w:r w:rsidR="001C5428">
        <w:rPr>
          <w:rFonts w:ascii="宋体" w:eastAsia="宋体" w:hAnsi="宋体" w:hint="eastAsia"/>
          <w:sz w:val="20"/>
          <w:szCs w:val="20"/>
        </w:rPr>
        <w:t>.</w:t>
      </w:r>
    </w:p>
    <w:p w14:paraId="3879A3AD" w14:textId="529D835B" w:rsidR="001C5428" w:rsidRDefault="001C5428" w:rsidP="00A80F4E">
      <w:pPr>
        <w:rPr>
          <w:rFonts w:ascii="宋体" w:eastAsia="宋体" w:hAnsi="宋体"/>
          <w:sz w:val="20"/>
          <w:szCs w:val="20"/>
        </w:rPr>
      </w:pPr>
      <w:r>
        <w:rPr>
          <w:rFonts w:ascii="宋体" w:eastAsia="宋体" w:hAnsi="宋体"/>
          <w:sz w:val="20"/>
          <w:szCs w:val="20"/>
        </w:rPr>
        <w:tab/>
      </w:r>
    </w:p>
    <w:p w14:paraId="7FC50ECD" w14:textId="3F5547DB" w:rsidR="001C5428" w:rsidRDefault="001C5428" w:rsidP="00A80F4E">
      <w:pPr>
        <w:rPr>
          <w:rFonts w:ascii="宋体" w:eastAsia="宋体" w:hAnsi="宋体"/>
          <w:sz w:val="20"/>
          <w:szCs w:val="20"/>
        </w:rPr>
      </w:pPr>
      <w:r w:rsidRPr="001C5428">
        <w:rPr>
          <w:rFonts w:ascii="宋体" w:eastAsia="宋体" w:hAnsi="宋体" w:hint="eastAsia"/>
          <w:sz w:val="20"/>
          <w:szCs w:val="20"/>
        </w:rPr>
        <w:t>响应</w:t>
      </w:r>
      <w:r w:rsidRPr="001C5428">
        <w:rPr>
          <w:rFonts w:ascii="宋体" w:eastAsia="宋体" w:hAnsi="宋体"/>
          <w:sz w:val="20"/>
          <w:szCs w:val="20"/>
        </w:rPr>
        <w:t>-阈值关系</w:t>
      </w:r>
      <w:r>
        <w:rPr>
          <w:rFonts w:ascii="宋体" w:eastAsia="宋体" w:hAnsi="宋体" w:hint="eastAsia"/>
          <w:sz w:val="20"/>
          <w:szCs w:val="20"/>
        </w:rPr>
        <w:t xml:space="preserve"> </w:t>
      </w:r>
      <w:r w:rsidRPr="001C5428">
        <w:rPr>
          <w:rFonts w:ascii="宋体" w:eastAsia="宋体" w:hAnsi="宋体" w:hint="eastAsia"/>
          <w:sz w:val="20"/>
          <w:szCs w:val="20"/>
        </w:rPr>
        <w:t>观察到的视觉阈值与背景强度之间的关系</w:t>
      </w:r>
      <w:r>
        <w:rPr>
          <w:rFonts w:ascii="宋体" w:eastAsia="宋体" w:hAnsi="宋体" w:hint="eastAsia"/>
          <w:sz w:val="20"/>
          <w:szCs w:val="20"/>
        </w:rPr>
        <w:t>(</w:t>
      </w:r>
      <w:r w:rsidRPr="001C5428">
        <w:rPr>
          <w:rFonts w:ascii="宋体" w:eastAsia="宋体" w:hAnsi="宋体" w:hint="eastAsia"/>
          <w:sz w:val="20"/>
          <w:szCs w:val="20"/>
        </w:rPr>
        <w:t>图</w:t>
      </w:r>
      <w:r w:rsidRPr="001C5428">
        <w:rPr>
          <w:rFonts w:ascii="宋体" w:eastAsia="宋体" w:hAnsi="宋体"/>
          <w:sz w:val="20"/>
          <w:szCs w:val="20"/>
        </w:rPr>
        <w:t>7.5</w:t>
      </w:r>
      <w:r>
        <w:rPr>
          <w:rFonts w:ascii="宋体" w:eastAsia="宋体" w:hAnsi="宋体" w:hint="eastAsia"/>
          <w:sz w:val="20"/>
          <w:szCs w:val="20"/>
        </w:rPr>
        <w:t>)</w:t>
      </w:r>
      <w:r w:rsidRPr="001C5428">
        <w:rPr>
          <w:rFonts w:ascii="宋体" w:eastAsia="宋体" w:hAnsi="宋体"/>
          <w:sz w:val="20"/>
          <w:szCs w:val="20"/>
        </w:rPr>
        <w:t>可以从细胞适应模型中得出</w:t>
      </w:r>
      <w:r>
        <w:rPr>
          <w:rFonts w:ascii="宋体" w:eastAsia="宋体" w:hAnsi="宋体" w:hint="eastAsia"/>
          <w:sz w:val="20"/>
          <w:szCs w:val="20"/>
        </w:rPr>
        <w:t>,</w:t>
      </w:r>
      <w:r w:rsidRPr="001C5428">
        <w:rPr>
          <w:rFonts w:ascii="宋体" w:eastAsia="宋体" w:hAnsi="宋体"/>
          <w:sz w:val="20"/>
          <w:szCs w:val="20"/>
        </w:rPr>
        <w:t>如图7.12所示</w:t>
      </w:r>
      <w:r>
        <w:rPr>
          <w:rFonts w:ascii="宋体" w:eastAsia="宋体" w:hAnsi="宋体" w:hint="eastAsia"/>
          <w:sz w:val="20"/>
          <w:szCs w:val="20"/>
        </w:rPr>
        <w:t>.</w:t>
      </w:r>
      <w:r w:rsidRPr="001C5428">
        <w:rPr>
          <w:rFonts w:ascii="宋体" w:eastAsia="宋体" w:hAnsi="宋体"/>
          <w:sz w:val="20"/>
          <w:szCs w:val="20"/>
        </w:rPr>
        <w:t>对于此推导</w:t>
      </w:r>
      <w:r>
        <w:rPr>
          <w:rFonts w:ascii="宋体" w:eastAsia="宋体" w:hAnsi="宋体" w:hint="eastAsia"/>
          <w:sz w:val="20"/>
          <w:szCs w:val="20"/>
        </w:rPr>
        <w:t>,</w:t>
      </w:r>
      <w:r w:rsidRPr="001C5428">
        <w:rPr>
          <w:rFonts w:ascii="宋体" w:eastAsia="宋体" w:hAnsi="宋体"/>
          <w:sz w:val="20"/>
          <w:szCs w:val="20"/>
        </w:rPr>
        <w:t>我们假设阈值</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sidRPr="001C5428">
        <w:rPr>
          <w:rFonts w:ascii="宋体" w:eastAsia="宋体" w:hAnsi="宋体"/>
          <w:sz w:val="20"/>
          <w:szCs w:val="20"/>
        </w:rPr>
        <w:t>是使细胞响应增加小的标准量</w:t>
      </w:r>
      <m:oMath>
        <m:r>
          <w:rPr>
            <w:rFonts w:ascii="Cambria Math" w:eastAsia="宋体" w:hAnsi="Cambria Math"/>
            <w:sz w:val="20"/>
            <w:szCs w:val="20"/>
          </w:rPr>
          <m:t>δ</m:t>
        </m:r>
      </m:oMath>
      <w:r w:rsidRPr="001C5428">
        <w:rPr>
          <w:rFonts w:ascii="宋体" w:eastAsia="宋体" w:hAnsi="宋体"/>
          <w:sz w:val="20"/>
          <w:szCs w:val="20"/>
        </w:rPr>
        <w:t>所需的增量强度[333,112]</w:t>
      </w:r>
      <w:r>
        <w:rPr>
          <w:rFonts w:ascii="宋体" w:eastAsia="宋体" w:hAnsi="宋体" w:hint="eastAsia"/>
          <w:sz w:val="20"/>
          <w:szCs w:val="20"/>
        </w:rPr>
        <w:t>.</w:t>
      </w:r>
      <w:r w:rsidRPr="001C5428">
        <w:rPr>
          <w:rFonts w:ascii="宋体" w:eastAsia="宋体" w:hAnsi="宋体"/>
          <w:sz w:val="20"/>
          <w:szCs w:val="20"/>
        </w:rPr>
        <w:t>基于此假设</w:t>
      </w:r>
      <w:r>
        <w:rPr>
          <w:rFonts w:ascii="宋体" w:eastAsia="宋体" w:hAnsi="宋体" w:hint="eastAsia"/>
          <w:sz w:val="20"/>
          <w:szCs w:val="20"/>
        </w:rPr>
        <w:t>,</w:t>
      </w:r>
      <w:r w:rsidRPr="001C5428">
        <w:rPr>
          <w:rFonts w:ascii="宋体" w:eastAsia="宋体" w:hAnsi="宋体"/>
          <w:sz w:val="20"/>
          <w:szCs w:val="20"/>
        </w:rPr>
        <w:t>我们从响应方程得出</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Pr>
          <w:rFonts w:ascii="宋体" w:eastAsia="宋体" w:hAnsi="宋体" w:hint="eastAsia"/>
          <w:sz w:val="20"/>
          <w:szCs w:val="20"/>
        </w:rPr>
        <w:t>,</w:t>
      </w:r>
      <w:r w:rsidRPr="001C5428">
        <w:rPr>
          <w:rFonts w:ascii="宋体" w:eastAsia="宋体" w:hAnsi="宋体"/>
          <w:sz w:val="20"/>
          <w:szCs w:val="20"/>
        </w:rPr>
        <w:t>如下所示</w:t>
      </w:r>
      <w:r>
        <w:rPr>
          <w:rFonts w:ascii="宋体" w:eastAsia="宋体" w:hAnsi="宋体" w:hint="eastAsia"/>
          <w:sz w:val="20"/>
          <w:szCs w:val="20"/>
        </w:rPr>
        <w:t>.</w:t>
      </w:r>
      <w:r w:rsidRPr="001C5428">
        <w:rPr>
          <w:rFonts w:ascii="宋体" w:eastAsia="宋体" w:hAnsi="宋体"/>
          <w:sz w:val="20"/>
          <w:szCs w:val="20"/>
        </w:rPr>
        <w:t>我们从重新</w:t>
      </w:r>
      <w:r>
        <w:rPr>
          <w:rFonts w:ascii="宋体" w:eastAsia="宋体" w:hAnsi="宋体" w:hint="eastAsia"/>
          <w:sz w:val="20"/>
          <w:szCs w:val="20"/>
        </w:rPr>
        <w:t>排列公式(</w:t>
      </w:r>
      <w:r>
        <w:rPr>
          <w:rFonts w:ascii="宋体" w:eastAsia="宋体" w:hAnsi="宋体"/>
          <w:sz w:val="20"/>
          <w:szCs w:val="20"/>
        </w:rPr>
        <w:t>7.2),</w:t>
      </w:r>
    </w:p>
    <w:p w14:paraId="45B27C9E" w14:textId="2A71C1D2" w:rsidR="001C5428" w:rsidRPr="001C5428" w:rsidRDefault="001C5428" w:rsidP="00A80F4E">
      <w:pPr>
        <w:rPr>
          <w:rFonts w:ascii="宋体" w:eastAsia="宋体" w:hAnsi="宋体"/>
          <w:sz w:val="20"/>
          <w:szCs w:val="20"/>
        </w:rPr>
      </w:pPr>
      <m:oMathPara>
        <m:oMathParaPr>
          <m:jc m:val="center"/>
        </m:oMathParaPr>
        <m:oMath>
          <m:r>
            <w:rPr>
              <w:rFonts w:ascii="Cambria Math" w:eastAsia="宋体" w:hAnsi="Cambria Math"/>
              <w:sz w:val="20"/>
              <w:szCs w:val="20"/>
            </w:rPr>
            <m:t>I=</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R</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-R</m:t>
                      </m:r>
                    </m:den>
                  </m:f>
                </m:e>
              </m:d>
            </m:e>
            <m:sup>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sup>
          </m:sSup>
        </m:oMath>
      </m:oMathPara>
    </w:p>
    <w:p w14:paraId="69255ECB" w14:textId="584C8B49" w:rsidR="001C5428" w:rsidRDefault="001C5428" w:rsidP="00A80F4E">
      <w:pPr>
        <w:rPr>
          <w:rFonts w:ascii="宋体" w:eastAsia="宋体" w:hAnsi="宋体"/>
          <w:sz w:val="20"/>
          <w:szCs w:val="20"/>
        </w:rPr>
      </w:pPr>
      <w:r w:rsidRPr="001C5428">
        <w:rPr>
          <w:rFonts w:ascii="宋体" w:eastAsia="宋体" w:hAnsi="宋体" w:hint="eastAsia"/>
          <w:sz w:val="20"/>
          <w:szCs w:val="20"/>
        </w:rPr>
        <w:t>通过相对于</w:t>
      </w:r>
      <w:r w:rsidRPr="001C5428">
        <w:rPr>
          <w:rFonts w:ascii="宋体" w:eastAsia="宋体" w:hAnsi="宋体"/>
          <w:sz w:val="20"/>
          <w:szCs w:val="20"/>
        </w:rPr>
        <w:t>R</w:t>
      </w:r>
      <w:r>
        <w:rPr>
          <w:rFonts w:ascii="宋体" w:eastAsia="宋体" w:hAnsi="宋体" w:hint="eastAsia"/>
          <w:sz w:val="20"/>
          <w:szCs w:val="20"/>
        </w:rPr>
        <w:t>对该</w:t>
      </w:r>
      <w:r w:rsidRPr="001C5428">
        <w:rPr>
          <w:rFonts w:ascii="宋体" w:eastAsia="宋体" w:hAnsi="宋体"/>
          <w:sz w:val="20"/>
          <w:szCs w:val="20"/>
        </w:rPr>
        <w:t>表达式</w:t>
      </w:r>
      <w:r>
        <w:rPr>
          <w:rFonts w:ascii="宋体" w:eastAsia="宋体" w:hAnsi="宋体" w:hint="eastAsia"/>
          <w:sz w:val="20"/>
          <w:szCs w:val="20"/>
        </w:rPr>
        <w:t>两侧微分,</w:t>
      </w:r>
      <w:r w:rsidRPr="001C5428">
        <w:rPr>
          <w:rFonts w:ascii="宋体" w:eastAsia="宋体" w:hAnsi="宋体"/>
          <w:sz w:val="20"/>
          <w:szCs w:val="20"/>
        </w:rPr>
        <w:t>我们得到</w:t>
      </w:r>
    </w:p>
    <w:p w14:paraId="0B8841CB" w14:textId="0BF16B42" w:rsidR="001C5428" w:rsidRPr="001868A4" w:rsidRDefault="00502402" w:rsidP="00A80F4E">
      <w:pPr>
        <w:rPr>
          <w:rFonts w:ascii="宋体" w:eastAsia="宋体" w:hAnsi="宋体"/>
          <w:sz w:val="20"/>
          <w:szCs w:val="20"/>
        </w:rPr>
      </w:pPr>
      <m:oMathPara>
        <m:oMathParaPr>
          <m:jc m:val="center"/>
        </m:oMathParaPr>
        <m:oMath>
          <m:f>
            <m:fPr>
              <m:ctrlPr>
                <w:rPr>
                  <w:rFonts w:ascii="Cambria Math" w:eastAsia="宋体" w:hAnsi="Cambria Math"/>
                  <w:i/>
                  <w:sz w:val="20"/>
                  <w:szCs w:val="20"/>
                </w:rPr>
              </m:ctrlPr>
            </m:fPr>
            <m:num>
              <m:r>
                <w:rPr>
                  <w:rFonts w:ascii="Cambria Math" w:eastAsia="宋体" w:hAnsi="Cambria Math"/>
                  <w:sz w:val="20"/>
                  <w:szCs w:val="20"/>
                </w:rPr>
                <m:t>dI</m:t>
              </m:r>
            </m:num>
            <m:den>
              <m:r>
                <w:rPr>
                  <w:rFonts w:ascii="Cambria Math" w:eastAsia="宋体" w:hAnsi="Cambria Math"/>
                  <w:sz w:val="20"/>
                  <w:szCs w:val="20"/>
                </w:rPr>
                <m:t>dR</m:t>
              </m:r>
            </m:den>
          </m:f>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R</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-R</m:t>
                      </m:r>
                    </m:den>
                  </m:f>
                </m:e>
              </m:d>
            </m:e>
            <m:sup>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r>
                <w:rPr>
                  <w:rFonts w:ascii="Cambria Math" w:eastAsia="宋体" w:hAnsi="Cambria Math"/>
                  <w:sz w:val="20"/>
                  <w:szCs w:val="20"/>
                </w:rPr>
                <m:t>-1</m:t>
              </m:r>
            </m:sup>
          </m:sSup>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R</m:t>
                  </m:r>
                </m:num>
                <m:den>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-R</m:t>
                          </m:r>
                        </m:e>
                      </m:d>
                    </m:e>
                    <m:sup>
                      <m:r>
                        <w:rPr>
                          <w:rFonts w:ascii="Cambria Math" w:eastAsia="宋体" w:hAnsi="Cambria Math"/>
                          <w:sz w:val="20"/>
                          <w:szCs w:val="20"/>
                        </w:rPr>
                        <m:t>2</m:t>
                      </m:r>
                    </m:sup>
                  </m:sSup>
                </m:den>
              </m:f>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num>
            <m:den>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-R</m:t>
                      </m:r>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den>
          </m:f>
          <m:sSup>
            <m:sSupPr>
              <m:ctrlPr>
                <w:rPr>
                  <w:rFonts w:ascii="Cambria Math" w:eastAsia="宋体" w:hAnsi="Cambria Math"/>
                  <w:i/>
                  <w:sz w:val="20"/>
                  <w:szCs w:val="20"/>
                </w:rPr>
              </m:ctrlPr>
            </m:sSupPr>
            <m:e>
              <m:r>
                <w:rPr>
                  <w:rFonts w:ascii="Cambria Math" w:eastAsia="宋体" w:hAnsi="Cambria Math"/>
                  <w:sz w:val="20"/>
                  <w:szCs w:val="20"/>
                </w:rPr>
                <m:t>R</m:t>
              </m:r>
            </m:e>
            <m:sup>
              <m:f>
                <m:fPr>
                  <m:ctrlPr>
                    <w:rPr>
                      <w:rFonts w:ascii="Cambria Math" w:eastAsia="宋体" w:hAnsi="Cambria Math"/>
                      <w:i/>
                      <w:sz w:val="20"/>
                      <w:szCs w:val="20"/>
                    </w:rPr>
                  </m:ctrlPr>
                </m:fPr>
                <m:num>
                  <m:r>
                    <w:rPr>
                      <w:rFonts w:ascii="Cambria Math" w:eastAsia="宋体" w:hAnsi="Cambria Math"/>
                      <w:sz w:val="20"/>
                      <w:szCs w:val="20"/>
                    </w:rPr>
                    <m:t>1-n</m:t>
                  </m:r>
                </m:num>
                <m:den>
                  <m:r>
                    <w:rPr>
                      <w:rFonts w:ascii="Cambria Math" w:eastAsia="宋体" w:hAnsi="Cambria Math"/>
                      <w:sz w:val="20"/>
                      <w:szCs w:val="20"/>
                    </w:rPr>
                    <m:t>n</m:t>
                  </m:r>
                </m:den>
              </m:f>
            </m:sup>
          </m:sSup>
        </m:oMath>
      </m:oMathPara>
    </w:p>
    <w:p w14:paraId="47AC77BA" w14:textId="09C04342" w:rsidR="001868A4" w:rsidRDefault="001868A4" w:rsidP="00A80F4E">
      <w:pPr>
        <w:rPr>
          <w:rFonts w:ascii="宋体" w:eastAsia="宋体" w:hAnsi="宋体"/>
          <w:sz w:val="20"/>
          <w:szCs w:val="20"/>
        </w:rPr>
      </w:pPr>
      <w:r w:rsidRPr="001868A4">
        <w:rPr>
          <w:rFonts w:ascii="宋体" w:eastAsia="宋体" w:hAnsi="宋体" w:hint="eastAsia"/>
          <w:sz w:val="20"/>
          <w:szCs w:val="20"/>
        </w:rPr>
        <w:t>这给出了增量强度的表达式</w:t>
      </w:r>
      <w:r>
        <w:rPr>
          <w:rFonts w:ascii="宋体" w:eastAsia="宋体" w:hAnsi="宋体" w:hint="eastAsia"/>
          <w:sz w:val="20"/>
          <w:szCs w:val="20"/>
        </w:rPr>
        <w:t>,</w:t>
      </w:r>
      <w:r w:rsidRPr="001868A4">
        <w:rPr>
          <w:rFonts w:ascii="宋体" w:eastAsia="宋体" w:hAnsi="宋体" w:hint="eastAsia"/>
          <w:sz w:val="20"/>
          <w:szCs w:val="20"/>
        </w:rPr>
        <w:t>即通过</w:t>
      </w:r>
      <m:oMath>
        <m:r>
          <w:rPr>
            <w:rFonts w:ascii="Cambria Math" w:eastAsia="宋体" w:hAnsi="Cambria Math"/>
            <w:sz w:val="20"/>
            <w:szCs w:val="20"/>
          </w:rPr>
          <m:t>dR</m:t>
        </m:r>
      </m:oMath>
      <w:r w:rsidRPr="001868A4">
        <w:rPr>
          <w:rFonts w:ascii="宋体" w:eastAsia="宋体" w:hAnsi="宋体"/>
          <w:sz w:val="20"/>
          <w:szCs w:val="20"/>
        </w:rPr>
        <w:t>增加系统响应所需的</w:t>
      </w:r>
      <m:oMath>
        <m:r>
          <w:rPr>
            <w:rFonts w:ascii="Cambria Math" w:eastAsia="宋体" w:hAnsi="Cambria Math"/>
            <w:sz w:val="20"/>
            <w:szCs w:val="20"/>
          </w:rPr>
          <m:t>dI</m:t>
        </m:r>
      </m:oMath>
      <w:r>
        <w:rPr>
          <w:rFonts w:ascii="宋体" w:eastAsia="宋体" w:hAnsi="宋体" w:hint="eastAsia"/>
          <w:sz w:val="20"/>
          <w:szCs w:val="20"/>
        </w:rPr>
        <w:t>.</w:t>
      </w:r>
      <w:r w:rsidRPr="001868A4">
        <w:rPr>
          <w:rFonts w:ascii="宋体" w:eastAsia="宋体" w:hAnsi="宋体"/>
          <w:sz w:val="20"/>
          <w:szCs w:val="20"/>
        </w:rPr>
        <w:t>如果我们假设阈值条件的标准响应量</w:t>
      </w:r>
      <m:oMath>
        <m:r>
          <w:rPr>
            <w:rFonts w:ascii="Cambria Math" w:eastAsia="宋体" w:hAnsi="Cambria Math"/>
            <w:sz w:val="20"/>
            <w:szCs w:val="20"/>
          </w:rPr>
          <m:t>δ</m:t>
        </m:r>
      </m:oMath>
      <w:r w:rsidRPr="001868A4">
        <w:rPr>
          <w:rFonts w:ascii="宋体" w:eastAsia="宋体" w:hAnsi="宋体"/>
          <w:sz w:val="20"/>
          <w:szCs w:val="20"/>
        </w:rPr>
        <w:t>足够小</w:t>
      </w:r>
      <w:r>
        <w:rPr>
          <w:rFonts w:ascii="宋体" w:eastAsia="宋体" w:hAnsi="宋体" w:hint="eastAsia"/>
          <w:sz w:val="20"/>
          <w:szCs w:val="20"/>
        </w:rPr>
        <w:t>,</w:t>
      </w:r>
      <w:r w:rsidRPr="001868A4">
        <w:rPr>
          <w:rFonts w:ascii="宋体" w:eastAsia="宋体" w:hAnsi="宋体"/>
          <w:sz w:val="20"/>
          <w:szCs w:val="20"/>
        </w:rPr>
        <w:t>则可以根据上式计算</w:t>
      </w:r>
      <m:oMath>
        <m:r>
          <w:rPr>
            <w:rFonts w:ascii="Cambria Math" w:eastAsia="宋体" w:hAnsi="Cambria Math"/>
            <w:sz w:val="20"/>
            <w:szCs w:val="20"/>
          </w:rPr>
          <m:t>I</m:t>
        </m:r>
      </m:oMath>
      <w:r w:rsidRPr="001868A4">
        <w:rPr>
          <w:rFonts w:ascii="宋体" w:eastAsia="宋体" w:hAnsi="宋体"/>
          <w:sz w:val="20"/>
          <w:szCs w:val="20"/>
        </w:rPr>
        <w:t>的表达式为</w:t>
      </w:r>
    </w:p>
    <w:p w14:paraId="2FE0F4BF" w14:textId="6C43873F" w:rsidR="001868A4" w:rsidRPr="001868A4" w:rsidRDefault="00502402" w:rsidP="00A80F4E">
      <w:pPr>
        <w:rPr>
          <w:rFonts w:ascii="宋体" w:eastAsia="宋体" w:hAnsi="宋体"/>
          <w:sz w:val="20"/>
          <w:szCs w:val="20"/>
        </w:rPr>
      </w:pPr>
      <m:oMathPara>
        <m:oMathParaPr>
          <m:jc m:val="center"/>
        </m:oMathParaPr>
        <m:oMath>
          <m:f>
            <m:fPr>
              <m:ctrlPr>
                <w:rPr>
                  <w:rFonts w:ascii="Cambria Math" w:eastAsia="宋体" w:hAnsi="Cambria Math"/>
                  <w:i/>
                  <w:sz w:val="20"/>
                  <w:szCs w:val="20"/>
                </w:rPr>
              </m:ctrlPr>
            </m:fPr>
            <m:num>
              <m:r>
                <w:rPr>
                  <w:rFonts w:ascii="Cambria Math" w:eastAsia="宋体" w:hAnsi="Cambria Math"/>
                  <w:sz w:val="20"/>
                  <w:szCs w:val="20"/>
                </w:rPr>
                <m:t>∆I</m:t>
              </m:r>
            </m:num>
            <m:den>
              <m:r>
                <w:rPr>
                  <w:rFonts w:ascii="Cambria Math" w:eastAsia="宋体" w:hAnsi="Cambria Math"/>
                  <w:sz w:val="20"/>
                  <w:szCs w:val="20"/>
                </w:rPr>
                <m:t>δ</m:t>
              </m:r>
            </m:den>
          </m:f>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dI</m:t>
              </m:r>
            </m:num>
            <m:den>
              <m:r>
                <w:rPr>
                  <w:rFonts w:ascii="Cambria Math" w:eastAsia="宋体" w:hAnsi="Cambria Math"/>
                  <w:sz w:val="20"/>
                  <w:szCs w:val="20"/>
                </w:rPr>
                <m:t>dR</m:t>
              </m:r>
            </m:den>
          </m:f>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num>
            <m:den>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-R</m:t>
                      </m:r>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den>
          </m:f>
          <m:sSup>
            <m:sSupPr>
              <m:ctrlPr>
                <w:rPr>
                  <w:rFonts w:ascii="Cambria Math" w:eastAsia="宋体" w:hAnsi="Cambria Math"/>
                  <w:i/>
                  <w:sz w:val="20"/>
                  <w:szCs w:val="20"/>
                </w:rPr>
              </m:ctrlPr>
            </m:sSupPr>
            <m:e>
              <m:r>
                <w:rPr>
                  <w:rFonts w:ascii="Cambria Math" w:eastAsia="宋体" w:hAnsi="Cambria Math"/>
                  <w:sz w:val="20"/>
                  <w:szCs w:val="20"/>
                </w:rPr>
                <m:t>R</m:t>
              </m:r>
            </m:e>
            <m:sup>
              <m:f>
                <m:fPr>
                  <m:ctrlPr>
                    <w:rPr>
                      <w:rFonts w:ascii="Cambria Math" w:eastAsia="宋体" w:hAnsi="Cambria Math"/>
                      <w:i/>
                      <w:sz w:val="20"/>
                      <w:szCs w:val="20"/>
                    </w:rPr>
                  </m:ctrlPr>
                </m:fPr>
                <m:num>
                  <m:r>
                    <w:rPr>
                      <w:rFonts w:ascii="Cambria Math" w:eastAsia="宋体" w:hAnsi="Cambria Math"/>
                      <w:sz w:val="20"/>
                      <w:szCs w:val="20"/>
                    </w:rPr>
                    <m:t>1-n</m:t>
                  </m:r>
                </m:num>
                <m:den>
                  <m:r>
                    <w:rPr>
                      <w:rFonts w:ascii="Cambria Math" w:eastAsia="宋体" w:hAnsi="Cambria Math"/>
                      <w:sz w:val="20"/>
                      <w:szCs w:val="20"/>
                    </w:rPr>
                    <m:t>n</m:t>
                  </m:r>
                </m:den>
              </m:f>
            </m:sup>
          </m:sSup>
        </m:oMath>
      </m:oMathPara>
    </w:p>
    <w:p w14:paraId="75A86D07" w14:textId="5F41D977" w:rsidR="001868A4" w:rsidRDefault="001868A4" w:rsidP="00A80F4E">
      <w:pPr>
        <w:rPr>
          <w:rFonts w:ascii="宋体" w:eastAsia="宋体" w:hAnsi="宋体"/>
          <w:sz w:val="20"/>
          <w:szCs w:val="20"/>
        </w:rPr>
      </w:pPr>
      <w:r w:rsidRPr="001868A4">
        <w:rPr>
          <w:rFonts w:ascii="宋体" w:eastAsia="宋体" w:hAnsi="宋体" w:hint="eastAsia"/>
          <w:sz w:val="20"/>
          <w:szCs w:val="20"/>
        </w:rPr>
        <w:t>注意</w:t>
      </w:r>
      <w:r>
        <w:rPr>
          <w:rFonts w:ascii="宋体" w:eastAsia="宋体" w:hAnsi="宋体" w:hint="eastAsia"/>
          <w:sz w:val="20"/>
          <w:szCs w:val="20"/>
        </w:rPr>
        <w:t>,</w:t>
      </w:r>
      <w:r w:rsidRPr="001868A4">
        <w:rPr>
          <w:rFonts w:ascii="宋体" w:eastAsia="宋体" w:hAnsi="宋体" w:hint="eastAsia"/>
          <w:sz w:val="20"/>
          <w:szCs w:val="20"/>
        </w:rPr>
        <w:t>在所有这些方程式中</w:t>
      </w:r>
      <w:r>
        <w:rPr>
          <w:rFonts w:ascii="宋体" w:eastAsia="宋体" w:hAnsi="宋体" w:hint="eastAsia"/>
          <w:sz w:val="20"/>
          <w:szCs w:val="20"/>
        </w:rPr>
        <w:t>,</w:t>
      </w:r>
      <m:oMath>
        <m:r>
          <w:rPr>
            <w:rFonts w:ascii="Cambria Math" w:eastAsia="宋体" w:hAnsi="Cambria Math"/>
            <w:sz w:val="20"/>
            <w:szCs w:val="20"/>
          </w:rPr>
          <m:t>R</m:t>
        </m:r>
      </m:oMath>
      <w:r w:rsidRPr="001868A4">
        <w:rPr>
          <w:rFonts w:ascii="宋体" w:eastAsia="宋体" w:hAnsi="宋体"/>
          <w:sz w:val="20"/>
          <w:szCs w:val="20"/>
        </w:rPr>
        <w:t>是</w:t>
      </w:r>
      <w:r>
        <w:rPr>
          <w:rFonts w:ascii="宋体" w:eastAsia="宋体" w:hAnsi="宋体" w:hint="eastAsia"/>
          <w:sz w:val="20"/>
          <w:szCs w:val="20"/>
        </w:rPr>
        <w:t>细胞</w:t>
      </w:r>
      <w:r w:rsidRPr="001868A4">
        <w:rPr>
          <w:rFonts w:ascii="宋体" w:eastAsia="宋体" w:hAnsi="宋体"/>
          <w:sz w:val="20"/>
          <w:szCs w:val="20"/>
        </w:rPr>
        <w:t>系统在强度</w:t>
      </w:r>
      <m:oMath>
        <m:r>
          <w:rPr>
            <w:rFonts w:ascii="Cambria Math" w:eastAsia="宋体" w:hAnsi="Cambria Math"/>
            <w:sz w:val="20"/>
            <w:szCs w:val="20"/>
          </w:rPr>
          <m:t>I</m:t>
        </m:r>
      </m:oMath>
      <w:r w:rsidRPr="001868A4">
        <w:rPr>
          <w:rFonts w:ascii="宋体" w:eastAsia="宋体" w:hAnsi="宋体"/>
          <w:sz w:val="20"/>
          <w:szCs w:val="20"/>
        </w:rPr>
        <w:t>下的响应</w:t>
      </w:r>
      <w:r>
        <w:rPr>
          <w:rFonts w:ascii="宋体" w:eastAsia="宋体" w:hAnsi="宋体" w:hint="eastAsia"/>
          <w:sz w:val="20"/>
          <w:szCs w:val="20"/>
        </w:rPr>
        <w:t>,</w:t>
      </w:r>
      <w:r w:rsidRPr="001868A4">
        <w:rPr>
          <w:rFonts w:ascii="宋体" w:eastAsia="宋体" w:hAnsi="宋体"/>
          <w:sz w:val="20"/>
          <w:szCs w:val="20"/>
        </w:rPr>
        <w:t>强度</w:t>
      </w:r>
      <m:oMath>
        <m:r>
          <w:rPr>
            <w:rFonts w:ascii="Cambria Math" w:eastAsia="宋体" w:hAnsi="Cambria Math"/>
            <w:sz w:val="20"/>
            <w:szCs w:val="20"/>
          </w:rPr>
          <m:t>I</m:t>
        </m:r>
      </m:oMath>
      <w:r w:rsidRPr="001868A4">
        <w:rPr>
          <w:rFonts w:ascii="宋体" w:eastAsia="宋体" w:hAnsi="宋体"/>
          <w:sz w:val="20"/>
          <w:szCs w:val="20"/>
        </w:rPr>
        <w:t>可能不同于系统所适应的背景强度</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Pr>
          <w:rFonts w:ascii="宋体" w:eastAsia="宋体" w:hAnsi="宋体" w:hint="eastAsia"/>
          <w:sz w:val="20"/>
          <w:szCs w:val="20"/>
        </w:rPr>
        <w:t>.</w:t>
      </w:r>
      <w:r w:rsidRPr="001868A4">
        <w:rPr>
          <w:rFonts w:ascii="宋体" w:eastAsia="宋体" w:hAnsi="宋体"/>
          <w:sz w:val="20"/>
          <w:szCs w:val="20"/>
        </w:rPr>
        <w:t>对于阈值条件</w:t>
      </w:r>
      <w:r>
        <w:rPr>
          <w:rFonts w:ascii="宋体" w:eastAsia="宋体" w:hAnsi="宋体" w:hint="eastAsia"/>
          <w:sz w:val="20"/>
          <w:szCs w:val="20"/>
        </w:rPr>
        <w:t>,</w:t>
      </w:r>
      <w:r w:rsidRPr="001868A4">
        <w:rPr>
          <w:rFonts w:ascii="宋体" w:eastAsia="宋体" w:hAnsi="宋体"/>
          <w:sz w:val="20"/>
          <w:szCs w:val="20"/>
        </w:rPr>
        <w:t>我们可以写成</w:t>
      </w:r>
      <m:oMath>
        <m:r>
          <w:rPr>
            <w:rFonts w:ascii="Cambria Math" w:eastAsia="宋体" w:hAnsi="Cambria Math"/>
            <w:sz w:val="20"/>
            <w:szCs w:val="20"/>
          </w:rPr>
          <m:t>R=</m:t>
        </m:r>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b</m:t>
            </m:r>
          </m:sub>
        </m:sSub>
        <m:r>
          <w:rPr>
            <w:rFonts w:ascii="Cambria Math" w:eastAsia="宋体" w:hAnsi="Cambria Math"/>
            <w:sz w:val="20"/>
            <w:szCs w:val="20"/>
          </w:rPr>
          <m:t>+δ</m:t>
        </m:r>
      </m:oMath>
      <w:r>
        <w:rPr>
          <w:rFonts w:ascii="宋体" w:eastAsia="宋体" w:hAnsi="宋体" w:hint="eastAsia"/>
          <w:sz w:val="20"/>
          <w:szCs w:val="20"/>
        </w:rPr>
        <w:t>,</w:t>
      </w:r>
      <w:r w:rsidRPr="001868A4">
        <w:rPr>
          <w:rFonts w:ascii="宋体" w:eastAsia="宋体" w:hAnsi="宋体"/>
          <w:sz w:val="20"/>
          <w:szCs w:val="20"/>
        </w:rPr>
        <w:t>其中</w:t>
      </w:r>
      <m:oMath>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b</m:t>
            </m:r>
          </m:sub>
        </m:sSub>
      </m:oMath>
      <w:r w:rsidRPr="001868A4">
        <w:rPr>
          <w:rFonts w:ascii="宋体" w:eastAsia="宋体" w:hAnsi="宋体"/>
          <w:sz w:val="20"/>
          <w:szCs w:val="20"/>
        </w:rPr>
        <w:t>是系统在背景强度</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sidRPr="001868A4">
        <w:rPr>
          <w:rFonts w:ascii="宋体" w:eastAsia="宋体" w:hAnsi="宋体"/>
          <w:sz w:val="20"/>
          <w:szCs w:val="20"/>
        </w:rPr>
        <w:t>时的平稳响应</w:t>
      </w:r>
      <w:r>
        <w:rPr>
          <w:rFonts w:ascii="宋体" w:eastAsia="宋体" w:hAnsi="宋体" w:hint="eastAsia"/>
          <w:sz w:val="20"/>
          <w:szCs w:val="20"/>
        </w:rPr>
        <w:t>.</w:t>
      </w:r>
      <w:r w:rsidRPr="001868A4">
        <w:rPr>
          <w:rFonts w:ascii="宋体" w:eastAsia="宋体" w:hAnsi="宋体"/>
          <w:sz w:val="20"/>
          <w:szCs w:val="20"/>
        </w:rPr>
        <w:t>从而</w:t>
      </w:r>
      <w:r>
        <w:rPr>
          <w:rFonts w:ascii="宋体" w:eastAsia="宋体" w:hAnsi="宋体" w:hint="eastAsia"/>
          <w:sz w:val="20"/>
          <w:szCs w:val="20"/>
        </w:rPr>
        <w:t>,</w:t>
      </w:r>
    </w:p>
    <w:p w14:paraId="7C409334" w14:textId="20EC5FF6" w:rsidR="001868A4" w:rsidRPr="001868A4" w:rsidRDefault="001868A4" w:rsidP="00A80F4E">
      <w:pPr>
        <w:rPr>
          <w:rFonts w:ascii="宋体" w:eastAsia="宋体" w:hAnsi="宋体"/>
          <w:sz w:val="20"/>
          <w:szCs w:val="20"/>
        </w:rPr>
      </w:pPr>
      <m:oMathPara>
        <m:oMathParaPr>
          <m:jc m:val="center"/>
        </m:oMathParaPr>
        <m:oMath>
          <m:r>
            <w:rPr>
              <w:rFonts w:ascii="Cambria Math" w:eastAsia="宋体" w:hAnsi="Cambria Math"/>
              <w:sz w:val="20"/>
              <w:szCs w:val="20"/>
            </w:rPr>
            <m:t>∆I=δ∙</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num>
            <m:den>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b</m:t>
                          </m:r>
                        </m:sub>
                      </m:sSub>
                      <m:r>
                        <w:rPr>
                          <w:rFonts w:ascii="Cambria Math" w:eastAsia="宋体" w:hAnsi="Cambria Math"/>
                          <w:sz w:val="20"/>
                          <w:szCs w:val="20"/>
                        </w:rPr>
                        <m:t>-δ</m:t>
                      </m:r>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den>
          </m:f>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b</m:t>
                      </m:r>
                    </m:sub>
                  </m:sSub>
                  <m:r>
                    <w:rPr>
                      <w:rFonts w:ascii="Cambria Math" w:eastAsia="宋体" w:hAnsi="Cambria Math"/>
                      <w:sz w:val="20"/>
                      <w:szCs w:val="20"/>
                    </w:rPr>
                    <m:t>+δ</m:t>
                  </m:r>
                </m:e>
              </m:d>
            </m:e>
            <m:sup>
              <m:f>
                <m:fPr>
                  <m:ctrlPr>
                    <w:rPr>
                      <w:rFonts w:ascii="Cambria Math" w:eastAsia="宋体" w:hAnsi="Cambria Math"/>
                      <w:i/>
                      <w:sz w:val="20"/>
                      <w:szCs w:val="20"/>
                    </w:rPr>
                  </m:ctrlPr>
                </m:fPr>
                <m:num>
                  <m:r>
                    <w:rPr>
                      <w:rFonts w:ascii="Cambria Math" w:eastAsia="宋体" w:hAnsi="Cambria Math"/>
                      <w:sz w:val="20"/>
                      <w:szCs w:val="20"/>
                    </w:rPr>
                    <m:t>1-n</m:t>
                  </m:r>
                </m:num>
                <m:den>
                  <m:r>
                    <w:rPr>
                      <w:rFonts w:ascii="Cambria Math" w:eastAsia="宋体" w:hAnsi="Cambria Math"/>
                      <w:sz w:val="20"/>
                      <w:szCs w:val="20"/>
                    </w:rPr>
                    <m:t>n</m:t>
                  </m:r>
                </m:den>
              </m:f>
            </m:sup>
          </m:sSup>
        </m:oMath>
      </m:oMathPara>
    </w:p>
    <w:p w14:paraId="272A3304" w14:textId="6989BBD3" w:rsidR="001868A4" w:rsidRPr="001868A4" w:rsidRDefault="001868A4" w:rsidP="00A80F4E">
      <w:pPr>
        <w:rPr>
          <w:rFonts w:ascii="宋体" w:eastAsia="宋体" w:hAnsi="宋体"/>
          <w:sz w:val="20"/>
          <w:szCs w:val="20"/>
        </w:rPr>
      </w:pPr>
      <w:r w:rsidRPr="001868A4">
        <w:rPr>
          <w:rFonts w:ascii="宋体" w:eastAsia="宋体" w:hAnsi="宋体" w:hint="eastAsia"/>
          <w:sz w:val="20"/>
          <w:szCs w:val="20"/>
        </w:rPr>
        <w:t>对于暗适应细胞</w:t>
      </w:r>
      <w:r>
        <w:rPr>
          <w:rFonts w:ascii="宋体" w:eastAsia="宋体" w:hAnsi="宋体" w:hint="eastAsia"/>
          <w:sz w:val="20"/>
          <w:szCs w:val="20"/>
        </w:rPr>
        <w:t>,</w:t>
      </w:r>
      <w:r w:rsidRPr="001868A4">
        <w:rPr>
          <w:rFonts w:ascii="宋体" w:eastAsia="宋体" w:hAnsi="宋体" w:hint="eastAsia"/>
          <w:sz w:val="20"/>
          <w:szCs w:val="20"/>
        </w:rPr>
        <w:t>系统的响应</w:t>
      </w:r>
      <m:oMath>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b</m:t>
            </m:r>
          </m:sub>
        </m:sSub>
      </m:oMath>
      <w:r w:rsidRPr="001868A4">
        <w:rPr>
          <w:rFonts w:ascii="宋体" w:eastAsia="宋体" w:hAnsi="宋体"/>
          <w:sz w:val="20"/>
          <w:szCs w:val="20"/>
        </w:rPr>
        <w:t>为0</w:t>
      </w:r>
      <w:r>
        <w:rPr>
          <w:rFonts w:ascii="宋体" w:eastAsia="宋体" w:hAnsi="宋体" w:hint="eastAsia"/>
          <w:sz w:val="20"/>
          <w:szCs w:val="20"/>
        </w:rPr>
        <w:t>.</w:t>
      </w:r>
      <w:r w:rsidRPr="001868A4">
        <w:rPr>
          <w:rFonts w:ascii="宋体" w:eastAsia="宋体" w:hAnsi="宋体"/>
          <w:sz w:val="20"/>
          <w:szCs w:val="20"/>
        </w:rPr>
        <w:t>因此</w:t>
      </w:r>
      <w:r>
        <w:rPr>
          <w:rFonts w:ascii="宋体" w:eastAsia="宋体" w:hAnsi="宋体" w:hint="eastAsia"/>
          <w:sz w:val="20"/>
          <w:szCs w:val="20"/>
        </w:rPr>
        <w:t>,</w:t>
      </w:r>
      <w:r w:rsidRPr="001868A4">
        <w:rPr>
          <w:rFonts w:ascii="宋体" w:eastAsia="宋体" w:hAnsi="宋体"/>
          <w:sz w:val="20"/>
          <w:szCs w:val="20"/>
        </w:rPr>
        <w:t>暗适应下阈值的表达式为</w:t>
      </w:r>
    </w:p>
    <w:p w14:paraId="46583951" w14:textId="0D95B39B" w:rsidR="00A80F4E" w:rsidRPr="0018579E" w:rsidRDefault="00502402" w:rsidP="00A80F4E">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dark</m:t>
              </m:r>
            </m:sub>
          </m:sSub>
          <m:r>
            <w:rPr>
              <w:rFonts w:ascii="Cambria Math" w:eastAsia="宋体" w:hAnsi="Cambria Math"/>
              <w:sz w:val="20"/>
              <w:szCs w:val="20"/>
            </w:rPr>
            <m:t>=δ∙</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dark</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num>
            <m:den>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-δ</m:t>
                      </m:r>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den>
          </m:f>
          <m:sSup>
            <m:sSupPr>
              <m:ctrlPr>
                <w:rPr>
                  <w:rFonts w:ascii="Cambria Math" w:eastAsia="宋体" w:hAnsi="Cambria Math"/>
                  <w:i/>
                  <w:sz w:val="20"/>
                  <w:szCs w:val="20"/>
                </w:rPr>
              </m:ctrlPr>
            </m:sSupPr>
            <m:e>
              <m:r>
                <w:rPr>
                  <w:rFonts w:ascii="Cambria Math" w:eastAsia="宋体" w:hAnsi="Cambria Math"/>
                  <w:sz w:val="20"/>
                  <w:szCs w:val="20"/>
                </w:rPr>
                <m:t>δ</m:t>
              </m:r>
            </m:e>
            <m:sup>
              <m:f>
                <m:fPr>
                  <m:ctrlPr>
                    <w:rPr>
                      <w:rFonts w:ascii="Cambria Math" w:eastAsia="宋体" w:hAnsi="Cambria Math"/>
                      <w:i/>
                      <w:sz w:val="20"/>
                      <w:szCs w:val="20"/>
                    </w:rPr>
                  </m:ctrlPr>
                </m:fPr>
                <m:num>
                  <m:r>
                    <w:rPr>
                      <w:rFonts w:ascii="Cambria Math" w:eastAsia="宋体" w:hAnsi="Cambria Math"/>
                      <w:sz w:val="20"/>
                      <w:szCs w:val="20"/>
                    </w:rPr>
                    <m:t>1-n</m:t>
                  </m:r>
                </m:num>
                <m:den>
                  <m:r>
                    <w:rPr>
                      <w:rFonts w:ascii="Cambria Math" w:eastAsia="宋体" w:hAnsi="Cambria Math"/>
                      <w:sz w:val="20"/>
                      <w:szCs w:val="20"/>
                    </w:rPr>
                    <m:t>n</m:t>
                  </m:r>
                </m:den>
              </m:f>
            </m:sup>
          </m:sSup>
        </m:oMath>
      </m:oMathPara>
    </w:p>
    <w:p w14:paraId="4317E7E6" w14:textId="1C89A61F" w:rsidR="0018579E" w:rsidRDefault="0018579E" w:rsidP="00A80F4E">
      <w:pPr>
        <w:rPr>
          <w:rFonts w:ascii="宋体" w:eastAsia="宋体" w:hAnsi="宋体"/>
          <w:sz w:val="20"/>
          <w:szCs w:val="20"/>
        </w:rPr>
      </w:pPr>
      <w:r w:rsidRPr="0018579E">
        <w:rPr>
          <w:rFonts w:ascii="宋体" w:eastAsia="宋体" w:hAnsi="宋体" w:hint="eastAsia"/>
          <w:sz w:val="20"/>
          <w:szCs w:val="20"/>
        </w:rPr>
        <w:t>在</w:t>
      </w:r>
      <w:r>
        <w:rPr>
          <w:rFonts w:ascii="宋体" w:eastAsia="宋体" w:hAnsi="宋体" w:hint="eastAsia"/>
          <w:sz w:val="20"/>
          <w:szCs w:val="20"/>
        </w:rPr>
        <w:t>任意</w:t>
      </w:r>
      <w:r w:rsidRPr="0018579E">
        <w:rPr>
          <w:rFonts w:ascii="宋体" w:eastAsia="宋体" w:hAnsi="宋体" w:hint="eastAsia"/>
          <w:sz w:val="20"/>
          <w:szCs w:val="20"/>
        </w:rPr>
        <w:t>背景强度</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sidRPr="0018579E">
        <w:rPr>
          <w:rFonts w:ascii="宋体" w:eastAsia="宋体" w:hAnsi="宋体"/>
          <w:sz w:val="20"/>
          <w:szCs w:val="20"/>
        </w:rPr>
        <w:t>适应的相对阈值</w:t>
      </w:r>
      <m:oMath>
        <m:r>
          <w:rPr>
            <w:rFonts w:ascii="Cambria Math" w:eastAsia="宋体" w:hAnsi="Cambria Math"/>
            <w:sz w:val="20"/>
            <w:szCs w:val="20"/>
          </w:rPr>
          <m:t>∆I/</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dark</m:t>
            </m:r>
          </m:sub>
        </m:sSub>
      </m:oMath>
      <w:r w:rsidRPr="0018579E">
        <w:rPr>
          <w:rFonts w:ascii="宋体" w:eastAsia="宋体" w:hAnsi="宋体"/>
          <w:sz w:val="20"/>
          <w:szCs w:val="20"/>
        </w:rPr>
        <w:t>为</w:t>
      </w:r>
    </w:p>
    <w:p w14:paraId="67B6A935" w14:textId="55B5EB3C" w:rsidR="0018579E" w:rsidRPr="0018579E" w:rsidRDefault="00502402" w:rsidP="00A80F4E">
      <w:pPr>
        <w:rPr>
          <w:rFonts w:ascii="宋体" w:eastAsia="宋体" w:hAnsi="宋体"/>
          <w:sz w:val="20"/>
          <w:szCs w:val="20"/>
        </w:rPr>
      </w:pPr>
      <m:oMathPara>
        <m:oMathParaPr>
          <m:jc m:val="center"/>
        </m:oMathParaPr>
        <m:oMath>
          <m:f>
            <m:fPr>
              <m:ctrlPr>
                <w:rPr>
                  <w:rFonts w:ascii="Cambria Math" w:eastAsia="宋体" w:hAnsi="Cambria Math"/>
                  <w:i/>
                  <w:sz w:val="20"/>
                  <w:szCs w:val="20"/>
                </w:rPr>
              </m:ctrlPr>
            </m:fPr>
            <m:num>
              <m:r>
                <w:rPr>
                  <w:rFonts w:ascii="Cambria Math" w:eastAsia="宋体" w:hAnsi="Cambria Math"/>
                  <w:sz w:val="20"/>
                  <w:szCs w:val="20"/>
                </w:rPr>
                <m:t>∆I</m:t>
              </m:r>
            </m:num>
            <m:den>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dark</m:t>
                  </m:r>
                </m:sub>
              </m:sSub>
            </m:den>
          </m:f>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num>
            <m:den>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dark</m:t>
                  </m:r>
                </m:sub>
              </m:sSub>
            </m:den>
          </m:f>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b</m:t>
                          </m:r>
                        </m:sub>
                      </m:sSub>
                      <m:r>
                        <w:rPr>
                          <w:rFonts w:ascii="Cambria Math" w:eastAsia="宋体" w:hAnsi="Cambria Math"/>
                          <w:sz w:val="20"/>
                          <w:szCs w:val="20"/>
                        </w:rPr>
                        <m:t>+δ</m:t>
                      </m:r>
                    </m:num>
                    <m:den>
                      <m:r>
                        <w:rPr>
                          <w:rFonts w:ascii="Cambria Math" w:eastAsia="宋体" w:hAnsi="Cambria Math"/>
                          <w:sz w:val="20"/>
                          <w:szCs w:val="20"/>
                        </w:rPr>
                        <m:t>δ</m:t>
                      </m:r>
                    </m:den>
                  </m:f>
                </m:e>
              </m:d>
            </m:e>
            <m:sup>
              <m:f>
                <m:fPr>
                  <m:ctrlPr>
                    <w:rPr>
                      <w:rFonts w:ascii="Cambria Math" w:eastAsia="宋体" w:hAnsi="Cambria Math"/>
                      <w:i/>
                      <w:sz w:val="20"/>
                      <w:szCs w:val="20"/>
                    </w:rPr>
                  </m:ctrlPr>
                </m:fPr>
                <m:num>
                  <m:r>
                    <w:rPr>
                      <w:rFonts w:ascii="Cambria Math" w:eastAsia="宋体" w:hAnsi="Cambria Math"/>
                      <w:sz w:val="20"/>
                      <w:szCs w:val="20"/>
                    </w:rPr>
                    <m:t>1-n</m:t>
                  </m:r>
                </m:num>
                <m:den>
                  <m:r>
                    <w:rPr>
                      <w:rFonts w:ascii="Cambria Math" w:eastAsia="宋体" w:hAnsi="Cambria Math"/>
                      <w:sz w:val="20"/>
                      <w:szCs w:val="20"/>
                    </w:rPr>
                    <m:t>n</m:t>
                  </m:r>
                </m:den>
              </m:f>
            </m:sup>
          </m:sSup>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-δ</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-δ-</m:t>
                      </m:r>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b</m:t>
                          </m:r>
                        </m:sub>
                      </m:sSub>
                    </m:den>
                  </m:f>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num>
            <m:den>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dark</m:t>
                  </m:r>
                </m:sub>
              </m:sSub>
            </m:den>
          </m:f>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δ</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b</m:t>
                          </m:r>
                        </m:sub>
                      </m:sSub>
                    </m:den>
                  </m:f>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b</m:t>
                          </m:r>
                        </m:sub>
                      </m:sSub>
                    </m:den>
                  </m:f>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num>
            <m:den>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dark</m:t>
                  </m:r>
                </m:sub>
              </m:sSub>
            </m:den>
          </m:f>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δ</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den>
                  </m:f>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m:t>
                          </m:r>
                        </m:sub>
                        <m:sup>
                          <m:r>
                            <w:rPr>
                              <w:rFonts w:ascii="Cambria Math" w:eastAsia="宋体" w:hAnsi="Cambria Math"/>
                              <w:sz w:val="20"/>
                              <w:szCs w:val="20"/>
                            </w:rPr>
                            <m:t>n</m:t>
                          </m:r>
                        </m:sup>
                      </m:sSubSup>
                      <m:r>
                        <w:rPr>
                          <w:rFonts w:ascii="Cambria Math" w:eastAsia="宋体" w:hAnsi="Cambria Math"/>
                          <w:sz w:val="20"/>
                          <w:szCs w:val="20"/>
                        </w:rPr>
                        <m:t>+</m:t>
                      </m:r>
                      <m:sSubSup>
                        <m:sSubSupPr>
                          <m:ctrlPr>
                            <w:rPr>
                              <w:rFonts w:ascii="Cambria Math" w:eastAsia="宋体" w:hAnsi="Cambria Math"/>
                              <w:i/>
                              <w:sz w:val="20"/>
                              <w:szCs w:val="20"/>
                            </w:rPr>
                          </m:ctrlPr>
                        </m:sSubSupPr>
                        <m:e>
                          <m:r>
                            <w:rPr>
                              <w:rFonts w:ascii="Cambria Math" w:eastAsia="宋体" w:hAnsi="Cambria Math"/>
                              <w:sz w:val="20"/>
                              <w:szCs w:val="20"/>
                            </w:rPr>
                            <m:t>σ</m:t>
                          </m:r>
                        </m:e>
                        <m:sub>
                          <m:r>
                            <w:rPr>
                              <w:rFonts w:ascii="Cambria Math" w:eastAsia="宋体" w:hAnsi="Cambria Math"/>
                              <w:sz w:val="20"/>
                              <w:szCs w:val="20"/>
                            </w:rPr>
                            <m:t>b</m:t>
                          </m:r>
                        </m:sub>
                        <m:sup>
                          <m:r>
                            <w:rPr>
                              <w:rFonts w:ascii="Cambria Math" w:eastAsia="宋体" w:hAnsi="Cambria Math"/>
                              <w:sz w:val="20"/>
                              <w:szCs w:val="20"/>
                            </w:rPr>
                            <m:t>n</m:t>
                          </m:r>
                        </m:sup>
                      </m:sSubSup>
                    </m:num>
                    <m:den>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m:t>
                          </m:r>
                        </m:sub>
                        <m:sup>
                          <m:r>
                            <w:rPr>
                              <w:rFonts w:ascii="Cambria Math" w:eastAsia="宋体" w:hAnsi="Cambria Math"/>
                              <w:sz w:val="20"/>
                              <w:szCs w:val="20"/>
                            </w:rPr>
                            <m:t>n</m:t>
                          </m:r>
                        </m:sup>
                      </m:sSubSup>
                    </m:den>
                  </m:f>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m:t>
                          </m:r>
                        </m:sub>
                        <m:sup>
                          <m:r>
                            <w:rPr>
                              <w:rFonts w:ascii="Cambria Math" w:eastAsia="宋体" w:hAnsi="Cambria Math"/>
                              <w:sz w:val="20"/>
                              <w:szCs w:val="20"/>
                            </w:rPr>
                            <m:t>n</m:t>
                          </m:r>
                        </m:sup>
                      </m:sSubSup>
                      <m:r>
                        <w:rPr>
                          <w:rFonts w:ascii="Cambria Math" w:eastAsia="宋体" w:hAnsi="Cambria Math"/>
                          <w:sz w:val="20"/>
                          <w:szCs w:val="20"/>
                        </w:rPr>
                        <m:t>+</m:t>
                      </m:r>
                      <m:sSubSup>
                        <m:sSubSupPr>
                          <m:ctrlPr>
                            <w:rPr>
                              <w:rFonts w:ascii="Cambria Math" w:eastAsia="宋体" w:hAnsi="Cambria Math"/>
                              <w:i/>
                              <w:sz w:val="20"/>
                              <w:szCs w:val="20"/>
                            </w:rPr>
                          </m:ctrlPr>
                        </m:sSubSupPr>
                        <m:e>
                          <m:r>
                            <w:rPr>
                              <w:rFonts w:ascii="Cambria Math" w:eastAsia="宋体" w:hAnsi="Cambria Math"/>
                              <w:sz w:val="20"/>
                              <w:szCs w:val="20"/>
                            </w:rPr>
                            <m:t>σ</m:t>
                          </m:r>
                        </m:e>
                        <m:sub>
                          <m:r>
                            <w:rPr>
                              <w:rFonts w:ascii="Cambria Math" w:eastAsia="宋体" w:hAnsi="Cambria Math"/>
                              <w:sz w:val="20"/>
                              <w:szCs w:val="20"/>
                            </w:rPr>
                            <m:t>b</m:t>
                          </m:r>
                        </m:sub>
                        <m:sup>
                          <m:r>
                            <w:rPr>
                              <w:rFonts w:ascii="Cambria Math" w:eastAsia="宋体" w:hAnsi="Cambria Math"/>
                              <w:sz w:val="20"/>
                              <w:szCs w:val="20"/>
                            </w:rPr>
                            <m:t>n</m:t>
                          </m:r>
                        </m:sup>
                      </m:sSubSup>
                    </m:num>
                    <m:den>
                      <m:sSubSup>
                        <m:sSubSupPr>
                          <m:ctrlPr>
                            <w:rPr>
                              <w:rFonts w:ascii="Cambria Math" w:eastAsia="宋体" w:hAnsi="Cambria Math"/>
                              <w:i/>
                              <w:sz w:val="20"/>
                              <w:szCs w:val="20"/>
                            </w:rPr>
                          </m:ctrlPr>
                        </m:sSubSupPr>
                        <m:e>
                          <m:r>
                            <w:rPr>
                              <w:rFonts w:ascii="Cambria Math" w:eastAsia="宋体" w:hAnsi="Cambria Math"/>
                              <w:sz w:val="20"/>
                              <w:szCs w:val="20"/>
                            </w:rPr>
                            <m:t>σ</m:t>
                          </m:r>
                        </m:e>
                        <m:sub>
                          <m:r>
                            <w:rPr>
                              <w:rFonts w:ascii="Cambria Math" w:eastAsia="宋体" w:hAnsi="Cambria Math"/>
                              <w:sz w:val="20"/>
                              <w:szCs w:val="20"/>
                            </w:rPr>
                            <m:t>b</m:t>
                          </m:r>
                        </m:sub>
                        <m:sup>
                          <m:r>
                            <w:rPr>
                              <w:rFonts w:ascii="Cambria Math" w:eastAsia="宋体" w:hAnsi="Cambria Math"/>
                              <w:sz w:val="20"/>
                              <w:szCs w:val="20"/>
                            </w:rPr>
                            <m:t>n</m:t>
                          </m:r>
                        </m:sup>
                      </m:sSubSup>
                    </m:den>
                  </m:f>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dark</m:t>
                  </m:r>
                </m:sub>
              </m:sSub>
            </m:den>
          </m:f>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δ</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den>
                  </m:f>
                </m:e>
              </m:d>
            </m:e>
            <m:sup>
              <m:f>
                <m:fPr>
                  <m:ctrlPr>
                    <w:rPr>
                      <w:rFonts w:ascii="Cambria Math" w:eastAsia="宋体" w:hAnsi="Cambria Math"/>
                      <w:i/>
                      <w:sz w:val="20"/>
                      <w:szCs w:val="20"/>
                    </w:rPr>
                  </m:ctrlPr>
                </m:fPr>
                <m:num>
                  <m:r>
                    <w:rPr>
                      <w:rFonts w:ascii="Cambria Math" w:eastAsia="宋体" w:hAnsi="Cambria Math"/>
                      <w:sz w:val="20"/>
                      <w:szCs w:val="20"/>
                    </w:rPr>
                    <m:t>n-1</m:t>
                  </m:r>
                </m:num>
                <m:den>
                  <m:r>
                    <w:rPr>
                      <w:rFonts w:ascii="Cambria Math" w:eastAsia="宋体" w:hAnsi="Cambria Math"/>
                      <w:sz w:val="20"/>
                      <w:szCs w:val="20"/>
                    </w:rPr>
                    <m:t>n</m:t>
                  </m:r>
                </m:den>
              </m:f>
            </m:sup>
          </m:sSup>
          <m:f>
            <m:fPr>
              <m:ctrlPr>
                <w:rPr>
                  <w:rFonts w:ascii="Cambria Math" w:eastAsia="宋体" w:hAnsi="Cambria Math"/>
                  <w:i/>
                  <w:sz w:val="20"/>
                  <w:szCs w:val="20"/>
                </w:rPr>
              </m:ctrlPr>
            </m:fPr>
            <m:num>
              <m:sSup>
                <m:sSupPr>
                  <m:ctrlPr>
                    <w:rPr>
                      <w:rFonts w:ascii="Cambria Math" w:eastAsia="宋体" w:hAnsi="Cambria Math"/>
                      <w:i/>
                      <w:sz w:val="20"/>
                      <w:szCs w:val="20"/>
                    </w:rPr>
                  </m:ctrlPr>
                </m:sSupPr>
                <m:e>
                  <m:d>
                    <m:dPr>
                      <m:ctrlPr>
                        <w:rPr>
                          <w:rFonts w:ascii="Cambria Math" w:eastAsia="宋体" w:hAnsi="Cambria Math"/>
                          <w:i/>
                          <w:sz w:val="20"/>
                          <w:szCs w:val="20"/>
                        </w:rPr>
                      </m:ctrlPr>
                    </m:dPr>
                    <m:e>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m:t>
                          </m:r>
                        </m:sub>
                        <m:sup>
                          <m:r>
                            <w:rPr>
                              <w:rFonts w:ascii="Cambria Math" w:eastAsia="宋体" w:hAnsi="Cambria Math"/>
                              <w:sz w:val="20"/>
                              <w:szCs w:val="20"/>
                            </w:rPr>
                            <m:t>n</m:t>
                          </m:r>
                        </m:sup>
                      </m:sSubSup>
                      <m:r>
                        <w:rPr>
                          <w:rFonts w:ascii="Cambria Math" w:eastAsia="宋体" w:hAnsi="Cambria Math"/>
                          <w:sz w:val="20"/>
                          <w:szCs w:val="20"/>
                        </w:rPr>
                        <m:t>+</m:t>
                      </m:r>
                      <m:sSubSup>
                        <m:sSubSupPr>
                          <m:ctrlPr>
                            <w:rPr>
                              <w:rFonts w:ascii="Cambria Math" w:eastAsia="宋体" w:hAnsi="Cambria Math"/>
                              <w:i/>
                              <w:sz w:val="20"/>
                              <w:szCs w:val="20"/>
                            </w:rPr>
                          </m:ctrlPr>
                        </m:sSubSupPr>
                        <m:e>
                          <m:r>
                            <w:rPr>
                              <w:rFonts w:ascii="Cambria Math" w:eastAsia="宋体" w:hAnsi="Cambria Math"/>
                              <w:sz w:val="20"/>
                              <w:szCs w:val="20"/>
                            </w:rPr>
                            <m:t>σ</m:t>
                          </m:r>
                        </m:e>
                        <m:sub>
                          <m:r>
                            <w:rPr>
                              <w:rFonts w:ascii="Cambria Math" w:eastAsia="宋体" w:hAnsi="Cambria Math"/>
                              <w:sz w:val="20"/>
                              <w:szCs w:val="20"/>
                            </w:rPr>
                            <m:t>b</m:t>
                          </m:r>
                        </m:sub>
                        <m:sup>
                          <m:r>
                            <w:rPr>
                              <w:rFonts w:ascii="Cambria Math" w:eastAsia="宋体" w:hAnsi="Cambria Math"/>
                              <w:sz w:val="20"/>
                              <w:szCs w:val="20"/>
                            </w:rPr>
                            <m:t>n</m:t>
                          </m:r>
                        </m:sup>
                      </m:sSubSup>
                    </m:e>
                  </m:d>
                </m:e>
                <m:sup>
                  <m:r>
                    <w:rPr>
                      <w:rFonts w:ascii="Cambria Math" w:eastAsia="宋体" w:hAnsi="Cambria Math"/>
                      <w:sz w:val="20"/>
                      <w:szCs w:val="20"/>
                    </w:rPr>
                    <m:t>2</m:t>
                  </m:r>
                </m:sup>
              </m:sSup>
            </m:num>
            <m:den>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m:t>
                  </m:r>
                </m:sub>
                <m:sup>
                  <m:r>
                    <w:rPr>
                      <w:rFonts w:ascii="Cambria Math" w:eastAsia="宋体" w:hAnsi="Cambria Math"/>
                      <w:sz w:val="20"/>
                      <w:szCs w:val="20"/>
                    </w:rPr>
                    <m:t>n-1</m:t>
                  </m:r>
                </m:sup>
              </m:sSubSup>
              <m:sSubSup>
                <m:sSubSupPr>
                  <m:ctrlPr>
                    <w:rPr>
                      <w:rFonts w:ascii="Cambria Math" w:eastAsia="宋体" w:hAnsi="Cambria Math"/>
                      <w:i/>
                      <w:sz w:val="20"/>
                      <w:szCs w:val="20"/>
                    </w:rPr>
                  </m:ctrlPr>
                </m:sSubSupPr>
                <m:e>
                  <m:r>
                    <w:rPr>
                      <w:rFonts w:ascii="Cambria Math" w:eastAsia="宋体" w:hAnsi="Cambria Math"/>
                      <w:sz w:val="20"/>
                      <w:szCs w:val="20"/>
                    </w:rPr>
                    <m:t>σ</m:t>
                  </m:r>
                </m:e>
                <m:sub>
                  <m:r>
                    <w:rPr>
                      <w:rFonts w:ascii="Cambria Math" w:eastAsia="宋体" w:hAnsi="Cambria Math"/>
                      <w:sz w:val="20"/>
                      <w:szCs w:val="20"/>
                    </w:rPr>
                    <m:t>b</m:t>
                  </m:r>
                </m:sub>
                <m:sup>
                  <m:r>
                    <w:rPr>
                      <w:rFonts w:ascii="Cambria Math" w:eastAsia="宋体" w:hAnsi="Cambria Math"/>
                      <w:sz w:val="20"/>
                      <w:szCs w:val="20"/>
                    </w:rPr>
                    <m:t>n</m:t>
                  </m:r>
                </m:sup>
              </m:sSubSup>
            </m:den>
          </m:f>
        </m:oMath>
      </m:oMathPara>
    </w:p>
    <w:p w14:paraId="3F0E4852" w14:textId="5408DD8B" w:rsidR="0018579E" w:rsidRPr="0018579E" w:rsidRDefault="0018579E" w:rsidP="00A80F4E">
      <w:pPr>
        <w:rPr>
          <w:rFonts w:ascii="宋体" w:eastAsia="宋体" w:hAnsi="宋体"/>
          <w:sz w:val="20"/>
          <w:szCs w:val="20"/>
        </w:rPr>
      </w:pPr>
      <w:r>
        <w:rPr>
          <w:rFonts w:ascii="宋体" w:eastAsia="宋体" w:hAnsi="宋体"/>
          <w:sz w:val="20"/>
          <w:szCs w:val="20"/>
        </w:rPr>
        <w:tab/>
      </w:r>
      <w:r w:rsidRPr="0018579E">
        <w:rPr>
          <w:rFonts w:ascii="宋体" w:eastAsia="宋体" w:hAnsi="宋体" w:hint="eastAsia"/>
          <w:sz w:val="20"/>
          <w:szCs w:val="20"/>
        </w:rPr>
        <w:t>对于</w:t>
      </w:r>
      <m:oMath>
        <m:r>
          <w:rPr>
            <w:rFonts w:ascii="Cambria Math" w:eastAsia="宋体" w:hAnsi="Cambria Math"/>
            <w:sz w:val="20"/>
            <w:szCs w:val="20"/>
          </w:rPr>
          <m:t>n=1</m:t>
        </m:r>
      </m:oMath>
      <w:r w:rsidR="00483451">
        <w:rPr>
          <w:rFonts w:ascii="宋体" w:eastAsia="宋体" w:hAnsi="宋体" w:hint="eastAsia"/>
          <w:sz w:val="20"/>
          <w:szCs w:val="20"/>
        </w:rPr>
        <w:t>和</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r>
          <w:rPr>
            <w:rFonts w:ascii="Cambria Math" w:eastAsia="宋体" w:hAnsi="Cambria Math" w:hint="eastAsia"/>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oMath>
      <w:r w:rsidR="00483451">
        <w:rPr>
          <w:rFonts w:ascii="宋体" w:eastAsia="宋体" w:hAnsi="宋体" w:hint="eastAsia"/>
          <w:sz w:val="20"/>
          <w:szCs w:val="20"/>
        </w:rPr>
        <w:t>时,</w:t>
      </w:r>
      <m:oMath>
        <m:r>
          <w:rPr>
            <w:rFonts w:ascii="Cambria Math" w:eastAsia="宋体" w:hAnsi="Cambria Math"/>
            <w:sz w:val="20"/>
            <w:szCs w:val="20"/>
          </w:rPr>
          <m:t>∆I/</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dark</m:t>
            </m:r>
          </m:sub>
        </m:sSub>
      </m:oMath>
      <w:r w:rsidRPr="0018579E">
        <w:rPr>
          <w:rFonts w:ascii="宋体" w:eastAsia="宋体" w:hAnsi="宋体"/>
          <w:sz w:val="20"/>
          <w:szCs w:val="20"/>
        </w:rPr>
        <w:t>与</w:t>
      </w:r>
      <m:oMath>
        <m:sSub>
          <m:sSubPr>
            <m:ctrlPr>
              <w:rPr>
                <w:rFonts w:ascii="Cambria Math" w:eastAsia="宋体" w:hAnsi="Cambria Math"/>
                <w:i/>
                <w:sz w:val="20"/>
                <w:szCs w:val="20"/>
              </w:rPr>
            </m:ctrlPr>
          </m:sSubPr>
          <m:e>
            <m:r>
              <w:rPr>
                <w:rFonts w:ascii="Cambria Math" w:eastAsia="宋体" w:hAnsi="Cambria Math" w:hint="eastAsia"/>
                <w:sz w:val="20"/>
                <w:szCs w:val="20"/>
              </w:rPr>
              <m:t>I</m:t>
            </m:r>
          </m:e>
          <m:sub>
            <m:r>
              <w:rPr>
                <w:rFonts w:ascii="Cambria Math" w:eastAsia="宋体" w:hAnsi="Cambria Math"/>
                <w:sz w:val="20"/>
                <w:szCs w:val="20"/>
              </w:rPr>
              <m:t>b</m:t>
            </m:r>
          </m:sub>
        </m:sSub>
      </m:oMath>
      <w:r w:rsidRPr="0018579E">
        <w:rPr>
          <w:rFonts w:ascii="宋体" w:eastAsia="宋体" w:hAnsi="宋体"/>
          <w:sz w:val="20"/>
          <w:szCs w:val="20"/>
        </w:rPr>
        <w:t>成正比</w:t>
      </w:r>
      <w:r w:rsidR="00483451">
        <w:rPr>
          <w:rFonts w:ascii="宋体" w:eastAsia="宋体" w:hAnsi="宋体" w:hint="eastAsia"/>
          <w:sz w:val="20"/>
          <w:szCs w:val="20"/>
        </w:rPr>
        <w:t>.</w:t>
      </w:r>
      <w:r w:rsidRPr="0018579E">
        <w:rPr>
          <w:rFonts w:ascii="宋体" w:eastAsia="宋体" w:hAnsi="宋体"/>
          <w:sz w:val="20"/>
          <w:szCs w:val="20"/>
        </w:rPr>
        <w:t>这与在TVI测量中看到的</w:t>
      </w:r>
      <w:r w:rsidR="00483451">
        <w:rPr>
          <w:rFonts w:ascii="宋体" w:eastAsia="宋体" w:hAnsi="宋体" w:hint="eastAsia"/>
          <w:sz w:val="20"/>
          <w:szCs w:val="20"/>
        </w:rPr>
        <w:t>韦伯</w:t>
      </w:r>
      <w:r w:rsidRPr="0018579E">
        <w:rPr>
          <w:rFonts w:ascii="宋体" w:eastAsia="宋体" w:hAnsi="宋体"/>
          <w:sz w:val="20"/>
          <w:szCs w:val="20"/>
        </w:rPr>
        <w:t>关系是一致的</w:t>
      </w:r>
      <w:r w:rsidR="00483451">
        <w:rPr>
          <w:rFonts w:ascii="宋体" w:eastAsia="宋体" w:hAnsi="宋体" w:hint="eastAsia"/>
          <w:sz w:val="20"/>
          <w:szCs w:val="20"/>
        </w:rPr>
        <w:t>.</w:t>
      </w:r>
      <w:r w:rsidRPr="0018579E">
        <w:rPr>
          <w:rFonts w:ascii="宋体" w:eastAsia="宋体" w:hAnsi="宋体"/>
          <w:sz w:val="20"/>
          <w:szCs w:val="20"/>
        </w:rPr>
        <w:t xml:space="preserve"> 因此</w:t>
      </w:r>
      <w:r w:rsidR="00483451">
        <w:rPr>
          <w:rFonts w:ascii="宋体" w:eastAsia="宋体" w:hAnsi="宋体" w:hint="eastAsia"/>
          <w:sz w:val="20"/>
          <w:szCs w:val="20"/>
        </w:rPr>
        <w:t>,</w:t>
      </w:r>
      <w:r w:rsidRPr="0018579E">
        <w:rPr>
          <w:rFonts w:ascii="宋体" w:eastAsia="宋体" w:hAnsi="宋体"/>
          <w:sz w:val="20"/>
          <w:szCs w:val="20"/>
        </w:rPr>
        <w:t>韦伯定律可以看作是光感受器适应的行为表现</w:t>
      </w:r>
      <w:r w:rsidR="00483451">
        <w:rPr>
          <w:rFonts w:ascii="宋体" w:eastAsia="宋体" w:hAnsi="宋体" w:hint="eastAsia"/>
          <w:sz w:val="20"/>
          <w:szCs w:val="20"/>
        </w:rPr>
        <w:t>.</w:t>
      </w:r>
    </w:p>
    <w:p w14:paraId="3A4178FD" w14:textId="0FE3ACFF" w:rsidR="00A80F4E" w:rsidRDefault="00483451">
      <w:pPr>
        <w:rPr>
          <w:rFonts w:ascii="宋体" w:eastAsia="宋体" w:hAnsi="宋体"/>
          <w:sz w:val="20"/>
          <w:szCs w:val="20"/>
        </w:rPr>
      </w:pPr>
      <w:r>
        <w:rPr>
          <w:rFonts w:ascii="宋体" w:eastAsia="宋体" w:hAnsi="宋体"/>
          <w:sz w:val="20"/>
          <w:szCs w:val="20"/>
        </w:rPr>
        <w:tab/>
      </w:r>
      <w:r w:rsidRPr="00483451">
        <w:rPr>
          <w:rFonts w:ascii="宋体" w:eastAsia="宋体" w:hAnsi="宋体" w:hint="eastAsia"/>
          <w:sz w:val="20"/>
          <w:szCs w:val="20"/>
        </w:rPr>
        <w:t>前面关于视觉适应的各种机制的讨论得出以下结论</w:t>
      </w:r>
      <w:r>
        <w:rPr>
          <w:rFonts w:ascii="宋体" w:eastAsia="宋体" w:hAnsi="宋体" w:hint="eastAsia"/>
          <w:sz w:val="20"/>
          <w:szCs w:val="20"/>
        </w:rPr>
        <w:t>:</w:t>
      </w:r>
    </w:p>
    <w:p w14:paraId="2C706CC8" w14:textId="670AD3FB" w:rsidR="00483451" w:rsidRPr="003A1F0E" w:rsidRDefault="00483451" w:rsidP="003A1F0E">
      <w:pPr>
        <w:pStyle w:val="a4"/>
        <w:numPr>
          <w:ilvl w:val="0"/>
          <w:numId w:val="1"/>
        </w:numPr>
        <w:ind w:firstLineChars="0"/>
        <w:rPr>
          <w:rFonts w:ascii="宋体" w:eastAsia="宋体" w:hAnsi="宋体"/>
          <w:sz w:val="20"/>
          <w:szCs w:val="20"/>
        </w:rPr>
      </w:pPr>
      <w:r w:rsidRPr="003A1F0E">
        <w:rPr>
          <w:rFonts w:ascii="宋体" w:eastAsia="宋体" w:hAnsi="宋体" w:hint="eastAsia"/>
          <w:sz w:val="20"/>
          <w:szCs w:val="20"/>
        </w:rPr>
        <w:t>感光体适应在视觉适应中起着非常重要的作用.</w:t>
      </w:r>
      <w:r w:rsidRPr="003A1F0E">
        <w:rPr>
          <w:rFonts w:ascii="宋体" w:eastAsia="宋体" w:hAnsi="宋体"/>
          <w:sz w:val="20"/>
          <w:szCs w:val="20"/>
        </w:rPr>
        <w:t>这种适应的适当数学模型</w:t>
      </w:r>
      <w:r w:rsidRPr="003A1F0E">
        <w:rPr>
          <w:rFonts w:ascii="宋体" w:eastAsia="宋体" w:hAnsi="宋体" w:hint="eastAsia"/>
          <w:sz w:val="20"/>
          <w:szCs w:val="20"/>
        </w:rPr>
        <w:t>(</w:t>
      </w:r>
      <w:r w:rsidRPr="003A1F0E">
        <w:rPr>
          <w:rFonts w:ascii="宋体" w:eastAsia="宋体" w:hAnsi="宋体"/>
          <w:sz w:val="20"/>
          <w:szCs w:val="20"/>
        </w:rPr>
        <w:t>例如</w:t>
      </w:r>
      <w:r w:rsidRPr="003A1F0E">
        <w:rPr>
          <w:rFonts w:ascii="宋体" w:eastAsia="宋体" w:hAnsi="宋体" w:hint="eastAsia"/>
          <w:sz w:val="20"/>
          <w:szCs w:val="20"/>
        </w:rPr>
        <w:t>,</w:t>
      </w:r>
      <w:r w:rsidRPr="003A1F0E">
        <w:rPr>
          <w:rFonts w:ascii="宋体" w:eastAsia="宋体" w:hAnsi="宋体"/>
          <w:sz w:val="20"/>
          <w:szCs w:val="20"/>
        </w:rPr>
        <w:t>公式7.2</w:t>
      </w:r>
      <w:r w:rsidRPr="003A1F0E">
        <w:rPr>
          <w:rFonts w:ascii="宋体" w:eastAsia="宋体" w:hAnsi="宋体" w:hint="eastAsia"/>
          <w:sz w:val="20"/>
          <w:szCs w:val="20"/>
        </w:rPr>
        <w:t>)</w:t>
      </w:r>
      <w:r w:rsidRPr="003A1F0E">
        <w:rPr>
          <w:rFonts w:ascii="宋体" w:eastAsia="宋体" w:hAnsi="宋体"/>
          <w:sz w:val="20"/>
          <w:szCs w:val="20"/>
        </w:rPr>
        <w:t>可以有效地用于对HDR图像进行色调映射</w:t>
      </w:r>
      <w:r w:rsidRPr="003A1F0E">
        <w:rPr>
          <w:rFonts w:ascii="宋体" w:eastAsia="宋体" w:hAnsi="宋体" w:hint="eastAsia"/>
          <w:sz w:val="20"/>
          <w:szCs w:val="20"/>
        </w:rPr>
        <w:t>.</w:t>
      </w:r>
      <w:r w:rsidRPr="003A1F0E">
        <w:rPr>
          <w:rFonts w:ascii="宋体" w:eastAsia="宋体" w:hAnsi="宋体"/>
          <w:sz w:val="20"/>
          <w:szCs w:val="20"/>
        </w:rPr>
        <w:t>TVI关系可以从感光器适应模型中得出</w:t>
      </w:r>
      <w:r w:rsidRPr="003A1F0E">
        <w:rPr>
          <w:rFonts w:ascii="宋体" w:eastAsia="宋体" w:hAnsi="宋体" w:hint="eastAsia"/>
          <w:sz w:val="20"/>
          <w:szCs w:val="20"/>
        </w:rPr>
        <w:t>,</w:t>
      </w:r>
      <w:r w:rsidRPr="003A1F0E">
        <w:rPr>
          <w:rFonts w:ascii="宋体" w:eastAsia="宋体" w:hAnsi="宋体"/>
          <w:sz w:val="20"/>
          <w:szCs w:val="20"/>
        </w:rPr>
        <w:t>因此可以用作色调映射的替代数学模型</w:t>
      </w:r>
      <w:r w:rsidRPr="003A1F0E">
        <w:rPr>
          <w:rFonts w:ascii="宋体" w:eastAsia="宋体" w:hAnsi="宋体" w:hint="eastAsia"/>
          <w:sz w:val="20"/>
          <w:szCs w:val="20"/>
        </w:rPr>
        <w:t>.</w:t>
      </w:r>
    </w:p>
    <w:p w14:paraId="6A5DC000" w14:textId="25733507" w:rsidR="00483451" w:rsidRPr="003A1F0E" w:rsidRDefault="00483451" w:rsidP="003A1F0E">
      <w:pPr>
        <w:pStyle w:val="a4"/>
        <w:numPr>
          <w:ilvl w:val="0"/>
          <w:numId w:val="1"/>
        </w:numPr>
        <w:ind w:firstLineChars="0"/>
        <w:rPr>
          <w:rFonts w:ascii="宋体" w:eastAsia="宋体" w:hAnsi="宋体"/>
          <w:sz w:val="20"/>
          <w:szCs w:val="20"/>
        </w:rPr>
      </w:pPr>
      <w:r w:rsidRPr="003A1F0E">
        <w:rPr>
          <w:rFonts w:ascii="宋体" w:eastAsia="宋体" w:hAnsi="宋体" w:hint="eastAsia"/>
          <w:sz w:val="20"/>
          <w:szCs w:val="20"/>
        </w:rPr>
        <w:t>杆和锥的组合扩展了</w:t>
      </w:r>
      <w:r w:rsidRPr="003A1F0E">
        <w:rPr>
          <w:rFonts w:ascii="宋体" w:eastAsia="宋体" w:hAnsi="宋体"/>
          <w:sz w:val="20"/>
          <w:szCs w:val="20"/>
        </w:rPr>
        <w:t>HVS运行的有效范围</w:t>
      </w:r>
      <w:r w:rsidRPr="003A1F0E">
        <w:rPr>
          <w:rFonts w:ascii="宋体" w:eastAsia="宋体" w:hAnsi="宋体" w:hint="eastAsia"/>
          <w:sz w:val="20"/>
          <w:szCs w:val="20"/>
        </w:rPr>
        <w:t>.</w:t>
      </w:r>
      <w:r w:rsidRPr="003A1F0E">
        <w:rPr>
          <w:rFonts w:ascii="宋体" w:eastAsia="宋体" w:hAnsi="宋体"/>
          <w:sz w:val="20"/>
          <w:szCs w:val="20"/>
        </w:rPr>
        <w:t>取决于图像中存在的强度范围</w:t>
      </w:r>
      <w:r w:rsidRPr="003A1F0E">
        <w:rPr>
          <w:rFonts w:ascii="宋体" w:eastAsia="宋体" w:hAnsi="宋体" w:hint="eastAsia"/>
          <w:sz w:val="20"/>
          <w:szCs w:val="20"/>
        </w:rPr>
        <w:t>,</w:t>
      </w:r>
      <w:r w:rsidRPr="003A1F0E">
        <w:rPr>
          <w:rFonts w:ascii="宋体" w:eastAsia="宋体" w:hAnsi="宋体"/>
          <w:sz w:val="20"/>
          <w:szCs w:val="20"/>
        </w:rPr>
        <w:t>可以选择适当的感光系统或它们的组合来实现逼真的色调映射</w:t>
      </w:r>
      <w:r w:rsidRPr="003A1F0E">
        <w:rPr>
          <w:rFonts w:ascii="宋体" w:eastAsia="宋体" w:hAnsi="宋体" w:hint="eastAsia"/>
          <w:sz w:val="20"/>
          <w:szCs w:val="20"/>
        </w:rPr>
        <w:t>.</w:t>
      </w:r>
    </w:p>
    <w:p w14:paraId="24CCFCCC" w14:textId="7ADD4B59" w:rsidR="00EC362F" w:rsidRDefault="00EC362F">
      <w:pPr>
        <w:rPr>
          <w:rFonts w:ascii="宋体" w:eastAsia="宋体" w:hAnsi="宋体"/>
          <w:sz w:val="20"/>
          <w:szCs w:val="20"/>
        </w:rPr>
      </w:pPr>
      <w:r>
        <w:rPr>
          <w:rFonts w:ascii="宋体" w:eastAsia="宋体" w:hAnsi="宋体" w:hint="eastAsia"/>
          <w:sz w:val="20"/>
          <w:szCs w:val="20"/>
        </w:rPr>
        <w:lastRenderedPageBreak/>
        <w:t>7</w:t>
      </w:r>
      <w:r>
        <w:rPr>
          <w:rFonts w:ascii="宋体" w:eastAsia="宋体" w:hAnsi="宋体"/>
          <w:sz w:val="20"/>
          <w:szCs w:val="20"/>
        </w:rPr>
        <w:t>.3</w:t>
      </w:r>
      <w:r w:rsidRPr="00EC362F">
        <w:rPr>
          <w:rFonts w:hint="eastAsia"/>
        </w:rPr>
        <w:t xml:space="preserve"> </w:t>
      </w:r>
      <w:r w:rsidRPr="00EC362F">
        <w:rPr>
          <w:rFonts w:ascii="宋体" w:eastAsia="宋体" w:hAnsi="宋体" w:hint="eastAsia"/>
          <w:sz w:val="20"/>
          <w:szCs w:val="20"/>
        </w:rPr>
        <w:t>用于</w:t>
      </w:r>
      <w:r w:rsidRPr="00EC362F">
        <w:rPr>
          <w:rFonts w:ascii="宋体" w:eastAsia="宋体" w:hAnsi="宋体"/>
          <w:sz w:val="20"/>
          <w:szCs w:val="20"/>
        </w:rPr>
        <w:t>HDR</w:t>
      </w:r>
      <w:r>
        <w:rPr>
          <w:rFonts w:ascii="宋体" w:eastAsia="宋体" w:hAnsi="宋体" w:hint="eastAsia"/>
          <w:sz w:val="20"/>
          <w:szCs w:val="20"/>
        </w:rPr>
        <w:t>色调</w:t>
      </w:r>
      <w:r w:rsidRPr="00EC362F">
        <w:rPr>
          <w:rFonts w:ascii="宋体" w:eastAsia="宋体" w:hAnsi="宋体"/>
          <w:sz w:val="20"/>
          <w:szCs w:val="20"/>
        </w:rPr>
        <w:t>映射的视觉适应模型</w:t>
      </w:r>
    </w:p>
    <w:p w14:paraId="3A4B6E90" w14:textId="60B89796" w:rsidR="00EC362F" w:rsidRDefault="00502402">
      <w:pPr>
        <w:rPr>
          <w:rFonts w:ascii="宋体" w:eastAsia="宋体" w:hAnsi="宋体"/>
          <w:sz w:val="20"/>
          <w:szCs w:val="20"/>
        </w:rPr>
      </w:pPr>
      <w:r>
        <w:rPr>
          <w:rFonts w:ascii="宋体" w:eastAsia="宋体" w:hAnsi="宋体"/>
          <w:sz w:val="20"/>
          <w:szCs w:val="20"/>
        </w:rPr>
        <w:tab/>
      </w:r>
      <w:r w:rsidRPr="00502402">
        <w:rPr>
          <w:rFonts w:ascii="宋体" w:eastAsia="宋体" w:hAnsi="宋体" w:hint="eastAsia"/>
          <w:sz w:val="20"/>
          <w:szCs w:val="20"/>
        </w:rPr>
        <w:t>图</w:t>
      </w:r>
      <w:r w:rsidRPr="00502402">
        <w:rPr>
          <w:rFonts w:ascii="宋体" w:eastAsia="宋体" w:hAnsi="宋体"/>
          <w:sz w:val="20"/>
          <w:szCs w:val="20"/>
        </w:rPr>
        <w:t>7.2概述了包含视觉适应模型的HDR色调映射的基本框架</w:t>
      </w:r>
      <w:r>
        <w:rPr>
          <w:rFonts w:ascii="宋体" w:eastAsia="宋体" w:hAnsi="宋体" w:hint="eastAsia"/>
          <w:sz w:val="20"/>
          <w:szCs w:val="20"/>
        </w:rPr>
        <w:t>.</w:t>
      </w:r>
      <w:r w:rsidRPr="00502402">
        <w:rPr>
          <w:rFonts w:ascii="宋体" w:eastAsia="宋体" w:hAnsi="宋体"/>
          <w:sz w:val="20"/>
          <w:szCs w:val="20"/>
        </w:rPr>
        <w:t>该框架的关键特征是它既包含</w:t>
      </w:r>
      <w:r>
        <w:rPr>
          <w:rFonts w:ascii="宋体" w:eastAsia="宋体" w:hAnsi="宋体" w:hint="eastAsia"/>
          <w:sz w:val="20"/>
          <w:szCs w:val="20"/>
        </w:rPr>
        <w:t>前</w:t>
      </w:r>
      <w:r w:rsidRPr="00502402">
        <w:rPr>
          <w:rFonts w:ascii="宋体" w:eastAsia="宋体" w:hAnsi="宋体"/>
          <w:sz w:val="20"/>
          <w:szCs w:val="20"/>
        </w:rPr>
        <w:t>向适应模型又包含逆向适应模型</w:t>
      </w:r>
      <w:r>
        <w:rPr>
          <w:rFonts w:ascii="宋体" w:eastAsia="宋体" w:hAnsi="宋体" w:hint="eastAsia"/>
          <w:sz w:val="20"/>
          <w:szCs w:val="20"/>
        </w:rPr>
        <w:t>.</w:t>
      </w:r>
      <w:r w:rsidRPr="00502402">
        <w:rPr>
          <w:rFonts w:ascii="宋体" w:eastAsia="宋体" w:hAnsi="宋体"/>
          <w:sz w:val="20"/>
          <w:szCs w:val="20"/>
        </w:rPr>
        <w:t>前向适应模型将处理场景亮度值并提取适合于逼真的色调映射的视觉外观参数</w:t>
      </w:r>
      <w:r>
        <w:rPr>
          <w:rFonts w:ascii="宋体" w:eastAsia="宋体" w:hAnsi="宋体" w:hint="eastAsia"/>
          <w:sz w:val="20"/>
          <w:szCs w:val="20"/>
        </w:rPr>
        <w:t>.</w:t>
      </w:r>
      <w:r w:rsidRPr="00502402">
        <w:rPr>
          <w:rFonts w:ascii="宋体" w:eastAsia="宋体" w:hAnsi="宋体"/>
          <w:sz w:val="20"/>
          <w:szCs w:val="20"/>
        </w:rPr>
        <w:t>逆适应模型将采用视觉外观参数和适合于显示器观看条件的适应参数</w:t>
      </w:r>
      <w:r>
        <w:rPr>
          <w:rFonts w:ascii="宋体" w:eastAsia="宋体" w:hAnsi="宋体" w:hint="eastAsia"/>
          <w:sz w:val="20"/>
          <w:szCs w:val="20"/>
        </w:rPr>
        <w:t>,</w:t>
      </w:r>
      <w:r w:rsidRPr="00502402">
        <w:rPr>
          <w:rFonts w:ascii="宋体" w:eastAsia="宋体" w:hAnsi="宋体"/>
          <w:sz w:val="20"/>
          <w:szCs w:val="20"/>
        </w:rPr>
        <w:t>并将输出显示器亮度值</w:t>
      </w:r>
      <w:r>
        <w:rPr>
          <w:rFonts w:ascii="宋体" w:eastAsia="宋体" w:hAnsi="宋体" w:hint="eastAsia"/>
          <w:sz w:val="20"/>
          <w:szCs w:val="20"/>
        </w:rPr>
        <w:t>.</w:t>
      </w:r>
    </w:p>
    <w:p w14:paraId="1B0DED07" w14:textId="0363FF34" w:rsidR="00502402" w:rsidRDefault="00502402">
      <w:pPr>
        <w:rPr>
          <w:rFonts w:ascii="宋体" w:eastAsia="宋体" w:hAnsi="宋体"/>
          <w:sz w:val="20"/>
          <w:szCs w:val="20"/>
        </w:rPr>
      </w:pPr>
      <w:r>
        <w:rPr>
          <w:rFonts w:ascii="宋体" w:eastAsia="宋体" w:hAnsi="宋体"/>
          <w:sz w:val="20"/>
          <w:szCs w:val="20"/>
        </w:rPr>
        <w:tab/>
      </w:r>
      <w:r w:rsidRPr="00502402">
        <w:rPr>
          <w:rFonts w:ascii="宋体" w:eastAsia="宋体" w:hAnsi="宋体" w:hint="eastAsia"/>
          <w:sz w:val="20"/>
          <w:szCs w:val="20"/>
        </w:rPr>
        <w:t>在上一节中讨论的视觉适应模型中的任何一个，即感光体适应模型或阈值适应模型，都可以用于</w:t>
      </w:r>
      <w:r>
        <w:rPr>
          <w:rFonts w:ascii="宋体" w:eastAsia="宋体" w:hAnsi="宋体" w:hint="eastAsia"/>
          <w:sz w:val="20"/>
          <w:szCs w:val="20"/>
        </w:rPr>
        <w:t>前向</w:t>
      </w:r>
      <w:r w:rsidRPr="00502402">
        <w:rPr>
          <w:rFonts w:ascii="宋体" w:eastAsia="宋体" w:hAnsi="宋体" w:hint="eastAsia"/>
          <w:sz w:val="20"/>
          <w:szCs w:val="20"/>
        </w:rPr>
        <w:t>和逆向适应</w:t>
      </w:r>
      <w:r>
        <w:rPr>
          <w:rFonts w:ascii="宋体" w:eastAsia="宋体" w:hAnsi="宋体" w:hint="eastAsia"/>
          <w:sz w:val="20"/>
          <w:szCs w:val="20"/>
        </w:rPr>
        <w:t>.</w:t>
      </w:r>
      <w:r w:rsidRPr="00502402">
        <w:rPr>
          <w:rFonts w:ascii="宋体" w:eastAsia="宋体" w:hAnsi="宋体"/>
          <w:sz w:val="20"/>
          <w:szCs w:val="20"/>
        </w:rPr>
        <w:t>当今可用的大多数</w:t>
      </w:r>
      <w:r>
        <w:rPr>
          <w:rFonts w:ascii="宋体" w:eastAsia="宋体" w:hAnsi="宋体" w:hint="eastAsia"/>
          <w:sz w:val="20"/>
          <w:szCs w:val="20"/>
        </w:rPr>
        <w:t>色调</w:t>
      </w:r>
      <w:r w:rsidRPr="00502402">
        <w:rPr>
          <w:rFonts w:ascii="宋体" w:eastAsia="宋体" w:hAnsi="宋体"/>
          <w:sz w:val="20"/>
          <w:szCs w:val="20"/>
        </w:rPr>
        <w:t>再现算法都使用这些模型之一</w:t>
      </w:r>
      <w:r>
        <w:rPr>
          <w:rFonts w:ascii="宋体" w:eastAsia="宋体" w:hAnsi="宋体" w:hint="eastAsia"/>
          <w:sz w:val="20"/>
          <w:szCs w:val="20"/>
        </w:rPr>
        <w:t>.</w:t>
      </w:r>
      <w:r w:rsidRPr="00502402">
        <w:rPr>
          <w:rFonts w:ascii="宋体" w:eastAsia="宋体" w:hAnsi="宋体"/>
          <w:sz w:val="20"/>
          <w:szCs w:val="20"/>
        </w:rPr>
        <w:t>为了实现视觉上合理的HDR压缩</w:t>
      </w:r>
      <w:r>
        <w:rPr>
          <w:rFonts w:ascii="宋体" w:eastAsia="宋体" w:hAnsi="宋体" w:hint="eastAsia"/>
          <w:sz w:val="20"/>
          <w:szCs w:val="20"/>
        </w:rPr>
        <w:t>,</w:t>
      </w:r>
      <w:r w:rsidRPr="00502402">
        <w:rPr>
          <w:rFonts w:ascii="宋体" w:eastAsia="宋体" w:hAnsi="宋体"/>
          <w:sz w:val="20"/>
          <w:szCs w:val="20"/>
        </w:rPr>
        <w:t>这些算法使用感光器响应或JND作为视觉外观的关联</w:t>
      </w:r>
      <w:r w:rsidR="00C421A2">
        <w:rPr>
          <w:rFonts w:ascii="宋体" w:eastAsia="宋体" w:hAnsi="宋体" w:hint="eastAsia"/>
          <w:sz w:val="20"/>
          <w:szCs w:val="20"/>
        </w:rPr>
        <w:t>.</w:t>
      </w:r>
      <w:r w:rsidRPr="00502402">
        <w:rPr>
          <w:rFonts w:ascii="宋体" w:eastAsia="宋体" w:hAnsi="宋体"/>
          <w:sz w:val="20"/>
          <w:szCs w:val="20"/>
        </w:rPr>
        <w:t>换句话说</w:t>
      </w:r>
      <w:r w:rsidR="00C421A2">
        <w:rPr>
          <w:rFonts w:ascii="宋体" w:eastAsia="宋体" w:hAnsi="宋体" w:hint="eastAsia"/>
          <w:sz w:val="20"/>
          <w:szCs w:val="20"/>
        </w:rPr>
        <w:t>,</w:t>
      </w:r>
      <w:r w:rsidRPr="00502402">
        <w:rPr>
          <w:rFonts w:ascii="宋体" w:eastAsia="宋体" w:hAnsi="宋体"/>
          <w:sz w:val="20"/>
          <w:szCs w:val="20"/>
        </w:rPr>
        <w:t>大多数</w:t>
      </w:r>
      <w:r w:rsidR="00C421A2">
        <w:rPr>
          <w:rFonts w:ascii="宋体" w:eastAsia="宋体" w:hAnsi="宋体" w:hint="eastAsia"/>
          <w:sz w:val="20"/>
          <w:szCs w:val="20"/>
        </w:rPr>
        <w:t>色调</w:t>
      </w:r>
      <w:r w:rsidRPr="00502402">
        <w:rPr>
          <w:rFonts w:ascii="宋体" w:eastAsia="宋体" w:hAnsi="宋体"/>
          <w:sz w:val="20"/>
          <w:szCs w:val="20"/>
        </w:rPr>
        <w:t>再现操作员旨在保留这些数量中的任何一个</w:t>
      </w:r>
      <w:r w:rsidR="00C421A2">
        <w:rPr>
          <w:rFonts w:ascii="宋体" w:eastAsia="宋体" w:hAnsi="宋体" w:hint="eastAsia"/>
          <w:sz w:val="20"/>
          <w:szCs w:val="20"/>
        </w:rPr>
        <w:t>.</w:t>
      </w:r>
      <w:r w:rsidRPr="00502402">
        <w:rPr>
          <w:rFonts w:ascii="宋体" w:eastAsia="宋体" w:hAnsi="宋体"/>
          <w:sz w:val="20"/>
          <w:szCs w:val="20"/>
        </w:rPr>
        <w:t>在本节中</w:t>
      </w:r>
      <w:r w:rsidR="00C421A2">
        <w:rPr>
          <w:rFonts w:ascii="宋体" w:eastAsia="宋体" w:hAnsi="宋体" w:hint="eastAsia"/>
          <w:sz w:val="20"/>
          <w:szCs w:val="20"/>
        </w:rPr>
        <w:t>,</w:t>
      </w:r>
      <w:r w:rsidRPr="00502402">
        <w:rPr>
          <w:rFonts w:ascii="宋体" w:eastAsia="宋体" w:hAnsi="宋体"/>
          <w:sz w:val="20"/>
          <w:szCs w:val="20"/>
        </w:rPr>
        <w:t>我们讨论各种算法的核心</w:t>
      </w:r>
      <w:r w:rsidR="00C421A2">
        <w:rPr>
          <w:rFonts w:ascii="宋体" w:eastAsia="宋体" w:hAnsi="宋体" w:hint="eastAsia"/>
          <w:sz w:val="20"/>
          <w:szCs w:val="20"/>
        </w:rPr>
        <w:t>,</w:t>
      </w:r>
      <w:r w:rsidRPr="00502402">
        <w:rPr>
          <w:rFonts w:ascii="宋体" w:eastAsia="宋体" w:hAnsi="宋体"/>
          <w:sz w:val="20"/>
          <w:szCs w:val="20"/>
        </w:rPr>
        <w:t>并展示它们与视觉适应模型的关系</w:t>
      </w:r>
      <w:r w:rsidR="00C421A2">
        <w:rPr>
          <w:rFonts w:ascii="宋体" w:eastAsia="宋体" w:hAnsi="宋体" w:hint="eastAsia"/>
          <w:sz w:val="20"/>
          <w:szCs w:val="20"/>
        </w:rPr>
        <w:t>.</w:t>
      </w:r>
      <w:r w:rsidRPr="00502402">
        <w:rPr>
          <w:rFonts w:ascii="宋体" w:eastAsia="宋体" w:hAnsi="宋体"/>
          <w:sz w:val="20"/>
          <w:szCs w:val="20"/>
        </w:rPr>
        <w:t>在第8章中将更详细地讨论特定的</w:t>
      </w:r>
      <w:r w:rsidR="00C421A2">
        <w:rPr>
          <w:rFonts w:ascii="宋体" w:eastAsia="宋体" w:hAnsi="宋体" w:hint="eastAsia"/>
          <w:sz w:val="20"/>
          <w:szCs w:val="20"/>
        </w:rPr>
        <w:t>色调</w:t>
      </w:r>
      <w:r w:rsidRPr="00502402">
        <w:rPr>
          <w:rFonts w:ascii="宋体" w:eastAsia="宋体" w:hAnsi="宋体"/>
          <w:sz w:val="20"/>
          <w:szCs w:val="20"/>
        </w:rPr>
        <w:t>再现操作符</w:t>
      </w:r>
      <w:r w:rsidR="00C421A2">
        <w:rPr>
          <w:rFonts w:ascii="宋体" w:eastAsia="宋体" w:hAnsi="宋体" w:hint="eastAsia"/>
          <w:sz w:val="20"/>
          <w:szCs w:val="20"/>
        </w:rPr>
        <w:t>.</w:t>
      </w:r>
    </w:p>
    <w:p w14:paraId="2E42166E" w14:textId="515CC1A4" w:rsidR="00C421A2" w:rsidRDefault="00C421A2">
      <w:pPr>
        <w:rPr>
          <w:rFonts w:ascii="宋体" w:eastAsia="宋体" w:hAnsi="宋体"/>
          <w:sz w:val="20"/>
          <w:szCs w:val="20"/>
        </w:rPr>
      </w:pPr>
      <w:r>
        <w:rPr>
          <w:rFonts w:ascii="宋体" w:eastAsia="宋体" w:hAnsi="宋体"/>
          <w:sz w:val="20"/>
          <w:szCs w:val="20"/>
        </w:rPr>
        <w:tab/>
      </w:r>
    </w:p>
    <w:p w14:paraId="6E7D94D4" w14:textId="6C9476CA" w:rsidR="00C421A2" w:rsidRDefault="00C421A2">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.3.1 </w:t>
      </w:r>
      <w:r>
        <w:rPr>
          <w:rFonts w:ascii="宋体" w:eastAsia="宋体" w:hAnsi="宋体" w:hint="eastAsia"/>
          <w:sz w:val="20"/>
          <w:szCs w:val="20"/>
        </w:rPr>
        <w:t>色调</w:t>
      </w:r>
      <w:r w:rsidRPr="00C421A2">
        <w:rPr>
          <w:rFonts w:ascii="宋体" w:eastAsia="宋体" w:hAnsi="宋体" w:hint="eastAsia"/>
          <w:sz w:val="20"/>
          <w:szCs w:val="20"/>
        </w:rPr>
        <w:t>映射的</w:t>
      </w:r>
      <w:r>
        <w:rPr>
          <w:rFonts w:ascii="宋体" w:eastAsia="宋体" w:hAnsi="宋体" w:hint="eastAsia"/>
          <w:sz w:val="20"/>
          <w:szCs w:val="20"/>
        </w:rPr>
        <w:t>感光器</w:t>
      </w:r>
      <w:r w:rsidRPr="00C421A2">
        <w:rPr>
          <w:rFonts w:ascii="宋体" w:eastAsia="宋体" w:hAnsi="宋体" w:hint="eastAsia"/>
          <w:sz w:val="20"/>
          <w:szCs w:val="20"/>
        </w:rPr>
        <w:t>自适应模型</w:t>
      </w:r>
    </w:p>
    <w:p w14:paraId="1E910EE9" w14:textId="00B4D01D" w:rsidR="00C421A2" w:rsidRDefault="00C421A2">
      <w:pPr>
        <w:rPr>
          <w:rFonts w:ascii="宋体" w:eastAsia="宋体" w:hAnsi="宋体"/>
          <w:sz w:val="20"/>
          <w:szCs w:val="20"/>
        </w:rPr>
      </w:pPr>
      <w:r>
        <w:rPr>
          <w:rFonts w:ascii="宋体" w:eastAsia="宋体" w:hAnsi="宋体"/>
          <w:sz w:val="20"/>
          <w:szCs w:val="20"/>
        </w:rPr>
        <w:tab/>
      </w:r>
      <w:r w:rsidRPr="00C421A2">
        <w:rPr>
          <w:rFonts w:ascii="宋体" w:eastAsia="宋体" w:hAnsi="宋体" w:hint="eastAsia"/>
          <w:sz w:val="20"/>
          <w:szCs w:val="20"/>
        </w:rPr>
        <w:t>本节汇集了大量</w:t>
      </w:r>
      <w:r>
        <w:rPr>
          <w:rFonts w:ascii="宋体" w:eastAsia="宋体" w:hAnsi="宋体" w:hint="eastAsia"/>
          <w:sz w:val="20"/>
          <w:szCs w:val="20"/>
        </w:rPr>
        <w:t>色调</w:t>
      </w:r>
      <w:r w:rsidRPr="00C421A2">
        <w:rPr>
          <w:rFonts w:ascii="宋体" w:eastAsia="宋体" w:hAnsi="宋体" w:hint="eastAsia"/>
          <w:sz w:val="20"/>
          <w:szCs w:val="20"/>
        </w:rPr>
        <w:t>映射算法</w:t>
      </w:r>
      <w:r>
        <w:rPr>
          <w:rFonts w:ascii="宋体" w:eastAsia="宋体" w:hAnsi="宋体" w:hint="eastAsia"/>
          <w:sz w:val="20"/>
          <w:szCs w:val="20"/>
        </w:rPr>
        <w:t>.</w:t>
      </w:r>
      <w:r w:rsidRPr="00C421A2">
        <w:rPr>
          <w:rFonts w:ascii="宋体" w:eastAsia="宋体" w:hAnsi="宋体"/>
          <w:sz w:val="20"/>
          <w:szCs w:val="20"/>
        </w:rPr>
        <w:t>如第7.2节所述</w:t>
      </w:r>
      <w:r>
        <w:rPr>
          <w:rFonts w:ascii="宋体" w:eastAsia="宋体" w:hAnsi="宋体" w:hint="eastAsia"/>
          <w:sz w:val="20"/>
          <w:szCs w:val="20"/>
        </w:rPr>
        <w:t>,</w:t>
      </w:r>
      <w:r w:rsidRPr="00C421A2">
        <w:rPr>
          <w:rFonts w:ascii="宋体" w:eastAsia="宋体" w:hAnsi="宋体"/>
          <w:sz w:val="20"/>
          <w:szCs w:val="20"/>
        </w:rPr>
        <w:t>它们都有效地模拟了感光体适应性</w:t>
      </w:r>
      <w:r>
        <w:rPr>
          <w:rFonts w:ascii="宋体" w:eastAsia="宋体" w:hAnsi="宋体" w:hint="eastAsia"/>
          <w:sz w:val="20"/>
          <w:szCs w:val="20"/>
        </w:rPr>
        <w:t>(</w:t>
      </w:r>
      <w:r w:rsidRPr="00C421A2">
        <w:rPr>
          <w:rFonts w:ascii="宋体" w:eastAsia="宋体" w:hAnsi="宋体"/>
          <w:sz w:val="20"/>
          <w:szCs w:val="20"/>
        </w:rPr>
        <w:t>公式7.2</w:t>
      </w:r>
      <w:r>
        <w:rPr>
          <w:rFonts w:ascii="宋体" w:eastAsia="宋体" w:hAnsi="宋体" w:hint="eastAsia"/>
          <w:sz w:val="20"/>
          <w:szCs w:val="20"/>
        </w:rPr>
        <w:t>).</w:t>
      </w:r>
      <w:r w:rsidRPr="00C421A2">
        <w:rPr>
          <w:rFonts w:ascii="宋体" w:eastAsia="宋体" w:hAnsi="宋体"/>
          <w:sz w:val="20"/>
          <w:szCs w:val="20"/>
        </w:rPr>
        <w:t>在这里</w:t>
      </w:r>
      <w:r>
        <w:rPr>
          <w:rFonts w:ascii="宋体" w:eastAsia="宋体" w:hAnsi="宋体" w:hint="eastAsia"/>
          <w:sz w:val="20"/>
          <w:szCs w:val="20"/>
        </w:rPr>
        <w:t>,</w:t>
      </w:r>
      <w:r w:rsidRPr="00C421A2">
        <w:rPr>
          <w:rFonts w:ascii="宋体" w:eastAsia="宋体" w:hAnsi="宋体"/>
          <w:sz w:val="20"/>
          <w:szCs w:val="20"/>
        </w:rPr>
        <w:t>我们显示了实现特定</w:t>
      </w:r>
      <w:r>
        <w:rPr>
          <w:rFonts w:ascii="宋体" w:eastAsia="宋体" w:hAnsi="宋体" w:hint="eastAsia"/>
          <w:sz w:val="20"/>
          <w:szCs w:val="20"/>
        </w:rPr>
        <w:t>色调</w:t>
      </w:r>
      <w:r w:rsidRPr="00C421A2">
        <w:rPr>
          <w:rFonts w:ascii="宋体" w:eastAsia="宋体" w:hAnsi="宋体"/>
          <w:sz w:val="20"/>
          <w:szCs w:val="20"/>
        </w:rPr>
        <w:t>再现运算符的方程</w:t>
      </w:r>
      <w:r>
        <w:rPr>
          <w:rFonts w:ascii="宋体" w:eastAsia="宋体" w:hAnsi="宋体" w:hint="eastAsia"/>
          <w:sz w:val="20"/>
          <w:szCs w:val="20"/>
        </w:rPr>
        <w:t>,</w:t>
      </w:r>
      <w:r w:rsidRPr="00C421A2">
        <w:rPr>
          <w:rFonts w:ascii="宋体" w:eastAsia="宋体" w:hAnsi="宋体"/>
          <w:sz w:val="20"/>
          <w:szCs w:val="20"/>
        </w:rPr>
        <w:t>并在需要的地方重写它们以证明与方程式7.2的相似性</w:t>
      </w:r>
      <w:r>
        <w:rPr>
          <w:rFonts w:ascii="宋体" w:eastAsia="宋体" w:hAnsi="宋体" w:hint="eastAsia"/>
          <w:sz w:val="20"/>
          <w:szCs w:val="20"/>
        </w:rPr>
        <w:t>.</w:t>
      </w:r>
      <w:r w:rsidRPr="00C421A2">
        <w:rPr>
          <w:rFonts w:ascii="宋体" w:eastAsia="宋体" w:hAnsi="宋体"/>
          <w:sz w:val="20"/>
          <w:szCs w:val="20"/>
        </w:rPr>
        <w:t>在改写的形式上</w:t>
      </w:r>
      <w:r w:rsidR="00E94CC7">
        <w:rPr>
          <w:rFonts w:ascii="宋体" w:eastAsia="宋体" w:hAnsi="宋体" w:hint="eastAsia"/>
          <w:sz w:val="20"/>
          <w:szCs w:val="20"/>
        </w:rPr>
        <w:t>,</w:t>
      </w:r>
      <w:r w:rsidRPr="00C421A2">
        <w:rPr>
          <w:rFonts w:ascii="宋体" w:eastAsia="宋体" w:hAnsi="宋体"/>
          <w:sz w:val="20"/>
          <w:szCs w:val="20"/>
        </w:rPr>
        <w:t>它们在功能上与原始形式相同</w:t>
      </w:r>
      <w:r w:rsidR="00E94CC7">
        <w:rPr>
          <w:rFonts w:ascii="宋体" w:eastAsia="宋体" w:hAnsi="宋体" w:hint="eastAsia"/>
          <w:sz w:val="20"/>
          <w:szCs w:val="20"/>
        </w:rPr>
        <w:t>.</w:t>
      </w:r>
      <w:r w:rsidRPr="00C421A2">
        <w:rPr>
          <w:rFonts w:ascii="宋体" w:eastAsia="宋体" w:hAnsi="宋体"/>
          <w:sz w:val="20"/>
          <w:szCs w:val="20"/>
        </w:rPr>
        <w:t>重要的是要注意</w:t>
      </w:r>
      <w:r w:rsidR="00E94CC7">
        <w:rPr>
          <w:rFonts w:ascii="宋体" w:eastAsia="宋体" w:hAnsi="宋体" w:hint="eastAsia"/>
          <w:sz w:val="20"/>
          <w:szCs w:val="20"/>
        </w:rPr>
        <w:t>,</w:t>
      </w:r>
      <w:r w:rsidRPr="00C421A2">
        <w:rPr>
          <w:rFonts w:ascii="宋体" w:eastAsia="宋体" w:hAnsi="宋体"/>
          <w:sz w:val="20"/>
          <w:szCs w:val="20"/>
        </w:rPr>
        <w:t>尽管这些运算符可以从相同的自适应方程式得出</w:t>
      </w:r>
      <w:r w:rsidR="00E94CC7">
        <w:rPr>
          <w:rFonts w:ascii="宋体" w:eastAsia="宋体" w:hAnsi="宋体" w:hint="eastAsia"/>
          <w:sz w:val="20"/>
          <w:szCs w:val="20"/>
        </w:rPr>
        <w:t>,</w:t>
      </w:r>
      <w:r w:rsidRPr="00C421A2">
        <w:rPr>
          <w:rFonts w:ascii="宋体" w:eastAsia="宋体" w:hAnsi="宋体"/>
          <w:sz w:val="20"/>
          <w:szCs w:val="20"/>
        </w:rPr>
        <w:t>但是它们在参数值的选择上大多不同</w:t>
      </w:r>
      <w:r w:rsidR="00E94CC7">
        <w:rPr>
          <w:rFonts w:ascii="宋体" w:eastAsia="宋体" w:hAnsi="宋体" w:hint="eastAsia"/>
          <w:sz w:val="20"/>
          <w:szCs w:val="20"/>
        </w:rPr>
        <w:t>.</w:t>
      </w:r>
      <w:r w:rsidRPr="00C421A2">
        <w:rPr>
          <w:rFonts w:ascii="宋体" w:eastAsia="宋体" w:hAnsi="宋体"/>
          <w:sz w:val="20"/>
          <w:szCs w:val="20"/>
        </w:rPr>
        <w:t>这些算法中的几种包括逆自适应步骤[246，247,84,83,168,156]</w:t>
      </w:r>
      <w:r w:rsidR="00E94CC7">
        <w:rPr>
          <w:rFonts w:ascii="宋体" w:eastAsia="宋体" w:hAnsi="宋体" w:hint="eastAsia"/>
          <w:sz w:val="20"/>
          <w:szCs w:val="20"/>
        </w:rPr>
        <w:t>,</w:t>
      </w:r>
      <w:r w:rsidRPr="00C421A2">
        <w:rPr>
          <w:rFonts w:ascii="宋体" w:eastAsia="宋体" w:hAnsi="宋体"/>
          <w:sz w:val="20"/>
          <w:szCs w:val="20"/>
        </w:rPr>
        <w:t>尽管其他算法省略了该步骤</w:t>
      </w:r>
      <w:r w:rsidR="00E94CC7">
        <w:rPr>
          <w:rFonts w:ascii="宋体" w:eastAsia="宋体" w:hAnsi="宋体" w:hint="eastAsia"/>
          <w:sz w:val="20"/>
          <w:szCs w:val="20"/>
        </w:rPr>
        <w:t>.</w:t>
      </w:r>
      <w:r w:rsidRPr="00C421A2">
        <w:rPr>
          <w:rFonts w:ascii="宋体" w:eastAsia="宋体" w:hAnsi="宋体"/>
          <w:sz w:val="20"/>
          <w:szCs w:val="20"/>
        </w:rPr>
        <w:t>另请参见第7.6.3节中的讨论</w:t>
      </w:r>
      <w:r w:rsidR="00E94CC7">
        <w:rPr>
          <w:rFonts w:ascii="宋体" w:eastAsia="宋体" w:hAnsi="宋体" w:hint="eastAsia"/>
          <w:sz w:val="20"/>
          <w:szCs w:val="20"/>
        </w:rPr>
        <w:t>.</w:t>
      </w:r>
    </w:p>
    <w:p w14:paraId="33A08A54" w14:textId="1A30AAFB" w:rsidR="00E94CC7" w:rsidRPr="00C421A2" w:rsidRDefault="00E94CC7">
      <w:pPr>
        <w:rPr>
          <w:rFonts w:ascii="宋体" w:eastAsia="宋体" w:hAnsi="宋体" w:hint="eastAsia"/>
          <w:sz w:val="20"/>
          <w:szCs w:val="20"/>
        </w:rPr>
      </w:pPr>
      <w:r>
        <w:rPr>
          <w:rFonts w:ascii="宋体" w:eastAsia="宋体" w:hAnsi="宋体"/>
          <w:sz w:val="20"/>
          <w:szCs w:val="20"/>
        </w:rPr>
        <w:tab/>
      </w:r>
      <w:r w:rsidRPr="00E94CC7">
        <w:rPr>
          <w:rFonts w:ascii="宋体" w:eastAsia="宋体" w:hAnsi="宋体" w:hint="eastAsia"/>
          <w:sz w:val="20"/>
          <w:szCs w:val="20"/>
        </w:rPr>
        <w:t>直接或间接基于感光器适应模型的所有算法都使用公式</w:t>
      </w:r>
      <w:r w:rsidRPr="00E94CC7">
        <w:rPr>
          <w:rFonts w:ascii="宋体" w:eastAsia="宋体" w:hAnsi="宋体"/>
          <w:sz w:val="20"/>
          <w:szCs w:val="20"/>
        </w:rPr>
        <w:t>7.2</w:t>
      </w:r>
      <w:r>
        <w:rPr>
          <w:rFonts w:ascii="宋体" w:eastAsia="宋体" w:hAnsi="宋体" w:hint="eastAsia"/>
          <w:sz w:val="20"/>
          <w:szCs w:val="20"/>
        </w:rPr>
        <w:t>,</w:t>
      </w:r>
      <w:r w:rsidRPr="00E94CC7">
        <w:rPr>
          <w:rFonts w:ascii="宋体" w:eastAsia="宋体" w:hAnsi="宋体"/>
          <w:sz w:val="20"/>
          <w:szCs w:val="20"/>
        </w:rPr>
        <w:t>因为它具有几个理想的属性</w:t>
      </w:r>
      <w:r>
        <w:rPr>
          <w:rFonts w:ascii="宋体" w:eastAsia="宋体" w:hAnsi="宋体"/>
          <w:sz w:val="20"/>
          <w:szCs w:val="20"/>
        </w:rPr>
        <w:t>.</w:t>
      </w:r>
      <w:r w:rsidRPr="00E94CC7">
        <w:rPr>
          <w:rFonts w:ascii="宋体" w:eastAsia="宋体" w:hAnsi="宋体"/>
          <w:sz w:val="20"/>
          <w:szCs w:val="20"/>
        </w:rPr>
        <w:t>首先</w:t>
      </w:r>
      <w:r>
        <w:rPr>
          <w:rFonts w:ascii="宋体" w:eastAsia="宋体" w:hAnsi="宋体" w:hint="eastAsia"/>
          <w:sz w:val="20"/>
          <w:szCs w:val="20"/>
        </w:rPr>
        <w:t>,</w:t>
      </w:r>
      <w:r w:rsidRPr="00E94CC7">
        <w:rPr>
          <w:rFonts w:ascii="宋体" w:eastAsia="宋体" w:hAnsi="宋体"/>
          <w:sz w:val="20"/>
          <w:szCs w:val="20"/>
        </w:rPr>
        <w:t>与输入强度无关</w:t>
      </w:r>
      <w:r>
        <w:rPr>
          <w:rFonts w:ascii="宋体" w:eastAsia="宋体" w:hAnsi="宋体" w:hint="eastAsia"/>
          <w:sz w:val="20"/>
          <w:szCs w:val="20"/>
        </w:rPr>
        <w:t>,</w:t>
      </w:r>
      <w:r w:rsidRPr="00E94CC7">
        <w:rPr>
          <w:rFonts w:ascii="宋体" w:eastAsia="宋体" w:hAnsi="宋体"/>
          <w:sz w:val="20"/>
          <w:szCs w:val="20"/>
        </w:rPr>
        <w:t>相对响应被限制在0和1之间</w:t>
      </w:r>
      <w:r>
        <w:rPr>
          <w:rFonts w:ascii="宋体" w:eastAsia="宋体" w:hAnsi="宋体" w:hint="eastAsia"/>
          <w:sz w:val="20"/>
          <w:szCs w:val="20"/>
        </w:rPr>
        <w:t>.</w:t>
      </w:r>
      <w:r w:rsidRPr="00E94CC7">
        <w:rPr>
          <w:rFonts w:ascii="宋体" w:eastAsia="宋体" w:hAnsi="宋体"/>
          <w:sz w:val="20"/>
          <w:szCs w:val="20"/>
        </w:rPr>
        <w:t>因此</w:t>
      </w:r>
      <w:r>
        <w:rPr>
          <w:rFonts w:ascii="宋体" w:eastAsia="宋体" w:hAnsi="宋体" w:hint="eastAsia"/>
          <w:sz w:val="20"/>
          <w:szCs w:val="20"/>
        </w:rPr>
        <w:t>,</w:t>
      </w:r>
      <w:r w:rsidRPr="00E94CC7">
        <w:rPr>
          <w:rFonts w:ascii="宋体" w:eastAsia="宋体" w:hAnsi="宋体"/>
          <w:sz w:val="20"/>
          <w:szCs w:val="20"/>
        </w:rPr>
        <w:t>相对响应输出可以直接缩放到可显示的像素值</w:t>
      </w:r>
      <w:r>
        <w:rPr>
          <w:rFonts w:ascii="宋体" w:eastAsia="宋体" w:hAnsi="宋体" w:hint="eastAsia"/>
          <w:sz w:val="20"/>
          <w:szCs w:val="20"/>
        </w:rPr>
        <w:t>.</w:t>
      </w:r>
    </w:p>
    <w:p w14:paraId="18BE67CE" w14:textId="3F2FC25B" w:rsidR="00AE5324" w:rsidRDefault="007132B6">
      <w:pPr>
        <w:rPr>
          <w:rFonts w:ascii="宋体" w:eastAsia="宋体" w:hAnsi="宋体"/>
          <w:sz w:val="20"/>
          <w:szCs w:val="20"/>
        </w:rPr>
      </w:pPr>
      <w:r>
        <w:rPr>
          <w:rFonts w:ascii="宋体" w:eastAsia="宋体" w:hAnsi="宋体"/>
          <w:sz w:val="20"/>
          <w:szCs w:val="20"/>
        </w:rPr>
        <w:tab/>
      </w:r>
      <w:r w:rsidRPr="007132B6">
        <w:rPr>
          <w:rFonts w:ascii="宋体" w:eastAsia="宋体" w:hAnsi="宋体" w:hint="eastAsia"/>
          <w:sz w:val="20"/>
          <w:szCs w:val="20"/>
        </w:rPr>
        <w:t>第二</w:t>
      </w:r>
      <w:r>
        <w:rPr>
          <w:rFonts w:ascii="宋体" w:eastAsia="宋体" w:hAnsi="宋体" w:hint="eastAsia"/>
          <w:sz w:val="20"/>
          <w:szCs w:val="20"/>
        </w:rPr>
        <w:t>,</w:t>
      </w:r>
      <w:r w:rsidRPr="007132B6">
        <w:rPr>
          <w:rFonts w:ascii="宋体" w:eastAsia="宋体" w:hAnsi="宋体" w:hint="eastAsia"/>
          <w:sz w:val="20"/>
          <w:szCs w:val="20"/>
        </w:rPr>
        <w:t>通过仔细选择半饱和常数</w:t>
      </w:r>
      <w:r>
        <w:rPr>
          <w:rFonts w:ascii="宋体" w:eastAsia="宋体" w:hAnsi="宋体" w:hint="eastAsia"/>
          <w:sz w:val="20"/>
          <w:szCs w:val="20"/>
        </w:rPr>
        <w:t>,</w:t>
      </w:r>
      <w:r w:rsidRPr="007132B6">
        <w:rPr>
          <w:rFonts w:ascii="宋体" w:eastAsia="宋体" w:hAnsi="宋体" w:hint="eastAsia"/>
          <w:sz w:val="20"/>
          <w:szCs w:val="20"/>
        </w:rPr>
        <w:t>响应函数沿强度轴移动</w:t>
      </w:r>
      <w:r>
        <w:rPr>
          <w:rFonts w:ascii="宋体" w:eastAsia="宋体" w:hAnsi="宋体" w:hint="eastAsia"/>
          <w:sz w:val="20"/>
          <w:szCs w:val="20"/>
        </w:rPr>
        <w:t>,</w:t>
      </w:r>
      <w:r w:rsidRPr="007132B6">
        <w:rPr>
          <w:rFonts w:ascii="宋体" w:eastAsia="宋体" w:hAnsi="宋体" w:hint="eastAsia"/>
          <w:sz w:val="20"/>
          <w:szCs w:val="20"/>
        </w:rPr>
        <w:t>使得背景强度的响应很好地位于响应曲线的工作范围内</w:t>
      </w:r>
      <w:r>
        <w:rPr>
          <w:rFonts w:ascii="宋体" w:eastAsia="宋体" w:hAnsi="宋体" w:hint="eastAsia"/>
          <w:sz w:val="20"/>
          <w:szCs w:val="20"/>
        </w:rPr>
        <w:t>.</w:t>
      </w:r>
    </w:p>
    <w:p w14:paraId="263FFB9F" w14:textId="21000FA6" w:rsidR="007132B6" w:rsidRDefault="007132B6">
      <w:pPr>
        <w:rPr>
          <w:rFonts w:ascii="宋体" w:eastAsia="宋体" w:hAnsi="宋体"/>
          <w:sz w:val="20"/>
          <w:szCs w:val="20"/>
        </w:rPr>
      </w:pPr>
      <w:r>
        <w:rPr>
          <w:rFonts w:ascii="宋体" w:eastAsia="宋体" w:hAnsi="宋体"/>
          <w:sz w:val="20"/>
          <w:szCs w:val="20"/>
        </w:rPr>
        <w:tab/>
      </w:r>
      <w:r w:rsidRPr="007132B6">
        <w:rPr>
          <w:rFonts w:ascii="宋体" w:eastAsia="宋体" w:hAnsi="宋体" w:hint="eastAsia"/>
          <w:sz w:val="20"/>
          <w:szCs w:val="20"/>
        </w:rPr>
        <w:t>最后</w:t>
      </w:r>
      <w:r>
        <w:rPr>
          <w:rFonts w:ascii="宋体" w:eastAsia="宋体" w:hAnsi="宋体" w:hint="eastAsia"/>
          <w:sz w:val="20"/>
          <w:szCs w:val="20"/>
        </w:rPr>
        <w:t>,</w:t>
      </w:r>
      <w:r w:rsidRPr="007132B6">
        <w:rPr>
          <w:rFonts w:ascii="宋体" w:eastAsia="宋体" w:hAnsi="宋体" w:hint="eastAsia"/>
          <w:sz w:val="20"/>
          <w:szCs w:val="20"/>
        </w:rPr>
        <w:t>对于约四个对数单位</w:t>
      </w:r>
      <w:r>
        <w:rPr>
          <w:rFonts w:ascii="宋体" w:eastAsia="宋体" w:hAnsi="宋体" w:hint="eastAsia"/>
          <w:sz w:val="20"/>
          <w:szCs w:val="20"/>
        </w:rPr>
        <w:t>,</w:t>
      </w:r>
      <w:r w:rsidRPr="007132B6">
        <w:rPr>
          <w:rFonts w:ascii="宋体" w:eastAsia="宋体" w:hAnsi="宋体" w:hint="eastAsia"/>
          <w:sz w:val="20"/>
          <w:szCs w:val="20"/>
        </w:rPr>
        <w:t>该方程对对数域中的强度具有近乎线性的响应</w:t>
      </w:r>
      <w:r>
        <w:rPr>
          <w:rFonts w:ascii="宋体" w:eastAsia="宋体" w:hAnsi="宋体" w:hint="eastAsia"/>
          <w:sz w:val="20"/>
          <w:szCs w:val="20"/>
        </w:rPr>
        <w:t>.</w:t>
      </w:r>
      <w:r w:rsidRPr="007132B6">
        <w:rPr>
          <w:rFonts w:ascii="宋体" w:eastAsia="宋体" w:hAnsi="宋体"/>
          <w:sz w:val="20"/>
          <w:szCs w:val="20"/>
        </w:rPr>
        <w:t>没有任何高光或直接可见光源的大多数自然场景的强度范围不超过四个对数单位</w:t>
      </w:r>
      <w:r>
        <w:rPr>
          <w:rFonts w:ascii="宋体" w:eastAsia="宋体" w:hAnsi="宋体" w:hint="eastAsia"/>
          <w:sz w:val="20"/>
          <w:szCs w:val="20"/>
        </w:rPr>
        <w:t>.</w:t>
      </w:r>
      <w:r w:rsidRPr="007132B6">
        <w:rPr>
          <w:rFonts w:ascii="宋体" w:eastAsia="宋体" w:hAnsi="宋体"/>
          <w:sz w:val="20"/>
          <w:szCs w:val="20"/>
        </w:rPr>
        <w:t>因此</w:t>
      </w:r>
      <w:r>
        <w:rPr>
          <w:rFonts w:ascii="宋体" w:eastAsia="宋体" w:hAnsi="宋体" w:hint="eastAsia"/>
          <w:sz w:val="20"/>
          <w:szCs w:val="20"/>
        </w:rPr>
        <w:t>,</w:t>
      </w:r>
      <w:r w:rsidRPr="007132B6">
        <w:rPr>
          <w:rFonts w:ascii="宋体" w:eastAsia="宋体" w:hAnsi="宋体"/>
          <w:sz w:val="20"/>
          <w:szCs w:val="20"/>
        </w:rPr>
        <w:t>这些场景在强度和响应之间提供了近似对数的关系</w:t>
      </w:r>
      <w:r>
        <w:rPr>
          <w:rFonts w:ascii="宋体" w:eastAsia="宋体" w:hAnsi="宋体" w:hint="eastAsia"/>
          <w:sz w:val="20"/>
          <w:szCs w:val="20"/>
        </w:rPr>
        <w:t>.</w:t>
      </w:r>
    </w:p>
    <w:p w14:paraId="1A650F2D" w14:textId="59D18FCF" w:rsidR="007132B6" w:rsidRDefault="007132B6">
      <w:pPr>
        <w:rPr>
          <w:rFonts w:ascii="宋体" w:eastAsia="宋体" w:hAnsi="宋体"/>
          <w:sz w:val="20"/>
          <w:szCs w:val="20"/>
        </w:rPr>
      </w:pPr>
      <w:r>
        <w:rPr>
          <w:rFonts w:ascii="宋体" w:eastAsia="宋体" w:hAnsi="宋体"/>
          <w:sz w:val="20"/>
          <w:szCs w:val="20"/>
        </w:rPr>
        <w:tab/>
      </w:r>
      <w:r w:rsidRPr="007132B6">
        <w:rPr>
          <w:rFonts w:ascii="宋体" w:eastAsia="宋体" w:hAnsi="宋体" w:hint="eastAsia"/>
          <w:b/>
          <w:bCs/>
          <w:sz w:val="20"/>
          <w:szCs w:val="20"/>
        </w:rPr>
        <w:t>有理量化函数</w:t>
      </w:r>
      <w:r w:rsidRPr="007132B6">
        <w:rPr>
          <w:rFonts w:ascii="宋体" w:eastAsia="宋体" w:hAnsi="宋体"/>
          <w:sz w:val="20"/>
          <w:szCs w:val="20"/>
        </w:rPr>
        <w:t xml:space="preserve"> </w:t>
      </w:r>
      <w:proofErr w:type="spellStart"/>
      <w:r w:rsidRPr="007132B6">
        <w:rPr>
          <w:rFonts w:ascii="宋体" w:eastAsia="宋体" w:hAnsi="宋体"/>
          <w:sz w:val="20"/>
          <w:szCs w:val="20"/>
        </w:rPr>
        <w:t>Schlick</w:t>
      </w:r>
      <w:proofErr w:type="spellEnd"/>
      <w:r w:rsidRPr="007132B6">
        <w:rPr>
          <w:rFonts w:ascii="宋体" w:eastAsia="宋体" w:hAnsi="宋体"/>
          <w:sz w:val="20"/>
          <w:szCs w:val="20"/>
        </w:rPr>
        <w:t>使用以下映射函数根据像素强度</w:t>
      </w:r>
      <w:r>
        <w:rPr>
          <w:rFonts w:ascii="宋体" w:eastAsia="宋体" w:hAnsi="宋体" w:hint="eastAsia"/>
          <w:sz w:val="20"/>
          <w:szCs w:val="20"/>
        </w:rPr>
        <w:t>(</w:t>
      </w:r>
      <m:oMath>
        <m:r>
          <w:rPr>
            <w:rFonts w:ascii="Cambria Math" w:eastAsia="宋体" w:hAnsi="Cambria Math"/>
            <w:sz w:val="20"/>
            <w:szCs w:val="20"/>
          </w:rPr>
          <m:t>I</m:t>
        </m:r>
      </m:oMath>
      <w:r>
        <w:rPr>
          <w:rFonts w:ascii="宋体" w:eastAsia="宋体" w:hAnsi="宋体"/>
          <w:sz w:val="20"/>
          <w:szCs w:val="20"/>
        </w:rPr>
        <w:t>)</w:t>
      </w:r>
      <w:r w:rsidRPr="007132B6">
        <w:rPr>
          <w:rFonts w:ascii="宋体" w:eastAsia="宋体" w:hAnsi="宋体"/>
          <w:sz w:val="20"/>
          <w:szCs w:val="20"/>
        </w:rPr>
        <w:t>计算显示像素值[282]</w:t>
      </w:r>
      <w:r>
        <w:rPr>
          <w:rFonts w:ascii="宋体" w:eastAsia="宋体" w:hAnsi="宋体"/>
          <w:sz w:val="20"/>
          <w:szCs w:val="20"/>
        </w:rPr>
        <w:t>:</w:t>
      </w:r>
    </w:p>
    <w:p w14:paraId="5786DB8E" w14:textId="5692F209" w:rsidR="007132B6" w:rsidRPr="007132B6" w:rsidRDefault="007132B6">
      <w:pPr>
        <w:rPr>
          <w:rFonts w:ascii="宋体" w:eastAsia="宋体" w:hAnsi="宋体"/>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I</m:t>
              </m:r>
            </m:e>
          </m:d>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pI</m:t>
              </m:r>
            </m:num>
            <m:den>
              <m:r>
                <w:rPr>
                  <w:rFonts w:ascii="Cambria Math" w:eastAsia="宋体" w:hAnsi="Cambria Math"/>
                  <w:sz w:val="20"/>
                  <w:szCs w:val="20"/>
                </w:rPr>
                <m:t>pI-I+</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max</m:t>
                  </m:r>
                </m:sub>
              </m:sSub>
            </m:den>
          </m:f>
          <m:r>
            <w:rPr>
              <w:rFonts w:ascii="Cambria Math" w:eastAsia="宋体" w:hAnsi="Cambria Math"/>
              <w:sz w:val="20"/>
              <w:szCs w:val="20"/>
            </w:rPr>
            <m:t xml:space="preserve"> </m:t>
          </m:r>
          <m:r>
            <w:rPr>
              <w:rFonts w:ascii="Cambria Math" w:eastAsia="宋体" w:hAnsi="Cambria Math"/>
              <w:sz w:val="20"/>
              <w:szCs w:val="20"/>
            </w:rPr>
            <m:t xml:space="preserve">                   </m:t>
          </m:r>
          <m:r>
            <w:rPr>
              <w:rFonts w:ascii="Cambria Math" w:eastAsia="宋体" w:hAnsi="Cambria Math"/>
              <w:sz w:val="20"/>
              <w:szCs w:val="20"/>
            </w:rPr>
            <m:t xml:space="preserve">                      </m:t>
          </m:r>
          <m:r>
            <m:rPr>
              <m:sty m:val="p"/>
            </m:rPr>
            <w:rPr>
              <w:rFonts w:ascii="Cambria Math" w:eastAsia="宋体" w:hAnsi="Cambria Math" w:hint="eastAsia"/>
              <w:sz w:val="20"/>
              <w:szCs w:val="20"/>
            </w:rPr>
            <m:t>原始形</m:t>
          </m:r>
          <m:r>
            <m:rPr>
              <m:sty m:val="p"/>
            </m:rPr>
            <w:rPr>
              <w:rFonts w:ascii="Cambria Math" w:eastAsia="宋体" w:hAnsi="Cambria Math" w:hint="eastAsia"/>
              <w:sz w:val="20"/>
              <w:szCs w:val="20"/>
            </w:rPr>
            <m:t>式</m:t>
          </m:r>
          <m:r>
            <m:rPr>
              <m:sty m:val="p"/>
            </m:rPr>
            <w:rPr>
              <w:rFonts w:ascii="Cambria Math" w:eastAsia="宋体" w:hAnsi="Cambria Math"/>
              <w:sz w:val="20"/>
              <w:szCs w:val="20"/>
            </w:rPr>
            <m:t xml:space="preserve"> </m:t>
          </m:r>
          <m:r>
            <w:rPr>
              <w:rFonts w:ascii="Cambria Math" w:eastAsia="宋体" w:hAnsi="Cambria Math"/>
              <w:sz w:val="20"/>
              <w:szCs w:val="20"/>
            </w:rPr>
            <m:t xml:space="preserve">          </m:t>
          </m:r>
        </m:oMath>
      </m:oMathPara>
    </w:p>
    <w:p w14:paraId="4D391993" w14:textId="634A2854" w:rsidR="007132B6" w:rsidRPr="00A169A4" w:rsidRDefault="007132B6">
      <w:pPr>
        <w:rPr>
          <w:rFonts w:ascii="宋体" w:eastAsia="宋体" w:hAnsi="宋体"/>
          <w:sz w:val="20"/>
          <w:szCs w:val="20"/>
        </w:rPr>
      </w:pPr>
      <m:oMathPara>
        <m:oMathParaPr>
          <m:jc m:val="right"/>
        </m:oMathParaPr>
        <m:oMath>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I</m:t>
              </m:r>
            </m:num>
            <m:den>
              <m:r>
                <w:rPr>
                  <w:rFonts w:ascii="Cambria Math" w:eastAsia="宋体" w:hAnsi="Cambria Math"/>
                  <w:sz w:val="20"/>
                  <w:szCs w:val="20"/>
                </w:rPr>
                <m:t>I+</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max</m:t>
                      </m:r>
                    </m:sub>
                  </m:sSub>
                  <m:r>
                    <w:rPr>
                      <w:rFonts w:ascii="Cambria Math" w:eastAsia="宋体" w:hAnsi="Cambria Math"/>
                      <w:sz w:val="20"/>
                      <w:szCs w:val="20"/>
                    </w:rPr>
                    <m:t>-I</m:t>
                  </m:r>
                </m:num>
                <m:den>
                  <m:r>
                    <w:rPr>
                      <w:rFonts w:ascii="Cambria Math" w:eastAsia="宋体" w:hAnsi="Cambria Math"/>
                      <w:sz w:val="20"/>
                      <w:szCs w:val="20"/>
                    </w:rPr>
                    <m:t>p</m:t>
                  </m:r>
                </m:den>
              </m:f>
            </m:den>
          </m:f>
          <m:r>
            <w:rPr>
              <w:rFonts w:ascii="Cambria Math" w:eastAsia="宋体" w:hAnsi="Cambria Math"/>
              <w:sz w:val="20"/>
              <w:szCs w:val="20"/>
            </w:rPr>
            <m:t xml:space="preserve">,         </m:t>
          </m:r>
          <m:r>
            <w:rPr>
              <w:rFonts w:ascii="Cambria Math" w:eastAsia="宋体" w:hAnsi="Cambria Math"/>
              <w:sz w:val="20"/>
              <w:szCs w:val="20"/>
            </w:rPr>
            <m:t xml:space="preserve">                   </m:t>
          </m:r>
          <m:r>
            <w:rPr>
              <w:rFonts w:ascii="Cambria Math" w:eastAsia="宋体" w:hAnsi="Cambria Math"/>
              <w:sz w:val="20"/>
              <w:szCs w:val="20"/>
            </w:rPr>
            <m:t xml:space="preserve">          </m:t>
          </m:r>
          <m:r>
            <w:rPr>
              <w:rFonts w:ascii="Cambria Math" w:eastAsia="宋体" w:hAnsi="Cambria Math"/>
              <w:sz w:val="20"/>
              <w:szCs w:val="20"/>
            </w:rPr>
            <m:t xml:space="preserve">     </m:t>
          </m:r>
          <m:r>
            <w:rPr>
              <w:rFonts w:ascii="Cambria Math" w:eastAsia="宋体" w:hAnsi="Cambria Math"/>
              <w:sz w:val="20"/>
              <w:szCs w:val="20"/>
            </w:rPr>
            <m:t xml:space="preserve"> </m:t>
          </m:r>
          <m:r>
            <m:rPr>
              <m:sty m:val="p"/>
            </m:rPr>
            <w:rPr>
              <w:rFonts w:ascii="Cambria Math" w:eastAsia="宋体" w:hAnsi="Cambria Math" w:hint="eastAsia"/>
              <w:sz w:val="20"/>
              <w:szCs w:val="20"/>
            </w:rPr>
            <m:t>重写形</m:t>
          </m:r>
          <m:r>
            <m:rPr>
              <m:sty m:val="p"/>
            </m:rPr>
            <w:rPr>
              <w:rFonts w:ascii="Cambria Math" w:eastAsia="宋体" w:hAnsi="Cambria Math" w:hint="eastAsia"/>
              <w:sz w:val="20"/>
              <w:szCs w:val="20"/>
            </w:rPr>
            <m:t>式</m:t>
          </m:r>
          <m:r>
            <w:rPr>
              <w:rFonts w:ascii="Cambria Math" w:eastAsia="宋体" w:hAnsi="Cambria Math"/>
              <w:sz w:val="20"/>
              <w:szCs w:val="20"/>
            </w:rPr>
            <m:t xml:space="preserve">           </m:t>
          </m:r>
        </m:oMath>
      </m:oMathPara>
    </w:p>
    <w:p w14:paraId="2740F6AA" w14:textId="22D0A5A6" w:rsidR="00A169A4" w:rsidRDefault="00A169A4">
      <w:pPr>
        <w:rPr>
          <w:rFonts w:ascii="宋体" w:eastAsia="宋体" w:hAnsi="宋体"/>
          <w:sz w:val="20"/>
          <w:szCs w:val="20"/>
        </w:rPr>
      </w:pPr>
      <w:r w:rsidRPr="00A169A4">
        <w:rPr>
          <w:rFonts w:ascii="宋体" w:eastAsia="宋体" w:hAnsi="宋体" w:hint="eastAsia"/>
          <w:sz w:val="20"/>
          <w:szCs w:val="20"/>
        </w:rPr>
        <w:t>其中</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max</m:t>
            </m:r>
          </m:sub>
        </m:sSub>
      </m:oMath>
      <w:r w:rsidRPr="00A169A4">
        <w:rPr>
          <w:rFonts w:ascii="宋体" w:eastAsia="宋体" w:hAnsi="宋体"/>
          <w:sz w:val="20"/>
          <w:szCs w:val="20"/>
        </w:rPr>
        <w:t>是最大像素值</w:t>
      </w:r>
      <w:r>
        <w:rPr>
          <w:rFonts w:ascii="宋体" w:eastAsia="宋体" w:hAnsi="宋体" w:hint="eastAsia"/>
          <w:sz w:val="20"/>
          <w:szCs w:val="20"/>
        </w:rPr>
        <w:t>,</w:t>
      </w:r>
      <m:oMath>
        <m:r>
          <w:rPr>
            <w:rFonts w:ascii="Cambria Math" w:eastAsia="宋体" w:hAnsi="Cambria Math"/>
            <w:sz w:val="20"/>
            <w:szCs w:val="20"/>
          </w:rPr>
          <m:t>p</m:t>
        </m:r>
      </m:oMath>
      <w:r w:rsidRPr="00A169A4">
        <w:rPr>
          <w:rFonts w:ascii="宋体" w:eastAsia="宋体" w:hAnsi="宋体"/>
          <w:sz w:val="20"/>
          <w:szCs w:val="20"/>
        </w:rPr>
        <w:t>取</w:t>
      </w:r>
      <m:oMath>
        <m:d>
          <m:dPr>
            <m:begChr m:val="["/>
            <m:endChr m:val="]"/>
            <m:ctrlPr>
              <w:rPr>
                <w:rFonts w:ascii="Cambria Math" w:eastAsia="宋体" w:hAnsi="Cambria Math"/>
                <w:i/>
                <w:sz w:val="20"/>
                <w:szCs w:val="20"/>
              </w:rPr>
            </m:ctrlPr>
          </m:dPr>
          <m:e>
            <m:r>
              <w:rPr>
                <w:rFonts w:ascii="Cambria Math" w:eastAsia="宋体" w:hAnsi="Cambria Math" w:hint="eastAsia"/>
                <w:sz w:val="20"/>
                <w:szCs w:val="20"/>
              </w:rPr>
              <m:t>1</m:t>
            </m:r>
            <m:r>
              <w:rPr>
                <w:rFonts w:ascii="Cambria Math" w:eastAsia="宋体" w:hAnsi="Cambria Math"/>
                <w:sz w:val="20"/>
                <w:szCs w:val="20"/>
              </w:rPr>
              <m:t>,∞</m:t>
            </m:r>
          </m:e>
        </m:d>
      </m:oMath>
      <w:r w:rsidRPr="00A169A4">
        <w:rPr>
          <w:rFonts w:ascii="宋体" w:eastAsia="宋体" w:hAnsi="宋体"/>
          <w:sz w:val="20"/>
          <w:szCs w:val="20"/>
        </w:rPr>
        <w:t>范围内的值</w:t>
      </w:r>
      <w:r>
        <w:rPr>
          <w:rFonts w:ascii="宋体" w:eastAsia="宋体" w:hAnsi="宋体" w:hint="eastAsia"/>
          <w:sz w:val="20"/>
          <w:szCs w:val="20"/>
        </w:rPr>
        <w:t>.</w:t>
      </w:r>
    </w:p>
    <w:p w14:paraId="396FA167" w14:textId="017CDEAD" w:rsidR="00A169A4" w:rsidRDefault="00A169A4">
      <w:pPr>
        <w:rPr>
          <w:rFonts w:ascii="宋体" w:eastAsia="宋体" w:hAnsi="宋体"/>
          <w:sz w:val="20"/>
          <w:szCs w:val="20"/>
        </w:rPr>
      </w:pPr>
      <w:r>
        <w:rPr>
          <w:rFonts w:ascii="宋体" w:eastAsia="宋体" w:hAnsi="宋体"/>
          <w:sz w:val="20"/>
          <w:szCs w:val="20"/>
        </w:rPr>
        <w:tab/>
      </w:r>
      <w:r w:rsidRPr="00A169A4">
        <w:rPr>
          <w:rFonts w:ascii="宋体" w:eastAsia="宋体" w:hAnsi="宋体" w:hint="eastAsia"/>
          <w:sz w:val="20"/>
          <w:szCs w:val="20"/>
        </w:rPr>
        <w:t>我们可以通过将指数</w:t>
      </w:r>
      <m:oMath>
        <m:r>
          <w:rPr>
            <w:rFonts w:ascii="Cambria Math" w:eastAsia="宋体" w:hAnsi="Cambria Math"/>
            <w:sz w:val="20"/>
            <w:szCs w:val="20"/>
          </w:rPr>
          <m:t>n</m:t>
        </m:r>
      </m:oMath>
      <w:r w:rsidRPr="00A169A4">
        <w:rPr>
          <w:rFonts w:ascii="宋体" w:eastAsia="宋体" w:hAnsi="宋体"/>
          <w:sz w:val="20"/>
          <w:szCs w:val="20"/>
        </w:rPr>
        <w:t>设置为1并将</w:t>
      </w:r>
      <m:oMath>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max</m:t>
                </m:r>
              </m:sub>
            </m:sSub>
            <m:r>
              <w:rPr>
                <w:rFonts w:ascii="Cambria Math" w:eastAsia="宋体" w:hAnsi="Cambria Math"/>
                <w:sz w:val="20"/>
                <w:szCs w:val="20"/>
              </w:rPr>
              <m:t>-I</m:t>
            </m:r>
          </m:num>
          <m:den>
            <m:r>
              <w:rPr>
                <w:rFonts w:ascii="Cambria Math" w:eastAsia="宋体" w:hAnsi="Cambria Math"/>
                <w:sz w:val="20"/>
                <w:szCs w:val="20"/>
              </w:rPr>
              <m:t>p</m:t>
            </m:r>
          </m:den>
        </m:f>
      </m:oMath>
      <w:r w:rsidRPr="00A169A4">
        <w:rPr>
          <w:rFonts w:ascii="宋体" w:eastAsia="宋体" w:hAnsi="宋体"/>
          <w:sz w:val="20"/>
          <w:szCs w:val="20"/>
        </w:rPr>
        <w:t>替换为</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oMath>
      <w:r w:rsidRPr="00A169A4">
        <w:rPr>
          <w:rFonts w:ascii="宋体" w:eastAsia="宋体" w:hAnsi="宋体"/>
          <w:sz w:val="20"/>
          <w:szCs w:val="20"/>
        </w:rPr>
        <w:t>来将该方程直接与方程7.2关联</w:t>
      </w:r>
      <w:r>
        <w:rPr>
          <w:rFonts w:ascii="宋体" w:eastAsia="宋体" w:hAnsi="宋体" w:hint="eastAsia"/>
          <w:sz w:val="20"/>
          <w:szCs w:val="20"/>
        </w:rPr>
        <w:t>.</w:t>
      </w:r>
      <w:r w:rsidRPr="00A169A4">
        <w:rPr>
          <w:rFonts w:ascii="宋体" w:eastAsia="宋体" w:hAnsi="宋体"/>
          <w:sz w:val="20"/>
          <w:szCs w:val="20"/>
        </w:rPr>
        <w:t>注意</w:t>
      </w:r>
      <w:r>
        <w:rPr>
          <w:rFonts w:ascii="宋体" w:eastAsia="宋体" w:hAnsi="宋体" w:hint="eastAsia"/>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oMath>
      <w:r w:rsidRPr="00A169A4">
        <w:rPr>
          <w:rFonts w:ascii="宋体" w:eastAsia="宋体" w:hAnsi="宋体"/>
          <w:sz w:val="20"/>
          <w:szCs w:val="20"/>
        </w:rPr>
        <w:t>的值取决于</w:t>
      </w:r>
      <m:oMath>
        <m:r>
          <w:rPr>
            <w:rFonts w:ascii="Cambria Math" w:eastAsia="宋体" w:hAnsi="Cambria Math"/>
            <w:sz w:val="20"/>
            <w:szCs w:val="20"/>
          </w:rPr>
          <m:t>I</m:t>
        </m:r>
      </m:oMath>
      <w:r w:rsidRPr="00A169A4">
        <w:rPr>
          <w:rFonts w:ascii="宋体" w:eastAsia="宋体" w:hAnsi="宋体"/>
          <w:sz w:val="20"/>
          <w:szCs w:val="20"/>
        </w:rPr>
        <w:t>本身值</w:t>
      </w:r>
      <w:r>
        <w:rPr>
          <w:rFonts w:ascii="宋体" w:eastAsia="宋体" w:hAnsi="宋体" w:hint="eastAsia"/>
          <w:sz w:val="20"/>
          <w:szCs w:val="20"/>
        </w:rPr>
        <w:t>,</w:t>
      </w:r>
      <w:r w:rsidRPr="00A169A4">
        <w:rPr>
          <w:rFonts w:ascii="宋体" w:eastAsia="宋体" w:hAnsi="宋体"/>
          <w:sz w:val="20"/>
          <w:szCs w:val="20"/>
        </w:rPr>
        <w:t>这可以被解释为每个像素的值在细胞响应的计算中用作背景强度</w:t>
      </w:r>
      <w:r>
        <w:rPr>
          <w:rFonts w:ascii="宋体" w:eastAsia="宋体" w:hAnsi="宋体" w:hint="eastAsia"/>
          <w:sz w:val="20"/>
          <w:szCs w:val="20"/>
        </w:rPr>
        <w:t>.</w:t>
      </w:r>
    </w:p>
    <w:p w14:paraId="6C9BB1C8" w14:textId="7EABBA62" w:rsidR="00E75076" w:rsidRDefault="00E75076">
      <w:pPr>
        <w:rPr>
          <w:rFonts w:ascii="宋体" w:eastAsia="宋体" w:hAnsi="宋体"/>
          <w:sz w:val="20"/>
          <w:szCs w:val="20"/>
        </w:rPr>
      </w:pPr>
      <w:r>
        <w:rPr>
          <w:rFonts w:ascii="宋体" w:eastAsia="宋体" w:hAnsi="宋体"/>
          <w:sz w:val="20"/>
          <w:szCs w:val="20"/>
        </w:rPr>
        <w:tab/>
      </w:r>
      <w:r w:rsidRPr="00CD27D1">
        <w:rPr>
          <w:rFonts w:ascii="宋体" w:eastAsia="宋体" w:hAnsi="宋体" w:hint="eastAsia"/>
          <w:b/>
          <w:bCs/>
          <w:sz w:val="20"/>
          <w:szCs w:val="20"/>
        </w:rPr>
        <w:t>增益控制函数</w:t>
      </w:r>
      <w:r>
        <w:rPr>
          <w:rFonts w:ascii="宋体" w:eastAsia="宋体" w:hAnsi="宋体" w:hint="eastAsia"/>
          <w:sz w:val="20"/>
          <w:szCs w:val="20"/>
        </w:rPr>
        <w:t xml:space="preserve"> </w:t>
      </w:r>
      <w:proofErr w:type="spellStart"/>
      <w:r w:rsidRPr="00E75076">
        <w:rPr>
          <w:rFonts w:ascii="宋体" w:eastAsia="宋体" w:hAnsi="宋体"/>
          <w:sz w:val="20"/>
          <w:szCs w:val="20"/>
        </w:rPr>
        <w:t>Pattanaik</w:t>
      </w:r>
      <w:proofErr w:type="spellEnd"/>
      <w:r w:rsidRPr="00E75076">
        <w:rPr>
          <w:rFonts w:ascii="宋体" w:eastAsia="宋体" w:hAnsi="宋体"/>
          <w:sz w:val="20"/>
          <w:szCs w:val="20"/>
        </w:rPr>
        <w:t>等</w:t>
      </w:r>
      <w:r>
        <w:rPr>
          <w:rFonts w:ascii="宋体" w:eastAsia="宋体" w:hAnsi="宋体" w:hint="eastAsia"/>
          <w:sz w:val="20"/>
          <w:szCs w:val="20"/>
        </w:rPr>
        <w:t>人</w:t>
      </w:r>
      <w:r w:rsidRPr="00E75076">
        <w:rPr>
          <w:rFonts w:ascii="宋体" w:eastAsia="宋体" w:hAnsi="宋体"/>
          <w:sz w:val="20"/>
          <w:szCs w:val="20"/>
        </w:rPr>
        <w:t>[246]引入了一种增益控制</w:t>
      </w:r>
      <w:r>
        <w:rPr>
          <w:rFonts w:ascii="宋体" w:eastAsia="宋体" w:hAnsi="宋体" w:hint="eastAsia"/>
          <w:sz w:val="20"/>
          <w:szCs w:val="20"/>
        </w:rPr>
        <w:t>函数</w:t>
      </w:r>
      <w:r w:rsidRPr="00E75076">
        <w:rPr>
          <w:rFonts w:ascii="宋体" w:eastAsia="宋体" w:hAnsi="宋体"/>
          <w:sz w:val="20"/>
          <w:szCs w:val="20"/>
        </w:rPr>
        <w:t>来模拟HVS的响应</w:t>
      </w:r>
      <w:r>
        <w:rPr>
          <w:rFonts w:ascii="宋体" w:eastAsia="宋体" w:hAnsi="宋体" w:hint="eastAsia"/>
          <w:sz w:val="20"/>
          <w:szCs w:val="20"/>
        </w:rPr>
        <w:t>,</w:t>
      </w:r>
      <w:r w:rsidRPr="00E75076">
        <w:rPr>
          <w:rFonts w:ascii="宋体" w:eastAsia="宋体" w:hAnsi="宋体"/>
          <w:sz w:val="20"/>
          <w:szCs w:val="20"/>
        </w:rPr>
        <w:t>并将这种增益控制的响应用于</w:t>
      </w:r>
      <w:r>
        <w:rPr>
          <w:rFonts w:ascii="宋体" w:eastAsia="宋体" w:hAnsi="宋体" w:hint="eastAsia"/>
          <w:sz w:val="20"/>
          <w:szCs w:val="20"/>
        </w:rPr>
        <w:t>色调</w:t>
      </w:r>
      <w:r w:rsidRPr="00E75076">
        <w:rPr>
          <w:rFonts w:ascii="宋体" w:eastAsia="宋体" w:hAnsi="宋体"/>
          <w:sz w:val="20"/>
          <w:szCs w:val="20"/>
        </w:rPr>
        <w:t>映射</w:t>
      </w:r>
      <w:r>
        <w:rPr>
          <w:rFonts w:ascii="宋体" w:eastAsia="宋体" w:hAnsi="宋体" w:hint="eastAsia"/>
          <w:sz w:val="20"/>
          <w:szCs w:val="20"/>
        </w:rPr>
        <w:t>.</w:t>
      </w:r>
      <w:r w:rsidRPr="00E75076">
        <w:rPr>
          <w:rFonts w:ascii="宋体" w:eastAsia="宋体" w:hAnsi="宋体"/>
          <w:sz w:val="20"/>
          <w:szCs w:val="20"/>
        </w:rPr>
        <w:t>他们提出了两个不同的方程来模拟杆和锥感光器的响应</w:t>
      </w:r>
      <w:r>
        <w:rPr>
          <w:rFonts w:ascii="宋体" w:eastAsia="宋体" w:hAnsi="宋体" w:hint="eastAsia"/>
          <w:sz w:val="20"/>
          <w:szCs w:val="20"/>
        </w:rPr>
        <w:t>:</w:t>
      </w:r>
    </w:p>
    <w:p w14:paraId="1D1A4507" w14:textId="21F10AEE" w:rsidR="00E75076" w:rsidRPr="00E75076" w:rsidRDefault="00E75076">
      <w:pPr>
        <w:rPr>
          <w:rFonts w:ascii="宋体" w:eastAsia="宋体" w:hAnsi="宋体"/>
          <w:sz w:val="20"/>
          <w:szCs w:val="20"/>
        </w:rPr>
      </w:pPr>
      <m:oMathPara>
        <m:oMath>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sz w:val="20"/>
                  <w:szCs w:val="20"/>
                </w:rPr>
                <m:t>cone</m:t>
              </m:r>
            </m:sub>
          </m:sSub>
          <m:d>
            <m:dPr>
              <m:ctrlPr>
                <w:rPr>
                  <w:rFonts w:ascii="Cambria Math" w:eastAsia="宋体" w:hAnsi="Cambria Math"/>
                  <w:i/>
                  <w:sz w:val="20"/>
                  <w:szCs w:val="20"/>
                </w:rPr>
              </m:ctrlPr>
            </m:dPr>
            <m:e>
              <m:r>
                <w:rPr>
                  <w:rFonts w:ascii="Cambria Math" w:eastAsia="宋体" w:hAnsi="Cambria Math"/>
                  <w:sz w:val="20"/>
                  <w:szCs w:val="20"/>
                </w:rPr>
                <m:t>I</m:t>
              </m:r>
            </m:e>
          </m:d>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I</m:t>
              </m:r>
            </m:num>
            <m:den>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e>
                  </m:d>
                </m:e>
                <m:sup>
                  <m:r>
                    <w:rPr>
                      <w:rFonts w:ascii="Cambria Math" w:eastAsia="宋体" w:hAnsi="Cambria Math"/>
                      <w:sz w:val="20"/>
                      <w:szCs w:val="20"/>
                    </w:rPr>
                    <m:t>n</m:t>
                  </m:r>
                </m:sup>
              </m:sSup>
            </m:den>
          </m:f>
          <m:r>
            <w:rPr>
              <w:rFonts w:ascii="Cambria Math" w:eastAsia="宋体" w:hAnsi="Cambria Math"/>
              <w:sz w:val="20"/>
              <w:szCs w:val="20"/>
            </w:rPr>
            <m:t>,</m:t>
          </m:r>
        </m:oMath>
      </m:oMathPara>
    </w:p>
    <w:p w14:paraId="373D1092" w14:textId="77777777" w:rsidR="00E75076" w:rsidRDefault="00E75076">
      <w:pPr>
        <w:rPr>
          <w:rFonts w:ascii="宋体" w:eastAsia="宋体" w:hAnsi="宋体" w:hint="eastAsia"/>
          <w:sz w:val="20"/>
          <w:szCs w:val="20"/>
        </w:rPr>
      </w:pPr>
    </w:p>
    <w:p w14:paraId="1ED8CFE1" w14:textId="5CB645D0" w:rsidR="00E75076" w:rsidRPr="00462584" w:rsidRDefault="00E75076">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sz w:val="20"/>
                  <w:szCs w:val="20"/>
                </w:rPr>
                <m:t>rod</m:t>
              </m:r>
            </m:sub>
          </m:sSub>
          <m:d>
            <m:dPr>
              <m:ctrlPr>
                <w:rPr>
                  <w:rFonts w:ascii="Cambria Math" w:eastAsia="宋体" w:hAnsi="Cambria Math"/>
                  <w:i/>
                  <w:sz w:val="20"/>
                  <w:szCs w:val="20"/>
                </w:rPr>
              </m:ctrlPr>
            </m:dPr>
            <m:e>
              <m:r>
                <w:rPr>
                  <w:rFonts w:ascii="Cambria Math" w:eastAsia="宋体" w:hAnsi="Cambria Math"/>
                  <w:sz w:val="20"/>
                  <w:szCs w:val="20"/>
                </w:rPr>
                <m:t>I</m:t>
              </m:r>
            </m:e>
          </m:d>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1</m:t>
                  </m:r>
                </m:sub>
              </m:sSub>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2</m:t>
                  </m:r>
                </m:sub>
              </m:sSub>
              <m:sSup>
                <m:sSupPr>
                  <m:ctrlPr>
                    <w:rPr>
                      <w:rFonts w:ascii="Cambria Math" w:eastAsia="宋体" w:hAnsi="Cambria Math"/>
                      <w:i/>
                      <w:sz w:val="20"/>
                      <w:szCs w:val="20"/>
                    </w:rPr>
                  </m:ctrlPr>
                </m:sSupPr>
                <m:e>
                  <m:d>
                    <m:dPr>
                      <m:ctrlPr>
                        <w:rPr>
                          <w:rFonts w:ascii="Cambria Math" w:eastAsia="宋体" w:hAnsi="Cambria Math"/>
                          <w:i/>
                          <w:sz w:val="20"/>
                          <w:szCs w:val="20"/>
                        </w:rPr>
                      </m:ctrlPr>
                    </m:dPr>
                    <m:e>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m:t>
                          </m:r>
                        </m:sub>
                        <m:sup>
                          <m:r>
                            <w:rPr>
                              <w:rFonts w:ascii="Cambria Math" w:eastAsia="宋体" w:hAnsi="Cambria Math"/>
                              <w:sz w:val="20"/>
                              <w:szCs w:val="20"/>
                            </w:rPr>
                            <m:t>2</m:t>
                          </m:r>
                        </m:sup>
                      </m:sSub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2</m:t>
                          </m:r>
                        </m:sub>
                      </m:sSub>
                    </m:e>
                  </m:d>
                </m:e>
                <m:sup>
                  <m:r>
                    <w:rPr>
                      <w:rFonts w:ascii="Cambria Math" w:eastAsia="宋体" w:hAnsi="Cambria Math"/>
                      <w:sz w:val="20"/>
                      <w:szCs w:val="20"/>
                    </w:rPr>
                    <m:t>n</m:t>
                  </m:r>
                </m:sup>
              </m:sSup>
            </m:den>
          </m:f>
          <m:f>
            <m:fPr>
              <m:ctrlPr>
                <w:rPr>
                  <w:rFonts w:ascii="Cambria Math" w:eastAsia="宋体" w:hAnsi="Cambria Math"/>
                  <w:i/>
                  <w:sz w:val="20"/>
                  <w:szCs w:val="20"/>
                </w:rPr>
              </m:ctrlPr>
            </m:fPr>
            <m:num>
              <m:r>
                <w:rPr>
                  <w:rFonts w:ascii="Cambria Math" w:eastAsia="宋体" w:hAnsi="Cambria Math"/>
                  <w:sz w:val="20"/>
                  <w:szCs w:val="20"/>
                </w:rPr>
                <m:t>I</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3</m:t>
                  </m:r>
                </m:sub>
              </m:sSub>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4</m:t>
                          </m:r>
                        </m:sub>
                      </m:sSub>
                    </m:e>
                  </m:d>
                </m:e>
                <m:sup>
                  <m:r>
                    <w:rPr>
                      <w:rFonts w:ascii="Cambria Math" w:eastAsia="宋体" w:hAnsi="Cambria Math"/>
                      <w:sz w:val="20"/>
                      <w:szCs w:val="20"/>
                    </w:rPr>
                    <m:t>n</m:t>
                  </m:r>
                </m:sup>
              </m:sSup>
            </m:den>
          </m:f>
          <m:r>
            <w:rPr>
              <w:rFonts w:ascii="Cambria Math" w:eastAsia="宋体" w:hAnsi="Cambria Math"/>
              <w:sz w:val="20"/>
              <w:szCs w:val="20"/>
            </w:rPr>
            <m:t>,</m:t>
          </m:r>
        </m:oMath>
      </m:oMathPara>
    </w:p>
    <w:p w14:paraId="57A1241D" w14:textId="626FAA71" w:rsidR="00462584" w:rsidRDefault="00462584">
      <w:pPr>
        <w:rPr>
          <w:rFonts w:ascii="宋体" w:eastAsia="宋体" w:hAnsi="宋体"/>
          <w:sz w:val="20"/>
          <w:szCs w:val="20"/>
        </w:rPr>
      </w:pPr>
      <w:r>
        <w:rPr>
          <w:rFonts w:ascii="宋体" w:eastAsia="宋体" w:hAnsi="宋体" w:hint="eastAsia"/>
          <w:sz w:val="20"/>
          <w:szCs w:val="20"/>
        </w:rPr>
        <w:t>其中</w:t>
      </w:r>
      <w:r w:rsidRPr="00462584">
        <w:rPr>
          <w:rFonts w:ascii="宋体" w:eastAsia="宋体" w:hAnsi="宋体" w:hint="eastAsia"/>
          <w:sz w:val="20"/>
          <w:szCs w:val="20"/>
        </w:rPr>
        <w:t>常数</w:t>
      </w: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hint="eastAsia"/>
                <w:sz w:val="20"/>
                <w:szCs w:val="20"/>
              </w:rPr>
              <m:t>i</m:t>
            </m:r>
          </m:sub>
        </m:sSub>
      </m:oMath>
      <w:r w:rsidRPr="00462584">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hint="eastAsia"/>
                <w:sz w:val="20"/>
                <w:szCs w:val="20"/>
              </w:rPr>
              <m:t>i</m:t>
            </m:r>
          </m:sub>
        </m:sSub>
      </m:oMath>
      <w:r>
        <w:rPr>
          <w:rFonts w:ascii="宋体" w:eastAsia="宋体" w:hAnsi="宋体" w:hint="eastAsia"/>
          <w:sz w:val="20"/>
          <w:szCs w:val="20"/>
        </w:rPr>
        <w:t>用于</w:t>
      </w:r>
      <w:r w:rsidRPr="00462584">
        <w:rPr>
          <w:rFonts w:ascii="宋体" w:eastAsia="宋体" w:hAnsi="宋体"/>
          <w:sz w:val="20"/>
          <w:szCs w:val="20"/>
        </w:rPr>
        <w:t>匹配某些心理物理测量</w:t>
      </w:r>
      <w:r>
        <w:rPr>
          <w:rFonts w:ascii="宋体" w:eastAsia="宋体" w:hAnsi="宋体" w:hint="eastAsia"/>
          <w:sz w:val="20"/>
          <w:szCs w:val="20"/>
        </w:rPr>
        <w:t>.</w:t>
      </w:r>
    </w:p>
    <w:p w14:paraId="70EA9680" w14:textId="6574ABC5" w:rsidR="00462584" w:rsidRDefault="00CE2721">
      <w:pPr>
        <w:rPr>
          <w:rFonts w:ascii="宋体" w:eastAsia="宋体" w:hAnsi="宋体"/>
          <w:sz w:val="20"/>
          <w:szCs w:val="20"/>
        </w:rPr>
      </w:pPr>
      <w:r>
        <w:rPr>
          <w:rFonts w:ascii="宋体" w:eastAsia="宋体" w:hAnsi="宋体"/>
          <w:sz w:val="20"/>
          <w:szCs w:val="20"/>
        </w:rPr>
        <w:lastRenderedPageBreak/>
        <w:tab/>
      </w:r>
      <w:r w:rsidRPr="00CE2721">
        <w:rPr>
          <w:rFonts w:ascii="宋体" w:eastAsia="宋体" w:hAnsi="宋体" w:hint="eastAsia"/>
          <w:sz w:val="20"/>
          <w:szCs w:val="20"/>
        </w:rPr>
        <w:t>在其公式中</w:t>
      </w:r>
      <w:r>
        <w:rPr>
          <w:rFonts w:ascii="宋体" w:eastAsia="宋体" w:hAnsi="宋体" w:hint="eastAsia"/>
          <w:sz w:val="20"/>
          <w:szCs w:val="20"/>
        </w:rPr>
        <w:t>,</w:t>
      </w:r>
      <m:oMath>
        <m:r>
          <w:rPr>
            <w:rFonts w:ascii="Cambria Math" w:eastAsia="宋体" w:hAnsi="Cambria Math"/>
            <w:sz w:val="20"/>
            <w:szCs w:val="20"/>
          </w:rPr>
          <m:t>I</m:t>
        </m:r>
      </m:oMath>
      <w:r w:rsidRPr="00CE2721">
        <w:rPr>
          <w:rFonts w:ascii="宋体" w:eastAsia="宋体" w:hAnsi="宋体"/>
          <w:sz w:val="20"/>
          <w:szCs w:val="20"/>
        </w:rPr>
        <w:t>表示通过高斯图像金字塔计算出的图像强度</w:t>
      </w:r>
      <w:r>
        <w:rPr>
          <w:rFonts w:ascii="宋体" w:eastAsia="宋体" w:hAnsi="宋体" w:hint="eastAsia"/>
          <w:sz w:val="20"/>
          <w:szCs w:val="20"/>
        </w:rPr>
        <w:t>.</w:t>
      </w:r>
      <w:r w:rsidRPr="00CE2721">
        <w:rPr>
          <w:rFonts w:ascii="宋体" w:eastAsia="宋体" w:hAnsi="宋体"/>
          <w:sz w:val="20"/>
          <w:szCs w:val="20"/>
        </w:rPr>
        <w:t>对于金字塔的每个</w:t>
      </w:r>
      <w:r>
        <w:rPr>
          <w:rFonts w:ascii="宋体" w:eastAsia="宋体" w:hAnsi="宋体"/>
          <w:sz w:val="20"/>
          <w:szCs w:val="20"/>
        </w:rPr>
        <w:t>mipmap</w:t>
      </w:r>
      <w:r>
        <w:rPr>
          <w:rFonts w:ascii="宋体" w:eastAsia="宋体" w:hAnsi="宋体" w:hint="eastAsia"/>
          <w:sz w:val="20"/>
          <w:szCs w:val="20"/>
        </w:rPr>
        <w:t>,</w:t>
      </w:r>
      <w:r w:rsidRPr="00CE2721">
        <w:rPr>
          <w:rFonts w:ascii="宋体" w:eastAsia="宋体" w:hAnsi="宋体"/>
          <w:sz w:val="20"/>
          <w:szCs w:val="20"/>
        </w:rPr>
        <w:t>将背景强度</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r w:rsidRPr="00CE2721">
        <w:rPr>
          <w:rFonts w:ascii="宋体" w:eastAsia="宋体" w:hAnsi="宋体"/>
          <w:sz w:val="20"/>
          <w:szCs w:val="20"/>
        </w:rPr>
        <w:t>选择为下一个更粗糙级别的像素强度</w:t>
      </w:r>
      <w:r>
        <w:rPr>
          <w:rFonts w:ascii="宋体" w:eastAsia="宋体" w:hAnsi="宋体" w:hint="eastAsia"/>
          <w:sz w:val="20"/>
          <w:szCs w:val="20"/>
        </w:rPr>
        <w:t>.</w:t>
      </w:r>
      <w:r w:rsidRPr="00CE2721">
        <w:rPr>
          <w:rFonts w:ascii="宋体" w:eastAsia="宋体" w:hAnsi="宋体"/>
          <w:sz w:val="20"/>
          <w:szCs w:val="20"/>
        </w:rPr>
        <w:t>这些方程式仅与方程式7.2具有表面上的相似之处</w:t>
      </w:r>
      <w:r>
        <w:rPr>
          <w:rFonts w:ascii="宋体" w:eastAsia="宋体" w:hAnsi="宋体" w:hint="eastAsia"/>
          <w:sz w:val="20"/>
          <w:szCs w:val="20"/>
        </w:rPr>
        <w:t>,</w:t>
      </w:r>
      <w:r w:rsidRPr="00CE2721">
        <w:rPr>
          <w:rFonts w:ascii="宋体" w:eastAsia="宋体" w:hAnsi="宋体"/>
          <w:sz w:val="20"/>
          <w:szCs w:val="20"/>
        </w:rPr>
        <w:t>此处出于完整性考虑而给出</w:t>
      </w:r>
      <w:r>
        <w:rPr>
          <w:rFonts w:ascii="宋体" w:eastAsia="宋体" w:hAnsi="宋体" w:hint="eastAsia"/>
          <w:sz w:val="20"/>
          <w:szCs w:val="20"/>
        </w:rPr>
        <w:t>.</w:t>
      </w:r>
    </w:p>
    <w:p w14:paraId="47EE879F" w14:textId="460AB97B" w:rsidR="00CE2721" w:rsidRDefault="00CE2721">
      <w:pPr>
        <w:rPr>
          <w:rFonts w:ascii="宋体" w:eastAsia="宋体" w:hAnsi="宋体"/>
          <w:sz w:val="20"/>
          <w:szCs w:val="20"/>
        </w:rPr>
      </w:pPr>
    </w:p>
    <w:p w14:paraId="247A6CF7" w14:textId="5165BCCF" w:rsidR="00CD27D1" w:rsidRDefault="00CD27D1">
      <w:pPr>
        <w:rPr>
          <w:rFonts w:ascii="宋体" w:eastAsia="宋体" w:hAnsi="宋体"/>
          <w:sz w:val="20"/>
          <w:szCs w:val="20"/>
        </w:rPr>
      </w:pPr>
      <w:r>
        <w:rPr>
          <w:rFonts w:ascii="宋体" w:eastAsia="宋体" w:hAnsi="宋体"/>
          <w:b/>
          <w:bCs/>
          <w:sz w:val="20"/>
          <w:szCs w:val="20"/>
        </w:rPr>
        <w:tab/>
      </w:r>
      <w:r w:rsidRPr="00CD27D1">
        <w:rPr>
          <w:rFonts w:ascii="宋体" w:eastAsia="宋体" w:hAnsi="宋体" w:hint="eastAsia"/>
          <w:b/>
          <w:bCs/>
          <w:sz w:val="20"/>
          <w:szCs w:val="20"/>
        </w:rPr>
        <w:t>S型曲线</w:t>
      </w:r>
      <w:r>
        <w:rPr>
          <w:rFonts w:ascii="宋体" w:eastAsia="宋体" w:hAnsi="宋体" w:hint="eastAsia"/>
          <w:sz w:val="20"/>
          <w:szCs w:val="20"/>
        </w:rPr>
        <w:t xml:space="preserve"> </w:t>
      </w:r>
      <w:proofErr w:type="spellStart"/>
      <w:r w:rsidRPr="00CD27D1">
        <w:rPr>
          <w:rFonts w:ascii="宋体" w:eastAsia="宋体" w:hAnsi="宋体"/>
          <w:sz w:val="20"/>
          <w:szCs w:val="20"/>
        </w:rPr>
        <w:t>Tumblin</w:t>
      </w:r>
      <w:proofErr w:type="spellEnd"/>
      <w:r w:rsidRPr="00CD27D1">
        <w:rPr>
          <w:rFonts w:ascii="宋体" w:eastAsia="宋体" w:hAnsi="宋体"/>
          <w:sz w:val="20"/>
          <w:szCs w:val="20"/>
        </w:rPr>
        <w:t>等</w:t>
      </w:r>
      <w:r>
        <w:rPr>
          <w:rFonts w:ascii="宋体" w:eastAsia="宋体" w:hAnsi="宋体" w:hint="eastAsia"/>
          <w:sz w:val="20"/>
          <w:szCs w:val="20"/>
        </w:rPr>
        <w:t>人</w:t>
      </w:r>
      <w:r w:rsidRPr="00CD27D1">
        <w:rPr>
          <w:rFonts w:ascii="宋体" w:eastAsia="宋体" w:hAnsi="宋体"/>
          <w:sz w:val="20"/>
          <w:szCs w:val="20"/>
        </w:rPr>
        <w:t>[325]使用了S形曲线作为其</w:t>
      </w:r>
      <w:r>
        <w:rPr>
          <w:rFonts w:ascii="宋体" w:eastAsia="宋体" w:hAnsi="宋体" w:hint="eastAsia"/>
          <w:sz w:val="20"/>
          <w:szCs w:val="20"/>
        </w:rPr>
        <w:t>色调</w:t>
      </w:r>
      <w:r w:rsidRPr="00CD27D1">
        <w:rPr>
          <w:rFonts w:ascii="宋体" w:eastAsia="宋体" w:hAnsi="宋体"/>
          <w:sz w:val="20"/>
          <w:szCs w:val="20"/>
        </w:rPr>
        <w:t>映射</w:t>
      </w:r>
      <w:r>
        <w:rPr>
          <w:rFonts w:ascii="宋体" w:eastAsia="宋体" w:hAnsi="宋体" w:hint="eastAsia"/>
          <w:sz w:val="20"/>
          <w:szCs w:val="20"/>
        </w:rPr>
        <w:t>函数:</w:t>
      </w:r>
    </w:p>
    <w:p w14:paraId="278F35D7" w14:textId="4B33276C" w:rsidR="00CD27D1" w:rsidRPr="007132B6" w:rsidRDefault="00CD27D1" w:rsidP="00CD27D1">
      <w:pPr>
        <w:rPr>
          <w:rFonts w:ascii="宋体" w:eastAsia="宋体" w:hAnsi="宋体"/>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I</m:t>
              </m:r>
            </m:e>
          </m:d>
          <m:r>
            <w:rPr>
              <w:rFonts w:ascii="Cambria Math" w:eastAsia="宋体" w:hAnsi="Cambria Math"/>
              <w:sz w:val="20"/>
              <w:szCs w:val="20"/>
            </w:rPr>
            <m:t>=</m:t>
          </m:r>
          <m:d>
            <m:dPr>
              <m:begChr m:val="["/>
              <m:endChr m:val="]"/>
              <m:ctrlPr>
                <w:rPr>
                  <w:rFonts w:ascii="Cambria Math" w:eastAsia="宋体" w:hAnsi="Cambria Math"/>
                  <w:i/>
                  <w:sz w:val="20"/>
                  <w:szCs w:val="20"/>
                </w:rPr>
              </m:ctrlPr>
            </m:dPr>
            <m:e>
              <m:f>
                <m:fPr>
                  <m:ctrlPr>
                    <w:rPr>
                      <w:rFonts w:ascii="Cambria Math" w:eastAsia="宋体" w:hAnsi="Cambria Math"/>
                      <w:i/>
                      <w:sz w:val="20"/>
                      <w:szCs w:val="20"/>
                    </w:rPr>
                  </m:ctrlPr>
                </m:fPr>
                <m:num>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I</m:t>
                              </m:r>
                            </m:num>
                            <m:den>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den>
                          </m:f>
                        </m:e>
                      </m:d>
                    </m:e>
                    <m:sup>
                      <m:r>
                        <w:rPr>
                          <w:rFonts w:ascii="Cambria Math" w:eastAsia="宋体" w:hAnsi="Cambria Math"/>
                          <w:sz w:val="20"/>
                          <w:szCs w:val="20"/>
                        </w:rPr>
                        <m:t>n</m:t>
                      </m:r>
                    </m:sup>
                  </m:sSup>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k</m:t>
                      </m:r>
                    </m:den>
                  </m:f>
                </m:num>
                <m:den>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I</m:t>
                              </m:r>
                            </m:num>
                            <m:den>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den>
                          </m:f>
                        </m:e>
                      </m:d>
                    </m:e>
                    <m:sup>
                      <m:r>
                        <w:rPr>
                          <w:rFonts w:ascii="Cambria Math" w:eastAsia="宋体" w:hAnsi="Cambria Math"/>
                          <w:sz w:val="20"/>
                          <w:szCs w:val="20"/>
                        </w:rPr>
                        <m:t>n</m:t>
                      </m:r>
                    </m:sup>
                  </m:sSup>
                  <m:r>
                    <w:rPr>
                      <w:rFonts w:ascii="Cambria Math" w:eastAsia="宋体" w:hAnsi="Cambria Math"/>
                      <w:sz w:val="20"/>
                      <w:szCs w:val="20"/>
                    </w:rPr>
                    <m:t>+k</m:t>
                  </m:r>
                </m:den>
              </m:f>
              <m:r>
                <w:rPr>
                  <w:rFonts w:ascii="Cambria Math" w:eastAsia="宋体" w:hAnsi="Cambria Math"/>
                  <w:sz w:val="20"/>
                  <w:szCs w:val="20"/>
                </w:rPr>
                <m:t xml:space="preserve"> </m:t>
              </m:r>
            </m:e>
          </m:d>
          <m:r>
            <w:rPr>
              <w:rFonts w:ascii="Cambria Math" w:eastAsia="宋体" w:hAnsi="Cambria Math"/>
              <w:sz w:val="20"/>
              <w:szCs w:val="20"/>
            </w:rPr>
            <m:t xml:space="preserve">∙D                                                                     </m:t>
          </m:r>
          <m:r>
            <m:rPr>
              <m:sty m:val="p"/>
            </m:rPr>
            <w:rPr>
              <w:rFonts w:ascii="Cambria Math" w:eastAsia="宋体" w:hAnsi="Cambria Math" w:hint="eastAsia"/>
              <w:sz w:val="20"/>
              <w:szCs w:val="20"/>
            </w:rPr>
            <m:t>原始形</m:t>
          </m:r>
          <m:r>
            <m:rPr>
              <m:sty m:val="p"/>
            </m:rPr>
            <w:rPr>
              <w:rFonts w:ascii="Cambria Math" w:eastAsia="宋体" w:hAnsi="Cambria Math" w:hint="eastAsia"/>
              <w:sz w:val="20"/>
              <w:szCs w:val="20"/>
            </w:rPr>
            <m:t>式</m:t>
          </m:r>
          <m:r>
            <m:rPr>
              <m:sty m:val="p"/>
            </m:rPr>
            <w:rPr>
              <w:rFonts w:ascii="Cambria Math" w:eastAsia="宋体" w:hAnsi="Cambria Math"/>
              <w:sz w:val="20"/>
              <w:szCs w:val="20"/>
            </w:rPr>
            <m:t xml:space="preserve"> </m:t>
          </m:r>
          <m:r>
            <w:rPr>
              <w:rFonts w:ascii="Cambria Math" w:eastAsia="宋体" w:hAnsi="Cambria Math"/>
              <w:sz w:val="20"/>
              <w:szCs w:val="20"/>
            </w:rPr>
            <m:t xml:space="preserve">          </m:t>
          </m:r>
        </m:oMath>
      </m:oMathPara>
    </w:p>
    <w:p w14:paraId="7E5D03BF" w14:textId="047C32F4" w:rsidR="00CD27D1" w:rsidRPr="00CD27D1" w:rsidRDefault="00CD27D1">
      <w:pPr>
        <w:rPr>
          <w:rFonts w:ascii="宋体" w:eastAsia="宋体" w:hAnsi="宋体"/>
          <w:sz w:val="20"/>
          <w:szCs w:val="20"/>
        </w:rPr>
      </w:pPr>
      <m:oMathPara>
        <m:oMathParaPr>
          <m:jc m:val="right"/>
        </m:oMathParaPr>
        <m:oMath>
          <m:r>
            <w:rPr>
              <w:rFonts w:ascii="Cambria Math" w:eastAsia="宋体" w:hAnsi="Cambria Math"/>
              <w:sz w:val="20"/>
              <w:szCs w:val="20"/>
            </w:rPr>
            <m:t>=</m:t>
          </m:r>
          <m:d>
            <m:dPr>
              <m:begChr m:val="["/>
              <m:endChr m:val="]"/>
              <m:ctrlPr>
                <w:rPr>
                  <w:rFonts w:ascii="Cambria Math" w:eastAsia="宋体" w:hAnsi="Cambria Math"/>
                  <w:i/>
                  <w:sz w:val="20"/>
                  <w:szCs w:val="20"/>
                </w:rPr>
              </m:ctrlPr>
            </m:dPr>
            <m:e>
              <m:f>
                <m:fPr>
                  <m:ctrlPr>
                    <w:rPr>
                      <w:rFonts w:ascii="Cambria Math" w:eastAsia="宋体" w:hAnsi="Cambria Math"/>
                      <w:i/>
                      <w:sz w:val="20"/>
                      <w:szCs w:val="20"/>
                    </w:rPr>
                  </m:ctrlPr>
                </m:fPr>
                <m:num>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n</m:t>
                      </m:r>
                    </m:sup>
                  </m:sSup>
                </m:num>
                <m:den>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n</m:t>
                      </m:r>
                    </m:sup>
                  </m:sSup>
                  <m:r>
                    <w:rPr>
                      <w:rFonts w:ascii="Cambria Math" w:eastAsia="宋体" w:hAnsi="Cambria Math"/>
                      <w:sz w:val="20"/>
                      <w:szCs w:val="20"/>
                    </w:rPr>
                    <m:t>+k</m:t>
                  </m:r>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m:t>
                      </m:r>
                    </m:sub>
                    <m:sup>
                      <m:r>
                        <w:rPr>
                          <w:rFonts w:ascii="Cambria Math" w:eastAsia="宋体" w:hAnsi="Cambria Math"/>
                          <w:sz w:val="20"/>
                          <w:szCs w:val="20"/>
                        </w:rPr>
                        <m:t>n</m:t>
                      </m:r>
                    </m:sup>
                  </m:sSubSup>
                </m:den>
              </m:f>
              <m:r>
                <w:rPr>
                  <w:rFonts w:ascii="Cambria Math" w:eastAsia="宋体" w:hAnsi="Cambria Math"/>
                  <w:sz w:val="20"/>
                  <w:szCs w:val="20"/>
                </w:rPr>
                <m:t>+</m:t>
              </m:r>
              <m:f>
                <m:fPr>
                  <m:ctrlPr>
                    <w:rPr>
                      <w:rFonts w:ascii="Cambria Math" w:eastAsia="宋体" w:hAnsi="Cambria Math"/>
                      <w:i/>
                      <w:sz w:val="20"/>
                      <w:szCs w:val="20"/>
                    </w:rPr>
                  </m:ctrlPr>
                </m:fPr>
                <m:num>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m:t>
                      </m:r>
                    </m:sub>
                    <m:sup>
                      <m:r>
                        <w:rPr>
                          <w:rFonts w:ascii="Cambria Math" w:eastAsia="宋体" w:hAnsi="Cambria Math"/>
                          <w:sz w:val="20"/>
                          <w:szCs w:val="20"/>
                        </w:rPr>
                        <m:t>n</m:t>
                      </m:r>
                    </m:sup>
                  </m:sSubSup>
                </m:num>
                <m:den>
                  <m:r>
                    <w:rPr>
                      <w:rFonts w:ascii="Cambria Math" w:eastAsia="宋体" w:hAnsi="Cambria Math"/>
                      <w:sz w:val="20"/>
                      <w:szCs w:val="20"/>
                    </w:rPr>
                    <m:t>k</m:t>
                  </m:r>
                  <m:d>
                    <m:dPr>
                      <m:ctrlPr>
                        <w:rPr>
                          <w:rFonts w:ascii="Cambria Math" w:eastAsia="宋体" w:hAnsi="Cambria Math"/>
                          <w:i/>
                          <w:sz w:val="20"/>
                          <w:szCs w:val="20"/>
                        </w:rPr>
                      </m:ctrlPr>
                    </m:dPr>
                    <m:e>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n</m:t>
                          </m:r>
                        </m:sup>
                      </m:sSup>
                      <m:r>
                        <w:rPr>
                          <w:rFonts w:ascii="Cambria Math" w:eastAsia="宋体" w:hAnsi="Cambria Math"/>
                          <w:sz w:val="20"/>
                          <w:szCs w:val="20"/>
                        </w:rPr>
                        <m:t>+k</m:t>
                      </m:r>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m:t>
                          </m:r>
                        </m:sub>
                        <m:sup>
                          <m:r>
                            <w:rPr>
                              <w:rFonts w:ascii="Cambria Math" w:eastAsia="宋体" w:hAnsi="Cambria Math"/>
                              <w:sz w:val="20"/>
                              <w:szCs w:val="20"/>
                            </w:rPr>
                            <m:t>n</m:t>
                          </m:r>
                        </m:sup>
                      </m:sSubSup>
                    </m:e>
                  </m:d>
                </m:den>
              </m:f>
            </m:e>
          </m:d>
          <m:r>
            <w:rPr>
              <w:rFonts w:ascii="Cambria Math" w:eastAsia="宋体" w:hAnsi="Cambria Math"/>
              <w:sz w:val="20"/>
              <w:szCs w:val="20"/>
            </w:rPr>
            <m:t xml:space="preserve">∙D,                                            </m:t>
          </m:r>
          <m:r>
            <m:rPr>
              <m:sty m:val="p"/>
            </m:rPr>
            <w:rPr>
              <w:rFonts w:ascii="Cambria Math" w:eastAsia="宋体" w:hAnsi="Cambria Math" w:hint="eastAsia"/>
              <w:sz w:val="20"/>
              <w:szCs w:val="20"/>
            </w:rPr>
            <m:t>重写形</m:t>
          </m:r>
          <m:r>
            <m:rPr>
              <m:sty m:val="p"/>
            </m:rPr>
            <w:rPr>
              <w:rFonts w:ascii="Cambria Math" w:eastAsia="宋体" w:hAnsi="Cambria Math" w:hint="eastAsia"/>
              <w:sz w:val="20"/>
              <w:szCs w:val="20"/>
            </w:rPr>
            <m:t>式</m:t>
          </m:r>
          <m:r>
            <w:rPr>
              <w:rFonts w:ascii="Cambria Math" w:eastAsia="宋体" w:hAnsi="Cambria Math"/>
              <w:sz w:val="20"/>
              <w:szCs w:val="20"/>
            </w:rPr>
            <m:t xml:space="preserve">         </m:t>
          </m:r>
          <m:r>
            <w:rPr>
              <w:rFonts w:ascii="Cambria Math" w:eastAsia="宋体" w:hAnsi="Cambria Math"/>
              <w:sz w:val="20"/>
              <w:szCs w:val="20"/>
            </w:rPr>
            <m:t xml:space="preserve"> </m:t>
          </m:r>
        </m:oMath>
      </m:oMathPara>
    </w:p>
    <w:p w14:paraId="2BBB7084" w14:textId="1B67BC1F" w:rsidR="00CD27D1" w:rsidRDefault="00CD27D1">
      <w:pPr>
        <w:rPr>
          <w:rFonts w:ascii="宋体" w:eastAsia="宋体" w:hAnsi="宋体"/>
          <w:sz w:val="20"/>
          <w:szCs w:val="20"/>
        </w:rPr>
      </w:pPr>
      <w:r w:rsidRPr="00CD27D1">
        <w:rPr>
          <w:rFonts w:ascii="宋体" w:eastAsia="宋体" w:hAnsi="宋体" w:hint="eastAsia"/>
          <w:sz w:val="20"/>
          <w:szCs w:val="20"/>
        </w:rPr>
        <w:t>其中</w:t>
      </w:r>
      <m:oMath>
        <m:r>
          <w:rPr>
            <w:rFonts w:ascii="Cambria Math" w:eastAsia="宋体" w:hAnsi="Cambria Math"/>
            <w:sz w:val="20"/>
            <w:szCs w:val="20"/>
          </w:rPr>
          <m:t>k</m:t>
        </m:r>
        <m:r>
          <w:rPr>
            <w:rFonts w:ascii="Cambria Math" w:eastAsia="宋体" w:hAnsi="Cambria Math"/>
            <w:sz w:val="20"/>
            <w:szCs w:val="20"/>
          </w:rPr>
          <m:t>,</m:t>
        </m:r>
        <m:r>
          <w:rPr>
            <w:rFonts w:ascii="Cambria Math" w:eastAsia="宋体" w:hAnsi="Cambria Math"/>
            <w:sz w:val="20"/>
            <w:szCs w:val="20"/>
          </w:rPr>
          <m:t>D</m:t>
        </m:r>
      </m:oMath>
      <w:r w:rsidRPr="00CD27D1">
        <w:rPr>
          <w:rFonts w:ascii="宋体" w:eastAsia="宋体" w:hAnsi="宋体"/>
          <w:sz w:val="20"/>
          <w:szCs w:val="20"/>
        </w:rPr>
        <w:t>和</w:t>
      </w:r>
      <m:oMath>
        <m:r>
          <w:rPr>
            <w:rFonts w:ascii="Cambria Math" w:eastAsia="宋体" w:hAnsi="Cambria Math"/>
            <w:sz w:val="20"/>
            <w:szCs w:val="20"/>
          </w:rPr>
          <m:t>n</m:t>
        </m:r>
      </m:oMath>
      <w:r w:rsidRPr="00CD27D1">
        <w:rPr>
          <w:rFonts w:ascii="宋体" w:eastAsia="宋体" w:hAnsi="宋体"/>
          <w:sz w:val="20"/>
          <w:szCs w:val="20"/>
        </w:rPr>
        <w:t>是用于调整S形曲线的形状和大小的参数</w:t>
      </w:r>
      <w:r>
        <w:rPr>
          <w:rFonts w:ascii="宋体" w:eastAsia="宋体" w:hAnsi="宋体" w:hint="eastAsia"/>
          <w:sz w:val="20"/>
          <w:szCs w:val="20"/>
        </w:rPr>
        <w:t>.</w:t>
      </w:r>
    </w:p>
    <w:p w14:paraId="75A8ADA7" w14:textId="5A125ACA" w:rsidR="00CD27D1" w:rsidRDefault="00586A9C">
      <w:pPr>
        <w:rPr>
          <w:rFonts w:ascii="宋体" w:eastAsia="宋体" w:hAnsi="宋体"/>
          <w:sz w:val="20"/>
          <w:szCs w:val="20"/>
        </w:rPr>
      </w:pPr>
      <w:r>
        <w:rPr>
          <w:rFonts w:ascii="宋体" w:eastAsia="宋体" w:hAnsi="宋体"/>
          <w:sz w:val="20"/>
          <w:szCs w:val="20"/>
        </w:rPr>
        <w:tab/>
      </w:r>
      <w:r w:rsidRPr="00586A9C">
        <w:rPr>
          <w:rFonts w:ascii="宋体" w:eastAsia="宋体" w:hAnsi="宋体" w:hint="eastAsia"/>
          <w:sz w:val="20"/>
          <w:szCs w:val="20"/>
        </w:rPr>
        <w:t>这组作者说</w:t>
      </w:r>
      <w:r>
        <w:rPr>
          <w:rFonts w:ascii="宋体" w:eastAsia="宋体" w:hAnsi="宋体"/>
          <w:sz w:val="20"/>
          <w:szCs w:val="20"/>
        </w:rPr>
        <w:t>,</w:t>
      </w:r>
      <w:r w:rsidRPr="00586A9C">
        <w:rPr>
          <w:rFonts w:ascii="宋体" w:eastAsia="宋体" w:hAnsi="宋体" w:hint="eastAsia"/>
          <w:sz w:val="20"/>
          <w:szCs w:val="20"/>
        </w:rPr>
        <w:t>此</w:t>
      </w:r>
      <w:r>
        <w:rPr>
          <w:rFonts w:ascii="宋体" w:eastAsia="宋体" w:hAnsi="宋体" w:hint="eastAsia"/>
          <w:sz w:val="20"/>
          <w:szCs w:val="20"/>
        </w:rPr>
        <w:t>函数</w:t>
      </w:r>
      <w:r w:rsidRPr="00586A9C">
        <w:rPr>
          <w:rFonts w:ascii="宋体" w:eastAsia="宋体" w:hAnsi="宋体" w:hint="eastAsia"/>
          <w:sz w:val="20"/>
          <w:szCs w:val="20"/>
        </w:rPr>
        <w:t>的灵感来自上面显示的</w:t>
      </w:r>
      <w:proofErr w:type="spellStart"/>
      <w:r w:rsidRPr="00586A9C">
        <w:rPr>
          <w:rFonts w:ascii="宋体" w:eastAsia="宋体" w:hAnsi="宋体"/>
          <w:sz w:val="20"/>
          <w:szCs w:val="20"/>
        </w:rPr>
        <w:t>Schlick</w:t>
      </w:r>
      <w:proofErr w:type="spellEnd"/>
      <w:r w:rsidRPr="00586A9C">
        <w:rPr>
          <w:rFonts w:ascii="宋体" w:eastAsia="宋体" w:hAnsi="宋体"/>
          <w:sz w:val="20"/>
          <w:szCs w:val="20"/>
        </w:rPr>
        <w:t>的量化</w:t>
      </w:r>
      <w:r>
        <w:rPr>
          <w:rFonts w:ascii="宋体" w:eastAsia="宋体" w:hAnsi="宋体" w:hint="eastAsia"/>
          <w:sz w:val="20"/>
          <w:szCs w:val="20"/>
        </w:rPr>
        <w:t>函数.</w:t>
      </w:r>
      <w:r w:rsidRPr="00586A9C">
        <w:rPr>
          <w:rFonts w:ascii="宋体" w:eastAsia="宋体" w:hAnsi="宋体"/>
          <w:sz w:val="20"/>
          <w:szCs w:val="20"/>
        </w:rPr>
        <w:t>重写的方程包含两个部分</w:t>
      </w:r>
      <w:r>
        <w:rPr>
          <w:rFonts w:ascii="宋体" w:eastAsia="宋体" w:hAnsi="宋体" w:hint="eastAsia"/>
          <w:sz w:val="20"/>
          <w:szCs w:val="20"/>
        </w:rPr>
        <w:t>.</w:t>
      </w:r>
      <w:r w:rsidRPr="00586A9C">
        <w:rPr>
          <w:rFonts w:ascii="宋体" w:eastAsia="宋体" w:hAnsi="宋体"/>
          <w:sz w:val="20"/>
          <w:szCs w:val="20"/>
        </w:rPr>
        <w:t>第一部分与公式7.2相同</w:t>
      </w:r>
      <w:r>
        <w:rPr>
          <w:rFonts w:ascii="宋体" w:eastAsia="宋体" w:hAnsi="宋体" w:hint="eastAsia"/>
          <w:sz w:val="20"/>
          <w:szCs w:val="20"/>
        </w:rPr>
        <w:t>.</w:t>
      </w:r>
      <w:r w:rsidRPr="00586A9C">
        <w:rPr>
          <w:rFonts w:ascii="宋体" w:eastAsia="宋体" w:hAnsi="宋体"/>
          <w:sz w:val="20"/>
          <w:szCs w:val="20"/>
        </w:rPr>
        <w:t>该方程的第二部分在对数</w:t>
      </w:r>
      <w:r>
        <w:rPr>
          <w:rFonts w:ascii="宋体" w:eastAsia="宋体" w:hAnsi="宋体" w:hint="eastAsia"/>
          <w:sz w:val="20"/>
          <w:szCs w:val="20"/>
        </w:rPr>
        <w:t>-</w:t>
      </w:r>
      <w:r w:rsidRPr="00586A9C">
        <w:rPr>
          <w:rFonts w:ascii="宋体" w:eastAsia="宋体" w:hAnsi="宋体"/>
          <w:sz w:val="20"/>
          <w:szCs w:val="20"/>
        </w:rPr>
        <w:t>对数图上使其成为S形函数</w:t>
      </w:r>
      <w:r>
        <w:rPr>
          <w:rFonts w:ascii="宋体" w:eastAsia="宋体" w:hAnsi="宋体" w:hint="eastAsia"/>
          <w:sz w:val="20"/>
          <w:szCs w:val="20"/>
        </w:rPr>
        <w:t>.</w:t>
      </w:r>
    </w:p>
    <w:p w14:paraId="0D31D8A5" w14:textId="4600A66E" w:rsidR="00586A9C" w:rsidRDefault="00586A9C">
      <w:pPr>
        <w:rPr>
          <w:rFonts w:ascii="宋体" w:eastAsia="宋体" w:hAnsi="宋体"/>
          <w:sz w:val="20"/>
          <w:szCs w:val="20"/>
        </w:rPr>
      </w:pPr>
      <w:r>
        <w:rPr>
          <w:rFonts w:ascii="宋体" w:eastAsia="宋体" w:hAnsi="宋体"/>
          <w:sz w:val="20"/>
          <w:szCs w:val="20"/>
        </w:rPr>
        <w:tab/>
      </w:r>
      <w:r w:rsidRPr="00586A9C">
        <w:rPr>
          <w:rFonts w:ascii="宋体" w:eastAsia="宋体" w:hAnsi="宋体" w:hint="eastAsia"/>
          <w:sz w:val="20"/>
          <w:szCs w:val="20"/>
        </w:rPr>
        <w:t>感光体适应模型</w:t>
      </w:r>
      <w:r>
        <w:rPr>
          <w:rFonts w:ascii="宋体" w:eastAsia="宋体" w:hAnsi="宋体" w:hint="eastAsia"/>
          <w:sz w:val="20"/>
          <w:szCs w:val="20"/>
        </w:rPr>
        <w:t xml:space="preserve"> </w:t>
      </w:r>
      <w:proofErr w:type="spellStart"/>
      <w:r w:rsidRPr="00586A9C">
        <w:rPr>
          <w:rFonts w:ascii="宋体" w:eastAsia="宋体" w:hAnsi="宋体"/>
          <w:sz w:val="20"/>
          <w:szCs w:val="20"/>
        </w:rPr>
        <w:t>Pattanaik</w:t>
      </w:r>
      <w:proofErr w:type="spellEnd"/>
      <w:r w:rsidRPr="00586A9C">
        <w:rPr>
          <w:rFonts w:ascii="宋体" w:eastAsia="宋体" w:hAnsi="宋体"/>
          <w:sz w:val="20"/>
          <w:szCs w:val="20"/>
        </w:rPr>
        <w:t>等</w:t>
      </w:r>
      <w:r>
        <w:rPr>
          <w:rFonts w:ascii="宋体" w:eastAsia="宋体" w:hAnsi="宋体" w:hint="eastAsia"/>
          <w:sz w:val="20"/>
          <w:szCs w:val="20"/>
        </w:rPr>
        <w:t>人</w:t>
      </w:r>
      <w:r w:rsidRPr="00586A9C">
        <w:rPr>
          <w:rFonts w:ascii="宋体" w:eastAsia="宋体" w:hAnsi="宋体"/>
          <w:sz w:val="20"/>
          <w:szCs w:val="20"/>
        </w:rPr>
        <w:t>[247,249]和Reinhard和Devlin [272]明确将等式7.2用于色调映射</w:t>
      </w:r>
      <w:r>
        <w:rPr>
          <w:rFonts w:ascii="宋体" w:eastAsia="宋体" w:hAnsi="宋体" w:hint="eastAsia"/>
          <w:sz w:val="20"/>
          <w:szCs w:val="20"/>
        </w:rPr>
        <w:t>.</w:t>
      </w:r>
    </w:p>
    <w:p w14:paraId="21FDB4E3" w14:textId="2C893E15" w:rsidR="00586A9C" w:rsidRDefault="00586A9C">
      <w:pPr>
        <w:rPr>
          <w:rFonts w:ascii="宋体" w:eastAsia="宋体" w:hAnsi="宋体"/>
          <w:sz w:val="20"/>
          <w:szCs w:val="20"/>
        </w:rPr>
      </w:pPr>
      <w:r>
        <w:rPr>
          <w:rFonts w:ascii="宋体" w:eastAsia="宋体" w:hAnsi="宋体"/>
          <w:sz w:val="20"/>
          <w:szCs w:val="20"/>
        </w:rPr>
        <w:tab/>
      </w:r>
      <w:proofErr w:type="spellStart"/>
      <w:r w:rsidRPr="00586A9C">
        <w:rPr>
          <w:rFonts w:ascii="宋体" w:eastAsia="宋体" w:hAnsi="宋体"/>
          <w:sz w:val="20"/>
          <w:szCs w:val="20"/>
        </w:rPr>
        <w:t>Pattanaik</w:t>
      </w:r>
      <w:proofErr w:type="spellEnd"/>
      <w:r w:rsidRPr="00586A9C">
        <w:rPr>
          <w:rFonts w:ascii="宋体" w:eastAsia="宋体" w:hAnsi="宋体"/>
          <w:sz w:val="20"/>
          <w:szCs w:val="20"/>
        </w:rPr>
        <w:t>等</w:t>
      </w:r>
      <w:r>
        <w:rPr>
          <w:rFonts w:ascii="宋体" w:eastAsia="宋体" w:hAnsi="宋体" w:hint="eastAsia"/>
          <w:sz w:val="20"/>
          <w:szCs w:val="20"/>
        </w:rPr>
        <w:t>人</w:t>
      </w:r>
      <w:r w:rsidRPr="00586A9C">
        <w:rPr>
          <w:rFonts w:ascii="宋体" w:eastAsia="宋体" w:hAnsi="宋体"/>
          <w:sz w:val="20"/>
          <w:szCs w:val="20"/>
        </w:rPr>
        <w:t>为视杆和视锥使用了单独的方程式</w:t>
      </w:r>
      <w:r>
        <w:rPr>
          <w:rFonts w:ascii="宋体" w:eastAsia="宋体" w:hAnsi="宋体" w:hint="eastAsia"/>
          <w:sz w:val="20"/>
          <w:szCs w:val="20"/>
        </w:rPr>
        <w:t>,</w:t>
      </w:r>
      <w:r w:rsidRPr="00586A9C">
        <w:rPr>
          <w:rFonts w:ascii="宋体" w:eastAsia="宋体" w:hAnsi="宋体"/>
          <w:sz w:val="20"/>
          <w:szCs w:val="20"/>
        </w:rPr>
        <w:t>以说明暗视和明暗照明条件下的强度</w:t>
      </w:r>
      <w:r>
        <w:rPr>
          <w:rFonts w:ascii="宋体" w:eastAsia="宋体" w:hAnsi="宋体" w:hint="eastAsia"/>
          <w:sz w:val="20"/>
          <w:szCs w:val="20"/>
        </w:rPr>
        <w:t>.</w:t>
      </w:r>
      <w:r w:rsidRPr="00586A9C">
        <w:rPr>
          <w:rFonts w:ascii="宋体" w:eastAsia="宋体" w:hAnsi="宋体"/>
          <w:sz w:val="20"/>
          <w:szCs w:val="20"/>
        </w:rPr>
        <w:t>杆和锥的</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oMath>
      <w:r w:rsidRPr="00586A9C">
        <w:rPr>
          <w:rFonts w:ascii="宋体" w:eastAsia="宋体" w:hAnsi="宋体"/>
          <w:sz w:val="20"/>
          <w:szCs w:val="20"/>
        </w:rPr>
        <w:t>值由背景强度计算得出</w:t>
      </w:r>
    </w:p>
    <w:p w14:paraId="281F7330" w14:textId="222855DE" w:rsidR="00586A9C" w:rsidRPr="00586A9C" w:rsidRDefault="00586A9C">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b,rod</m:t>
              </m:r>
            </m:sub>
          </m:sSub>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b,rod</m:t>
                  </m:r>
                </m:sub>
              </m:sSub>
            </m:num>
            <m:den>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sSup>
                <m:sSupPr>
                  <m:ctrlPr>
                    <w:rPr>
                      <w:rFonts w:ascii="Cambria Math" w:eastAsia="宋体" w:hAnsi="Cambria Math"/>
                      <w:i/>
                      <w:sz w:val="20"/>
                      <w:szCs w:val="20"/>
                    </w:rPr>
                  </m:ctrlPr>
                </m:sSupPr>
                <m:e>
                  <m:r>
                    <w:rPr>
                      <w:rFonts w:ascii="Cambria Math" w:eastAsia="宋体" w:hAnsi="Cambria Math"/>
                      <w:sz w:val="20"/>
                      <w:szCs w:val="20"/>
                    </w:rPr>
                    <m:t>j</m:t>
                  </m:r>
                </m:e>
                <m:sup>
                  <m:r>
                    <w:rPr>
                      <w:rFonts w:ascii="Cambria Math" w:eastAsia="宋体" w:hAnsi="Cambria Math"/>
                      <w:sz w:val="20"/>
                      <w:szCs w:val="20"/>
                    </w:rPr>
                    <m:t>2</m:t>
                  </m:r>
                </m:sup>
              </m:sSup>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b,rod</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3</m:t>
                  </m:r>
                </m:sub>
              </m:sSub>
              <m:sSup>
                <m:sSupPr>
                  <m:ctrlPr>
                    <w:rPr>
                      <w:rFonts w:ascii="Cambria Math" w:eastAsia="宋体" w:hAnsi="Cambria Math"/>
                      <w:i/>
                      <w:sz w:val="20"/>
                      <w:szCs w:val="20"/>
                    </w:rPr>
                  </m:ctrlPr>
                </m:sSupPr>
                <m:e>
                  <m:d>
                    <m:dPr>
                      <m:ctrlPr>
                        <w:rPr>
                          <w:rFonts w:ascii="Cambria Math" w:eastAsia="宋体" w:hAnsi="Cambria Math"/>
                          <w:i/>
                          <w:sz w:val="20"/>
                          <w:szCs w:val="20"/>
                        </w:rPr>
                      </m:ctrlPr>
                    </m:dPr>
                    <m:e>
                      <m:r>
                        <w:rPr>
                          <w:rFonts w:ascii="Cambria Math" w:eastAsia="宋体" w:hAnsi="Cambria Math"/>
                          <w:sz w:val="20"/>
                          <w:szCs w:val="20"/>
                        </w:rPr>
                        <m:t>1-</m:t>
                      </m:r>
                      <m:sSup>
                        <m:sSupPr>
                          <m:ctrlPr>
                            <w:rPr>
                              <w:rFonts w:ascii="Cambria Math" w:eastAsia="宋体" w:hAnsi="Cambria Math"/>
                              <w:i/>
                              <w:sz w:val="20"/>
                              <w:szCs w:val="20"/>
                            </w:rPr>
                          </m:ctrlPr>
                        </m:sSupPr>
                        <m:e>
                          <m:r>
                            <w:rPr>
                              <w:rFonts w:ascii="Cambria Math" w:eastAsia="宋体" w:hAnsi="Cambria Math"/>
                              <w:sz w:val="20"/>
                              <w:szCs w:val="20"/>
                            </w:rPr>
                            <m:t>j</m:t>
                          </m:r>
                        </m:e>
                        <m:sup>
                          <m:r>
                            <w:rPr>
                              <w:rFonts w:ascii="Cambria Math" w:eastAsia="宋体" w:hAnsi="Cambria Math"/>
                              <w:sz w:val="20"/>
                              <w:szCs w:val="20"/>
                            </w:rPr>
                            <m:t>2</m:t>
                          </m:r>
                        </m:sup>
                      </m:sSup>
                    </m:e>
                  </m:d>
                </m:e>
                <m:sup>
                  <m:r>
                    <w:rPr>
                      <w:rFonts w:ascii="Cambria Math" w:eastAsia="宋体" w:hAnsi="Cambria Math"/>
                      <w:sz w:val="20"/>
                      <w:szCs w:val="20"/>
                    </w:rPr>
                    <m:t>4</m:t>
                  </m:r>
                </m:sup>
              </m:sSup>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b,rod</m:t>
                  </m:r>
                </m:sub>
                <m:sup>
                  <m:r>
                    <w:rPr>
                      <w:rFonts w:ascii="Cambria Math" w:eastAsia="宋体" w:hAnsi="Cambria Math"/>
                      <w:sz w:val="20"/>
                      <w:szCs w:val="20"/>
                    </w:rPr>
                    <m:t>1/6</m:t>
                  </m:r>
                </m:sup>
              </m:sSubSup>
            </m:den>
          </m:f>
        </m:oMath>
      </m:oMathPara>
    </w:p>
    <w:p w14:paraId="6F98875F" w14:textId="2CFC9EBC" w:rsidR="00586A9C" w:rsidRPr="00586A9C" w:rsidRDefault="00586A9C" w:rsidP="00586A9C">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b,cone</m:t>
              </m:r>
            </m:sub>
          </m:sSub>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4</m:t>
                  </m:r>
                </m:sub>
              </m:sSub>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b,cone</m:t>
                  </m:r>
                </m:sub>
              </m:sSub>
            </m:num>
            <m:den>
              <m:sSup>
                <m:sSupPr>
                  <m:ctrlPr>
                    <w:rPr>
                      <w:rFonts w:ascii="Cambria Math" w:eastAsia="宋体" w:hAnsi="Cambria Math"/>
                      <w:i/>
                      <w:sz w:val="20"/>
                      <w:szCs w:val="20"/>
                    </w:rPr>
                  </m:ctrlPr>
                </m:sSupPr>
                <m:e>
                  <m:r>
                    <w:rPr>
                      <w:rFonts w:ascii="Cambria Math" w:eastAsia="宋体" w:hAnsi="Cambria Math"/>
                      <w:sz w:val="20"/>
                      <w:szCs w:val="20"/>
                    </w:rPr>
                    <m:t>k</m:t>
                  </m:r>
                </m:e>
                <m:sup>
                  <m:r>
                    <w:rPr>
                      <w:rFonts w:ascii="Cambria Math" w:eastAsia="宋体" w:hAnsi="Cambria Math"/>
                      <w:sz w:val="20"/>
                      <w:szCs w:val="20"/>
                    </w:rPr>
                    <m:t>4</m:t>
                  </m:r>
                </m:sup>
              </m:sSup>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b,cone</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5</m:t>
                  </m:r>
                </m:sub>
              </m:sSub>
              <m:sSup>
                <m:sSupPr>
                  <m:ctrlPr>
                    <w:rPr>
                      <w:rFonts w:ascii="Cambria Math" w:eastAsia="宋体" w:hAnsi="Cambria Math"/>
                      <w:i/>
                      <w:sz w:val="20"/>
                      <w:szCs w:val="20"/>
                    </w:rPr>
                  </m:ctrlPr>
                </m:sSupPr>
                <m:e>
                  <m:d>
                    <m:dPr>
                      <m:ctrlPr>
                        <w:rPr>
                          <w:rFonts w:ascii="Cambria Math" w:eastAsia="宋体" w:hAnsi="Cambria Math"/>
                          <w:i/>
                          <w:sz w:val="20"/>
                          <w:szCs w:val="20"/>
                        </w:rPr>
                      </m:ctrlPr>
                    </m:dPr>
                    <m:e>
                      <m:r>
                        <w:rPr>
                          <w:rFonts w:ascii="Cambria Math" w:eastAsia="宋体" w:hAnsi="Cambria Math"/>
                          <w:sz w:val="20"/>
                          <w:szCs w:val="20"/>
                        </w:rPr>
                        <m:t>1-</m:t>
                      </m:r>
                      <m:sSup>
                        <m:sSupPr>
                          <m:ctrlPr>
                            <w:rPr>
                              <w:rFonts w:ascii="Cambria Math" w:eastAsia="宋体" w:hAnsi="Cambria Math"/>
                              <w:i/>
                              <w:sz w:val="20"/>
                              <w:szCs w:val="20"/>
                            </w:rPr>
                          </m:ctrlPr>
                        </m:sSupPr>
                        <m:e>
                          <m:r>
                            <w:rPr>
                              <w:rFonts w:ascii="Cambria Math" w:eastAsia="宋体" w:hAnsi="Cambria Math"/>
                              <w:sz w:val="20"/>
                              <w:szCs w:val="20"/>
                            </w:rPr>
                            <m:t>k</m:t>
                          </m:r>
                        </m:e>
                        <m:sup>
                          <m:r>
                            <w:rPr>
                              <w:rFonts w:ascii="Cambria Math" w:eastAsia="宋体" w:hAnsi="Cambria Math"/>
                              <w:sz w:val="20"/>
                              <w:szCs w:val="20"/>
                            </w:rPr>
                            <m:t>4</m:t>
                          </m:r>
                        </m:sup>
                      </m:sSup>
                    </m:e>
                  </m:d>
                </m:e>
                <m:sup>
                  <m:r>
                    <w:rPr>
                      <w:rFonts w:ascii="Cambria Math" w:eastAsia="宋体" w:hAnsi="Cambria Math"/>
                      <w:sz w:val="20"/>
                      <w:szCs w:val="20"/>
                    </w:rPr>
                    <m:t>2</m:t>
                  </m:r>
                </m:sup>
              </m:sSup>
              <m:sSubSup>
                <m:sSubSupPr>
                  <m:ctrlPr>
                    <w:rPr>
                      <w:rFonts w:ascii="Cambria Math" w:eastAsia="宋体" w:hAnsi="Cambria Math"/>
                      <w:i/>
                      <w:sz w:val="20"/>
                      <w:szCs w:val="20"/>
                    </w:rPr>
                  </m:ctrlPr>
                </m:sSubSupPr>
                <m:e>
                  <m:r>
                    <w:rPr>
                      <w:rFonts w:ascii="Cambria Math" w:eastAsia="宋体" w:hAnsi="Cambria Math"/>
                      <w:sz w:val="20"/>
                      <w:szCs w:val="20"/>
                    </w:rPr>
                    <m:t>I</m:t>
                  </m:r>
                </m:e>
                <m:sub>
                  <m:r>
                    <w:rPr>
                      <w:rFonts w:ascii="Cambria Math" w:eastAsia="宋体" w:hAnsi="Cambria Math"/>
                      <w:sz w:val="20"/>
                      <w:szCs w:val="20"/>
                    </w:rPr>
                    <m:t>b,cone</m:t>
                  </m:r>
                </m:sub>
                <m:sup>
                  <m:r>
                    <w:rPr>
                      <w:rFonts w:ascii="Cambria Math" w:eastAsia="宋体" w:hAnsi="Cambria Math"/>
                      <w:sz w:val="20"/>
                      <w:szCs w:val="20"/>
                    </w:rPr>
                    <m:t>1/3</m:t>
                  </m:r>
                </m:sup>
              </m:sSubSup>
            </m:den>
          </m:f>
          <m:r>
            <w:rPr>
              <w:rFonts w:ascii="Cambria Math" w:eastAsia="宋体" w:hAnsi="Cambria Math"/>
              <w:sz w:val="20"/>
              <w:szCs w:val="20"/>
            </w:rPr>
            <m:t>,</m:t>
          </m:r>
        </m:oMath>
      </m:oMathPara>
    </w:p>
    <w:p w14:paraId="72624FA9" w14:textId="74ADCA84" w:rsidR="00586A9C" w:rsidRDefault="00586A9C" w:rsidP="00586A9C">
      <w:pPr>
        <w:rPr>
          <w:rFonts w:ascii="宋体" w:eastAsia="宋体" w:hAnsi="宋体"/>
          <w:sz w:val="20"/>
          <w:szCs w:val="20"/>
        </w:rPr>
      </w:pPr>
      <w:r>
        <w:rPr>
          <w:rFonts w:ascii="宋体" w:eastAsia="宋体" w:hAnsi="宋体" w:hint="eastAsia"/>
          <w:sz w:val="20"/>
          <w:szCs w:val="20"/>
        </w:rPr>
        <w:t>其中</w:t>
      </w:r>
    </w:p>
    <w:p w14:paraId="4A3F2C7A" w14:textId="18F8031A" w:rsidR="00586A9C" w:rsidRPr="00586A9C" w:rsidRDefault="00586A9C" w:rsidP="00586A9C">
      <w:pPr>
        <w:rPr>
          <w:rFonts w:ascii="宋体" w:eastAsia="宋体" w:hAnsi="宋体"/>
          <w:sz w:val="20"/>
          <w:szCs w:val="20"/>
        </w:rPr>
      </w:pPr>
      <m:oMathPara>
        <m:oMathParaPr>
          <m:jc m:val="center"/>
        </m:oMathParaPr>
        <m:oMath>
          <m:r>
            <w:rPr>
              <w:rFonts w:ascii="Cambria Math" w:eastAsia="宋体" w:hAnsi="Cambria Math"/>
              <w:sz w:val="20"/>
              <w:szCs w:val="20"/>
            </w:rPr>
            <m:t>j=</m:t>
          </m:r>
          <m:f>
            <m:fPr>
              <m:ctrlPr>
                <w:rPr>
                  <w:rFonts w:ascii="Cambria Math" w:eastAsia="宋体" w:hAnsi="Cambria Math"/>
                  <w:i/>
                  <w:sz w:val="20"/>
                  <w:szCs w:val="20"/>
                </w:rPr>
              </m:ctrlPr>
            </m:fPr>
            <m:num>
              <m:r>
                <w:rPr>
                  <w:rFonts w:ascii="Cambria Math" w:eastAsia="宋体" w:hAnsi="Cambria Math"/>
                  <w:sz w:val="20"/>
                  <w:szCs w:val="20"/>
                </w:rPr>
                <m:t>1</m:t>
              </m:r>
            </m:num>
            <m:den>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6</m:t>
                  </m:r>
                </m:sub>
              </m:sSub>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b,rod</m:t>
                  </m:r>
                </m:sub>
              </m:sSub>
              <m:r>
                <w:rPr>
                  <w:rFonts w:ascii="Cambria Math" w:eastAsia="宋体" w:hAnsi="Cambria Math"/>
                  <w:sz w:val="20"/>
                  <w:szCs w:val="20"/>
                </w:rPr>
                <m:t>+1</m:t>
              </m:r>
            </m:den>
          </m:f>
        </m:oMath>
      </m:oMathPara>
    </w:p>
    <w:p w14:paraId="47EA1391" w14:textId="56009C42" w:rsidR="00586A9C" w:rsidRPr="00586A9C" w:rsidRDefault="00586A9C" w:rsidP="00586A9C">
      <w:pPr>
        <w:rPr>
          <w:rFonts w:ascii="宋体" w:eastAsia="宋体" w:hAnsi="宋体" w:hint="eastAsia"/>
          <w:sz w:val="20"/>
          <w:szCs w:val="20"/>
        </w:rPr>
      </w:pPr>
      <m:oMathPara>
        <m:oMathParaPr>
          <m:jc m:val="center"/>
        </m:oMathParaPr>
        <m:oMath>
          <m:r>
            <w:rPr>
              <w:rFonts w:ascii="Cambria Math" w:eastAsia="宋体" w:hAnsi="Cambria Math"/>
              <w:sz w:val="20"/>
              <w:szCs w:val="20"/>
            </w:rPr>
            <m:t>k=</m:t>
          </m:r>
          <m:f>
            <m:fPr>
              <m:ctrlPr>
                <w:rPr>
                  <w:rFonts w:ascii="Cambria Math" w:eastAsia="宋体" w:hAnsi="Cambria Math"/>
                  <w:i/>
                  <w:sz w:val="20"/>
                  <w:szCs w:val="20"/>
                </w:rPr>
              </m:ctrlPr>
            </m:fPr>
            <m:num>
              <m:r>
                <w:rPr>
                  <w:rFonts w:ascii="Cambria Math" w:eastAsia="宋体" w:hAnsi="Cambria Math"/>
                  <w:sz w:val="20"/>
                  <w:szCs w:val="20"/>
                </w:rPr>
                <m:t>1</m:t>
              </m:r>
            </m:num>
            <m:den>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7</m:t>
                  </m:r>
                </m:sub>
              </m:sSub>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b,cone</m:t>
                  </m:r>
                </m:sub>
              </m:sSub>
              <m:r>
                <w:rPr>
                  <w:rFonts w:ascii="Cambria Math" w:eastAsia="宋体" w:hAnsi="Cambria Math"/>
                  <w:sz w:val="20"/>
                  <w:szCs w:val="20"/>
                </w:rPr>
                <m:t>+1</m:t>
              </m:r>
            </m:den>
          </m:f>
        </m:oMath>
      </m:oMathPara>
    </w:p>
    <w:p w14:paraId="0072DA07" w14:textId="139F3518" w:rsidR="00586A9C" w:rsidRDefault="00586A9C">
      <w:pPr>
        <w:rPr>
          <w:rFonts w:ascii="宋体" w:eastAsia="宋体" w:hAnsi="宋体"/>
          <w:sz w:val="20"/>
          <w:szCs w:val="20"/>
        </w:rPr>
      </w:pP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b,rod</m:t>
            </m:r>
          </m:sub>
        </m:sSub>
      </m:oMath>
      <w:r w:rsidRPr="00586A9C">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b,cone</m:t>
            </m:r>
          </m:sub>
        </m:sSub>
      </m:oMath>
      <w:r w:rsidRPr="00586A9C">
        <w:rPr>
          <w:rFonts w:ascii="宋体" w:eastAsia="宋体" w:hAnsi="宋体"/>
          <w:sz w:val="20"/>
          <w:szCs w:val="20"/>
        </w:rPr>
        <w:t>分别是</w:t>
      </w:r>
      <w:r>
        <w:rPr>
          <w:rFonts w:ascii="宋体" w:eastAsia="宋体" w:hAnsi="宋体" w:hint="eastAsia"/>
          <w:sz w:val="20"/>
          <w:szCs w:val="20"/>
        </w:rPr>
        <w:t>杆</w:t>
      </w:r>
      <w:r w:rsidRPr="00586A9C">
        <w:rPr>
          <w:rFonts w:ascii="宋体" w:eastAsia="宋体" w:hAnsi="宋体"/>
          <w:sz w:val="20"/>
          <w:szCs w:val="20"/>
        </w:rPr>
        <w:t>和锥的背景强度</w:t>
      </w:r>
      <w:r>
        <w:rPr>
          <w:rFonts w:ascii="宋体" w:eastAsia="宋体" w:hAnsi="宋体" w:hint="eastAsia"/>
          <w:sz w:val="20"/>
          <w:szCs w:val="20"/>
        </w:rPr>
        <w:t>.</w:t>
      </w:r>
    </w:p>
    <w:p w14:paraId="5DC48E64" w14:textId="52A11EE4" w:rsidR="00586A9C" w:rsidRDefault="00586A9C">
      <w:pPr>
        <w:rPr>
          <w:rFonts w:ascii="宋体" w:eastAsia="宋体" w:hAnsi="宋体"/>
          <w:sz w:val="20"/>
          <w:szCs w:val="20"/>
        </w:rPr>
      </w:pPr>
      <w:r>
        <w:rPr>
          <w:rFonts w:ascii="宋体" w:eastAsia="宋体" w:hAnsi="宋体"/>
          <w:sz w:val="20"/>
          <w:szCs w:val="20"/>
        </w:rPr>
        <w:tab/>
      </w:r>
      <w:r w:rsidRPr="00586A9C">
        <w:rPr>
          <w:rFonts w:ascii="宋体" w:eastAsia="宋体" w:hAnsi="宋体"/>
          <w:sz w:val="20"/>
          <w:szCs w:val="20"/>
        </w:rPr>
        <w:t>Reinhard和Devlin提供了一个简单得多的方程</w:t>
      </w:r>
      <w:r>
        <w:rPr>
          <w:rFonts w:ascii="宋体" w:eastAsia="宋体" w:hAnsi="宋体" w:hint="eastAsia"/>
          <w:sz w:val="20"/>
          <w:szCs w:val="20"/>
        </w:rPr>
        <w:t>,</w:t>
      </w:r>
      <w:r w:rsidRPr="00586A9C">
        <w:rPr>
          <w:rFonts w:ascii="宋体" w:eastAsia="宋体" w:hAnsi="宋体"/>
          <w:sz w:val="20"/>
          <w:szCs w:val="20"/>
        </w:rPr>
        <w:t>用于在给定的背景强度下计算</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oMath>
    </w:p>
    <w:p w14:paraId="0A2AE0B5" w14:textId="66FB9A1B" w:rsidR="006D3614" w:rsidRPr="006D3614" w:rsidRDefault="006D3614">
      <w:pPr>
        <w:rPr>
          <w:rFonts w:ascii="宋体" w:eastAsia="宋体" w:hAnsi="宋体"/>
          <w:sz w:val="20"/>
          <w:szCs w:val="20"/>
        </w:rPr>
      </w:pPr>
      <m:oMathPara>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r>
                    <w:rPr>
                      <w:rFonts w:ascii="Cambria Math" w:eastAsia="宋体" w:hAnsi="Cambria Math"/>
                      <w:sz w:val="20"/>
                      <w:szCs w:val="20"/>
                    </w:rPr>
                    <m:t xml:space="preserve">f </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e>
              </m:d>
            </m:e>
            <m:sup>
              <m:r>
                <w:rPr>
                  <w:rFonts w:ascii="Cambria Math" w:eastAsia="宋体" w:hAnsi="Cambria Math"/>
                  <w:sz w:val="20"/>
                  <w:szCs w:val="20"/>
                </w:rPr>
                <m:t>m</m:t>
              </m:r>
            </m:sup>
          </m:sSup>
          <m:r>
            <w:rPr>
              <w:rFonts w:ascii="Cambria Math" w:eastAsia="宋体" w:hAnsi="Cambria Math"/>
              <w:sz w:val="20"/>
              <w:szCs w:val="20"/>
            </w:rPr>
            <m:t>,</m:t>
          </m:r>
        </m:oMath>
      </m:oMathPara>
    </w:p>
    <w:p w14:paraId="5D53DB8B" w14:textId="776D9F0A" w:rsidR="006D3614" w:rsidRDefault="006D3614">
      <w:pPr>
        <w:rPr>
          <w:rFonts w:ascii="宋体" w:eastAsia="宋体" w:hAnsi="宋体"/>
          <w:sz w:val="20"/>
          <w:szCs w:val="20"/>
        </w:rPr>
      </w:pPr>
      <w:r w:rsidRPr="006D3614">
        <w:rPr>
          <w:rFonts w:ascii="宋体" w:eastAsia="宋体" w:hAnsi="宋体" w:hint="eastAsia"/>
          <w:sz w:val="20"/>
          <w:szCs w:val="20"/>
        </w:rPr>
        <w:t>其中</w:t>
      </w:r>
      <m:oMath>
        <m:r>
          <w:rPr>
            <w:rFonts w:ascii="Cambria Math" w:eastAsia="宋体" w:hAnsi="Cambria Math"/>
            <w:sz w:val="20"/>
            <w:szCs w:val="20"/>
          </w:rPr>
          <m:t>f</m:t>
        </m:r>
      </m:oMath>
      <w:r w:rsidRPr="006D3614">
        <w:rPr>
          <w:rFonts w:ascii="宋体" w:eastAsia="宋体" w:hAnsi="宋体"/>
          <w:sz w:val="20"/>
          <w:szCs w:val="20"/>
        </w:rPr>
        <w:t>和</w:t>
      </w:r>
      <m:oMath>
        <m:r>
          <w:rPr>
            <w:rFonts w:ascii="Cambria Math" w:eastAsia="宋体" w:hAnsi="Cambria Math"/>
            <w:sz w:val="20"/>
            <w:szCs w:val="20"/>
          </w:rPr>
          <m:t>m</m:t>
        </m:r>
      </m:oMath>
      <w:r w:rsidRPr="006D3614">
        <w:rPr>
          <w:rFonts w:ascii="宋体" w:eastAsia="宋体" w:hAnsi="宋体"/>
          <w:sz w:val="20"/>
          <w:szCs w:val="20"/>
        </w:rPr>
        <w:t>是常量</w:t>
      </w:r>
      <w:r>
        <w:rPr>
          <w:rFonts w:ascii="宋体" w:eastAsia="宋体" w:hAnsi="宋体" w:hint="eastAsia"/>
          <w:sz w:val="20"/>
          <w:szCs w:val="20"/>
        </w:rPr>
        <w:t>,</w:t>
      </w:r>
      <w:r w:rsidRPr="006D3614">
        <w:rPr>
          <w:rFonts w:ascii="宋体" w:eastAsia="宋体" w:hAnsi="宋体"/>
          <w:sz w:val="20"/>
          <w:szCs w:val="20"/>
        </w:rPr>
        <w:t>在其色调映射算法中被视为用户参数</w:t>
      </w:r>
      <w:r>
        <w:rPr>
          <w:rFonts w:ascii="宋体" w:eastAsia="宋体" w:hAnsi="宋体" w:hint="eastAsia"/>
          <w:sz w:val="20"/>
          <w:szCs w:val="20"/>
        </w:rPr>
        <w:t>.</w:t>
      </w:r>
    </w:p>
    <w:p w14:paraId="437B2C35" w14:textId="675BC48B" w:rsidR="006D3614" w:rsidRDefault="006D3614">
      <w:pPr>
        <w:rPr>
          <w:rFonts w:ascii="宋体" w:eastAsia="宋体" w:hAnsi="宋体"/>
          <w:sz w:val="20"/>
          <w:szCs w:val="20"/>
        </w:rPr>
      </w:pPr>
    </w:p>
    <w:p w14:paraId="468FF9CA" w14:textId="7F1E6AE7" w:rsidR="006D3614" w:rsidRDefault="006D3614">
      <w:pPr>
        <w:rPr>
          <w:rFonts w:ascii="宋体" w:eastAsia="宋体" w:hAnsi="宋体"/>
          <w:sz w:val="20"/>
          <w:szCs w:val="20"/>
        </w:rPr>
      </w:pPr>
      <w:r>
        <w:rPr>
          <w:rFonts w:ascii="宋体" w:eastAsia="宋体" w:hAnsi="宋体"/>
          <w:sz w:val="20"/>
          <w:szCs w:val="20"/>
        </w:rPr>
        <w:tab/>
      </w:r>
      <w:r w:rsidRPr="006D3614">
        <w:rPr>
          <w:rFonts w:ascii="宋体" w:eastAsia="宋体" w:hAnsi="宋体" w:hint="eastAsia"/>
          <w:sz w:val="20"/>
          <w:szCs w:val="20"/>
        </w:rPr>
        <w:t>摄影色调映射</w:t>
      </w:r>
      <w:r>
        <w:rPr>
          <w:rFonts w:ascii="宋体" w:eastAsia="宋体" w:hAnsi="宋体" w:hint="eastAsia"/>
          <w:sz w:val="20"/>
          <w:szCs w:val="20"/>
        </w:rPr>
        <w:t xml:space="preserve">函数 </w:t>
      </w:r>
      <w:r w:rsidRPr="006D3614">
        <w:rPr>
          <w:rFonts w:ascii="宋体" w:eastAsia="宋体" w:hAnsi="宋体"/>
          <w:sz w:val="20"/>
          <w:szCs w:val="20"/>
        </w:rPr>
        <w:t>Reinhard等人[274,270]使用的</w:t>
      </w:r>
      <w:r w:rsidRPr="006D3614">
        <w:rPr>
          <w:rFonts w:ascii="宋体" w:eastAsia="宋体" w:hAnsi="宋体" w:hint="eastAsia"/>
          <w:sz w:val="20"/>
          <w:szCs w:val="20"/>
        </w:rPr>
        <w:t>摄影色调映射</w:t>
      </w:r>
      <w:r>
        <w:rPr>
          <w:rFonts w:ascii="宋体" w:eastAsia="宋体" w:hAnsi="宋体" w:hint="eastAsia"/>
          <w:sz w:val="20"/>
          <w:szCs w:val="20"/>
        </w:rPr>
        <w:t>函数</w:t>
      </w:r>
      <w:r w:rsidRPr="006D3614">
        <w:rPr>
          <w:rFonts w:ascii="宋体" w:eastAsia="宋体" w:hAnsi="宋体"/>
          <w:sz w:val="20"/>
          <w:szCs w:val="20"/>
        </w:rPr>
        <w:t>与公式7.2非常相似</w:t>
      </w:r>
      <w:r>
        <w:rPr>
          <w:rFonts w:ascii="宋体" w:eastAsia="宋体" w:hAnsi="宋体" w:hint="eastAsia"/>
          <w:sz w:val="20"/>
          <w:szCs w:val="20"/>
        </w:rPr>
        <w:t>.</w:t>
      </w:r>
      <w:r w:rsidRPr="006D3614">
        <w:rPr>
          <w:rFonts w:ascii="宋体" w:eastAsia="宋体" w:hAnsi="宋体"/>
          <w:sz w:val="20"/>
          <w:szCs w:val="20"/>
        </w:rPr>
        <w:t>该方程式可以用以下形式表示</w:t>
      </w:r>
      <w:r>
        <w:rPr>
          <w:rFonts w:ascii="宋体" w:eastAsia="宋体" w:hAnsi="宋体" w:hint="eastAsia"/>
          <w:sz w:val="20"/>
          <w:szCs w:val="20"/>
        </w:rPr>
        <w:t>:</w:t>
      </w:r>
    </w:p>
    <w:p w14:paraId="4437DB8A" w14:textId="6F3CFC5D" w:rsidR="006D3614" w:rsidRPr="007132B6" w:rsidRDefault="006D3614" w:rsidP="006D3614">
      <w:pPr>
        <w:rPr>
          <w:rFonts w:ascii="宋体" w:eastAsia="宋体" w:hAnsi="宋体"/>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I</m:t>
              </m:r>
            </m:e>
          </m:d>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a</m:t>
              </m:r>
              <m:f>
                <m:fPr>
                  <m:ctrlPr>
                    <w:rPr>
                      <w:rFonts w:ascii="Cambria Math" w:eastAsia="宋体" w:hAnsi="Cambria Math"/>
                      <w:i/>
                      <w:sz w:val="20"/>
                      <w:szCs w:val="20"/>
                    </w:rPr>
                  </m:ctrlPr>
                </m:fPr>
                <m:num>
                  <m:r>
                    <w:rPr>
                      <w:rFonts w:ascii="Cambria Math" w:eastAsia="宋体" w:hAnsi="Cambria Math"/>
                      <w:sz w:val="20"/>
                      <w:szCs w:val="20"/>
                    </w:rPr>
                    <m:t>I</m:t>
                  </m:r>
                </m:num>
                <m:den>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den>
              </m:f>
            </m:num>
            <m:den>
              <m:r>
                <w:rPr>
                  <w:rFonts w:ascii="Cambria Math" w:eastAsia="宋体" w:hAnsi="Cambria Math"/>
                  <w:sz w:val="20"/>
                  <w:szCs w:val="20"/>
                </w:rPr>
                <m:t>1+a</m:t>
              </m:r>
              <m:f>
                <m:fPr>
                  <m:ctrlPr>
                    <w:rPr>
                      <w:rFonts w:ascii="Cambria Math" w:eastAsia="宋体" w:hAnsi="Cambria Math"/>
                      <w:i/>
                      <w:sz w:val="20"/>
                      <w:szCs w:val="20"/>
                    </w:rPr>
                  </m:ctrlPr>
                </m:fPr>
                <m:num>
                  <m:r>
                    <w:rPr>
                      <w:rFonts w:ascii="Cambria Math" w:eastAsia="宋体" w:hAnsi="Cambria Math"/>
                      <w:sz w:val="20"/>
                      <w:szCs w:val="20"/>
                    </w:rPr>
                    <m:t>I</m:t>
                  </m:r>
                </m:num>
                <m:den>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den>
              </m:f>
            </m:den>
          </m:f>
          <m:r>
            <w:rPr>
              <w:rFonts w:ascii="Cambria Math" w:eastAsia="宋体" w:hAnsi="Cambria Math"/>
              <w:sz w:val="20"/>
              <w:szCs w:val="20"/>
            </w:rPr>
            <m:t xml:space="preserve">                                          </m:t>
          </m:r>
          <m:r>
            <m:rPr>
              <m:sty m:val="p"/>
            </m:rPr>
            <w:rPr>
              <w:rFonts w:ascii="Cambria Math" w:eastAsia="宋体" w:hAnsi="Cambria Math" w:hint="eastAsia"/>
              <w:sz w:val="20"/>
              <w:szCs w:val="20"/>
            </w:rPr>
            <m:t>原始形</m:t>
          </m:r>
          <m:r>
            <m:rPr>
              <m:sty m:val="p"/>
            </m:rPr>
            <w:rPr>
              <w:rFonts w:ascii="Cambria Math" w:eastAsia="宋体" w:hAnsi="Cambria Math" w:hint="eastAsia"/>
              <w:sz w:val="20"/>
              <w:szCs w:val="20"/>
            </w:rPr>
            <m:t>式</m:t>
          </m:r>
          <m:r>
            <m:rPr>
              <m:sty m:val="p"/>
            </m:rPr>
            <w:rPr>
              <w:rFonts w:ascii="Cambria Math" w:eastAsia="宋体" w:hAnsi="Cambria Math"/>
              <w:sz w:val="20"/>
              <w:szCs w:val="20"/>
            </w:rPr>
            <m:t xml:space="preserve"> </m:t>
          </m:r>
          <m:r>
            <w:rPr>
              <w:rFonts w:ascii="Cambria Math" w:eastAsia="宋体" w:hAnsi="Cambria Math"/>
              <w:sz w:val="20"/>
              <w:szCs w:val="20"/>
            </w:rPr>
            <m:t xml:space="preserve">          </m:t>
          </m:r>
        </m:oMath>
      </m:oMathPara>
    </w:p>
    <w:p w14:paraId="2DEE1626" w14:textId="302BE58F" w:rsidR="006D3614" w:rsidRPr="006D3614" w:rsidRDefault="006D3614" w:rsidP="006D3614">
      <w:pPr>
        <w:rPr>
          <w:rFonts w:ascii="宋体" w:eastAsia="宋体" w:hAnsi="宋体"/>
          <w:sz w:val="20"/>
          <w:szCs w:val="20"/>
        </w:rPr>
      </w:pPr>
      <m:oMathPara>
        <m:oMathParaPr>
          <m:jc m:val="right"/>
        </m:oMathParaPr>
        <m:oMath>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I</m:t>
              </m:r>
            </m:num>
            <m:den>
              <m:r>
                <w:rPr>
                  <w:rFonts w:ascii="Cambria Math" w:eastAsia="宋体" w:hAnsi="Cambria Math"/>
                  <w:sz w:val="20"/>
                  <w:szCs w:val="20"/>
                </w:rPr>
                <m:t>I+</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num>
                <m:den>
                  <m:r>
                    <w:rPr>
                      <w:rFonts w:ascii="Cambria Math" w:eastAsia="宋体" w:hAnsi="Cambria Math"/>
                      <w:sz w:val="20"/>
                      <w:szCs w:val="20"/>
                    </w:rPr>
                    <m:t xml:space="preserve"> a</m:t>
                  </m:r>
                </m:den>
              </m:f>
            </m:den>
          </m:f>
          <m:r>
            <w:rPr>
              <w:rFonts w:ascii="Cambria Math" w:eastAsia="宋体" w:hAnsi="Cambria Math"/>
              <w:sz w:val="20"/>
              <w:szCs w:val="20"/>
            </w:rPr>
            <m:t xml:space="preserve">,                                               </m:t>
          </m:r>
          <m:r>
            <m:rPr>
              <m:sty m:val="p"/>
            </m:rPr>
            <w:rPr>
              <w:rFonts w:ascii="Cambria Math" w:eastAsia="宋体" w:hAnsi="Cambria Math" w:hint="eastAsia"/>
              <w:sz w:val="20"/>
              <w:szCs w:val="20"/>
            </w:rPr>
            <m:t>重写形</m:t>
          </m:r>
          <m:r>
            <m:rPr>
              <m:sty m:val="p"/>
            </m:rPr>
            <w:rPr>
              <w:rFonts w:ascii="Cambria Math" w:eastAsia="宋体" w:hAnsi="Cambria Math" w:hint="eastAsia"/>
              <w:sz w:val="20"/>
              <w:szCs w:val="20"/>
            </w:rPr>
            <m:t>式</m:t>
          </m:r>
          <m:r>
            <w:rPr>
              <w:rFonts w:ascii="Cambria Math" w:eastAsia="宋体" w:hAnsi="Cambria Math"/>
              <w:sz w:val="20"/>
              <w:szCs w:val="20"/>
            </w:rPr>
            <m:t xml:space="preserve">           </m:t>
          </m:r>
        </m:oMath>
      </m:oMathPara>
    </w:p>
    <w:p w14:paraId="42230D2B" w14:textId="2813A598" w:rsidR="006D3614" w:rsidRDefault="006D3614" w:rsidP="006D3614">
      <w:pPr>
        <w:rPr>
          <w:rFonts w:ascii="宋体" w:eastAsia="宋体" w:hAnsi="宋体"/>
          <w:sz w:val="20"/>
          <w:szCs w:val="20"/>
        </w:rPr>
      </w:pPr>
      <w:r w:rsidRPr="006D3614">
        <w:rPr>
          <w:rFonts w:ascii="宋体" w:eastAsia="宋体" w:hAnsi="宋体" w:hint="eastAsia"/>
          <w:sz w:val="20"/>
          <w:szCs w:val="20"/>
        </w:rPr>
        <w:t>其中</w:t>
      </w:r>
      <m:oMath>
        <m:r>
          <w:rPr>
            <w:rFonts w:ascii="Cambria Math" w:eastAsia="宋体" w:hAnsi="Cambria Math"/>
            <w:sz w:val="20"/>
            <w:szCs w:val="20"/>
          </w:rPr>
          <m:t>a</m:t>
        </m:r>
      </m:oMath>
      <w:r w:rsidRPr="006D3614">
        <w:rPr>
          <w:rFonts w:ascii="宋体" w:eastAsia="宋体" w:hAnsi="宋体"/>
          <w:sz w:val="20"/>
          <w:szCs w:val="20"/>
        </w:rPr>
        <w:t>是选择的比例常数</w:t>
      </w:r>
      <w:r>
        <w:rPr>
          <w:rFonts w:ascii="宋体" w:eastAsia="宋体" w:hAnsi="宋体" w:hint="eastAsia"/>
          <w:sz w:val="20"/>
          <w:szCs w:val="20"/>
        </w:rPr>
        <w:t>,</w:t>
      </w:r>
      <w:r w:rsidRPr="006D3614">
        <w:rPr>
          <w:rFonts w:ascii="宋体" w:eastAsia="宋体" w:hAnsi="宋体"/>
          <w:sz w:val="20"/>
          <w:szCs w:val="20"/>
        </w:rPr>
        <w:t>适合图像场景的照明范围</w:t>
      </w:r>
      <w:r>
        <w:rPr>
          <w:rFonts w:ascii="宋体" w:eastAsia="宋体" w:hAnsi="宋体" w:hint="eastAsia"/>
          <w:sz w:val="20"/>
          <w:szCs w:val="20"/>
        </w:rPr>
        <w:t>(</w:t>
      </w:r>
      <w:r w:rsidRPr="006D3614">
        <w:rPr>
          <w:rFonts w:ascii="宋体" w:eastAsia="宋体" w:hAnsi="宋体"/>
          <w:sz w:val="20"/>
          <w:szCs w:val="20"/>
        </w:rPr>
        <w:t>关键</w:t>
      </w:r>
      <w:r>
        <w:rPr>
          <w:rFonts w:ascii="宋体" w:eastAsia="宋体" w:hAnsi="宋体" w:hint="eastAsia"/>
          <w:sz w:val="20"/>
          <w:szCs w:val="20"/>
        </w:rPr>
        <w:t>).</w:t>
      </w:r>
    </w:p>
    <w:p w14:paraId="14C47DFB" w14:textId="167A72F5" w:rsidR="006D3614" w:rsidRDefault="006D3614" w:rsidP="006D3614">
      <w:pPr>
        <w:rPr>
          <w:rFonts w:ascii="宋体" w:eastAsia="宋体" w:hAnsi="宋体"/>
          <w:sz w:val="20"/>
          <w:szCs w:val="20"/>
        </w:rPr>
      </w:pPr>
      <w:r>
        <w:rPr>
          <w:rFonts w:ascii="宋体" w:eastAsia="宋体" w:hAnsi="宋体"/>
          <w:sz w:val="20"/>
          <w:szCs w:val="20"/>
        </w:rPr>
        <w:tab/>
      </w:r>
    </w:p>
    <w:p w14:paraId="7298D78D" w14:textId="70747144" w:rsidR="006D3614" w:rsidRDefault="006D3614" w:rsidP="006D3614">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.3.2 </w:t>
      </w:r>
      <w:r>
        <w:rPr>
          <w:rFonts w:ascii="宋体" w:eastAsia="宋体" w:hAnsi="宋体" w:hint="eastAsia"/>
          <w:sz w:val="20"/>
          <w:szCs w:val="20"/>
        </w:rPr>
        <w:t>色调</w:t>
      </w:r>
      <w:r w:rsidRPr="006D3614">
        <w:rPr>
          <w:rFonts w:ascii="宋体" w:eastAsia="宋体" w:hAnsi="宋体" w:hint="eastAsia"/>
          <w:sz w:val="20"/>
          <w:szCs w:val="20"/>
        </w:rPr>
        <w:t>映射的</w:t>
      </w:r>
      <w:r w:rsidRPr="006D3614">
        <w:rPr>
          <w:rFonts w:ascii="宋体" w:eastAsia="宋体" w:hAnsi="宋体"/>
          <w:sz w:val="20"/>
          <w:szCs w:val="20"/>
        </w:rPr>
        <w:t>TVI模型</w:t>
      </w:r>
    </w:p>
    <w:p w14:paraId="4CF814A8" w14:textId="1C52293E" w:rsidR="006D3614" w:rsidRDefault="006D3614">
      <w:pPr>
        <w:rPr>
          <w:rFonts w:ascii="宋体" w:eastAsia="宋体" w:hAnsi="宋体"/>
          <w:sz w:val="20"/>
          <w:szCs w:val="20"/>
        </w:rPr>
      </w:pPr>
      <w:r>
        <w:rPr>
          <w:rFonts w:ascii="宋体" w:eastAsia="宋体" w:hAnsi="宋体"/>
          <w:sz w:val="20"/>
          <w:szCs w:val="20"/>
        </w:rPr>
        <w:tab/>
      </w:r>
      <w:r w:rsidRPr="006D3614">
        <w:rPr>
          <w:rFonts w:ascii="宋体" w:eastAsia="宋体" w:hAnsi="宋体" w:hint="eastAsia"/>
          <w:sz w:val="20"/>
          <w:szCs w:val="20"/>
        </w:rPr>
        <w:t>在上一节中</w:t>
      </w:r>
      <w:r>
        <w:rPr>
          <w:rFonts w:ascii="宋体" w:eastAsia="宋体" w:hAnsi="宋体" w:hint="eastAsia"/>
          <w:sz w:val="20"/>
          <w:szCs w:val="20"/>
        </w:rPr>
        <w:t>,</w:t>
      </w:r>
      <w:r w:rsidRPr="006D3614">
        <w:rPr>
          <w:rFonts w:ascii="宋体" w:eastAsia="宋体" w:hAnsi="宋体" w:hint="eastAsia"/>
          <w:sz w:val="20"/>
          <w:szCs w:val="20"/>
        </w:rPr>
        <w:t>我们展示了</w:t>
      </w:r>
      <w:r w:rsidRPr="006D3614">
        <w:rPr>
          <w:rFonts w:ascii="宋体" w:eastAsia="宋体" w:hAnsi="宋体"/>
          <w:sz w:val="20"/>
          <w:szCs w:val="20"/>
        </w:rPr>
        <w:t>TVI模型与感光器适应模型之间的关系</w:t>
      </w:r>
      <w:r>
        <w:rPr>
          <w:rFonts w:ascii="宋体" w:eastAsia="宋体" w:hAnsi="宋体" w:hint="eastAsia"/>
          <w:sz w:val="20"/>
          <w:szCs w:val="20"/>
        </w:rPr>
        <w:t>.</w:t>
      </w:r>
      <w:r w:rsidRPr="006D3614">
        <w:rPr>
          <w:rFonts w:ascii="宋体" w:eastAsia="宋体" w:hAnsi="宋体"/>
          <w:sz w:val="20"/>
          <w:szCs w:val="20"/>
        </w:rPr>
        <w:t>因此</w:t>
      </w:r>
      <w:r>
        <w:rPr>
          <w:rFonts w:ascii="宋体" w:eastAsia="宋体" w:hAnsi="宋体" w:hint="eastAsia"/>
          <w:sz w:val="20"/>
          <w:szCs w:val="20"/>
        </w:rPr>
        <w:t>,</w:t>
      </w:r>
      <w:r w:rsidRPr="006D3614">
        <w:rPr>
          <w:rFonts w:ascii="宋体" w:eastAsia="宋体" w:hAnsi="宋体"/>
          <w:sz w:val="20"/>
          <w:szCs w:val="20"/>
        </w:rPr>
        <w:t>很明显TVI模型可以用于</w:t>
      </w:r>
      <w:r>
        <w:rPr>
          <w:rFonts w:ascii="宋体" w:eastAsia="宋体" w:hAnsi="宋体" w:hint="eastAsia"/>
          <w:sz w:val="20"/>
          <w:szCs w:val="20"/>
        </w:rPr>
        <w:t>色调</w:t>
      </w:r>
      <w:r w:rsidRPr="006D3614">
        <w:rPr>
          <w:rFonts w:ascii="宋体" w:eastAsia="宋体" w:hAnsi="宋体"/>
          <w:sz w:val="20"/>
          <w:szCs w:val="20"/>
        </w:rPr>
        <w:t>再现</w:t>
      </w:r>
      <w:r>
        <w:rPr>
          <w:rFonts w:ascii="宋体" w:eastAsia="宋体" w:hAnsi="宋体" w:hint="eastAsia"/>
          <w:sz w:val="20"/>
          <w:szCs w:val="20"/>
        </w:rPr>
        <w:t>.</w:t>
      </w:r>
    </w:p>
    <w:p w14:paraId="1704E6F9" w14:textId="7D691EBB" w:rsidR="006D3614" w:rsidRDefault="006D3614">
      <w:pPr>
        <w:rPr>
          <w:rFonts w:ascii="宋体" w:eastAsia="宋体" w:hAnsi="宋体"/>
          <w:sz w:val="20"/>
          <w:szCs w:val="20"/>
        </w:rPr>
      </w:pPr>
      <w:r>
        <w:rPr>
          <w:rFonts w:ascii="宋体" w:eastAsia="宋体" w:hAnsi="宋体"/>
          <w:sz w:val="20"/>
          <w:szCs w:val="20"/>
        </w:rPr>
        <w:lastRenderedPageBreak/>
        <w:tab/>
      </w:r>
      <w:r w:rsidR="00BE71B9">
        <w:rPr>
          <w:rFonts w:ascii="宋体" w:eastAsia="宋体" w:hAnsi="宋体"/>
          <w:sz w:val="20"/>
          <w:szCs w:val="20"/>
        </w:rPr>
        <w:t>Ward</w:t>
      </w:r>
      <w:r w:rsidRPr="006D3614">
        <w:rPr>
          <w:rFonts w:ascii="宋体" w:eastAsia="宋体" w:hAnsi="宋体" w:hint="eastAsia"/>
          <w:sz w:val="20"/>
          <w:szCs w:val="20"/>
        </w:rPr>
        <w:t>色调映射算法是第一个使用</w:t>
      </w:r>
      <w:r w:rsidRPr="006D3614">
        <w:rPr>
          <w:rFonts w:ascii="宋体" w:eastAsia="宋体" w:hAnsi="宋体"/>
          <w:sz w:val="20"/>
          <w:szCs w:val="20"/>
        </w:rPr>
        <w:t>TVI模型的算法[343]</w:t>
      </w:r>
      <w:r w:rsidR="00BE71B9">
        <w:rPr>
          <w:rFonts w:ascii="宋体" w:eastAsia="宋体" w:hAnsi="宋体" w:hint="eastAsia"/>
          <w:sz w:val="20"/>
          <w:szCs w:val="20"/>
        </w:rPr>
        <w:t>.</w:t>
      </w:r>
      <w:r w:rsidRPr="006D3614">
        <w:rPr>
          <w:rFonts w:ascii="宋体" w:eastAsia="宋体" w:hAnsi="宋体"/>
          <w:sz w:val="20"/>
          <w:szCs w:val="20"/>
        </w:rPr>
        <w:t>在他的算法中</w:t>
      </w:r>
      <w:r w:rsidR="00BE71B9">
        <w:rPr>
          <w:rFonts w:ascii="宋体" w:eastAsia="宋体" w:hAnsi="宋体" w:hint="eastAsia"/>
          <w:sz w:val="20"/>
          <w:szCs w:val="20"/>
        </w:rPr>
        <w:t>,</w:t>
      </w:r>
      <w:r w:rsidRPr="006D3614">
        <w:rPr>
          <w:rFonts w:ascii="宋体" w:eastAsia="宋体" w:hAnsi="宋体"/>
          <w:sz w:val="20"/>
          <w:szCs w:val="20"/>
        </w:rPr>
        <w:t>将任何背景</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r w:rsidRPr="006D3614">
        <w:rPr>
          <w:rFonts w:ascii="宋体" w:eastAsia="宋体" w:hAnsi="宋体"/>
          <w:sz w:val="20"/>
          <w:szCs w:val="20"/>
        </w:rPr>
        <w:t>处的阈值</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r w:rsidRPr="006D3614">
        <w:rPr>
          <w:rFonts w:ascii="宋体" w:eastAsia="宋体" w:hAnsi="宋体"/>
          <w:sz w:val="20"/>
          <w:szCs w:val="20"/>
        </w:rPr>
        <w:t>用作计算视觉外观相关性的单位</w:t>
      </w:r>
      <w:r w:rsidR="00BE71B9">
        <w:rPr>
          <w:rFonts w:ascii="宋体" w:eastAsia="宋体" w:hAnsi="宋体" w:hint="eastAsia"/>
          <w:sz w:val="20"/>
          <w:szCs w:val="20"/>
        </w:rPr>
        <w:t>.</w:t>
      </w:r>
      <w:r w:rsidRPr="006D3614">
        <w:rPr>
          <w:rFonts w:ascii="宋体" w:eastAsia="宋体" w:hAnsi="宋体"/>
          <w:sz w:val="20"/>
          <w:szCs w:val="20"/>
        </w:rPr>
        <w:t>根据场景像素亮度</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scene</m:t>
            </m:r>
          </m:sub>
        </m:sSub>
      </m:oMath>
      <w:r w:rsidRPr="006D3614">
        <w:rPr>
          <w:rFonts w:ascii="宋体" w:eastAsia="宋体" w:hAnsi="宋体"/>
          <w:sz w:val="20"/>
          <w:szCs w:val="20"/>
        </w:rPr>
        <w:t>和场景背景亮度</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b,scene</m:t>
            </m:r>
          </m:sub>
        </m:sSub>
      </m:oMath>
      <w:r w:rsidR="00BE71B9">
        <w:rPr>
          <w:rFonts w:ascii="宋体" w:eastAsia="宋体" w:hAnsi="宋体" w:hint="eastAsia"/>
          <w:sz w:val="20"/>
          <w:szCs w:val="20"/>
        </w:rPr>
        <w:t>,</w:t>
      </w:r>
      <w:r w:rsidRPr="006D3614">
        <w:rPr>
          <w:rFonts w:ascii="宋体" w:eastAsia="宋体" w:hAnsi="宋体"/>
          <w:sz w:val="20"/>
          <w:szCs w:val="20"/>
        </w:rPr>
        <w:t>该比率</w:t>
      </w:r>
    </w:p>
    <w:p w14:paraId="199D4FB7" w14:textId="017715AD" w:rsidR="00BE71B9" w:rsidRPr="00BE71B9" w:rsidRDefault="00BE71B9">
      <w:pPr>
        <w:rPr>
          <w:rFonts w:ascii="宋体" w:eastAsia="宋体" w:hAnsi="宋体"/>
          <w:sz w:val="20"/>
          <w:szCs w:val="20"/>
        </w:rPr>
      </w:pPr>
      <m:oMathPara>
        <m:oMath>
          <m:r>
            <w:rPr>
              <w:rFonts w:ascii="Cambria Math" w:eastAsia="宋体" w:hAnsi="Cambria Math"/>
              <w:sz w:val="20"/>
              <w:szCs w:val="20"/>
            </w:rPr>
            <m:t>k=</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scene</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b,scene</m:t>
                  </m:r>
                </m:sub>
              </m:sSub>
            </m:num>
            <m:den>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b,scene</m:t>
                  </m:r>
                </m:sub>
              </m:sSub>
            </m:den>
          </m:f>
        </m:oMath>
      </m:oMathPara>
    </w:p>
    <w:p w14:paraId="50874EA9" w14:textId="4461C9DD" w:rsidR="00BE71B9" w:rsidRDefault="00BE71B9">
      <w:pPr>
        <w:rPr>
          <w:rFonts w:ascii="宋体" w:eastAsia="宋体" w:hAnsi="宋体"/>
          <w:sz w:val="20"/>
          <w:szCs w:val="20"/>
        </w:rPr>
      </w:pPr>
      <w:r>
        <w:rPr>
          <w:rFonts w:ascii="宋体" w:eastAsia="宋体" w:hAnsi="宋体" w:hint="eastAsia"/>
          <w:sz w:val="20"/>
          <w:szCs w:val="20"/>
        </w:rPr>
        <w:t>被计算出.</w:t>
      </w:r>
      <w:r w:rsidRPr="00BE71B9">
        <w:rPr>
          <w:rFonts w:ascii="宋体" w:eastAsia="宋体" w:hAnsi="宋体" w:hint="eastAsia"/>
          <w:sz w:val="20"/>
          <w:szCs w:val="20"/>
        </w:rPr>
        <w:t>该比率表示像素与背景不同的</w:t>
      </w:r>
      <w:r w:rsidRPr="00BE71B9">
        <w:rPr>
          <w:rFonts w:ascii="宋体" w:eastAsia="宋体" w:hAnsi="宋体"/>
          <w:sz w:val="20"/>
          <w:szCs w:val="20"/>
        </w:rPr>
        <w:t>JND的数量</w:t>
      </w:r>
      <m:oMath>
        <m:r>
          <w:rPr>
            <w:rFonts w:ascii="Cambria Math" w:eastAsia="宋体" w:hAnsi="Cambria Math"/>
            <w:sz w:val="20"/>
            <w:szCs w:val="20"/>
          </w:rPr>
          <m:t>k</m:t>
        </m:r>
      </m:oMath>
      <w:r>
        <w:rPr>
          <w:rFonts w:ascii="宋体" w:eastAsia="宋体" w:hAnsi="宋体" w:hint="eastAsia"/>
          <w:sz w:val="20"/>
          <w:szCs w:val="20"/>
        </w:rPr>
        <w:t>.</w:t>
      </w:r>
      <w:r w:rsidRPr="00BE71B9">
        <w:rPr>
          <w:rFonts w:ascii="宋体" w:eastAsia="宋体" w:hAnsi="宋体"/>
          <w:sz w:val="20"/>
          <w:szCs w:val="20"/>
        </w:rPr>
        <w:t>使用显示背景亮度</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b,display</m:t>
            </m:r>
          </m:sub>
        </m:sSub>
      </m:oMath>
      <w:r w:rsidRPr="00BE71B9">
        <w:rPr>
          <w:rFonts w:ascii="宋体" w:eastAsia="宋体" w:hAnsi="宋体"/>
          <w:sz w:val="20"/>
          <w:szCs w:val="20"/>
        </w:rPr>
        <w:t>和显示适应阈值</w:t>
      </w:r>
      <m:oMath>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b,scene</m:t>
            </m:r>
          </m:sub>
        </m:sSub>
      </m:oMath>
      <w:r>
        <w:rPr>
          <w:rFonts w:ascii="宋体" w:eastAsia="宋体" w:hAnsi="宋体" w:hint="eastAsia"/>
          <w:sz w:val="20"/>
          <w:szCs w:val="20"/>
        </w:rPr>
        <w:t>,</w:t>
      </w:r>
      <w:r w:rsidRPr="00BE71B9">
        <w:rPr>
          <w:rFonts w:ascii="宋体" w:eastAsia="宋体" w:hAnsi="宋体"/>
          <w:sz w:val="20"/>
          <w:szCs w:val="20"/>
        </w:rPr>
        <w:t>可以将模型反转以计算显示像素亮度</w:t>
      </w:r>
    </w:p>
    <w:p w14:paraId="768A0D3B" w14:textId="3B997CF1" w:rsidR="00BE71B9" w:rsidRPr="00BE71B9" w:rsidRDefault="00BE71B9">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display</m:t>
              </m:r>
            </m:sub>
          </m:sSub>
          <m:r>
            <w:rPr>
              <w:rFonts w:ascii="Cambria Math" w:eastAsia="宋体" w:hAnsi="Cambria Math"/>
              <w:sz w:val="20"/>
              <w:szCs w:val="20"/>
            </w:rPr>
            <m:t>=k∆</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b,display</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b,display</m:t>
              </m:r>
            </m:sub>
          </m:sSub>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7.3</m:t>
              </m:r>
            </m:e>
          </m:d>
          <m:r>
            <w:rPr>
              <w:rFonts w:ascii="Cambria Math" w:eastAsia="宋体" w:hAnsi="Cambria Math"/>
              <w:sz w:val="20"/>
              <w:szCs w:val="20"/>
            </w:rPr>
            <m:t xml:space="preserve">          </m:t>
          </m:r>
        </m:oMath>
      </m:oMathPara>
    </w:p>
    <w:p w14:paraId="0A5B092A" w14:textId="2076A048" w:rsidR="00BE71B9" w:rsidRDefault="00BE71B9">
      <w:pPr>
        <w:rPr>
          <w:rFonts w:ascii="宋体" w:eastAsia="宋体" w:hAnsi="宋体"/>
          <w:sz w:val="20"/>
          <w:szCs w:val="20"/>
        </w:rPr>
      </w:pPr>
      <w:r>
        <w:rPr>
          <w:rFonts w:ascii="宋体" w:eastAsia="宋体" w:hAnsi="宋体"/>
          <w:sz w:val="20"/>
          <w:szCs w:val="20"/>
        </w:rPr>
        <w:tab/>
      </w:r>
      <w:proofErr w:type="spellStart"/>
      <w:r w:rsidRPr="00BE71B9">
        <w:rPr>
          <w:rFonts w:ascii="宋体" w:eastAsia="宋体" w:hAnsi="宋体"/>
          <w:sz w:val="20"/>
          <w:szCs w:val="20"/>
        </w:rPr>
        <w:t>Ferwerda</w:t>
      </w:r>
      <w:proofErr w:type="spellEnd"/>
      <w:r w:rsidRPr="00BE71B9">
        <w:rPr>
          <w:rFonts w:ascii="宋体" w:eastAsia="宋体" w:hAnsi="宋体"/>
          <w:sz w:val="20"/>
          <w:szCs w:val="20"/>
        </w:rPr>
        <w:t>等</w:t>
      </w:r>
      <w:r>
        <w:rPr>
          <w:rFonts w:ascii="宋体" w:eastAsia="宋体" w:hAnsi="宋体" w:hint="eastAsia"/>
          <w:sz w:val="20"/>
          <w:szCs w:val="20"/>
        </w:rPr>
        <w:t>人</w:t>
      </w:r>
      <w:r w:rsidRPr="00BE71B9">
        <w:rPr>
          <w:rFonts w:ascii="宋体" w:eastAsia="宋体" w:hAnsi="宋体"/>
          <w:sz w:val="20"/>
          <w:szCs w:val="20"/>
        </w:rPr>
        <w:t>[92]后来采用了这个概念来计算特定于杆和锥的JND</w:t>
      </w:r>
      <w:r>
        <w:rPr>
          <w:rFonts w:ascii="宋体" w:eastAsia="宋体" w:hAnsi="宋体" w:hint="eastAsia"/>
          <w:sz w:val="20"/>
          <w:szCs w:val="20"/>
        </w:rPr>
        <w:t>,</w:t>
      </w:r>
      <w:r w:rsidRPr="00BE71B9">
        <w:rPr>
          <w:rFonts w:ascii="宋体" w:eastAsia="宋体" w:hAnsi="宋体"/>
          <w:sz w:val="20"/>
          <w:szCs w:val="20"/>
        </w:rPr>
        <w:t>并用于具有广强度范围的色调映射图像</w:t>
      </w:r>
      <w:r>
        <w:rPr>
          <w:rFonts w:ascii="宋体" w:eastAsia="宋体" w:hAnsi="宋体" w:hint="eastAsia"/>
          <w:sz w:val="20"/>
          <w:szCs w:val="20"/>
        </w:rPr>
        <w:t>.</w:t>
      </w:r>
      <w:r w:rsidRPr="00BE71B9">
        <w:rPr>
          <w:rFonts w:ascii="宋体" w:eastAsia="宋体" w:hAnsi="宋体"/>
          <w:sz w:val="20"/>
          <w:szCs w:val="20"/>
        </w:rPr>
        <w:t>如果背景强度是局部适应的</w:t>
      </w:r>
      <w:r>
        <w:rPr>
          <w:rFonts w:ascii="宋体" w:eastAsia="宋体" w:hAnsi="宋体" w:hint="eastAsia"/>
          <w:sz w:val="20"/>
          <w:szCs w:val="20"/>
        </w:rPr>
        <w:t>,</w:t>
      </w:r>
      <w:r w:rsidRPr="00BE71B9">
        <w:rPr>
          <w:rFonts w:ascii="宋体" w:eastAsia="宋体" w:hAnsi="宋体"/>
          <w:sz w:val="20"/>
          <w:szCs w:val="20"/>
        </w:rPr>
        <w:t>则阈值与背景强度的对数线性关系为HDR图像提供了必要的范围压缩</w:t>
      </w:r>
      <w:r>
        <w:rPr>
          <w:rFonts w:ascii="宋体" w:eastAsia="宋体" w:hAnsi="宋体" w:hint="eastAsia"/>
          <w:sz w:val="20"/>
          <w:szCs w:val="20"/>
        </w:rPr>
        <w:t>.</w:t>
      </w:r>
      <w:r w:rsidRPr="00BE71B9">
        <w:rPr>
          <w:rFonts w:ascii="宋体" w:eastAsia="宋体" w:hAnsi="宋体"/>
          <w:sz w:val="20"/>
          <w:szCs w:val="20"/>
        </w:rPr>
        <w:t>下一部分将讨论局部适应与全局适应的问题</w:t>
      </w:r>
      <w:r>
        <w:rPr>
          <w:rFonts w:ascii="宋体" w:eastAsia="宋体" w:hAnsi="宋体" w:hint="eastAsia"/>
          <w:sz w:val="20"/>
          <w:szCs w:val="20"/>
        </w:rPr>
        <w:t>.</w:t>
      </w:r>
    </w:p>
    <w:p w14:paraId="01EFB504" w14:textId="63FFF92C" w:rsidR="00BE71B9" w:rsidRDefault="00BE71B9">
      <w:pPr>
        <w:rPr>
          <w:rFonts w:ascii="宋体" w:eastAsia="宋体" w:hAnsi="宋体"/>
          <w:sz w:val="20"/>
          <w:szCs w:val="20"/>
        </w:rPr>
      </w:pPr>
    </w:p>
    <w:p w14:paraId="6E06F8F5" w14:textId="51AEAC4E" w:rsidR="00BE71B9" w:rsidRDefault="00BE71B9">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.4 </w:t>
      </w:r>
      <w:r>
        <w:rPr>
          <w:rFonts w:ascii="宋体" w:eastAsia="宋体" w:hAnsi="宋体" w:hint="eastAsia"/>
          <w:sz w:val="20"/>
          <w:szCs w:val="20"/>
        </w:rPr>
        <w:t>复杂图像的背景强度</w:t>
      </w:r>
    </w:p>
    <w:p w14:paraId="35150893" w14:textId="57D8C4BE" w:rsidR="00BE71B9" w:rsidRDefault="00BE71B9">
      <w:pPr>
        <w:rPr>
          <w:rFonts w:ascii="宋体" w:eastAsia="宋体" w:hAnsi="宋体"/>
          <w:sz w:val="20"/>
          <w:szCs w:val="20"/>
        </w:rPr>
      </w:pPr>
      <w:r>
        <w:rPr>
          <w:rFonts w:ascii="宋体" w:eastAsia="宋体" w:hAnsi="宋体"/>
          <w:sz w:val="20"/>
          <w:szCs w:val="20"/>
        </w:rPr>
        <w:tab/>
      </w:r>
      <w:r w:rsidRPr="00BE71B9">
        <w:rPr>
          <w:rFonts w:ascii="宋体" w:eastAsia="宋体" w:hAnsi="宋体" w:hint="eastAsia"/>
          <w:sz w:val="20"/>
          <w:szCs w:val="20"/>
        </w:rPr>
        <w:t>在前面的部分中</w:t>
      </w:r>
      <w:r>
        <w:rPr>
          <w:rFonts w:ascii="宋体" w:eastAsia="宋体" w:hAnsi="宋体" w:hint="eastAsia"/>
          <w:sz w:val="20"/>
          <w:szCs w:val="20"/>
        </w:rPr>
        <w:t>,</w:t>
      </w:r>
      <w:r w:rsidRPr="00BE71B9">
        <w:rPr>
          <w:rFonts w:ascii="宋体" w:eastAsia="宋体" w:hAnsi="宋体" w:hint="eastAsia"/>
          <w:sz w:val="20"/>
          <w:szCs w:val="20"/>
        </w:rPr>
        <w:t>我们介绍了两个重要的适应模型</w:t>
      </w:r>
      <w:r>
        <w:rPr>
          <w:rFonts w:ascii="宋体" w:eastAsia="宋体" w:hAnsi="宋体" w:hint="eastAsia"/>
          <w:sz w:val="20"/>
          <w:szCs w:val="20"/>
        </w:rPr>
        <w:t>:</w:t>
      </w:r>
      <w:r w:rsidRPr="00BE71B9">
        <w:rPr>
          <w:rFonts w:ascii="宋体" w:eastAsia="宋体" w:hAnsi="宋体" w:hint="eastAsia"/>
          <w:sz w:val="20"/>
          <w:szCs w:val="20"/>
        </w:rPr>
        <w:t>感光器响应模型和</w:t>
      </w:r>
      <w:r w:rsidRPr="00BE71B9">
        <w:rPr>
          <w:rFonts w:ascii="宋体" w:eastAsia="宋体" w:hAnsi="宋体"/>
          <w:sz w:val="20"/>
          <w:szCs w:val="20"/>
        </w:rPr>
        <w:t>TVI模型</w:t>
      </w:r>
      <w:r>
        <w:rPr>
          <w:rFonts w:ascii="宋体" w:eastAsia="宋体" w:hAnsi="宋体" w:hint="eastAsia"/>
          <w:sz w:val="20"/>
          <w:szCs w:val="20"/>
        </w:rPr>
        <w:t>.</w:t>
      </w:r>
      <w:r w:rsidRPr="00BE71B9">
        <w:rPr>
          <w:rFonts w:ascii="宋体" w:eastAsia="宋体" w:hAnsi="宋体"/>
          <w:sz w:val="20"/>
          <w:szCs w:val="20"/>
        </w:rPr>
        <w:t>这两个模型都需要了解背景强度</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r>
        <w:rPr>
          <w:rFonts w:ascii="宋体" w:eastAsia="宋体" w:hAnsi="宋体" w:hint="eastAsia"/>
          <w:sz w:val="20"/>
          <w:szCs w:val="20"/>
        </w:rPr>
        <w:t>.</w:t>
      </w:r>
      <w:r w:rsidRPr="00BE71B9">
        <w:rPr>
          <w:rFonts w:ascii="宋体" w:eastAsia="宋体" w:hAnsi="宋体"/>
          <w:sz w:val="20"/>
          <w:szCs w:val="20"/>
        </w:rPr>
        <w:t>对于这些模型中的任何一个在色调再现中的任何使用</w:t>
      </w:r>
      <w:r>
        <w:rPr>
          <w:rFonts w:ascii="宋体" w:eastAsia="宋体" w:hAnsi="宋体" w:hint="eastAsia"/>
          <w:sz w:val="20"/>
          <w:szCs w:val="20"/>
        </w:rPr>
        <w:t>,</w:t>
      </w:r>
      <w:r w:rsidRPr="00BE71B9">
        <w:rPr>
          <w:rFonts w:ascii="宋体" w:eastAsia="宋体" w:hAnsi="宋体"/>
          <w:sz w:val="20"/>
          <w:szCs w:val="20"/>
        </w:rPr>
        <w:t>必须根据图像像素的强度来计算</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r>
        <w:rPr>
          <w:rFonts w:ascii="宋体" w:eastAsia="宋体" w:hAnsi="宋体" w:hint="eastAsia"/>
          <w:sz w:val="20"/>
          <w:szCs w:val="20"/>
        </w:rPr>
        <w:t>.</w:t>
      </w:r>
      <w:r w:rsidRPr="00BE71B9">
        <w:rPr>
          <w:rFonts w:ascii="宋体" w:eastAsia="宋体" w:hAnsi="宋体"/>
          <w:sz w:val="20"/>
          <w:szCs w:val="20"/>
        </w:rPr>
        <w:t>在本节中</w:t>
      </w:r>
      <w:r>
        <w:rPr>
          <w:rFonts w:ascii="宋体" w:eastAsia="宋体" w:hAnsi="宋体" w:hint="eastAsia"/>
          <w:sz w:val="20"/>
          <w:szCs w:val="20"/>
        </w:rPr>
        <w:t>,</w:t>
      </w:r>
      <w:r w:rsidRPr="00BE71B9">
        <w:rPr>
          <w:rFonts w:ascii="宋体" w:eastAsia="宋体" w:hAnsi="宋体"/>
          <w:sz w:val="20"/>
          <w:szCs w:val="20"/>
        </w:rPr>
        <w:t>我们描述从图像估计</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r w:rsidRPr="00BE71B9">
        <w:rPr>
          <w:rFonts w:ascii="宋体" w:eastAsia="宋体" w:hAnsi="宋体"/>
          <w:sz w:val="20"/>
          <w:szCs w:val="20"/>
        </w:rPr>
        <w:t>的各种方法</w:t>
      </w:r>
      <w:r>
        <w:rPr>
          <w:rFonts w:ascii="宋体" w:eastAsia="宋体" w:hAnsi="宋体" w:hint="eastAsia"/>
          <w:sz w:val="20"/>
          <w:szCs w:val="20"/>
        </w:rPr>
        <w:t>.</w:t>
      </w:r>
    </w:p>
    <w:p w14:paraId="32009F4A" w14:textId="5CEBB3CC" w:rsidR="00BE71B9" w:rsidRDefault="00BE71B9">
      <w:pPr>
        <w:rPr>
          <w:rFonts w:ascii="宋体" w:eastAsia="宋体" w:hAnsi="宋体"/>
          <w:sz w:val="20"/>
          <w:szCs w:val="20"/>
        </w:rPr>
      </w:pPr>
    </w:p>
    <w:p w14:paraId="595D71C0" w14:textId="2D90EF8B" w:rsidR="00BE71B9" w:rsidRDefault="00BE71B9">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.4.1 </w:t>
      </w:r>
      <w:r>
        <w:rPr>
          <w:rFonts w:ascii="宋体" w:eastAsia="宋体" w:hAnsi="宋体" w:hint="eastAsia"/>
          <w:sz w:val="20"/>
          <w:szCs w:val="20"/>
        </w:rPr>
        <w:t>图像平均值作为</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p>
    <w:p w14:paraId="2C426311" w14:textId="14AD761F" w:rsidR="00BE71B9" w:rsidRDefault="00BE71B9">
      <w:pPr>
        <w:rPr>
          <w:rFonts w:ascii="宋体" w:eastAsia="宋体" w:hAnsi="宋体"/>
          <w:sz w:val="20"/>
          <w:szCs w:val="20"/>
        </w:rPr>
      </w:pPr>
      <w:r>
        <w:rPr>
          <w:rFonts w:ascii="宋体" w:eastAsia="宋体" w:hAnsi="宋体"/>
          <w:sz w:val="20"/>
          <w:szCs w:val="20"/>
        </w:rPr>
        <w:tab/>
      </w:r>
      <w:r w:rsidRPr="00BE71B9">
        <w:rPr>
          <w:rFonts w:ascii="宋体" w:eastAsia="宋体" w:hAnsi="宋体" w:hint="eastAsia"/>
          <w:sz w:val="20"/>
          <w:szCs w:val="20"/>
        </w:rPr>
        <w:t>图像像素强度的平均值通常用作</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r w:rsidRPr="00BE71B9">
        <w:rPr>
          <w:rFonts w:ascii="宋体" w:eastAsia="宋体" w:hAnsi="宋体"/>
          <w:sz w:val="20"/>
          <w:szCs w:val="20"/>
        </w:rPr>
        <w:t>的值</w:t>
      </w:r>
      <w:r>
        <w:rPr>
          <w:rFonts w:ascii="宋体" w:eastAsia="宋体" w:hAnsi="宋体" w:hint="eastAsia"/>
          <w:sz w:val="20"/>
          <w:szCs w:val="20"/>
        </w:rPr>
        <w:t>.</w:t>
      </w:r>
      <w:r w:rsidRPr="00BE71B9">
        <w:rPr>
          <w:rFonts w:ascii="宋体" w:eastAsia="宋体" w:hAnsi="宋体"/>
          <w:sz w:val="20"/>
          <w:szCs w:val="20"/>
        </w:rPr>
        <w:t>平均值可以是算术平均值</w:t>
      </w:r>
    </w:p>
    <w:p w14:paraId="5D99518F" w14:textId="746992A8" w:rsidR="00BE71B9" w:rsidRPr="00BE71B9" w:rsidRDefault="00BE71B9">
      <w:pPr>
        <w:rPr>
          <w:rFonts w:ascii="宋体" w:eastAsia="宋体" w:hAnsi="宋体"/>
          <w:sz w:val="20"/>
          <w:szCs w:val="20"/>
        </w:rPr>
      </w:pPr>
      <m:oMathPara>
        <m:oMathParaPr>
          <m:jc m:val="center"/>
        </m:oMathParaPr>
        <m:oMath>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N</m:t>
              </m:r>
            </m:sup>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nary>
        </m:oMath>
      </m:oMathPara>
    </w:p>
    <w:p w14:paraId="112C300B" w14:textId="09768B57" w:rsidR="00BE71B9" w:rsidRDefault="00BE71B9">
      <w:pPr>
        <w:rPr>
          <w:rFonts w:ascii="宋体" w:eastAsia="宋体" w:hAnsi="宋体"/>
          <w:sz w:val="20"/>
          <w:szCs w:val="20"/>
        </w:rPr>
      </w:pPr>
      <w:r>
        <w:rPr>
          <w:rFonts w:ascii="宋体" w:eastAsia="宋体" w:hAnsi="宋体" w:hint="eastAsia"/>
          <w:sz w:val="20"/>
          <w:szCs w:val="20"/>
        </w:rPr>
        <w:t>或几何平均值</w:t>
      </w:r>
    </w:p>
    <w:p w14:paraId="23CC363D" w14:textId="3282F787" w:rsidR="00BE71B9" w:rsidRPr="00BE71B9" w:rsidRDefault="00BE71B9">
      <w:pPr>
        <w:rPr>
          <w:rFonts w:ascii="宋体" w:eastAsia="宋体" w:hAnsi="宋体"/>
          <w:sz w:val="20"/>
          <w:szCs w:val="20"/>
        </w:rPr>
      </w:pPr>
      <m:oMathPara>
        <m:oMathParaPr>
          <m:jc m:val="center"/>
        </m:oMathParaPr>
        <m:oMath>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N</m:t>
              </m:r>
            </m:sup>
            <m:e>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r>
                        <w:rPr>
                          <w:rFonts w:ascii="Cambria Math" w:eastAsia="宋体" w:hAnsi="Cambria Math"/>
                          <w:sz w:val="20"/>
                          <w:szCs w:val="20"/>
                        </w:rPr>
                        <m:t>+ε</m:t>
                      </m:r>
                    </m:e>
                  </m:d>
                </m:e>
                <m:sup>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sup>
              </m:sSup>
            </m:e>
          </m:nary>
          <m:r>
            <w:rPr>
              <w:rFonts w:ascii="Cambria Math" w:eastAsia="宋体" w:hAnsi="Cambria Math"/>
              <w:sz w:val="20"/>
              <w:szCs w:val="20"/>
            </w:rPr>
            <m:t>,</m:t>
          </m:r>
        </m:oMath>
      </m:oMathPara>
    </w:p>
    <w:p w14:paraId="655EBF05" w14:textId="105EB65D" w:rsidR="00BE71B9" w:rsidRDefault="00BE71B9">
      <w:pPr>
        <w:rPr>
          <w:rFonts w:ascii="宋体" w:eastAsia="宋体" w:hAnsi="宋体"/>
          <w:sz w:val="20"/>
          <w:szCs w:val="20"/>
        </w:rPr>
      </w:pPr>
      <w:r w:rsidRPr="00BE71B9">
        <w:rPr>
          <w:rFonts w:ascii="宋体" w:eastAsia="宋体" w:hAnsi="宋体" w:hint="eastAsia"/>
          <w:sz w:val="20"/>
          <w:szCs w:val="20"/>
        </w:rPr>
        <w:t>其</w:t>
      </w:r>
      <m:oMath>
        <m:r>
          <w:rPr>
            <w:rFonts w:ascii="Cambria Math" w:eastAsia="宋体" w:hAnsi="Cambria Math"/>
            <w:sz w:val="20"/>
            <w:szCs w:val="20"/>
          </w:rPr>
          <m:t>N</m:t>
        </m:r>
      </m:oMath>
      <w:r w:rsidR="002008B5">
        <w:rPr>
          <w:rFonts w:ascii="宋体" w:eastAsia="宋体" w:hAnsi="宋体" w:hint="eastAsia"/>
          <w:sz w:val="20"/>
          <w:szCs w:val="20"/>
        </w:rPr>
        <w:t>表示</w:t>
      </w:r>
      <w:r w:rsidRPr="00BE71B9">
        <w:rPr>
          <w:rFonts w:ascii="宋体" w:eastAsia="宋体" w:hAnsi="宋体"/>
          <w:sz w:val="20"/>
          <w:szCs w:val="20"/>
        </w:rPr>
        <w:t>图像像素的总数</w:t>
      </w:r>
      <w:r w:rsidR="002008B5">
        <w:rPr>
          <w:rFonts w:ascii="宋体" w:eastAsia="宋体" w:hAnsi="宋体" w:hint="eastAsia"/>
          <w:sz w:val="20"/>
          <w:szCs w:val="20"/>
        </w:rPr>
        <w:t>,</w:t>
      </w:r>
      <w:r w:rsidRPr="00BE71B9">
        <w:rPr>
          <w:rFonts w:ascii="宋体" w:eastAsia="宋体" w:hAnsi="宋体"/>
          <w:sz w:val="20"/>
          <w:szCs w:val="20"/>
        </w:rPr>
        <w:t>并且将</w:t>
      </w:r>
      <m:oMath>
        <m:r>
          <w:rPr>
            <w:rFonts w:ascii="Cambria Math" w:eastAsia="宋体" w:hAnsi="Cambria Math"/>
            <w:sz w:val="20"/>
            <w:szCs w:val="20"/>
          </w:rPr>
          <m:t>ε</m:t>
        </m:r>
      </m:oMath>
      <w:r w:rsidR="002008B5">
        <w:rPr>
          <w:rFonts w:ascii="宋体" w:eastAsia="宋体" w:hAnsi="宋体" w:hint="eastAsia"/>
          <w:sz w:val="20"/>
          <w:szCs w:val="20"/>
        </w:rPr>
        <w:t>(</w:t>
      </w:r>
      <w:r w:rsidRPr="00BE71B9">
        <w:rPr>
          <w:rFonts w:ascii="宋体" w:eastAsia="宋体" w:hAnsi="宋体"/>
          <w:sz w:val="20"/>
          <w:szCs w:val="20"/>
        </w:rPr>
        <w:t>任意小的增量</w:t>
      </w:r>
      <w:r w:rsidR="002008B5">
        <w:rPr>
          <w:rFonts w:ascii="宋体" w:eastAsia="宋体" w:hAnsi="宋体" w:hint="eastAsia"/>
          <w:sz w:val="20"/>
          <w:szCs w:val="20"/>
        </w:rPr>
        <w:t>)</w:t>
      </w:r>
      <w:r w:rsidRPr="00BE71B9">
        <w:rPr>
          <w:rFonts w:ascii="宋体" w:eastAsia="宋体" w:hAnsi="宋体"/>
          <w:sz w:val="20"/>
          <w:szCs w:val="20"/>
        </w:rPr>
        <w:t>添加到像素强度</w:t>
      </w:r>
      <w:r w:rsidR="002008B5">
        <w:rPr>
          <w:rFonts w:ascii="宋体" w:eastAsia="宋体" w:hAnsi="宋体" w:hint="eastAsia"/>
          <w:sz w:val="20"/>
          <w:szCs w:val="20"/>
        </w:rPr>
        <w:t>,</w:t>
      </w:r>
      <w:r w:rsidRPr="00BE71B9">
        <w:rPr>
          <w:rFonts w:ascii="宋体" w:eastAsia="宋体" w:hAnsi="宋体"/>
          <w:sz w:val="20"/>
          <w:szCs w:val="20"/>
        </w:rPr>
        <w:t>以考虑图像中任何零像素值的可能性</w:t>
      </w:r>
      <w:r w:rsidR="002008B5">
        <w:rPr>
          <w:rFonts w:ascii="宋体" w:eastAsia="宋体" w:hAnsi="宋体" w:hint="eastAsia"/>
          <w:sz w:val="20"/>
          <w:szCs w:val="20"/>
        </w:rPr>
        <w:t>.</w:t>
      </w:r>
      <w:r w:rsidRPr="00BE71B9">
        <w:rPr>
          <w:rFonts w:ascii="宋体" w:eastAsia="宋体" w:hAnsi="宋体"/>
          <w:sz w:val="20"/>
          <w:szCs w:val="20"/>
        </w:rPr>
        <w:t>几何平均值也可以计算为</w:t>
      </w:r>
    </w:p>
    <w:p w14:paraId="1C86CCCE" w14:textId="1E39A7E8" w:rsidR="002008B5" w:rsidRPr="002008B5" w:rsidRDefault="002008B5">
      <w:pPr>
        <w:rPr>
          <w:rFonts w:ascii="宋体" w:eastAsia="宋体" w:hAnsi="宋体"/>
          <w:sz w:val="20"/>
          <w:szCs w:val="20"/>
        </w:rPr>
      </w:pPr>
      <m:oMathPara>
        <m:oMathParaPr>
          <m:jc m:val="center"/>
        </m:oMathParaPr>
        <m:oMath>
          <m:r>
            <m:rPr>
              <m:sty m:val="p"/>
            </m:rPr>
            <w:rPr>
              <w:rFonts w:ascii="Cambria Math" w:eastAsia="宋体" w:hAnsi="Cambria Math"/>
              <w:sz w:val="20"/>
              <w:szCs w:val="20"/>
            </w:rPr>
            <m:t>exp</m:t>
          </m:r>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N</m:t>
                  </m:r>
                </m:sup>
                <m:e>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r>
                            <w:rPr>
                              <w:rFonts w:ascii="Cambria Math" w:eastAsia="宋体" w:hAnsi="Cambria Math"/>
                              <w:sz w:val="20"/>
                              <w:szCs w:val="20"/>
                            </w:rPr>
                            <m:t>+ε</m:t>
                          </m:r>
                        </m:e>
                      </m:d>
                    </m:e>
                  </m:func>
                </m:e>
              </m:nary>
            </m:e>
          </m:d>
          <m:r>
            <w:rPr>
              <w:rFonts w:ascii="Cambria Math" w:eastAsia="宋体" w:hAnsi="Cambria Math"/>
              <w:sz w:val="20"/>
              <w:szCs w:val="20"/>
            </w:rPr>
            <m:t>,</m:t>
          </m:r>
        </m:oMath>
      </m:oMathPara>
    </w:p>
    <w:p w14:paraId="24EB3711" w14:textId="2E9FDD26" w:rsidR="002008B5" w:rsidRDefault="002008B5">
      <w:pPr>
        <w:rPr>
          <w:rFonts w:ascii="宋体" w:eastAsia="宋体" w:hAnsi="宋体"/>
          <w:sz w:val="20"/>
          <w:szCs w:val="20"/>
        </w:rPr>
      </w:pPr>
      <w:r w:rsidRPr="002008B5">
        <w:rPr>
          <w:rFonts w:ascii="宋体" w:eastAsia="宋体" w:hAnsi="宋体" w:hint="eastAsia"/>
          <w:sz w:val="20"/>
          <w:szCs w:val="20"/>
        </w:rPr>
        <w:t>其中指数</w:t>
      </w:r>
      <m:oMath>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nary>
          <m:naryPr>
            <m:chr m:val="∑"/>
            <m:limLoc m:val="undOvr"/>
            <m:ctrlPr>
              <w:rPr>
                <w:rFonts w:ascii="Cambria Math" w:eastAsia="宋体" w:hAnsi="Cambria Math"/>
                <w:i/>
                <w:sz w:val="20"/>
                <w:szCs w:val="20"/>
              </w:rPr>
            </m:ctrlPr>
          </m:naryPr>
          <m:sub>
            <m:r>
              <w:rPr>
                <w:rFonts w:ascii="Cambria Math" w:eastAsia="宋体" w:hAnsi="Cambria Math"/>
                <w:sz w:val="20"/>
                <w:szCs w:val="20"/>
              </w:rPr>
              <m:t>i=1</m:t>
            </m:r>
          </m:sub>
          <m:sup>
            <m:r>
              <w:rPr>
                <w:rFonts w:ascii="Cambria Math" w:eastAsia="宋体" w:hAnsi="Cambria Math"/>
                <w:sz w:val="20"/>
                <w:szCs w:val="20"/>
              </w:rPr>
              <m:t>N</m:t>
            </m:r>
          </m:sup>
          <m:e>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r>
                      <w:rPr>
                        <w:rFonts w:ascii="Cambria Math" w:eastAsia="宋体" w:hAnsi="Cambria Math"/>
                        <w:sz w:val="20"/>
                        <w:szCs w:val="20"/>
                      </w:rPr>
                      <m:t>+ε</m:t>
                    </m:r>
                  </m:e>
                </m:d>
              </m:e>
            </m:func>
          </m:e>
        </m:nary>
      </m:oMath>
      <w:r w:rsidRPr="002008B5">
        <w:rPr>
          <w:rFonts w:ascii="宋体" w:eastAsia="宋体" w:hAnsi="宋体"/>
          <w:sz w:val="20"/>
          <w:szCs w:val="20"/>
        </w:rPr>
        <w:t>是图像像素的对数平均值</w:t>
      </w:r>
      <w:r>
        <w:rPr>
          <w:rFonts w:ascii="宋体" w:eastAsia="宋体" w:hAnsi="宋体" w:hint="eastAsia"/>
          <w:sz w:val="20"/>
          <w:szCs w:val="20"/>
        </w:rPr>
        <w:t>.</w:t>
      </w:r>
    </w:p>
    <w:p w14:paraId="45F3C163" w14:textId="46DCFF4A" w:rsidR="002008B5" w:rsidRDefault="002008B5">
      <w:pPr>
        <w:rPr>
          <w:rFonts w:ascii="宋体" w:eastAsia="宋体" w:hAnsi="宋体"/>
          <w:sz w:val="20"/>
          <w:szCs w:val="20"/>
        </w:rPr>
      </w:pPr>
      <w:r>
        <w:rPr>
          <w:rFonts w:ascii="宋体" w:eastAsia="宋体" w:hAnsi="宋体"/>
          <w:sz w:val="20"/>
          <w:szCs w:val="20"/>
        </w:rPr>
        <w:tab/>
      </w:r>
      <w:r w:rsidRPr="002008B5">
        <w:rPr>
          <w:rFonts w:ascii="宋体" w:eastAsia="宋体" w:hAnsi="宋体" w:hint="eastAsia"/>
          <w:sz w:val="20"/>
          <w:szCs w:val="20"/>
        </w:rPr>
        <w:t>在不了解实际场景的情况下</w:t>
      </w:r>
      <w:r>
        <w:rPr>
          <w:rFonts w:ascii="宋体" w:eastAsia="宋体" w:hAnsi="宋体" w:hint="eastAsia"/>
          <w:sz w:val="20"/>
          <w:szCs w:val="20"/>
        </w:rPr>
        <w:t>,</w:t>
      </w:r>
      <w:r w:rsidRPr="002008B5">
        <w:rPr>
          <w:rFonts w:ascii="宋体" w:eastAsia="宋体" w:hAnsi="宋体" w:hint="eastAsia"/>
          <w:sz w:val="20"/>
          <w:szCs w:val="20"/>
        </w:rPr>
        <w:t>这些图像平均值之一可能是大多数图像最合适的</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r w:rsidRPr="002008B5">
        <w:rPr>
          <w:rFonts w:ascii="宋体" w:eastAsia="宋体" w:hAnsi="宋体"/>
          <w:sz w:val="20"/>
          <w:szCs w:val="20"/>
        </w:rPr>
        <w:t>估计值</w:t>
      </w:r>
      <w:r>
        <w:rPr>
          <w:rFonts w:ascii="宋体" w:eastAsia="宋体" w:hAnsi="宋体" w:hint="eastAsia"/>
          <w:sz w:val="20"/>
          <w:szCs w:val="20"/>
        </w:rPr>
        <w:t>.</w:t>
      </w:r>
      <w:r w:rsidRPr="002008B5">
        <w:rPr>
          <w:rFonts w:ascii="宋体" w:eastAsia="宋体" w:hAnsi="宋体"/>
          <w:sz w:val="20"/>
          <w:szCs w:val="20"/>
        </w:rPr>
        <w:t>使用这种平均值的视觉适应模型称为“全局适应”</w:t>
      </w:r>
      <w:r>
        <w:rPr>
          <w:rFonts w:ascii="宋体" w:eastAsia="宋体" w:hAnsi="宋体" w:hint="eastAsia"/>
          <w:sz w:val="20"/>
          <w:szCs w:val="20"/>
        </w:rPr>
        <w:t>,</w:t>
      </w:r>
      <w:r w:rsidRPr="002008B5">
        <w:rPr>
          <w:rFonts w:ascii="宋体" w:eastAsia="宋体" w:hAnsi="宋体"/>
          <w:sz w:val="20"/>
          <w:szCs w:val="20"/>
        </w:rPr>
        <w:t>色调映射方法称为“全局色调映射”</w:t>
      </w:r>
      <w:r>
        <w:rPr>
          <w:rFonts w:ascii="宋体" w:eastAsia="宋体" w:hAnsi="宋体" w:hint="eastAsia"/>
          <w:sz w:val="20"/>
          <w:szCs w:val="20"/>
        </w:rPr>
        <w:t>.</w:t>
      </w:r>
      <w:r w:rsidRPr="002008B5">
        <w:rPr>
          <w:rFonts w:ascii="宋体" w:eastAsia="宋体" w:hAnsi="宋体"/>
          <w:sz w:val="20"/>
          <w:szCs w:val="20"/>
        </w:rPr>
        <w:t>几何平均通常是平均计算的首选方法</w:t>
      </w:r>
      <w:r>
        <w:rPr>
          <w:rFonts w:ascii="宋体" w:eastAsia="宋体" w:hAnsi="宋体" w:hint="eastAsia"/>
          <w:sz w:val="20"/>
          <w:szCs w:val="20"/>
        </w:rPr>
        <w:t>.</w:t>
      </w:r>
      <w:r w:rsidRPr="002008B5">
        <w:rPr>
          <w:rFonts w:ascii="宋体" w:eastAsia="宋体" w:hAnsi="宋体"/>
          <w:sz w:val="20"/>
          <w:szCs w:val="20"/>
        </w:rPr>
        <w:t>这主要是因为所计算的背景强度较少偏向于图像中的离群值</w:t>
      </w:r>
      <w:r>
        <w:rPr>
          <w:rFonts w:ascii="宋体" w:eastAsia="宋体" w:hAnsi="宋体" w:hint="eastAsia"/>
          <w:sz w:val="20"/>
          <w:szCs w:val="20"/>
        </w:rPr>
        <w:t>,</w:t>
      </w:r>
      <w:r w:rsidRPr="002008B5">
        <w:rPr>
          <w:rFonts w:ascii="宋体" w:eastAsia="宋体" w:hAnsi="宋体"/>
          <w:sz w:val="20"/>
          <w:szCs w:val="20"/>
        </w:rPr>
        <w:t>并且强度与响应之间的关系是对数线性的</w:t>
      </w:r>
      <w:r>
        <w:rPr>
          <w:rFonts w:ascii="宋体" w:eastAsia="宋体" w:hAnsi="宋体" w:hint="eastAsia"/>
          <w:sz w:val="20"/>
          <w:szCs w:val="20"/>
        </w:rPr>
        <w:t>.</w:t>
      </w:r>
    </w:p>
    <w:p w14:paraId="273A8F4E" w14:textId="0C985983" w:rsidR="002008B5" w:rsidRDefault="002008B5">
      <w:pPr>
        <w:rPr>
          <w:rFonts w:ascii="宋体" w:eastAsia="宋体" w:hAnsi="宋体"/>
          <w:sz w:val="20"/>
          <w:szCs w:val="20"/>
        </w:rPr>
      </w:pPr>
    </w:p>
    <w:p w14:paraId="4BAEB694" w14:textId="2DEE7837" w:rsidR="002008B5" w:rsidRDefault="002008B5">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.4.2 </w:t>
      </w:r>
      <w:r>
        <w:rPr>
          <w:rFonts w:ascii="宋体" w:eastAsia="宋体" w:hAnsi="宋体" w:hint="eastAsia"/>
          <w:sz w:val="20"/>
          <w:szCs w:val="20"/>
        </w:rPr>
        <w:t>局部平均值作为</w:t>
      </w: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m:t>
            </m:r>
          </m:sub>
        </m:sSub>
      </m:oMath>
    </w:p>
    <w:p w14:paraId="3086B1C5" w14:textId="5FBAC672" w:rsidR="002008B5" w:rsidRDefault="002008B5">
      <w:pPr>
        <w:rPr>
          <w:rFonts w:ascii="宋体" w:eastAsia="宋体" w:hAnsi="宋体"/>
          <w:sz w:val="20"/>
          <w:szCs w:val="20"/>
        </w:rPr>
      </w:pPr>
      <w:r>
        <w:rPr>
          <w:rFonts w:ascii="宋体" w:eastAsia="宋体" w:hAnsi="宋体"/>
          <w:sz w:val="20"/>
          <w:szCs w:val="20"/>
        </w:rPr>
        <w:tab/>
      </w:r>
      <w:r w:rsidRPr="002008B5">
        <w:rPr>
          <w:rFonts w:ascii="宋体" w:eastAsia="宋体" w:hAnsi="宋体" w:hint="eastAsia"/>
          <w:sz w:val="20"/>
          <w:szCs w:val="20"/>
        </w:rPr>
        <w:t>在具有非常高的</w:t>
      </w:r>
      <w:r w:rsidRPr="002008B5">
        <w:rPr>
          <w:rFonts w:ascii="宋体" w:eastAsia="宋体" w:hAnsi="宋体"/>
          <w:sz w:val="20"/>
          <w:szCs w:val="20"/>
        </w:rPr>
        <w:t>HDR的图像中</w:t>
      </w:r>
      <w:r>
        <w:rPr>
          <w:rFonts w:ascii="宋体" w:eastAsia="宋体" w:hAnsi="宋体" w:hint="eastAsia"/>
          <w:sz w:val="20"/>
          <w:szCs w:val="20"/>
        </w:rPr>
        <w:t>,</w:t>
      </w:r>
      <w:r w:rsidRPr="002008B5">
        <w:rPr>
          <w:rFonts w:ascii="宋体" w:eastAsia="宋体" w:hAnsi="宋体"/>
          <w:sz w:val="20"/>
          <w:szCs w:val="20"/>
        </w:rPr>
        <w:t>区域之间的强度变化可能很明显</w:t>
      </w:r>
      <w:r>
        <w:rPr>
          <w:rFonts w:ascii="宋体" w:eastAsia="宋体" w:hAnsi="宋体" w:hint="eastAsia"/>
          <w:sz w:val="20"/>
          <w:szCs w:val="20"/>
        </w:rPr>
        <w:t>.</w:t>
      </w:r>
      <w:r w:rsidRPr="002008B5">
        <w:rPr>
          <w:rFonts w:ascii="宋体" w:eastAsia="宋体" w:hAnsi="宋体"/>
          <w:sz w:val="20"/>
          <w:szCs w:val="20"/>
        </w:rPr>
        <w:t>因此</w:t>
      </w:r>
      <w:r>
        <w:rPr>
          <w:rFonts w:ascii="宋体" w:eastAsia="宋体" w:hAnsi="宋体" w:hint="eastAsia"/>
          <w:sz w:val="20"/>
          <w:szCs w:val="20"/>
        </w:rPr>
        <w:t>,</w:t>
      </w:r>
      <w:r w:rsidRPr="002008B5">
        <w:rPr>
          <w:rFonts w:ascii="宋体" w:eastAsia="宋体" w:hAnsi="宋体"/>
          <w:sz w:val="20"/>
          <w:szCs w:val="20"/>
        </w:rPr>
        <w:t>图像平均值</w:t>
      </w:r>
      <w:r>
        <w:rPr>
          <w:rFonts w:ascii="宋体" w:eastAsia="宋体" w:hAnsi="宋体" w:hint="eastAsia"/>
          <w:sz w:val="20"/>
          <w:szCs w:val="20"/>
        </w:rPr>
        <w:t>(</w:t>
      </w:r>
      <w:r w:rsidRPr="002008B5">
        <w:rPr>
          <w:rFonts w:ascii="宋体" w:eastAsia="宋体" w:hAnsi="宋体"/>
          <w:sz w:val="20"/>
          <w:szCs w:val="20"/>
        </w:rPr>
        <w:t>也称为“全局平均值”</w:t>
      </w:r>
      <w:r>
        <w:rPr>
          <w:rFonts w:ascii="宋体" w:eastAsia="宋体" w:hAnsi="宋体" w:hint="eastAsia"/>
          <w:sz w:val="20"/>
          <w:szCs w:val="20"/>
        </w:rPr>
        <w:t>)</w:t>
      </w:r>
      <w:r w:rsidRPr="002008B5">
        <w:rPr>
          <w:rFonts w:ascii="宋体" w:eastAsia="宋体" w:hAnsi="宋体"/>
          <w:sz w:val="20"/>
          <w:szCs w:val="20"/>
        </w:rPr>
        <w:t>不能很好地代表整个图像的背景强度</w:t>
      </w:r>
      <w:r>
        <w:rPr>
          <w:rFonts w:ascii="宋体" w:eastAsia="宋体" w:hAnsi="宋体" w:hint="eastAsia"/>
          <w:sz w:val="20"/>
          <w:szCs w:val="20"/>
        </w:rPr>
        <w:t>.</w:t>
      </w:r>
      <w:r w:rsidRPr="002008B5">
        <w:rPr>
          <w:rFonts w:ascii="宋体" w:eastAsia="宋体" w:hAnsi="宋体"/>
          <w:sz w:val="20"/>
          <w:szCs w:val="20"/>
        </w:rPr>
        <w:t>在这种情况下</w:t>
      </w:r>
      <w:r>
        <w:rPr>
          <w:rFonts w:ascii="宋体" w:eastAsia="宋体" w:hAnsi="宋体" w:hint="eastAsia"/>
          <w:sz w:val="20"/>
          <w:szCs w:val="20"/>
        </w:rPr>
        <w:t>,</w:t>
      </w:r>
      <w:r w:rsidRPr="002008B5">
        <w:rPr>
          <w:rFonts w:ascii="宋体" w:eastAsia="宋体" w:hAnsi="宋体"/>
          <w:sz w:val="20"/>
          <w:szCs w:val="20"/>
        </w:rPr>
        <w:t>正确的方法是将图像分割为低动态范围（LDR）的区域</w:t>
      </w:r>
      <w:r>
        <w:rPr>
          <w:rFonts w:ascii="宋体" w:eastAsia="宋体" w:hAnsi="宋体" w:hint="eastAsia"/>
          <w:sz w:val="20"/>
          <w:szCs w:val="20"/>
        </w:rPr>
        <w:t>,</w:t>
      </w:r>
      <w:r w:rsidRPr="002008B5">
        <w:rPr>
          <w:rFonts w:ascii="宋体" w:eastAsia="宋体" w:hAnsi="宋体"/>
          <w:sz w:val="20"/>
          <w:szCs w:val="20"/>
        </w:rPr>
        <w:t>并使用每个区域中像素的平均值</w:t>
      </w:r>
      <w:r>
        <w:rPr>
          <w:rFonts w:ascii="宋体" w:eastAsia="宋体" w:hAnsi="宋体" w:hint="eastAsia"/>
          <w:sz w:val="20"/>
          <w:szCs w:val="20"/>
        </w:rPr>
        <w:t>.</w:t>
      </w:r>
      <w:r w:rsidRPr="002008B5">
        <w:rPr>
          <w:rFonts w:ascii="宋体" w:eastAsia="宋体" w:hAnsi="宋体"/>
          <w:sz w:val="20"/>
          <w:szCs w:val="20"/>
        </w:rPr>
        <w:t>尽管以</w:t>
      </w:r>
      <w:r>
        <w:rPr>
          <w:rFonts w:ascii="宋体" w:eastAsia="宋体" w:hAnsi="宋体" w:hint="eastAsia"/>
          <w:sz w:val="20"/>
          <w:szCs w:val="20"/>
        </w:rPr>
        <w:t>色调</w:t>
      </w:r>
      <w:r w:rsidRPr="002008B5">
        <w:rPr>
          <w:rFonts w:ascii="宋体" w:eastAsia="宋体" w:hAnsi="宋体"/>
          <w:sz w:val="20"/>
          <w:szCs w:val="20"/>
        </w:rPr>
        <w:t>再现为目的的分割可能是一项艰巨的任务[374]</w:t>
      </w:r>
      <w:r>
        <w:rPr>
          <w:rFonts w:ascii="宋体" w:eastAsia="宋体" w:hAnsi="宋体" w:hint="eastAsia"/>
          <w:sz w:val="20"/>
          <w:szCs w:val="20"/>
        </w:rPr>
        <w:t>,</w:t>
      </w:r>
      <w:r w:rsidRPr="002008B5">
        <w:rPr>
          <w:rFonts w:ascii="宋体" w:eastAsia="宋体" w:hAnsi="宋体"/>
          <w:sz w:val="20"/>
          <w:szCs w:val="20"/>
        </w:rPr>
        <w:t>但已证明基于分割的合理结果[161,163,165]</w:t>
      </w:r>
      <w:r>
        <w:rPr>
          <w:rFonts w:ascii="宋体" w:eastAsia="宋体" w:hAnsi="宋体" w:hint="eastAsia"/>
          <w:sz w:val="20"/>
          <w:szCs w:val="20"/>
        </w:rPr>
        <w:t>(</w:t>
      </w:r>
      <w:r w:rsidRPr="002008B5">
        <w:rPr>
          <w:rFonts w:ascii="宋体" w:eastAsia="宋体" w:hAnsi="宋体"/>
          <w:sz w:val="20"/>
          <w:szCs w:val="20"/>
        </w:rPr>
        <w:t>请参阅第8.3.4节</w:t>
      </w:r>
      <w:r>
        <w:rPr>
          <w:rFonts w:ascii="宋体" w:eastAsia="宋体" w:hAnsi="宋体" w:hint="eastAsia"/>
          <w:sz w:val="20"/>
          <w:szCs w:val="20"/>
        </w:rPr>
        <w:t>).</w:t>
      </w:r>
    </w:p>
    <w:p w14:paraId="1B5BF95B" w14:textId="128DCB31" w:rsidR="002008B5" w:rsidRDefault="002F0294">
      <w:pPr>
        <w:rPr>
          <w:rFonts w:ascii="宋体" w:eastAsia="宋体" w:hAnsi="宋体"/>
          <w:sz w:val="20"/>
          <w:szCs w:val="20"/>
        </w:rPr>
      </w:pPr>
      <w:r>
        <w:rPr>
          <w:rFonts w:ascii="宋体" w:eastAsia="宋体" w:hAnsi="宋体"/>
          <w:sz w:val="20"/>
          <w:szCs w:val="20"/>
        </w:rPr>
        <w:tab/>
      </w:r>
      <w:r w:rsidRPr="002F0294">
        <w:rPr>
          <w:rFonts w:ascii="宋体" w:eastAsia="宋体" w:hAnsi="宋体" w:hint="eastAsia"/>
          <w:sz w:val="20"/>
          <w:szCs w:val="20"/>
        </w:rPr>
        <w:t>另一种流行的方法是从图像中的每个像素</w:t>
      </w:r>
      <m:oMath>
        <m:r>
          <w:rPr>
            <w:rFonts w:ascii="Cambria Math" w:eastAsia="宋体" w:hAnsi="Cambria Math"/>
            <w:sz w:val="20"/>
            <w:szCs w:val="20"/>
          </w:rPr>
          <m:t>p</m:t>
        </m:r>
      </m:oMath>
      <w:r w:rsidRPr="002F0294">
        <w:rPr>
          <w:rFonts w:ascii="宋体" w:eastAsia="宋体" w:hAnsi="宋体"/>
          <w:sz w:val="20"/>
          <w:szCs w:val="20"/>
        </w:rPr>
        <w:t>的邻近像素计算出局部平均值</w:t>
      </w:r>
      <w:r w:rsidR="00617939">
        <w:rPr>
          <w:rFonts w:ascii="宋体" w:eastAsia="宋体" w:hAnsi="宋体" w:hint="eastAsia"/>
          <w:sz w:val="20"/>
          <w:szCs w:val="20"/>
        </w:rPr>
        <w:t>.</w:t>
      </w:r>
      <w:r w:rsidRPr="002F0294">
        <w:rPr>
          <w:rFonts w:ascii="宋体" w:eastAsia="宋体" w:hAnsi="宋体"/>
          <w:sz w:val="20"/>
          <w:szCs w:val="20"/>
        </w:rPr>
        <w:t>此类别下的各种技术包括框滤波和高斯滤波</w:t>
      </w:r>
      <w:r w:rsidR="00617939">
        <w:rPr>
          <w:rFonts w:ascii="宋体" w:eastAsia="宋体" w:hAnsi="宋体" w:hint="eastAsia"/>
          <w:sz w:val="20"/>
          <w:szCs w:val="20"/>
        </w:rPr>
        <w:t>,</w:t>
      </w:r>
      <w:r w:rsidRPr="002F0294">
        <w:rPr>
          <w:rFonts w:ascii="宋体" w:eastAsia="宋体" w:hAnsi="宋体"/>
          <w:sz w:val="20"/>
          <w:szCs w:val="20"/>
        </w:rPr>
        <w:t>这些技术很容易计算</w:t>
      </w:r>
      <w:r w:rsidR="00617939">
        <w:rPr>
          <w:rFonts w:ascii="宋体" w:eastAsia="宋体" w:hAnsi="宋体" w:hint="eastAsia"/>
          <w:sz w:val="20"/>
          <w:szCs w:val="20"/>
        </w:rPr>
        <w:t>:</w:t>
      </w:r>
    </w:p>
    <w:p w14:paraId="4DE782B3" w14:textId="458BEBD8" w:rsidR="00617939" w:rsidRPr="00617939" w:rsidRDefault="00617939">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b,p</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nary>
                <m:naryPr>
                  <m:chr m:val="∑"/>
                  <m:limLoc m:val="undOvr"/>
                  <m:supHide m:val="1"/>
                  <m:ctrlPr>
                    <w:rPr>
                      <w:rFonts w:ascii="Cambria Math" w:eastAsia="宋体" w:hAnsi="Cambria Math"/>
                      <w:i/>
                      <w:sz w:val="20"/>
                      <w:szCs w:val="20"/>
                    </w:rPr>
                  </m:ctrlPr>
                </m:naryPr>
                <m:sub>
                  <m:r>
                    <w:rPr>
                      <w:rFonts w:ascii="Cambria Math" w:eastAsia="宋体" w:hAnsi="Cambria Math"/>
                      <w:sz w:val="20"/>
                      <w:szCs w:val="20"/>
                    </w:rPr>
                    <m:t>i∈</m:t>
                  </m:r>
                  <m:r>
                    <m:rPr>
                      <m:sty m:val="p"/>
                    </m:rPr>
                    <w:rPr>
                      <w:rFonts w:ascii="Cambria Math" w:eastAsia="宋体" w:hAnsi="Cambria Math"/>
                      <w:sz w:val="20"/>
                      <w:szCs w:val="20"/>
                    </w:rPr>
                    <m:t>Ω</m:t>
                  </m:r>
                </m:sub>
                <m:sup/>
                <m:e>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p,i</m:t>
                      </m:r>
                    </m:e>
                  </m:d>
                </m:e>
              </m:nary>
            </m:den>
          </m:f>
          <m:nary>
            <m:naryPr>
              <m:chr m:val="∑"/>
              <m:limLoc m:val="undOvr"/>
              <m:supHide m:val="1"/>
              <m:ctrlPr>
                <w:rPr>
                  <w:rFonts w:ascii="Cambria Math" w:eastAsia="宋体" w:hAnsi="Cambria Math"/>
                  <w:i/>
                  <w:sz w:val="20"/>
                  <w:szCs w:val="20"/>
                </w:rPr>
              </m:ctrlPr>
            </m:naryPr>
            <m:sub>
              <m:r>
                <w:rPr>
                  <w:rFonts w:ascii="Cambria Math" w:eastAsia="宋体" w:hAnsi="Cambria Math"/>
                  <w:sz w:val="20"/>
                  <w:szCs w:val="20"/>
                </w:rPr>
                <m:t>i∈</m:t>
              </m:r>
              <m:r>
                <m:rPr>
                  <m:sty m:val="p"/>
                </m:rPr>
                <w:rPr>
                  <w:rFonts w:ascii="Cambria Math" w:eastAsia="宋体" w:hAnsi="Cambria Math"/>
                  <w:sz w:val="20"/>
                  <w:szCs w:val="20"/>
                </w:rPr>
                <m:t>Ω</m:t>
              </m:r>
            </m:sub>
            <m:sup/>
            <m:e>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p,i</m:t>
                  </m:r>
                </m:e>
              </m:d>
            </m:e>
          </m:nary>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7.4</m:t>
              </m:r>
            </m:e>
          </m:d>
          <m:r>
            <w:rPr>
              <w:rFonts w:ascii="Cambria Math" w:eastAsia="宋体" w:hAnsi="Cambria Math"/>
              <w:sz w:val="20"/>
              <w:szCs w:val="20"/>
            </w:rPr>
            <m:t xml:space="preserve">          </m:t>
          </m:r>
        </m:oMath>
      </m:oMathPara>
    </w:p>
    <w:p w14:paraId="23E39E34" w14:textId="13E5826D" w:rsidR="00617939" w:rsidRDefault="00617939">
      <w:pPr>
        <w:rPr>
          <w:rFonts w:ascii="宋体" w:eastAsia="宋体" w:hAnsi="宋体"/>
          <w:sz w:val="20"/>
          <w:szCs w:val="20"/>
        </w:rPr>
      </w:pPr>
      <w:r w:rsidRPr="00617939">
        <w:rPr>
          <w:rFonts w:ascii="宋体" w:eastAsia="宋体" w:hAnsi="宋体" w:hint="eastAsia"/>
          <w:sz w:val="20"/>
          <w:szCs w:val="20"/>
        </w:rPr>
        <w:t>对于高斯滤波</w:t>
      </w:r>
      <w:r>
        <w:rPr>
          <w:rFonts w:ascii="宋体" w:eastAsia="宋体" w:hAnsi="宋体" w:hint="eastAsia"/>
          <w:sz w:val="20"/>
          <w:szCs w:val="20"/>
        </w:rPr>
        <w:t>,</w:t>
      </w:r>
    </w:p>
    <w:p w14:paraId="66C95D5F" w14:textId="191A7A52" w:rsidR="00617939" w:rsidRPr="00617939" w:rsidRDefault="00617939">
      <w:pPr>
        <w:rPr>
          <w:rFonts w:ascii="宋体" w:eastAsia="宋体" w:hAnsi="宋体"/>
          <w:sz w:val="20"/>
          <w:szCs w:val="20"/>
        </w:rPr>
      </w:pPr>
      <m:oMathPara>
        <m:oMathParaPr>
          <m:jc m:val="center"/>
        </m:oMathParaPr>
        <m:oMath>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p,i</m:t>
              </m:r>
            </m:e>
          </m:d>
          <m:r>
            <w:rPr>
              <w:rFonts w:ascii="Cambria Math" w:eastAsia="宋体" w:hAnsi="Cambria Math"/>
              <w:sz w:val="20"/>
              <w:szCs w:val="20"/>
            </w:rPr>
            <m:t>=</m:t>
          </m:r>
          <m:r>
            <m:rPr>
              <m:sty m:val="p"/>
            </m:rPr>
            <w:rPr>
              <w:rFonts w:ascii="Cambria Math" w:eastAsia="宋体" w:hAnsi="Cambria Math"/>
              <w:sz w:val="20"/>
              <w:szCs w:val="20"/>
            </w:rPr>
            <m:t>exp</m:t>
          </m:r>
          <m:d>
            <m:dPr>
              <m:ctrlPr>
                <w:rPr>
                  <w:rFonts w:ascii="Cambria Math" w:eastAsia="宋体" w:hAnsi="Cambria Math"/>
                  <w:i/>
                  <w:sz w:val="20"/>
                  <w:szCs w:val="20"/>
                </w:rPr>
              </m:ctrlPr>
            </m:dPr>
            <m:e>
              <m:r>
                <w:rPr>
                  <w:rFonts w:ascii="Cambria Math" w:eastAsia="宋体" w:hAnsi="Cambria Math"/>
                  <w:sz w:val="20"/>
                  <w:szCs w:val="20"/>
                </w:rPr>
                <m:t>-</m:t>
              </m:r>
              <m:f>
                <m:fPr>
                  <m:ctrlPr>
                    <w:rPr>
                      <w:rFonts w:ascii="Cambria Math" w:eastAsia="宋体" w:hAnsi="Cambria Math"/>
                      <w:i/>
                      <w:sz w:val="20"/>
                      <w:szCs w:val="20"/>
                    </w:rPr>
                  </m:ctrlPr>
                </m:fPr>
                <m:num>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r>
                            <w:rPr>
                              <w:rFonts w:ascii="Cambria Math" w:eastAsia="宋体" w:hAnsi="Cambria Math"/>
                              <w:sz w:val="20"/>
                              <w:szCs w:val="20"/>
                            </w:rPr>
                            <m:t>p-i</m:t>
                          </m:r>
                        </m:e>
                      </m:d>
                    </m:e>
                    <m:sup>
                      <m:r>
                        <w:rPr>
                          <w:rFonts w:ascii="Cambria Math" w:eastAsia="宋体" w:hAnsi="Cambria Math"/>
                          <w:sz w:val="20"/>
                          <w:szCs w:val="20"/>
                        </w:rPr>
                        <m:t>2</m:t>
                      </m:r>
                    </m:sup>
                  </m:sSup>
                </m:num>
                <m:den>
                  <m:sSup>
                    <m:sSupPr>
                      <m:ctrlPr>
                        <w:rPr>
                          <w:rFonts w:ascii="Cambria Math" w:eastAsia="宋体" w:hAnsi="Cambria Math"/>
                          <w:i/>
                          <w:sz w:val="20"/>
                          <w:szCs w:val="20"/>
                        </w:rPr>
                      </m:ctrlPr>
                    </m:sSupPr>
                    <m:e>
                      <m:r>
                        <w:rPr>
                          <w:rFonts w:ascii="Cambria Math" w:eastAsia="宋体" w:hAnsi="Cambria Math"/>
                          <w:sz w:val="20"/>
                          <w:szCs w:val="20"/>
                        </w:rPr>
                        <m:t>s</m:t>
                      </m:r>
                    </m:e>
                    <m:sup>
                      <m:r>
                        <w:rPr>
                          <w:rFonts w:ascii="Cambria Math" w:eastAsia="宋体" w:hAnsi="Cambria Math"/>
                          <w:sz w:val="20"/>
                          <w:szCs w:val="20"/>
                        </w:rPr>
                        <m:t>2</m:t>
                      </m:r>
                    </m:sup>
                  </m:sSup>
                </m:den>
              </m:f>
            </m:e>
          </m:d>
        </m:oMath>
      </m:oMathPara>
    </w:p>
    <w:p w14:paraId="6C8B142A" w14:textId="5921AB08" w:rsidR="00617939" w:rsidRDefault="00617939">
      <w:pPr>
        <w:rPr>
          <w:rFonts w:ascii="宋体" w:eastAsia="宋体" w:hAnsi="宋体"/>
          <w:sz w:val="20"/>
          <w:szCs w:val="20"/>
        </w:rPr>
      </w:pPr>
      <w:r>
        <w:rPr>
          <w:rFonts w:ascii="宋体" w:eastAsia="宋体" w:hAnsi="宋体" w:hint="eastAsia"/>
          <w:sz w:val="20"/>
          <w:szCs w:val="20"/>
        </w:rPr>
        <w:t>以及对于</w:t>
      </w:r>
      <w:r w:rsidRPr="00617939">
        <w:rPr>
          <w:rFonts w:ascii="宋体" w:eastAsia="宋体" w:hAnsi="宋体" w:hint="eastAsia"/>
          <w:sz w:val="20"/>
          <w:szCs w:val="20"/>
        </w:rPr>
        <w:t>盒子过滤</w:t>
      </w:r>
      <w:r>
        <w:rPr>
          <w:rFonts w:ascii="宋体" w:eastAsia="宋体" w:hAnsi="宋体" w:hint="eastAsia"/>
          <w:sz w:val="20"/>
          <w:szCs w:val="20"/>
        </w:rPr>
        <w:t>,</w:t>
      </w:r>
    </w:p>
    <w:p w14:paraId="7BAB24EC" w14:textId="254E5653" w:rsidR="00617939" w:rsidRPr="00617939" w:rsidRDefault="00617939">
      <w:pPr>
        <w:rPr>
          <w:rFonts w:ascii="宋体" w:eastAsia="宋体" w:hAnsi="宋体"/>
          <w:sz w:val="20"/>
          <w:szCs w:val="20"/>
        </w:rPr>
      </w:pPr>
      <m:oMathPara>
        <m:oMathParaPr>
          <m:jc m:val="center"/>
        </m:oMathParaPr>
        <m:oMath>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p,i</m:t>
              </m:r>
            </m:e>
          </m:d>
          <m:r>
            <w:rPr>
              <w:rFonts w:ascii="Cambria Math" w:eastAsia="宋体" w:hAnsi="Cambria Math"/>
              <w:sz w:val="20"/>
              <w:szCs w:val="20"/>
            </w:rPr>
            <m:t>=</m:t>
          </m:r>
          <m:d>
            <m:dPr>
              <m:begChr m:val="{"/>
              <m:endChr m:val=""/>
              <m:ctrlPr>
                <w:rPr>
                  <w:rFonts w:ascii="Cambria Math" w:eastAsia="宋体" w:hAnsi="Cambria Math"/>
                  <w:i/>
                  <w:sz w:val="20"/>
                  <w:szCs w:val="20"/>
                </w:rPr>
              </m:ctrlPr>
            </m:dPr>
            <m:e>
              <m:eqArr>
                <m:eqArrPr>
                  <m:ctrlPr>
                    <w:rPr>
                      <w:rFonts w:ascii="Cambria Math" w:eastAsia="宋体" w:hAnsi="Cambria Math"/>
                      <w:i/>
                      <w:sz w:val="20"/>
                      <w:szCs w:val="20"/>
                    </w:rPr>
                  </m:ctrlPr>
                </m:eqArrPr>
                <m:e>
                  <m:r>
                    <w:rPr>
                      <w:rFonts w:ascii="Cambria Math" w:eastAsia="宋体" w:hAnsi="Cambria Math"/>
                      <w:sz w:val="20"/>
                      <w:szCs w:val="20"/>
                    </w:rPr>
                    <m:t xml:space="preserve">1          </m:t>
                  </m:r>
                  <m:r>
                    <m:rPr>
                      <m:sty m:val="p"/>
                    </m:rPr>
                    <w:rPr>
                      <w:rFonts w:ascii="Cambria Math" w:eastAsia="宋体" w:hAnsi="Cambria Math" w:hint="eastAsia"/>
                      <w:sz w:val="20"/>
                      <w:szCs w:val="20"/>
                    </w:rPr>
                    <m:t>当</m:t>
                  </m:r>
                  <m:d>
                    <m:dPr>
                      <m:begChr m:val="‖"/>
                      <m:endChr m:val="‖"/>
                      <m:ctrlPr>
                        <w:rPr>
                          <w:rFonts w:ascii="Cambria Math" w:eastAsia="宋体" w:hAnsi="Cambria Math"/>
                          <w:i/>
                          <w:sz w:val="20"/>
                          <w:szCs w:val="20"/>
                        </w:rPr>
                      </m:ctrlPr>
                    </m:dPr>
                    <m:e>
                      <m:r>
                        <w:rPr>
                          <w:rFonts w:ascii="Cambria Math" w:eastAsia="宋体" w:hAnsi="Cambria Math"/>
                          <w:sz w:val="20"/>
                          <w:szCs w:val="20"/>
                        </w:rPr>
                        <m:t>p-i</m:t>
                      </m:r>
                    </m:e>
                  </m:d>
                  <m:r>
                    <w:rPr>
                      <w:rFonts w:ascii="Cambria Math" w:eastAsia="宋体" w:hAnsi="Cambria Math"/>
                      <w:sz w:val="20"/>
                      <w:szCs w:val="20"/>
                    </w:rPr>
                    <m:t>&lt;s,</m:t>
                  </m:r>
                </m:e>
                <m:e>
                  <m:r>
                    <w:rPr>
                      <w:rFonts w:ascii="Cambria Math" w:eastAsia="宋体" w:hAnsi="Cambria Math"/>
                      <w:sz w:val="20"/>
                      <w:szCs w:val="20"/>
                    </w:rPr>
                    <m:t xml:space="preserve">0                           </m:t>
                  </m:r>
                  <m:r>
                    <m:rPr>
                      <m:sty m:val="p"/>
                    </m:rPr>
                    <w:rPr>
                      <w:rFonts w:ascii="Cambria Math" w:eastAsia="宋体" w:hAnsi="Cambria Math" w:hint="eastAsia"/>
                      <w:sz w:val="20"/>
                      <w:szCs w:val="20"/>
                    </w:rPr>
                    <m:t>否则</m:t>
                  </m:r>
                </m:e>
              </m:eqArr>
            </m:e>
          </m:d>
        </m:oMath>
      </m:oMathPara>
    </w:p>
    <w:p w14:paraId="49526D9E" w14:textId="2377069B" w:rsidR="00617939" w:rsidRDefault="00617939">
      <w:pPr>
        <w:rPr>
          <w:rFonts w:ascii="宋体" w:eastAsia="宋体" w:hAnsi="宋体"/>
          <w:sz w:val="20"/>
          <w:szCs w:val="20"/>
        </w:rPr>
      </w:pPr>
      <w:r w:rsidRPr="00617939">
        <w:rPr>
          <w:rFonts w:ascii="宋体" w:eastAsia="宋体" w:hAnsi="宋体" w:hint="eastAsia"/>
          <w:sz w:val="20"/>
          <w:szCs w:val="20"/>
        </w:rPr>
        <w:t>在以上等式中</w:t>
      </w:r>
      <w:r>
        <w:rPr>
          <w:rFonts w:ascii="宋体" w:eastAsia="宋体" w:hAnsi="宋体" w:hint="eastAsia"/>
          <w:sz w:val="20"/>
          <w:szCs w:val="20"/>
        </w:rPr>
        <w:t>,</w:t>
      </w:r>
      <m:oMath>
        <m:r>
          <m:rPr>
            <m:sty m:val="p"/>
          </m:rPr>
          <w:rPr>
            <w:rFonts w:ascii="Cambria Math" w:eastAsia="宋体" w:hAnsi="Cambria Math"/>
            <w:sz w:val="20"/>
            <w:szCs w:val="20"/>
          </w:rPr>
          <m:t>Ω</m:t>
        </m:r>
      </m:oMath>
      <w:r w:rsidRPr="00617939">
        <w:rPr>
          <w:rFonts w:ascii="宋体" w:eastAsia="宋体" w:hAnsi="宋体" w:hint="eastAsia"/>
          <w:sz w:val="20"/>
          <w:szCs w:val="20"/>
        </w:rPr>
        <w:t>表示</w:t>
      </w:r>
      <m:oMath>
        <m:r>
          <w:rPr>
            <w:rFonts w:ascii="Cambria Math" w:eastAsia="宋体" w:hAnsi="Cambria Math"/>
            <w:sz w:val="20"/>
            <w:szCs w:val="20"/>
          </w:rPr>
          <m:t>p</m:t>
        </m:r>
      </m:oMath>
      <w:r w:rsidRPr="00617939">
        <w:rPr>
          <w:rFonts w:ascii="宋体" w:eastAsia="宋体" w:hAnsi="宋体"/>
          <w:sz w:val="20"/>
          <w:szCs w:val="20"/>
        </w:rPr>
        <w:t>周围图像的所有像素</w:t>
      </w:r>
      <w:r>
        <w:rPr>
          <w:rFonts w:ascii="宋体" w:eastAsia="宋体" w:hAnsi="宋体" w:hint="eastAsia"/>
          <w:sz w:val="20"/>
          <w:szCs w:val="20"/>
        </w:rPr>
        <w:t>,</w:t>
      </w:r>
      <m:oMath>
        <m:d>
          <m:dPr>
            <m:begChr m:val="‖"/>
            <m:endChr m:val="‖"/>
            <m:ctrlPr>
              <w:rPr>
                <w:rFonts w:ascii="Cambria Math" w:eastAsia="宋体" w:hAnsi="Cambria Math"/>
                <w:i/>
                <w:sz w:val="20"/>
                <w:szCs w:val="20"/>
              </w:rPr>
            </m:ctrlPr>
          </m:dPr>
          <m:e>
            <m:r>
              <w:rPr>
                <w:rFonts w:ascii="Cambria Math" w:eastAsia="宋体" w:hAnsi="Cambria Math"/>
                <w:sz w:val="20"/>
                <w:szCs w:val="20"/>
              </w:rPr>
              <m:t>∙</m:t>
            </m:r>
          </m:e>
        </m:d>
      </m:oMath>
      <w:r w:rsidRPr="00617939">
        <w:rPr>
          <w:rFonts w:ascii="宋体" w:eastAsia="宋体" w:hAnsi="宋体"/>
          <w:sz w:val="20"/>
          <w:szCs w:val="20"/>
        </w:rPr>
        <w:t>是空间距离函数</w:t>
      </w:r>
      <w:r>
        <w:rPr>
          <w:rFonts w:ascii="宋体" w:eastAsia="宋体" w:hAnsi="宋体" w:hint="eastAsia"/>
          <w:sz w:val="20"/>
          <w:szCs w:val="20"/>
        </w:rPr>
        <w:t>,</w:t>
      </w:r>
      <m:oMath>
        <m:r>
          <w:rPr>
            <w:rFonts w:ascii="Cambria Math" w:eastAsia="宋体" w:hAnsi="Cambria Math"/>
            <w:sz w:val="20"/>
            <w:szCs w:val="20"/>
          </w:rPr>
          <m:t>s</m:t>
        </m:r>
      </m:oMath>
      <w:r w:rsidRPr="00617939">
        <w:rPr>
          <w:rFonts w:ascii="宋体" w:eastAsia="宋体" w:hAnsi="宋体"/>
          <w:sz w:val="20"/>
          <w:szCs w:val="20"/>
        </w:rPr>
        <w:t>是用户定义的尺寸参数</w:t>
      </w:r>
      <w:r>
        <w:rPr>
          <w:rFonts w:ascii="宋体" w:eastAsia="宋体" w:hAnsi="宋体" w:hint="eastAsia"/>
          <w:sz w:val="20"/>
          <w:szCs w:val="20"/>
        </w:rPr>
        <w:t>.</w:t>
      </w:r>
      <w:r w:rsidRPr="00617939">
        <w:rPr>
          <w:rFonts w:ascii="宋体" w:eastAsia="宋体" w:hAnsi="宋体"/>
          <w:sz w:val="20"/>
          <w:szCs w:val="20"/>
        </w:rPr>
        <w:t>有效地</w:t>
      </w:r>
      <w:r>
        <w:rPr>
          <w:rFonts w:ascii="宋体" w:eastAsia="宋体" w:hAnsi="宋体" w:hint="eastAsia"/>
          <w:sz w:val="20"/>
          <w:szCs w:val="20"/>
        </w:rPr>
        <w:t>,</w:t>
      </w:r>
      <m:oMath>
        <m:r>
          <w:rPr>
            <w:rFonts w:ascii="Cambria Math" w:eastAsia="宋体" w:hAnsi="Cambria Math"/>
            <w:sz w:val="20"/>
            <w:szCs w:val="20"/>
          </w:rPr>
          <m:t>s</m:t>
        </m:r>
      </m:oMath>
      <w:r w:rsidRPr="00617939">
        <w:rPr>
          <w:rFonts w:ascii="宋体" w:eastAsia="宋体" w:hAnsi="宋体"/>
          <w:sz w:val="20"/>
          <w:szCs w:val="20"/>
        </w:rPr>
        <w:t>的值表示影响平均值的像素</w:t>
      </w:r>
      <m:oMath>
        <m:r>
          <w:rPr>
            <w:rFonts w:ascii="Cambria Math" w:eastAsia="宋体" w:hAnsi="Cambria Math"/>
            <w:sz w:val="20"/>
            <w:szCs w:val="20"/>
          </w:rPr>
          <m:t>p</m:t>
        </m:r>
      </m:oMath>
      <w:r w:rsidRPr="00617939">
        <w:rPr>
          <w:rFonts w:ascii="宋体" w:eastAsia="宋体" w:hAnsi="宋体"/>
          <w:sz w:val="20"/>
          <w:szCs w:val="20"/>
        </w:rPr>
        <w:t>周围的圆形邻域的大小</w:t>
      </w:r>
      <w:r>
        <w:rPr>
          <w:rFonts w:ascii="宋体" w:eastAsia="宋体" w:hAnsi="宋体" w:hint="eastAsia"/>
          <w:sz w:val="20"/>
          <w:szCs w:val="20"/>
        </w:rPr>
        <w:t>.</w:t>
      </w:r>
    </w:p>
    <w:p w14:paraId="28451C9C" w14:textId="75F9267D" w:rsidR="00617939" w:rsidRDefault="00617939">
      <w:pPr>
        <w:rPr>
          <w:rFonts w:ascii="宋体" w:eastAsia="宋体" w:hAnsi="宋体"/>
          <w:sz w:val="20"/>
          <w:szCs w:val="20"/>
        </w:rPr>
      </w:pPr>
      <w:r>
        <w:rPr>
          <w:rFonts w:ascii="宋体" w:eastAsia="宋体" w:hAnsi="宋体"/>
          <w:sz w:val="20"/>
          <w:szCs w:val="20"/>
        </w:rPr>
        <w:tab/>
      </w:r>
      <w:r w:rsidRPr="00617939">
        <w:rPr>
          <w:rFonts w:ascii="宋体" w:eastAsia="宋体" w:hAnsi="宋体" w:hint="eastAsia"/>
          <w:sz w:val="20"/>
          <w:szCs w:val="20"/>
        </w:rPr>
        <w:t>尽管对于图像中的大多数像素</w:t>
      </w:r>
      <w:r>
        <w:rPr>
          <w:rFonts w:ascii="宋体" w:eastAsia="宋体" w:hAnsi="宋体" w:hint="eastAsia"/>
          <w:sz w:val="20"/>
          <w:szCs w:val="20"/>
        </w:rPr>
        <w:t>,</w:t>
      </w:r>
      <w:r w:rsidRPr="00617939">
        <w:rPr>
          <w:rFonts w:ascii="宋体" w:eastAsia="宋体" w:hAnsi="宋体" w:hint="eastAsia"/>
          <w:sz w:val="20"/>
          <w:szCs w:val="20"/>
        </w:rPr>
        <w:t>以这种方式计算的局部平均值代表背景强度</w:t>
      </w:r>
      <w:r>
        <w:rPr>
          <w:rFonts w:ascii="宋体" w:eastAsia="宋体" w:hAnsi="宋体" w:hint="eastAsia"/>
          <w:sz w:val="20"/>
          <w:szCs w:val="20"/>
        </w:rPr>
        <w:t>,</w:t>
      </w:r>
      <w:r w:rsidRPr="00617939">
        <w:rPr>
          <w:rFonts w:ascii="宋体" w:eastAsia="宋体" w:hAnsi="宋体" w:hint="eastAsia"/>
          <w:sz w:val="20"/>
          <w:szCs w:val="20"/>
        </w:rPr>
        <w:t>但该技术在</w:t>
      </w:r>
      <w:r w:rsidRPr="00617939">
        <w:rPr>
          <w:rFonts w:ascii="宋体" w:eastAsia="宋体" w:hAnsi="宋体"/>
          <w:sz w:val="20"/>
          <w:szCs w:val="20"/>
        </w:rPr>
        <w:t>HDR边界处失效</w:t>
      </w:r>
      <w:r>
        <w:rPr>
          <w:rFonts w:ascii="宋体" w:eastAsia="宋体" w:hAnsi="宋体" w:hint="eastAsia"/>
          <w:sz w:val="20"/>
          <w:szCs w:val="20"/>
        </w:rPr>
        <w:t>.</w:t>
      </w:r>
      <w:r w:rsidRPr="00617939">
        <w:rPr>
          <w:rFonts w:ascii="宋体" w:eastAsia="宋体" w:hAnsi="宋体"/>
          <w:sz w:val="20"/>
          <w:szCs w:val="20"/>
        </w:rPr>
        <w:t>这是因为边界附近的像素强度的较大差异会影响平均计算</w:t>
      </w:r>
      <w:r>
        <w:rPr>
          <w:rFonts w:ascii="宋体" w:eastAsia="宋体" w:hAnsi="宋体" w:hint="eastAsia"/>
          <w:sz w:val="20"/>
          <w:szCs w:val="20"/>
        </w:rPr>
        <w:t>.</w:t>
      </w:r>
      <w:r w:rsidRPr="00617939">
        <w:rPr>
          <w:rFonts w:ascii="宋体" w:eastAsia="宋体" w:hAnsi="宋体"/>
          <w:sz w:val="20"/>
          <w:szCs w:val="20"/>
        </w:rPr>
        <w:t>因此</w:t>
      </w:r>
      <w:r w:rsidR="00BE566E">
        <w:rPr>
          <w:rFonts w:ascii="宋体" w:eastAsia="宋体" w:hAnsi="宋体" w:hint="eastAsia"/>
          <w:sz w:val="20"/>
          <w:szCs w:val="20"/>
        </w:rPr>
        <w:t>,</w:t>
      </w:r>
      <w:r w:rsidRPr="00617939">
        <w:rPr>
          <w:rFonts w:ascii="宋体" w:eastAsia="宋体" w:hAnsi="宋体"/>
          <w:sz w:val="20"/>
          <w:szCs w:val="20"/>
        </w:rPr>
        <w:t>为边界的较暗侧上的像素计算的背景强度为正偏差</w:t>
      </w:r>
      <w:r w:rsidR="00BE566E">
        <w:rPr>
          <w:rFonts w:ascii="宋体" w:eastAsia="宋体" w:hAnsi="宋体" w:hint="eastAsia"/>
          <w:sz w:val="20"/>
          <w:szCs w:val="20"/>
        </w:rPr>
        <w:t>,</w:t>
      </w:r>
      <w:r w:rsidRPr="00617939">
        <w:rPr>
          <w:rFonts w:ascii="宋体" w:eastAsia="宋体" w:hAnsi="宋体"/>
          <w:sz w:val="20"/>
          <w:szCs w:val="20"/>
        </w:rPr>
        <w:t>而为较亮侧上的像素计算的背景强度为负偏差</w:t>
      </w:r>
      <w:r w:rsidR="00BE566E">
        <w:rPr>
          <w:rFonts w:ascii="宋体" w:eastAsia="宋体" w:hAnsi="宋体" w:hint="eastAsia"/>
          <w:sz w:val="20"/>
          <w:szCs w:val="20"/>
        </w:rPr>
        <w:t>.</w:t>
      </w:r>
      <w:r w:rsidRPr="00617939">
        <w:rPr>
          <w:rFonts w:ascii="宋体" w:eastAsia="宋体" w:hAnsi="宋体"/>
          <w:sz w:val="20"/>
          <w:szCs w:val="20"/>
        </w:rPr>
        <w:t>这种偏置会在色调映射的图像中引起光晕伪像</w:t>
      </w:r>
      <w:r w:rsidR="00BE566E">
        <w:rPr>
          <w:rFonts w:ascii="宋体" w:eastAsia="宋体" w:hAnsi="宋体" w:hint="eastAsia"/>
          <w:sz w:val="20"/>
          <w:szCs w:val="20"/>
        </w:rPr>
        <w:t>.</w:t>
      </w:r>
      <w:r w:rsidRPr="00617939">
        <w:rPr>
          <w:rFonts w:ascii="宋体" w:eastAsia="宋体" w:hAnsi="宋体"/>
          <w:sz w:val="20"/>
          <w:szCs w:val="20"/>
        </w:rPr>
        <w:t>图7.13突出显示了问题</w:t>
      </w:r>
      <w:r w:rsidR="00BE566E">
        <w:rPr>
          <w:rFonts w:ascii="宋体" w:eastAsia="宋体" w:hAnsi="宋体" w:hint="eastAsia"/>
          <w:sz w:val="20"/>
          <w:szCs w:val="20"/>
        </w:rPr>
        <w:t>.</w:t>
      </w:r>
      <w:r w:rsidRPr="00617939">
        <w:rPr>
          <w:rFonts w:ascii="宋体" w:eastAsia="宋体" w:hAnsi="宋体"/>
          <w:sz w:val="20"/>
          <w:szCs w:val="20"/>
        </w:rPr>
        <w:t>所显示的图像是使用本地框过滤后的背景强度值计算得出的</w:t>
      </w:r>
      <w:r w:rsidR="00BE566E">
        <w:rPr>
          <w:rFonts w:ascii="宋体" w:eastAsia="宋体" w:hAnsi="宋体" w:hint="eastAsia"/>
          <w:sz w:val="20"/>
          <w:szCs w:val="20"/>
        </w:rPr>
        <w:t>.</w:t>
      </w:r>
      <w:r w:rsidRPr="00617939">
        <w:rPr>
          <w:rFonts w:ascii="宋体" w:eastAsia="宋体" w:hAnsi="宋体"/>
          <w:sz w:val="20"/>
          <w:szCs w:val="20"/>
        </w:rPr>
        <w:t>注意强度边界较暗侧的暗带</w:t>
      </w:r>
      <w:r w:rsidR="00BE566E">
        <w:rPr>
          <w:rFonts w:ascii="宋体" w:eastAsia="宋体" w:hAnsi="宋体" w:hint="eastAsia"/>
          <w:sz w:val="20"/>
          <w:szCs w:val="20"/>
        </w:rPr>
        <w:t>.</w:t>
      </w:r>
      <w:r w:rsidRPr="00617939">
        <w:rPr>
          <w:rFonts w:ascii="宋体" w:eastAsia="宋体" w:hAnsi="宋体"/>
          <w:sz w:val="20"/>
          <w:szCs w:val="20"/>
        </w:rPr>
        <w:t>尽管不明显</w:t>
      </w:r>
      <w:r w:rsidR="00BE566E">
        <w:rPr>
          <w:rFonts w:ascii="宋体" w:eastAsia="宋体" w:hAnsi="宋体" w:hint="eastAsia"/>
          <w:sz w:val="20"/>
          <w:szCs w:val="20"/>
        </w:rPr>
        <w:t>,</w:t>
      </w:r>
      <w:r w:rsidRPr="00617939">
        <w:rPr>
          <w:rFonts w:ascii="宋体" w:eastAsia="宋体" w:hAnsi="宋体"/>
          <w:sz w:val="20"/>
          <w:szCs w:val="20"/>
        </w:rPr>
        <w:t>但边界的较亮一侧也存在类似的亮带</w:t>
      </w:r>
      <w:r w:rsidR="00BE566E">
        <w:rPr>
          <w:rFonts w:ascii="宋体" w:eastAsia="宋体" w:hAnsi="宋体" w:hint="eastAsia"/>
          <w:sz w:val="20"/>
          <w:szCs w:val="20"/>
        </w:rPr>
        <w:t>.</w:t>
      </w:r>
    </w:p>
    <w:p w14:paraId="72467E85" w14:textId="5788AD32" w:rsidR="00BE566E" w:rsidRDefault="00BE566E">
      <w:pPr>
        <w:rPr>
          <w:rFonts w:ascii="宋体" w:eastAsia="宋体" w:hAnsi="宋体"/>
          <w:sz w:val="20"/>
          <w:szCs w:val="20"/>
        </w:rPr>
      </w:pPr>
      <w:r>
        <w:rPr>
          <w:rFonts w:ascii="宋体" w:eastAsia="宋体" w:hAnsi="宋体"/>
          <w:sz w:val="20"/>
          <w:szCs w:val="20"/>
        </w:rPr>
        <w:tab/>
      </w:r>
      <w:r w:rsidRPr="00BE566E">
        <w:rPr>
          <w:rFonts w:ascii="宋体" w:eastAsia="宋体" w:hAnsi="宋体" w:hint="eastAsia"/>
          <w:b/>
          <w:bCs/>
          <w:sz w:val="20"/>
          <w:szCs w:val="20"/>
        </w:rPr>
        <w:t>使用可变大小邻域的局部平均值</w:t>
      </w:r>
      <w:r>
        <w:rPr>
          <w:rFonts w:ascii="宋体" w:eastAsia="宋体" w:hAnsi="宋体" w:hint="eastAsia"/>
          <w:sz w:val="20"/>
          <w:szCs w:val="20"/>
        </w:rPr>
        <w:t xml:space="preserve"> </w:t>
      </w:r>
      <w:r w:rsidRPr="00BE566E">
        <w:rPr>
          <w:rFonts w:ascii="宋体" w:eastAsia="宋体" w:hAnsi="宋体" w:hint="eastAsia"/>
          <w:sz w:val="20"/>
          <w:szCs w:val="20"/>
        </w:rPr>
        <w:t>在这种方法中</w:t>
      </w:r>
      <w:r>
        <w:rPr>
          <w:rFonts w:ascii="宋体" w:eastAsia="宋体" w:hAnsi="宋体" w:hint="eastAsia"/>
          <w:sz w:val="20"/>
          <w:szCs w:val="20"/>
        </w:rPr>
        <w:t>,</w:t>
      </w:r>
      <w:r w:rsidRPr="00BE566E">
        <w:rPr>
          <w:rFonts w:ascii="宋体" w:eastAsia="宋体" w:hAnsi="宋体" w:hint="eastAsia"/>
          <w:sz w:val="20"/>
          <w:szCs w:val="20"/>
        </w:rPr>
        <w:t>公式</w:t>
      </w:r>
      <w:r w:rsidRPr="00BE566E">
        <w:rPr>
          <w:rFonts w:ascii="宋体" w:eastAsia="宋体" w:hAnsi="宋体"/>
          <w:sz w:val="20"/>
          <w:szCs w:val="20"/>
        </w:rPr>
        <w:t>7.4中的大小参数</w:t>
      </w:r>
      <m:oMath>
        <m:r>
          <w:rPr>
            <w:rFonts w:ascii="Cambria Math" w:eastAsia="宋体" w:hAnsi="Cambria Math"/>
            <w:sz w:val="20"/>
            <w:szCs w:val="20"/>
          </w:rPr>
          <m:t>s</m:t>
        </m:r>
      </m:oMath>
      <w:r w:rsidRPr="00BE566E">
        <w:rPr>
          <w:rFonts w:ascii="宋体" w:eastAsia="宋体" w:hAnsi="宋体"/>
          <w:sz w:val="20"/>
          <w:szCs w:val="20"/>
        </w:rPr>
        <w:t>自适应地变化</w:t>
      </w:r>
      <w:r>
        <w:rPr>
          <w:rFonts w:ascii="宋体" w:eastAsia="宋体" w:hAnsi="宋体" w:hint="eastAsia"/>
          <w:sz w:val="20"/>
          <w:szCs w:val="20"/>
        </w:rPr>
        <w:t>.</w:t>
      </w:r>
      <w:r w:rsidRPr="00BE566E">
        <w:rPr>
          <w:rFonts w:ascii="宋体" w:eastAsia="宋体" w:hAnsi="宋体"/>
          <w:sz w:val="20"/>
          <w:szCs w:val="20"/>
        </w:rPr>
        <w:t>Reinhard等</w:t>
      </w:r>
      <w:r>
        <w:rPr>
          <w:rFonts w:ascii="宋体" w:eastAsia="宋体" w:hAnsi="宋体" w:hint="eastAsia"/>
          <w:sz w:val="20"/>
          <w:szCs w:val="20"/>
        </w:rPr>
        <w:t>人</w:t>
      </w:r>
      <w:r w:rsidRPr="00BE566E">
        <w:rPr>
          <w:rFonts w:ascii="宋体" w:eastAsia="宋体" w:hAnsi="宋体"/>
          <w:sz w:val="20"/>
          <w:szCs w:val="20"/>
        </w:rPr>
        <w:t>和</w:t>
      </w:r>
      <w:proofErr w:type="spellStart"/>
      <w:r w:rsidRPr="00BE566E">
        <w:rPr>
          <w:rFonts w:ascii="宋体" w:eastAsia="宋体" w:hAnsi="宋体"/>
          <w:sz w:val="20"/>
          <w:szCs w:val="20"/>
        </w:rPr>
        <w:t>Ashikhmin</w:t>
      </w:r>
      <w:proofErr w:type="spellEnd"/>
      <w:r w:rsidRPr="00BE566E">
        <w:rPr>
          <w:rFonts w:ascii="宋体" w:eastAsia="宋体" w:hAnsi="宋体"/>
          <w:sz w:val="20"/>
          <w:szCs w:val="20"/>
        </w:rPr>
        <w:t>同时提出了这种非常简单的算法[274,12]</w:t>
      </w:r>
      <w:r>
        <w:rPr>
          <w:rFonts w:ascii="宋体" w:eastAsia="宋体" w:hAnsi="宋体" w:hint="eastAsia"/>
          <w:sz w:val="20"/>
          <w:szCs w:val="20"/>
        </w:rPr>
        <w:t>.</w:t>
      </w:r>
      <w:r w:rsidRPr="00BE566E">
        <w:rPr>
          <w:rFonts w:ascii="宋体" w:eastAsia="宋体" w:hAnsi="宋体"/>
          <w:sz w:val="20"/>
          <w:szCs w:val="20"/>
        </w:rPr>
        <w:t>从</w:t>
      </w:r>
      <m:oMath>
        <m:r>
          <w:rPr>
            <w:rFonts w:ascii="Cambria Math" w:eastAsia="宋体" w:hAnsi="Cambria Math"/>
            <w:sz w:val="20"/>
            <w:szCs w:val="20"/>
          </w:rPr>
          <m:t>s</m:t>
        </m:r>
      </m:oMath>
      <w:r w:rsidRPr="00BE566E">
        <w:rPr>
          <w:rFonts w:ascii="宋体" w:eastAsia="宋体" w:hAnsi="宋体"/>
          <w:sz w:val="20"/>
          <w:szCs w:val="20"/>
        </w:rPr>
        <w:t>等于1的值开始</w:t>
      </w:r>
      <w:r>
        <w:rPr>
          <w:rFonts w:ascii="宋体" w:eastAsia="宋体" w:hAnsi="宋体" w:hint="eastAsia"/>
          <w:sz w:val="20"/>
          <w:szCs w:val="20"/>
        </w:rPr>
        <w:t>,</w:t>
      </w:r>
      <w:r w:rsidRPr="00BE566E">
        <w:rPr>
          <w:rFonts w:ascii="宋体" w:eastAsia="宋体" w:hAnsi="宋体"/>
          <w:sz w:val="20"/>
          <w:szCs w:val="20"/>
        </w:rPr>
        <w:t>它们迭代地将其值加倍</w:t>
      </w:r>
      <w:r>
        <w:rPr>
          <w:rFonts w:ascii="宋体" w:eastAsia="宋体" w:hAnsi="宋体" w:hint="eastAsia"/>
          <w:sz w:val="20"/>
          <w:szCs w:val="20"/>
        </w:rPr>
        <w:t>,</w:t>
      </w:r>
      <w:r w:rsidRPr="00BE566E">
        <w:rPr>
          <w:rFonts w:ascii="宋体" w:eastAsia="宋体" w:hAnsi="宋体"/>
          <w:sz w:val="20"/>
          <w:szCs w:val="20"/>
        </w:rPr>
        <w:t>直到来自HDR边界的像素开始偏向平均值</w:t>
      </w:r>
      <w:r>
        <w:rPr>
          <w:rFonts w:ascii="宋体" w:eastAsia="宋体" w:hAnsi="宋体" w:hint="eastAsia"/>
          <w:sz w:val="20"/>
          <w:szCs w:val="20"/>
        </w:rPr>
        <w:t>.</w:t>
      </w:r>
      <w:r w:rsidRPr="00BE566E">
        <w:rPr>
          <w:rFonts w:ascii="宋体" w:eastAsia="宋体" w:hAnsi="宋体"/>
          <w:sz w:val="20"/>
          <w:szCs w:val="20"/>
        </w:rPr>
        <w:t>他们假设</w:t>
      </w:r>
      <w:r>
        <w:rPr>
          <w:rFonts w:ascii="宋体" w:eastAsia="宋体" w:hAnsi="宋体" w:hint="eastAsia"/>
          <w:sz w:val="20"/>
          <w:szCs w:val="20"/>
        </w:rPr>
        <w:t>,</w:t>
      </w:r>
      <w:r w:rsidRPr="00BE566E">
        <w:rPr>
          <w:rFonts w:ascii="宋体" w:eastAsia="宋体" w:hAnsi="宋体"/>
          <w:sz w:val="20"/>
          <w:szCs w:val="20"/>
        </w:rPr>
        <w:t>如果平均值与前一个尺寸所计算的平均值相差一个公差量</w:t>
      </w:r>
      <w:r>
        <w:rPr>
          <w:rFonts w:ascii="宋体" w:eastAsia="宋体" w:hAnsi="宋体" w:hint="eastAsia"/>
          <w:sz w:val="20"/>
          <w:szCs w:val="20"/>
        </w:rPr>
        <w:t>,</w:t>
      </w:r>
      <w:r w:rsidRPr="00BE566E">
        <w:rPr>
          <w:rFonts w:ascii="宋体" w:eastAsia="宋体" w:hAnsi="宋体"/>
          <w:sz w:val="20"/>
          <w:szCs w:val="20"/>
        </w:rPr>
        <w:t>则该平均值会有偏差</w:t>
      </w:r>
      <w:r>
        <w:rPr>
          <w:rFonts w:ascii="宋体" w:eastAsia="宋体" w:hAnsi="宋体" w:hint="eastAsia"/>
          <w:sz w:val="20"/>
          <w:szCs w:val="20"/>
        </w:rPr>
        <w:t>.</w:t>
      </w:r>
      <w:r w:rsidRPr="00BE566E">
        <w:rPr>
          <w:rFonts w:ascii="宋体" w:eastAsia="宋体" w:hAnsi="宋体"/>
          <w:sz w:val="20"/>
          <w:szCs w:val="20"/>
        </w:rPr>
        <w:t>他们使用公式7.4中的</w:t>
      </w:r>
      <m:oMath>
        <m:r>
          <w:rPr>
            <w:rFonts w:ascii="Cambria Math" w:eastAsia="宋体" w:hAnsi="Cambria Math"/>
            <w:sz w:val="20"/>
            <w:szCs w:val="20"/>
          </w:rPr>
          <m:t>s</m:t>
        </m:r>
      </m:oMath>
      <w:r w:rsidRPr="00BE566E">
        <w:rPr>
          <w:rFonts w:ascii="宋体" w:eastAsia="宋体" w:hAnsi="宋体"/>
          <w:sz w:val="20"/>
          <w:szCs w:val="20"/>
        </w:rPr>
        <w:t>来计算其</w:t>
      </w:r>
      <w:r>
        <w:rPr>
          <w:rFonts w:ascii="宋体" w:eastAsia="宋体" w:hAnsi="宋体" w:hint="eastAsia"/>
          <w:sz w:val="20"/>
          <w:szCs w:val="20"/>
        </w:rPr>
        <w:t>局部</w:t>
      </w:r>
      <w:r w:rsidRPr="00BE566E">
        <w:rPr>
          <w:rFonts w:ascii="宋体" w:eastAsia="宋体" w:hAnsi="宋体"/>
          <w:sz w:val="20"/>
          <w:szCs w:val="20"/>
        </w:rPr>
        <w:t>平均值</w:t>
      </w:r>
      <w:r>
        <w:rPr>
          <w:rFonts w:ascii="宋体" w:eastAsia="宋体" w:hAnsi="宋体" w:hint="eastAsia"/>
          <w:sz w:val="20"/>
          <w:szCs w:val="20"/>
        </w:rPr>
        <w:t>.</w:t>
      </w:r>
    </w:p>
    <w:p w14:paraId="316931C1" w14:textId="66BFAB07" w:rsidR="00BE566E" w:rsidRPr="00617939" w:rsidRDefault="00BE566E">
      <w:pPr>
        <w:rPr>
          <w:rFonts w:ascii="宋体" w:eastAsia="宋体" w:hAnsi="宋体" w:hint="eastAsia"/>
          <w:sz w:val="20"/>
          <w:szCs w:val="20"/>
        </w:rPr>
      </w:pPr>
      <w:r>
        <w:rPr>
          <w:rFonts w:ascii="宋体" w:eastAsia="宋体" w:hAnsi="宋体"/>
          <w:sz w:val="20"/>
          <w:szCs w:val="20"/>
        </w:rPr>
        <w:tab/>
      </w:r>
      <w:r w:rsidRPr="00751270">
        <w:rPr>
          <w:rFonts w:ascii="宋体" w:eastAsia="宋体" w:hAnsi="宋体" w:hint="eastAsia"/>
          <w:b/>
          <w:bCs/>
          <w:sz w:val="20"/>
          <w:szCs w:val="20"/>
        </w:rPr>
        <w:t>使用双边过滤的局部平均值</w:t>
      </w:r>
      <w:r>
        <w:rPr>
          <w:rFonts w:ascii="宋体" w:eastAsia="宋体" w:hAnsi="宋体" w:hint="eastAsia"/>
          <w:sz w:val="20"/>
          <w:szCs w:val="20"/>
        </w:rPr>
        <w:t xml:space="preserve"> </w:t>
      </w:r>
      <w:r w:rsidRPr="00BE566E">
        <w:rPr>
          <w:rFonts w:ascii="宋体" w:eastAsia="宋体" w:hAnsi="宋体" w:hint="eastAsia"/>
          <w:sz w:val="20"/>
          <w:szCs w:val="20"/>
        </w:rPr>
        <w:t>在这种方法中</w:t>
      </w:r>
      <w:r>
        <w:rPr>
          <w:rFonts w:ascii="宋体" w:eastAsia="宋体" w:hAnsi="宋体" w:hint="eastAsia"/>
          <w:sz w:val="20"/>
          <w:szCs w:val="20"/>
        </w:rPr>
        <w:t>,</w:t>
      </w:r>
      <w:r w:rsidRPr="00BE566E">
        <w:rPr>
          <w:rFonts w:ascii="宋体" w:eastAsia="宋体" w:hAnsi="宋体" w:hint="eastAsia"/>
          <w:sz w:val="20"/>
          <w:szCs w:val="20"/>
        </w:rPr>
        <w:t>大小参数</w:t>
      </w:r>
      <m:oMath>
        <m:r>
          <w:rPr>
            <w:rFonts w:ascii="Cambria Math" w:eastAsia="宋体" w:hAnsi="Cambria Math"/>
            <w:sz w:val="20"/>
            <w:szCs w:val="20"/>
          </w:rPr>
          <m:t>s</m:t>
        </m:r>
      </m:oMath>
      <w:r w:rsidRPr="00BE566E">
        <w:rPr>
          <w:rFonts w:ascii="宋体" w:eastAsia="宋体" w:hAnsi="宋体"/>
          <w:sz w:val="20"/>
          <w:szCs w:val="20"/>
        </w:rPr>
        <w:t>保持不变</w:t>
      </w:r>
      <w:r>
        <w:rPr>
          <w:rFonts w:ascii="宋体" w:eastAsia="宋体" w:hAnsi="宋体" w:hint="eastAsia"/>
          <w:sz w:val="20"/>
          <w:szCs w:val="20"/>
        </w:rPr>
        <w:t>,</w:t>
      </w:r>
      <w:r w:rsidRPr="00BE566E">
        <w:rPr>
          <w:rFonts w:ascii="宋体" w:eastAsia="宋体" w:hAnsi="宋体"/>
          <w:sz w:val="20"/>
          <w:szCs w:val="20"/>
        </w:rPr>
        <w:t>但是</w:t>
      </w:r>
      <m:oMath>
        <m:r>
          <w:rPr>
            <w:rFonts w:ascii="Cambria Math" w:eastAsia="宋体" w:hAnsi="Cambria Math"/>
            <w:sz w:val="20"/>
            <w:szCs w:val="20"/>
          </w:rPr>
          <m:t>p</m:t>
        </m:r>
      </m:oMath>
      <w:r w:rsidRPr="00BE566E">
        <w:rPr>
          <w:rFonts w:ascii="宋体" w:eastAsia="宋体" w:hAnsi="宋体"/>
          <w:sz w:val="20"/>
          <w:szCs w:val="20"/>
        </w:rPr>
        <w:t>周围的像素仅在其强度值类似于</w:t>
      </w:r>
      <m:oMath>
        <m:r>
          <w:rPr>
            <w:rFonts w:ascii="Cambria Math" w:eastAsia="宋体" w:hAnsi="Cambria Math"/>
            <w:sz w:val="20"/>
            <w:szCs w:val="20"/>
          </w:rPr>
          <m:t>p</m:t>
        </m:r>
      </m:oMath>
      <w:r w:rsidRPr="00BE566E">
        <w:rPr>
          <w:rFonts w:ascii="宋体" w:eastAsia="宋体" w:hAnsi="宋体"/>
          <w:sz w:val="20"/>
          <w:szCs w:val="20"/>
        </w:rPr>
        <w:t>的强度时才用于平均求和</w:t>
      </w:r>
      <w:r>
        <w:rPr>
          <w:rFonts w:ascii="宋体" w:eastAsia="宋体" w:hAnsi="宋体" w:hint="eastAsia"/>
          <w:sz w:val="20"/>
          <w:szCs w:val="20"/>
        </w:rPr>
        <w:t>.</w:t>
      </w:r>
      <w:r w:rsidRPr="00BE566E">
        <w:rPr>
          <w:rFonts w:ascii="宋体" w:eastAsia="宋体" w:hAnsi="宋体"/>
          <w:sz w:val="20"/>
          <w:szCs w:val="20"/>
        </w:rPr>
        <w:t>相似性可以由用户定义</w:t>
      </w:r>
      <w:r>
        <w:rPr>
          <w:rFonts w:ascii="宋体" w:eastAsia="宋体" w:hAnsi="宋体" w:hint="eastAsia"/>
          <w:sz w:val="20"/>
          <w:szCs w:val="20"/>
        </w:rPr>
        <w:t>.</w:t>
      </w:r>
      <w:r w:rsidRPr="00BE566E">
        <w:rPr>
          <w:rFonts w:ascii="宋体" w:eastAsia="宋体" w:hAnsi="宋体"/>
          <w:sz w:val="20"/>
          <w:szCs w:val="20"/>
        </w:rPr>
        <w:t>例如</w:t>
      </w:r>
      <w:r>
        <w:rPr>
          <w:rFonts w:ascii="宋体" w:eastAsia="宋体" w:hAnsi="宋体" w:hint="eastAsia"/>
          <w:sz w:val="20"/>
          <w:szCs w:val="20"/>
        </w:rPr>
        <w:t>,</w:t>
      </w:r>
      <w:r w:rsidRPr="00BE566E">
        <w:rPr>
          <w:rFonts w:ascii="宋体" w:eastAsia="宋体" w:hAnsi="宋体"/>
          <w:sz w:val="20"/>
          <w:szCs w:val="20"/>
        </w:rPr>
        <w:t>如果强度的差或比率小于预定量</w:t>
      </w:r>
      <w:r>
        <w:rPr>
          <w:rFonts w:ascii="宋体" w:eastAsia="宋体" w:hAnsi="宋体" w:hint="eastAsia"/>
          <w:sz w:val="20"/>
          <w:szCs w:val="20"/>
        </w:rPr>
        <w:t>,</w:t>
      </w:r>
      <w:r w:rsidRPr="00BE566E">
        <w:rPr>
          <w:rFonts w:ascii="宋体" w:eastAsia="宋体" w:hAnsi="宋体"/>
          <w:sz w:val="20"/>
          <w:szCs w:val="20"/>
        </w:rPr>
        <w:t>则强度可以被认为是相似的</w:t>
      </w:r>
      <w:r>
        <w:rPr>
          <w:rFonts w:ascii="宋体" w:eastAsia="宋体" w:hAnsi="宋体" w:hint="eastAsia"/>
          <w:sz w:val="20"/>
          <w:szCs w:val="20"/>
        </w:rPr>
        <w:t>.</w:t>
      </w:r>
      <w:r w:rsidRPr="00BE566E">
        <w:rPr>
          <w:rFonts w:ascii="宋体" w:eastAsia="宋体" w:hAnsi="宋体"/>
          <w:sz w:val="20"/>
          <w:szCs w:val="20"/>
        </w:rPr>
        <w:t>可以通过在空间域和强度域中进行滤波来实现这种方法</w:t>
      </w:r>
      <w:r>
        <w:rPr>
          <w:rFonts w:ascii="宋体" w:eastAsia="宋体" w:hAnsi="宋体" w:hint="eastAsia"/>
          <w:sz w:val="20"/>
          <w:szCs w:val="20"/>
        </w:rPr>
        <w:t>.</w:t>
      </w:r>
      <w:r w:rsidRPr="00BE566E">
        <w:rPr>
          <w:rFonts w:ascii="宋体" w:eastAsia="宋体" w:hAnsi="宋体"/>
          <w:sz w:val="20"/>
          <w:szCs w:val="20"/>
        </w:rPr>
        <w:t xml:space="preserve"> 名称“双边”源自此双重过滤</w:t>
      </w:r>
    </w:p>
    <w:p w14:paraId="1064CE99" w14:textId="785864AB" w:rsidR="00751270" w:rsidRPr="00751270" w:rsidRDefault="00751270" w:rsidP="00751270">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b,p</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nary>
                <m:naryPr>
                  <m:chr m:val="∑"/>
                  <m:limLoc m:val="undOvr"/>
                  <m:supHide m:val="1"/>
                  <m:ctrlPr>
                    <w:rPr>
                      <w:rFonts w:ascii="Cambria Math" w:eastAsia="宋体" w:hAnsi="Cambria Math"/>
                      <w:i/>
                      <w:sz w:val="20"/>
                      <w:szCs w:val="20"/>
                    </w:rPr>
                  </m:ctrlPr>
                </m:naryPr>
                <m:sub>
                  <m:r>
                    <w:rPr>
                      <w:rFonts w:ascii="Cambria Math" w:eastAsia="宋体" w:hAnsi="Cambria Math"/>
                      <w:sz w:val="20"/>
                      <w:szCs w:val="20"/>
                    </w:rPr>
                    <m:t>i∈</m:t>
                  </m:r>
                  <m:r>
                    <m:rPr>
                      <m:sty m:val="p"/>
                    </m:rPr>
                    <w:rPr>
                      <w:rFonts w:ascii="Cambria Math" w:eastAsia="宋体" w:hAnsi="Cambria Math"/>
                      <w:sz w:val="20"/>
                      <w:szCs w:val="20"/>
                    </w:rPr>
                    <m:t>Ω</m:t>
                  </m:r>
                </m:sub>
                <m:sup/>
                <m:e>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p,i</m:t>
                      </m:r>
                    </m:e>
                  </m:d>
                  <m:r>
                    <w:rPr>
                      <w:rFonts w:ascii="Cambria Math" w:eastAsia="宋体" w:hAnsi="Cambria Math" w:hint="eastAsia"/>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p</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d>
                </m:e>
              </m:nary>
            </m:den>
          </m:f>
          <m:nary>
            <m:naryPr>
              <m:chr m:val="∑"/>
              <m:limLoc m:val="undOvr"/>
              <m:supHide m:val="1"/>
              <m:ctrlPr>
                <w:rPr>
                  <w:rFonts w:ascii="Cambria Math" w:eastAsia="宋体" w:hAnsi="Cambria Math"/>
                  <w:i/>
                  <w:sz w:val="20"/>
                  <w:szCs w:val="20"/>
                </w:rPr>
              </m:ctrlPr>
            </m:naryPr>
            <m:sub>
              <m:r>
                <w:rPr>
                  <w:rFonts w:ascii="Cambria Math" w:eastAsia="宋体" w:hAnsi="Cambria Math"/>
                  <w:sz w:val="20"/>
                  <w:szCs w:val="20"/>
                </w:rPr>
                <m:t>i∈</m:t>
              </m:r>
              <m:r>
                <m:rPr>
                  <m:sty m:val="p"/>
                </m:rPr>
                <w:rPr>
                  <w:rFonts w:ascii="Cambria Math" w:eastAsia="宋体" w:hAnsi="Cambria Math"/>
                  <w:sz w:val="20"/>
                  <w:szCs w:val="20"/>
                </w:rPr>
                <m:t>Ω</m:t>
              </m:r>
            </m:sub>
            <m:sup/>
            <m:e>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p,i</m:t>
                  </m:r>
                </m:e>
              </m:d>
              <m:r>
                <w:rPr>
                  <w:rFonts w:ascii="Cambria Math" w:eastAsia="宋体" w:hAnsi="Cambria Math" w:hint="eastAsia"/>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p</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d>
            </m:e>
          </m:nary>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7.5</m:t>
              </m:r>
            </m:e>
          </m:d>
          <m:r>
            <w:rPr>
              <w:rFonts w:ascii="Cambria Math" w:eastAsia="宋体" w:hAnsi="Cambria Math"/>
              <w:sz w:val="20"/>
              <w:szCs w:val="20"/>
            </w:rPr>
            <m:t xml:space="preserve">          </m:t>
          </m:r>
        </m:oMath>
      </m:oMathPara>
    </w:p>
    <w:p w14:paraId="721ADA78" w14:textId="6BCD25CA" w:rsidR="00751270" w:rsidRDefault="00751270" w:rsidP="00751270">
      <w:pPr>
        <w:rPr>
          <w:rFonts w:ascii="宋体" w:eastAsia="宋体" w:hAnsi="宋体"/>
          <w:sz w:val="20"/>
          <w:szCs w:val="20"/>
        </w:rPr>
      </w:pPr>
      <w:r w:rsidRPr="00751270">
        <w:rPr>
          <w:rFonts w:ascii="宋体" w:eastAsia="宋体" w:hAnsi="宋体" w:hint="eastAsia"/>
          <w:sz w:val="20"/>
          <w:szCs w:val="20"/>
        </w:rPr>
        <w:t>其中</w:t>
      </w:r>
      <m:oMath>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p,i</m:t>
            </m:r>
          </m:e>
        </m:d>
      </m:oMath>
      <w:r w:rsidRPr="00751270">
        <w:rPr>
          <w:rFonts w:ascii="宋体" w:eastAsia="宋体" w:hAnsi="宋体"/>
          <w:sz w:val="20"/>
          <w:szCs w:val="20"/>
        </w:rPr>
        <w:t>和</w:t>
      </w:r>
      <m:oMath>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p</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d>
      </m:oMath>
      <w:r w:rsidRPr="00751270">
        <w:rPr>
          <w:rFonts w:ascii="宋体" w:eastAsia="宋体" w:hAnsi="宋体"/>
          <w:sz w:val="20"/>
          <w:szCs w:val="20"/>
        </w:rPr>
        <w:t>是考虑对偶接近的两个加权函数</w:t>
      </w:r>
      <w:r>
        <w:rPr>
          <w:rFonts w:ascii="宋体" w:eastAsia="宋体" w:hAnsi="宋体" w:hint="eastAsia"/>
          <w:sz w:val="20"/>
          <w:szCs w:val="20"/>
        </w:rPr>
        <w:t>.</w:t>
      </w:r>
      <w:r w:rsidRPr="00751270">
        <w:rPr>
          <w:rFonts w:ascii="宋体" w:eastAsia="宋体" w:hAnsi="宋体"/>
          <w:sz w:val="20"/>
          <w:szCs w:val="20"/>
        </w:rPr>
        <w:t>这些加权函数的形式相似</w:t>
      </w:r>
      <w:r>
        <w:rPr>
          <w:rFonts w:ascii="宋体" w:eastAsia="宋体" w:hAnsi="宋体" w:hint="eastAsia"/>
          <w:sz w:val="20"/>
          <w:szCs w:val="20"/>
        </w:rPr>
        <w:t>,</w:t>
      </w:r>
      <w:r w:rsidRPr="00751270">
        <w:rPr>
          <w:rFonts w:ascii="宋体" w:eastAsia="宋体" w:hAnsi="宋体"/>
          <w:sz w:val="20"/>
          <w:szCs w:val="20"/>
        </w:rPr>
        <w:t>参数</w:t>
      </w:r>
      <w:r>
        <w:rPr>
          <w:rFonts w:ascii="宋体" w:eastAsia="宋体" w:hAnsi="宋体" w:hint="eastAsia"/>
          <w:sz w:val="20"/>
          <w:szCs w:val="20"/>
        </w:rPr>
        <w:t>可以</w:t>
      </w:r>
      <w:r w:rsidRPr="00751270">
        <w:rPr>
          <w:rFonts w:ascii="宋体" w:eastAsia="宋体" w:hAnsi="宋体"/>
          <w:sz w:val="20"/>
          <w:szCs w:val="20"/>
        </w:rPr>
        <w:t>不同</w:t>
      </w:r>
      <w:r>
        <w:rPr>
          <w:rFonts w:ascii="宋体" w:eastAsia="宋体" w:hAnsi="宋体" w:hint="eastAsia"/>
          <w:sz w:val="20"/>
          <w:szCs w:val="20"/>
        </w:rPr>
        <w:t>:</w:t>
      </w:r>
      <w:r w:rsidRPr="00751270">
        <w:rPr>
          <w:rFonts w:ascii="宋体" w:eastAsia="宋体" w:hAnsi="宋体"/>
          <w:sz w:val="20"/>
          <w:szCs w:val="20"/>
        </w:rPr>
        <w:t>对于</w:t>
      </w:r>
      <m:oMath>
        <m:r>
          <w:rPr>
            <w:rFonts w:ascii="Cambria Math" w:eastAsia="宋体" w:hAnsi="Cambria Math" w:hint="eastAsia"/>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p</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d>
      </m:oMath>
      <w:r>
        <w:rPr>
          <w:rFonts w:ascii="宋体" w:eastAsia="宋体" w:hAnsi="宋体" w:hint="eastAsia"/>
          <w:sz w:val="20"/>
          <w:szCs w:val="20"/>
        </w:rPr>
        <w:t>,</w:t>
      </w:r>
      <w:r w:rsidRPr="00751270">
        <w:rPr>
          <w:rFonts w:ascii="宋体" w:eastAsia="宋体" w:hAnsi="宋体"/>
          <w:sz w:val="20"/>
          <w:szCs w:val="20"/>
        </w:rPr>
        <w:t>参数是两个像素的强度</w:t>
      </w:r>
      <w:r>
        <w:rPr>
          <w:rFonts w:ascii="宋体" w:eastAsia="宋体" w:hAnsi="宋体"/>
          <w:sz w:val="20"/>
          <w:szCs w:val="20"/>
        </w:rPr>
        <w:t>,</w:t>
      </w:r>
      <w:r w:rsidRPr="00751270">
        <w:rPr>
          <w:rFonts w:ascii="宋体" w:eastAsia="宋体" w:hAnsi="宋体"/>
          <w:sz w:val="20"/>
          <w:szCs w:val="20"/>
        </w:rPr>
        <w:t>对于</w:t>
      </w:r>
      <m:oMath>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p,i</m:t>
            </m:r>
          </m:e>
        </m:d>
      </m:oMath>
      <w:r>
        <w:rPr>
          <w:rFonts w:ascii="宋体" w:eastAsia="宋体" w:hAnsi="宋体" w:hint="eastAsia"/>
          <w:sz w:val="20"/>
          <w:szCs w:val="20"/>
        </w:rPr>
        <w:t>,</w:t>
      </w:r>
      <w:r w:rsidRPr="00751270">
        <w:rPr>
          <w:rFonts w:ascii="宋体" w:eastAsia="宋体" w:hAnsi="宋体"/>
          <w:sz w:val="20"/>
          <w:szCs w:val="20"/>
        </w:rPr>
        <w:t>参数是两个像素的位置</w:t>
      </w:r>
      <w:r>
        <w:rPr>
          <w:rFonts w:ascii="宋体" w:eastAsia="宋体" w:hAnsi="宋体"/>
          <w:sz w:val="20"/>
          <w:szCs w:val="20"/>
        </w:rPr>
        <w:t>.</w:t>
      </w:r>
    </w:p>
    <w:p w14:paraId="382FB0D1" w14:textId="56168075" w:rsidR="00751270" w:rsidRPr="00617939" w:rsidRDefault="00751270" w:rsidP="00751270">
      <w:pPr>
        <w:rPr>
          <w:rFonts w:ascii="宋体" w:eastAsia="宋体" w:hAnsi="宋体" w:hint="eastAsia"/>
          <w:sz w:val="20"/>
          <w:szCs w:val="20"/>
        </w:rPr>
      </w:pPr>
      <w:r>
        <w:rPr>
          <w:rFonts w:ascii="宋体" w:eastAsia="宋体" w:hAnsi="宋体"/>
          <w:sz w:val="20"/>
          <w:szCs w:val="20"/>
        </w:rPr>
        <w:tab/>
      </w:r>
      <w:r w:rsidRPr="00751270">
        <w:rPr>
          <w:rFonts w:ascii="宋体" w:eastAsia="宋体" w:hAnsi="宋体"/>
          <w:sz w:val="20"/>
          <w:szCs w:val="20"/>
        </w:rPr>
        <w:t>Durand和Dorsey在两个领域都使用高斯函数[74]</w:t>
      </w:r>
      <w:r>
        <w:rPr>
          <w:rFonts w:ascii="宋体" w:eastAsia="宋体" w:hAnsi="宋体" w:hint="eastAsia"/>
          <w:sz w:val="20"/>
          <w:szCs w:val="20"/>
        </w:rPr>
        <w:t>.</w:t>
      </w:r>
      <w:proofErr w:type="spellStart"/>
      <w:r w:rsidRPr="00751270">
        <w:rPr>
          <w:rFonts w:ascii="宋体" w:eastAsia="宋体" w:hAnsi="宋体"/>
          <w:sz w:val="20"/>
          <w:szCs w:val="20"/>
        </w:rPr>
        <w:t>Pattanaik</w:t>
      </w:r>
      <w:proofErr w:type="spellEnd"/>
      <w:r w:rsidRPr="00751270">
        <w:rPr>
          <w:rFonts w:ascii="宋体" w:eastAsia="宋体" w:hAnsi="宋体"/>
          <w:sz w:val="20"/>
          <w:szCs w:val="20"/>
        </w:rPr>
        <w:t>和Yee对</w:t>
      </w:r>
      <m:oMath>
        <m:r>
          <w:rPr>
            <w:rFonts w:ascii="Cambria Math" w:eastAsia="宋体" w:hAnsi="Cambria Math"/>
            <w:sz w:val="20"/>
            <w:szCs w:val="20"/>
          </w:rPr>
          <m:t>w</m:t>
        </m:r>
        <m:d>
          <m:dPr>
            <m:ctrlPr>
              <w:rPr>
                <w:rFonts w:ascii="Cambria Math" w:eastAsia="宋体" w:hAnsi="Cambria Math"/>
                <w:i/>
                <w:sz w:val="20"/>
                <w:szCs w:val="20"/>
              </w:rPr>
            </m:ctrlPr>
          </m:dPr>
          <m:e>
            <m:r>
              <w:rPr>
                <w:rFonts w:ascii="Cambria Math" w:eastAsia="宋体" w:hAnsi="Cambria Math"/>
                <w:sz w:val="20"/>
                <w:szCs w:val="20"/>
              </w:rPr>
              <m:t>p,i</m:t>
            </m:r>
          </m:e>
        </m:d>
      </m:oMath>
      <w:r w:rsidRPr="00751270">
        <w:rPr>
          <w:rFonts w:ascii="宋体" w:eastAsia="宋体" w:hAnsi="宋体"/>
          <w:sz w:val="20"/>
          <w:szCs w:val="20"/>
        </w:rPr>
        <w:t>使用圆盒函数</w:t>
      </w:r>
      <w:r>
        <w:rPr>
          <w:rFonts w:ascii="宋体" w:eastAsia="宋体" w:hAnsi="宋体" w:hint="eastAsia"/>
          <w:sz w:val="20"/>
          <w:szCs w:val="20"/>
        </w:rPr>
        <w:t>,</w:t>
      </w:r>
      <w:r w:rsidRPr="00751270">
        <w:rPr>
          <w:rFonts w:ascii="宋体" w:eastAsia="宋体" w:hAnsi="宋体"/>
          <w:sz w:val="20"/>
          <w:szCs w:val="20"/>
        </w:rPr>
        <w:t>对</w:t>
      </w:r>
      <m:oMath>
        <m:r>
          <w:rPr>
            <w:rFonts w:ascii="Cambria Math" w:eastAsia="宋体" w:hAnsi="Cambria Math" w:hint="eastAsia"/>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p</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d>
      </m:oMath>
      <w:r w:rsidRPr="00751270">
        <w:rPr>
          <w:rFonts w:ascii="宋体" w:eastAsia="宋体" w:hAnsi="宋体"/>
          <w:sz w:val="20"/>
          <w:szCs w:val="20"/>
        </w:rPr>
        <w:t>使用指数函数[249]</w:t>
      </w:r>
      <w:r>
        <w:rPr>
          <w:rFonts w:ascii="宋体" w:eastAsia="宋体" w:hAnsi="宋体" w:hint="eastAsia"/>
          <w:sz w:val="20"/>
          <w:szCs w:val="20"/>
        </w:rPr>
        <w:t>.</w:t>
      </w:r>
      <w:r w:rsidRPr="0012723C">
        <w:rPr>
          <w:rFonts w:ascii="宋体" w:eastAsia="宋体" w:hAnsi="宋体"/>
          <w:b/>
          <w:bCs/>
          <w:sz w:val="20"/>
          <w:szCs w:val="20"/>
        </w:rPr>
        <w:t>Choudhury和</w:t>
      </w:r>
      <w:proofErr w:type="spellStart"/>
      <w:r w:rsidRPr="0012723C">
        <w:rPr>
          <w:rFonts w:ascii="宋体" w:eastAsia="宋体" w:hAnsi="宋体"/>
          <w:b/>
          <w:bCs/>
          <w:sz w:val="20"/>
          <w:szCs w:val="20"/>
        </w:rPr>
        <w:t>Tumblin</w:t>
      </w:r>
      <w:proofErr w:type="spellEnd"/>
      <w:r w:rsidRPr="0012723C">
        <w:rPr>
          <w:rFonts w:ascii="宋体" w:eastAsia="宋体" w:hAnsi="宋体"/>
          <w:b/>
          <w:bCs/>
          <w:sz w:val="20"/>
          <w:szCs w:val="20"/>
        </w:rPr>
        <w:t>提出了对此技术的扩展</w:t>
      </w:r>
      <w:r w:rsidR="00E96A0F" w:rsidRPr="0012723C">
        <w:rPr>
          <w:rFonts w:ascii="宋体" w:eastAsia="宋体" w:hAnsi="宋体" w:hint="eastAsia"/>
          <w:b/>
          <w:bCs/>
          <w:sz w:val="20"/>
          <w:szCs w:val="20"/>
        </w:rPr>
        <w:t>,</w:t>
      </w:r>
      <w:r w:rsidRPr="0012723C">
        <w:rPr>
          <w:rFonts w:ascii="宋体" w:eastAsia="宋体" w:hAnsi="宋体"/>
          <w:b/>
          <w:bCs/>
          <w:sz w:val="20"/>
          <w:szCs w:val="20"/>
        </w:rPr>
        <w:t>以解决附近的梯度问题</w:t>
      </w:r>
      <w:r w:rsidR="00E96A0F" w:rsidRPr="0012723C">
        <w:rPr>
          <w:rFonts w:ascii="宋体" w:eastAsia="宋体" w:hAnsi="宋体" w:hint="eastAsia"/>
          <w:b/>
          <w:bCs/>
          <w:sz w:val="20"/>
          <w:szCs w:val="20"/>
        </w:rPr>
        <w:t>.</w:t>
      </w:r>
      <w:r w:rsidRPr="0012723C">
        <w:rPr>
          <w:rFonts w:ascii="宋体" w:eastAsia="宋体" w:hAnsi="宋体"/>
          <w:b/>
          <w:bCs/>
          <w:sz w:val="20"/>
          <w:szCs w:val="20"/>
        </w:rPr>
        <w:t>他们称其扩展名为“三边过滤” [40]</w:t>
      </w:r>
      <w:r w:rsidR="00E96A0F" w:rsidRPr="0012723C">
        <w:rPr>
          <w:rFonts w:ascii="宋体" w:eastAsia="宋体" w:hAnsi="宋体" w:hint="eastAsia"/>
          <w:b/>
          <w:bCs/>
          <w:sz w:val="20"/>
          <w:szCs w:val="20"/>
        </w:rPr>
        <w:t>.</w:t>
      </w:r>
      <w:r w:rsidRPr="0012723C">
        <w:rPr>
          <w:rFonts w:ascii="宋体" w:eastAsia="宋体" w:hAnsi="宋体"/>
          <w:b/>
          <w:bCs/>
          <w:sz w:val="20"/>
          <w:szCs w:val="20"/>
        </w:rPr>
        <w:t>最终，出现了双边过滤的非常有效的实现方式，极大地降低了该方法的计算成本[357,38,244]</w:t>
      </w:r>
      <w:r w:rsidR="00E96A0F">
        <w:rPr>
          <w:rFonts w:ascii="宋体" w:eastAsia="宋体" w:hAnsi="宋体" w:hint="eastAsia"/>
          <w:sz w:val="20"/>
          <w:szCs w:val="20"/>
        </w:rPr>
        <w:t>.</w:t>
      </w:r>
      <w:r w:rsidRPr="00751270">
        <w:rPr>
          <w:rFonts w:ascii="宋体" w:eastAsia="宋体" w:hAnsi="宋体"/>
          <w:sz w:val="20"/>
          <w:szCs w:val="20"/>
        </w:rPr>
        <w:t>图7.14显示了一个色调映射的示例</w:t>
      </w:r>
      <w:r w:rsidR="00E96A0F">
        <w:rPr>
          <w:rFonts w:ascii="宋体" w:eastAsia="宋体" w:hAnsi="宋体" w:hint="eastAsia"/>
          <w:sz w:val="20"/>
          <w:szCs w:val="20"/>
        </w:rPr>
        <w:t>,</w:t>
      </w:r>
      <w:r w:rsidRPr="00751270">
        <w:rPr>
          <w:rFonts w:ascii="宋体" w:eastAsia="宋体" w:hAnsi="宋体"/>
          <w:sz w:val="20"/>
          <w:szCs w:val="20"/>
        </w:rPr>
        <w:t>通过该映射可以在本地导出平均</w:t>
      </w:r>
      <w:r w:rsidR="00E96A0F">
        <w:rPr>
          <w:rFonts w:ascii="宋体" w:eastAsia="宋体" w:hAnsi="宋体" w:hint="eastAsia"/>
          <w:sz w:val="20"/>
          <w:szCs w:val="20"/>
        </w:rPr>
        <w:t>值.</w:t>
      </w:r>
    </w:p>
    <w:p w14:paraId="4A10952A" w14:textId="17023E85" w:rsidR="002008B5" w:rsidRDefault="0012723C">
      <w:pPr>
        <w:rPr>
          <w:rFonts w:ascii="宋体" w:eastAsia="宋体" w:hAnsi="宋体"/>
          <w:sz w:val="20"/>
          <w:szCs w:val="20"/>
        </w:rPr>
      </w:pPr>
      <w:r>
        <w:rPr>
          <w:rFonts w:ascii="宋体" w:eastAsia="宋体" w:hAnsi="宋体"/>
          <w:sz w:val="20"/>
          <w:szCs w:val="20"/>
        </w:rPr>
        <w:tab/>
      </w:r>
      <w:r w:rsidRPr="0012723C">
        <w:rPr>
          <w:rFonts w:ascii="宋体" w:eastAsia="宋体" w:hAnsi="宋体" w:hint="eastAsia"/>
          <w:sz w:val="20"/>
          <w:szCs w:val="20"/>
        </w:rPr>
        <w:t>图</w:t>
      </w:r>
      <w:r w:rsidRPr="0012723C">
        <w:rPr>
          <w:rFonts w:ascii="宋体" w:eastAsia="宋体" w:hAnsi="宋体"/>
          <w:sz w:val="20"/>
          <w:szCs w:val="20"/>
        </w:rPr>
        <w:t>7.15显示了原始HDR图像的线性缩放版本</w:t>
      </w:r>
      <w:r>
        <w:rPr>
          <w:rFonts w:ascii="宋体" w:eastAsia="宋体" w:hAnsi="宋体" w:hint="eastAsia"/>
          <w:sz w:val="20"/>
          <w:szCs w:val="20"/>
        </w:rPr>
        <w:t>,</w:t>
      </w:r>
      <w:r w:rsidRPr="0012723C">
        <w:rPr>
          <w:rFonts w:ascii="宋体" w:eastAsia="宋体" w:hAnsi="宋体"/>
          <w:sz w:val="20"/>
          <w:szCs w:val="20"/>
        </w:rPr>
        <w:t>以及使用本节中讨论的几种自适应局部适应技术映射的图像色调</w:t>
      </w:r>
      <w:r>
        <w:rPr>
          <w:rFonts w:ascii="宋体" w:eastAsia="宋体" w:hAnsi="宋体" w:hint="eastAsia"/>
          <w:sz w:val="20"/>
          <w:szCs w:val="20"/>
        </w:rPr>
        <w:t>.</w:t>
      </w:r>
    </w:p>
    <w:p w14:paraId="4C252D30" w14:textId="49435F1B" w:rsidR="0012723C" w:rsidRDefault="0012723C">
      <w:pPr>
        <w:rPr>
          <w:rFonts w:ascii="宋体" w:eastAsia="宋体" w:hAnsi="宋体"/>
          <w:sz w:val="20"/>
          <w:szCs w:val="20"/>
        </w:rPr>
      </w:pPr>
    </w:p>
    <w:p w14:paraId="38A47264" w14:textId="24932AD1" w:rsidR="0012723C" w:rsidRDefault="0012723C">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.4.3 </w:t>
      </w:r>
      <w:r>
        <w:rPr>
          <w:rFonts w:ascii="宋体" w:eastAsia="宋体" w:hAnsi="宋体" w:hint="eastAsia"/>
          <w:sz w:val="20"/>
          <w:szCs w:val="20"/>
        </w:rPr>
        <w:t>多级</w:t>
      </w:r>
      <w:r w:rsidRPr="0012723C">
        <w:rPr>
          <w:rFonts w:ascii="宋体" w:eastAsia="宋体" w:hAnsi="宋体" w:hint="eastAsia"/>
          <w:sz w:val="20"/>
          <w:szCs w:val="20"/>
        </w:rPr>
        <w:t>自适应</w:t>
      </w:r>
    </w:p>
    <w:p w14:paraId="0FF21010" w14:textId="7AF2FD44" w:rsidR="00BE71B9" w:rsidRDefault="0012723C">
      <w:pPr>
        <w:rPr>
          <w:rFonts w:ascii="宋体" w:eastAsia="宋体" w:hAnsi="宋体"/>
          <w:sz w:val="20"/>
          <w:szCs w:val="20"/>
        </w:rPr>
      </w:pPr>
      <w:r>
        <w:rPr>
          <w:rFonts w:ascii="宋体" w:eastAsia="宋体" w:hAnsi="宋体"/>
          <w:sz w:val="20"/>
          <w:szCs w:val="20"/>
        </w:rPr>
        <w:tab/>
      </w:r>
      <w:r w:rsidRPr="0012723C">
        <w:rPr>
          <w:rFonts w:ascii="宋体" w:eastAsia="宋体" w:hAnsi="宋体" w:hint="eastAsia"/>
          <w:sz w:val="20"/>
          <w:szCs w:val="20"/>
        </w:rPr>
        <w:t>尽管使用局部平均值作为背景强度是很直观的</w:t>
      </w:r>
      <w:r>
        <w:rPr>
          <w:rFonts w:ascii="宋体" w:eastAsia="宋体" w:hAnsi="宋体" w:hint="eastAsia"/>
          <w:sz w:val="20"/>
          <w:szCs w:val="20"/>
        </w:rPr>
        <w:t>,</w:t>
      </w:r>
      <w:r w:rsidRPr="0012723C">
        <w:rPr>
          <w:rFonts w:ascii="宋体" w:eastAsia="宋体" w:hAnsi="宋体" w:hint="eastAsia"/>
          <w:sz w:val="20"/>
          <w:szCs w:val="20"/>
        </w:rPr>
        <w:t>但是局部大小的选择大多是临时的</w:t>
      </w:r>
      <w:r>
        <w:rPr>
          <w:rFonts w:ascii="宋体" w:eastAsia="宋体" w:hAnsi="宋体" w:hint="eastAsia"/>
          <w:sz w:val="20"/>
          <w:szCs w:val="20"/>
        </w:rPr>
        <w:t>.</w:t>
      </w:r>
      <w:r w:rsidRPr="0012723C">
        <w:rPr>
          <w:rFonts w:ascii="宋体" w:eastAsia="宋体" w:hAnsi="宋体"/>
          <w:sz w:val="20"/>
          <w:szCs w:val="20"/>
        </w:rPr>
        <w:t>在本节中</w:t>
      </w:r>
      <w:r>
        <w:rPr>
          <w:rFonts w:ascii="宋体" w:eastAsia="宋体" w:hAnsi="宋体" w:hint="eastAsia"/>
          <w:sz w:val="20"/>
          <w:szCs w:val="20"/>
        </w:rPr>
        <w:t>,</w:t>
      </w:r>
      <w:r w:rsidRPr="0012723C">
        <w:rPr>
          <w:rFonts w:ascii="宋体" w:eastAsia="宋体" w:hAnsi="宋体"/>
          <w:sz w:val="20"/>
          <w:szCs w:val="20"/>
        </w:rPr>
        <w:t>我们为使用局部平均值以及对局部大小的相关重要性提供了一些经验支持</w:t>
      </w:r>
      <w:r>
        <w:rPr>
          <w:rFonts w:ascii="宋体" w:eastAsia="宋体" w:hAnsi="宋体" w:hint="eastAsia"/>
          <w:sz w:val="20"/>
          <w:szCs w:val="20"/>
        </w:rPr>
        <w:t>.</w:t>
      </w:r>
    </w:p>
    <w:p w14:paraId="56EB160C" w14:textId="1A48F4BE" w:rsidR="0012723C" w:rsidRDefault="0012723C">
      <w:pPr>
        <w:rPr>
          <w:rFonts w:ascii="宋体" w:eastAsia="宋体" w:hAnsi="宋体"/>
          <w:sz w:val="20"/>
          <w:szCs w:val="20"/>
        </w:rPr>
      </w:pPr>
      <w:r>
        <w:rPr>
          <w:rFonts w:ascii="宋体" w:eastAsia="宋体" w:hAnsi="宋体"/>
          <w:sz w:val="20"/>
          <w:szCs w:val="20"/>
        </w:rPr>
        <w:tab/>
      </w:r>
      <w:r w:rsidRPr="0012723C">
        <w:rPr>
          <w:rFonts w:ascii="宋体" w:eastAsia="宋体" w:hAnsi="宋体" w:hint="eastAsia"/>
          <w:sz w:val="20"/>
          <w:szCs w:val="20"/>
        </w:rPr>
        <w:t>生理和心理物理学证据表明</w:t>
      </w:r>
      <w:r>
        <w:rPr>
          <w:rFonts w:ascii="宋体" w:eastAsia="宋体" w:hAnsi="宋体" w:hint="eastAsia"/>
          <w:sz w:val="20"/>
          <w:szCs w:val="20"/>
        </w:rPr>
        <w:t>,</w:t>
      </w:r>
      <w:r w:rsidRPr="0012723C">
        <w:rPr>
          <w:rFonts w:ascii="宋体" w:eastAsia="宋体" w:hAnsi="宋体" w:hint="eastAsia"/>
          <w:sz w:val="20"/>
          <w:szCs w:val="20"/>
        </w:rPr>
        <w:t>视觉处理的早期阶段可以描述为通过对不同比例尺模式敏感的带通机制对视网膜图像进行过滤</w:t>
      </w:r>
      <w:r w:rsidRPr="0012723C">
        <w:rPr>
          <w:rFonts w:ascii="宋体" w:eastAsia="宋体" w:hAnsi="宋体"/>
          <w:sz w:val="20"/>
          <w:szCs w:val="20"/>
        </w:rPr>
        <w:t>[364]</w:t>
      </w:r>
      <w:r>
        <w:rPr>
          <w:rFonts w:ascii="宋体" w:eastAsia="宋体" w:hAnsi="宋体" w:hint="eastAsia"/>
          <w:sz w:val="20"/>
          <w:szCs w:val="20"/>
        </w:rPr>
        <w:t>.</w:t>
      </w:r>
      <w:r w:rsidRPr="0012723C">
        <w:rPr>
          <w:rFonts w:ascii="宋体" w:eastAsia="宋体" w:hAnsi="宋体"/>
          <w:sz w:val="20"/>
          <w:szCs w:val="20"/>
        </w:rPr>
        <w:t>这些带通机制独立地适应由其空间比例定义的场景区域内的平均强度</w:t>
      </w:r>
      <w:r>
        <w:rPr>
          <w:rFonts w:ascii="宋体" w:eastAsia="宋体" w:hAnsi="宋体" w:hint="eastAsia"/>
          <w:sz w:val="20"/>
          <w:szCs w:val="20"/>
        </w:rPr>
        <w:t>.</w:t>
      </w:r>
      <w:r w:rsidRPr="0012723C">
        <w:rPr>
          <w:rFonts w:ascii="宋体" w:eastAsia="宋体" w:hAnsi="宋体"/>
          <w:sz w:val="20"/>
          <w:szCs w:val="20"/>
        </w:rPr>
        <w:t>在复杂的场景中</w:t>
      </w:r>
      <w:r>
        <w:rPr>
          <w:rFonts w:ascii="宋体" w:eastAsia="宋体" w:hAnsi="宋体" w:hint="eastAsia"/>
          <w:sz w:val="20"/>
          <w:szCs w:val="20"/>
        </w:rPr>
        <w:t>,</w:t>
      </w:r>
      <w:r w:rsidRPr="0012723C">
        <w:rPr>
          <w:rFonts w:ascii="宋体" w:eastAsia="宋体" w:hAnsi="宋体"/>
          <w:sz w:val="20"/>
          <w:szCs w:val="20"/>
        </w:rPr>
        <w:t>该平均值在不同的尺度上会有所不同</w:t>
      </w:r>
      <w:r>
        <w:rPr>
          <w:rFonts w:ascii="宋体" w:eastAsia="宋体" w:hAnsi="宋体" w:hint="eastAsia"/>
          <w:sz w:val="20"/>
          <w:szCs w:val="20"/>
        </w:rPr>
        <w:t>,</w:t>
      </w:r>
      <w:r w:rsidRPr="0012723C">
        <w:rPr>
          <w:rFonts w:ascii="宋体" w:eastAsia="宋体" w:hAnsi="宋体"/>
          <w:sz w:val="20"/>
          <w:szCs w:val="20"/>
        </w:rPr>
        <w:t>因此机制都将处于不同的适应状态</w:t>
      </w:r>
      <w:r>
        <w:rPr>
          <w:rFonts w:ascii="宋体" w:eastAsia="宋体" w:hAnsi="宋体" w:hint="eastAsia"/>
          <w:sz w:val="20"/>
          <w:szCs w:val="20"/>
        </w:rPr>
        <w:t>.</w:t>
      </w:r>
    </w:p>
    <w:p w14:paraId="7BE1DB6F" w14:textId="18CDB9D8" w:rsidR="0012723C" w:rsidRDefault="0012723C">
      <w:pPr>
        <w:rPr>
          <w:rFonts w:ascii="宋体" w:eastAsia="宋体" w:hAnsi="宋体"/>
          <w:sz w:val="20"/>
          <w:szCs w:val="20"/>
        </w:rPr>
      </w:pPr>
      <w:r>
        <w:rPr>
          <w:rFonts w:ascii="宋体" w:eastAsia="宋体" w:hAnsi="宋体"/>
          <w:sz w:val="20"/>
          <w:szCs w:val="20"/>
        </w:rPr>
        <w:lastRenderedPageBreak/>
        <w:tab/>
      </w:r>
      <w:r w:rsidRPr="0012723C">
        <w:rPr>
          <w:rFonts w:ascii="宋体" w:eastAsia="宋体" w:hAnsi="宋体" w:hint="eastAsia"/>
          <w:sz w:val="20"/>
          <w:szCs w:val="20"/>
        </w:rPr>
        <w:t>因此</w:t>
      </w:r>
      <w:r>
        <w:rPr>
          <w:rFonts w:ascii="宋体" w:eastAsia="宋体" w:hAnsi="宋体" w:hint="eastAsia"/>
          <w:sz w:val="20"/>
          <w:szCs w:val="20"/>
        </w:rPr>
        <w:t>,</w:t>
      </w:r>
      <w:r w:rsidRPr="0012723C">
        <w:rPr>
          <w:rFonts w:ascii="宋体" w:eastAsia="宋体" w:hAnsi="宋体" w:hint="eastAsia"/>
          <w:sz w:val="20"/>
          <w:szCs w:val="20"/>
        </w:rPr>
        <w:t>为了正确说明随着照明</w:t>
      </w:r>
      <w:r>
        <w:rPr>
          <w:rFonts w:ascii="宋体" w:eastAsia="宋体" w:hAnsi="宋体" w:hint="eastAsia"/>
          <w:sz w:val="20"/>
          <w:szCs w:val="20"/>
        </w:rPr>
        <w:t>等级</w:t>
      </w:r>
      <w:r w:rsidRPr="0012723C">
        <w:rPr>
          <w:rFonts w:ascii="宋体" w:eastAsia="宋体" w:hAnsi="宋体" w:hint="eastAsia"/>
          <w:sz w:val="20"/>
          <w:szCs w:val="20"/>
        </w:rPr>
        <w:t>的变化而发生的视觉变化</w:t>
      </w:r>
      <w:r>
        <w:rPr>
          <w:rFonts w:ascii="宋体" w:eastAsia="宋体" w:hAnsi="宋体" w:hint="eastAsia"/>
          <w:sz w:val="20"/>
          <w:szCs w:val="20"/>
        </w:rPr>
        <w:t>,</w:t>
      </w:r>
      <w:r w:rsidRPr="0012723C">
        <w:rPr>
          <w:rFonts w:ascii="宋体" w:eastAsia="宋体" w:hAnsi="宋体" w:hint="eastAsia"/>
          <w:sz w:val="20"/>
          <w:szCs w:val="20"/>
        </w:rPr>
        <w:t>我们需要考虑</w:t>
      </w:r>
      <w:r w:rsidRPr="0012723C">
        <w:rPr>
          <w:rFonts w:ascii="宋体" w:eastAsia="宋体" w:hAnsi="宋体"/>
          <w:sz w:val="20"/>
          <w:szCs w:val="20"/>
        </w:rPr>
        <w:t>HDR环境中不同空间尺度的局部适应性</w:t>
      </w:r>
      <w:r>
        <w:rPr>
          <w:rFonts w:ascii="宋体" w:eastAsia="宋体" w:hAnsi="宋体" w:hint="eastAsia"/>
          <w:sz w:val="20"/>
          <w:szCs w:val="20"/>
        </w:rPr>
        <w:t>.</w:t>
      </w:r>
      <w:proofErr w:type="spellStart"/>
      <w:r w:rsidRPr="0012723C">
        <w:rPr>
          <w:rFonts w:ascii="宋体" w:eastAsia="宋体" w:hAnsi="宋体"/>
          <w:sz w:val="20"/>
          <w:szCs w:val="20"/>
        </w:rPr>
        <w:t>Peli</w:t>
      </w:r>
      <w:proofErr w:type="spellEnd"/>
      <w:r w:rsidRPr="0012723C">
        <w:rPr>
          <w:rFonts w:ascii="宋体" w:eastAsia="宋体" w:hAnsi="宋体"/>
          <w:sz w:val="20"/>
          <w:szCs w:val="20"/>
        </w:rPr>
        <w:t>建议</w:t>
      </w:r>
      <w:r>
        <w:rPr>
          <w:rFonts w:ascii="宋体" w:eastAsia="宋体" w:hAnsi="宋体" w:hint="eastAsia"/>
          <w:sz w:val="20"/>
          <w:szCs w:val="20"/>
        </w:rPr>
        <w:t>,</w:t>
      </w:r>
      <w:r w:rsidRPr="0012723C">
        <w:rPr>
          <w:rFonts w:ascii="宋体" w:eastAsia="宋体" w:hAnsi="宋体"/>
          <w:sz w:val="20"/>
          <w:szCs w:val="20"/>
        </w:rPr>
        <w:t>表征局部适应对场景感知的影响的一种适当方法是使用低通图像</w:t>
      </w:r>
      <w:r>
        <w:rPr>
          <w:rFonts w:ascii="宋体" w:eastAsia="宋体" w:hAnsi="宋体" w:hint="eastAsia"/>
          <w:sz w:val="20"/>
          <w:szCs w:val="20"/>
        </w:rPr>
        <w:t>,</w:t>
      </w:r>
      <w:r w:rsidRPr="0012723C">
        <w:rPr>
          <w:rFonts w:ascii="宋体" w:eastAsia="宋体" w:hAnsi="宋体"/>
          <w:sz w:val="20"/>
          <w:szCs w:val="20"/>
        </w:rPr>
        <w:t>这些图像以不同的空间比例表示图像中每个位置的平均局部亮度[250]</w:t>
      </w:r>
      <w:r>
        <w:rPr>
          <w:rFonts w:ascii="宋体" w:eastAsia="宋体" w:hAnsi="宋体" w:hint="eastAsia"/>
          <w:sz w:val="20"/>
          <w:szCs w:val="20"/>
        </w:rPr>
        <w:t>.</w:t>
      </w:r>
      <w:r w:rsidRPr="0012723C">
        <w:rPr>
          <w:rFonts w:ascii="宋体" w:eastAsia="宋体" w:hAnsi="宋体"/>
          <w:sz w:val="20"/>
          <w:szCs w:val="20"/>
        </w:rPr>
        <w:t>Reinhard等</w:t>
      </w:r>
      <w:r w:rsidR="00E11EC8">
        <w:rPr>
          <w:rFonts w:ascii="宋体" w:eastAsia="宋体" w:hAnsi="宋体" w:hint="eastAsia"/>
          <w:sz w:val="20"/>
          <w:szCs w:val="20"/>
        </w:rPr>
        <w:t>人</w:t>
      </w:r>
      <w:r w:rsidRPr="0012723C">
        <w:rPr>
          <w:rFonts w:ascii="宋体" w:eastAsia="宋体" w:hAnsi="宋体"/>
          <w:sz w:val="20"/>
          <w:szCs w:val="20"/>
        </w:rPr>
        <w:t>[274]和</w:t>
      </w:r>
      <w:proofErr w:type="spellStart"/>
      <w:r w:rsidRPr="0012723C">
        <w:rPr>
          <w:rFonts w:ascii="宋体" w:eastAsia="宋体" w:hAnsi="宋体"/>
          <w:sz w:val="20"/>
          <w:szCs w:val="20"/>
        </w:rPr>
        <w:t>Ashikmin</w:t>
      </w:r>
      <w:proofErr w:type="spellEnd"/>
      <w:r w:rsidRPr="0012723C">
        <w:rPr>
          <w:rFonts w:ascii="宋体" w:eastAsia="宋体" w:hAnsi="宋体"/>
          <w:sz w:val="20"/>
          <w:szCs w:val="20"/>
        </w:rPr>
        <w:t xml:space="preserve"> [12]使用这种多尺度方法来自适应选择有效邻域大小</w:t>
      </w:r>
      <w:r w:rsidR="00E11EC8">
        <w:rPr>
          <w:rFonts w:ascii="宋体" w:eastAsia="宋体" w:hAnsi="宋体" w:hint="eastAsia"/>
          <w:sz w:val="20"/>
          <w:szCs w:val="20"/>
        </w:rPr>
        <w:t>.</w:t>
      </w:r>
      <w:r w:rsidRPr="0012723C">
        <w:rPr>
          <w:rFonts w:ascii="宋体" w:eastAsia="宋体" w:hAnsi="宋体"/>
          <w:sz w:val="20"/>
          <w:szCs w:val="20"/>
        </w:rPr>
        <w:t>其他多尺度改编也证明了视觉系统在HDR色调映射中的多尺度性质[246,186]的有用性</w:t>
      </w:r>
      <w:r w:rsidR="00E11EC8">
        <w:rPr>
          <w:rFonts w:ascii="宋体" w:eastAsia="宋体" w:hAnsi="宋体" w:hint="eastAsia"/>
          <w:sz w:val="20"/>
          <w:szCs w:val="20"/>
        </w:rPr>
        <w:t>(</w:t>
      </w:r>
      <w:r w:rsidRPr="0012723C">
        <w:rPr>
          <w:rFonts w:ascii="宋体" w:eastAsia="宋体" w:hAnsi="宋体"/>
          <w:sz w:val="20"/>
          <w:szCs w:val="20"/>
        </w:rPr>
        <w:t>另请参见第8.2.1和8.3.5节</w:t>
      </w:r>
      <w:r w:rsidR="00E11EC8">
        <w:rPr>
          <w:rFonts w:ascii="宋体" w:eastAsia="宋体" w:hAnsi="宋体" w:hint="eastAsia"/>
          <w:sz w:val="20"/>
          <w:szCs w:val="20"/>
        </w:rPr>
        <w:t>)</w:t>
      </w:r>
      <w:r w:rsidR="00E11EC8">
        <w:rPr>
          <w:rFonts w:ascii="宋体" w:eastAsia="宋体" w:hAnsi="宋体"/>
          <w:sz w:val="20"/>
          <w:szCs w:val="20"/>
        </w:rPr>
        <w:t>.</w:t>
      </w:r>
    </w:p>
    <w:p w14:paraId="275F5076" w14:textId="0E9E932A" w:rsidR="00E11EC8" w:rsidRDefault="00E11EC8">
      <w:pPr>
        <w:rPr>
          <w:rFonts w:ascii="宋体" w:eastAsia="宋体" w:hAnsi="宋体"/>
          <w:sz w:val="20"/>
          <w:szCs w:val="20"/>
        </w:rPr>
      </w:pPr>
    </w:p>
    <w:p w14:paraId="748072FE" w14:textId="72068DC2" w:rsidR="00E11EC8" w:rsidRDefault="00E11EC8">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w:t>
      </w:r>
      <w:r>
        <w:rPr>
          <w:rFonts w:ascii="宋体" w:eastAsia="宋体" w:hAnsi="宋体" w:hint="eastAsia"/>
          <w:sz w:val="20"/>
          <w:szCs w:val="20"/>
        </w:rPr>
        <w:t>5</w:t>
      </w:r>
      <w:r>
        <w:rPr>
          <w:rFonts w:ascii="宋体" w:eastAsia="宋体" w:hAnsi="宋体"/>
          <w:sz w:val="20"/>
          <w:szCs w:val="20"/>
        </w:rPr>
        <w:t xml:space="preserve"> </w:t>
      </w:r>
      <w:r>
        <w:rPr>
          <w:rFonts w:ascii="宋体" w:eastAsia="宋体" w:hAnsi="宋体" w:hint="eastAsia"/>
          <w:sz w:val="20"/>
          <w:szCs w:val="20"/>
        </w:rPr>
        <w:t>动态视觉自适应性</w:t>
      </w:r>
    </w:p>
    <w:p w14:paraId="007941B8" w14:textId="3D6E947E" w:rsidR="00E11EC8" w:rsidRDefault="00E11EC8">
      <w:pPr>
        <w:rPr>
          <w:rFonts w:ascii="宋体" w:eastAsia="宋体" w:hAnsi="宋体"/>
          <w:sz w:val="20"/>
          <w:szCs w:val="20"/>
        </w:rPr>
      </w:pPr>
      <w:r>
        <w:rPr>
          <w:rFonts w:ascii="宋体" w:eastAsia="宋体" w:hAnsi="宋体"/>
          <w:sz w:val="20"/>
          <w:szCs w:val="20"/>
        </w:rPr>
        <w:tab/>
      </w:r>
      <w:r w:rsidRPr="00E11EC8">
        <w:rPr>
          <w:rFonts w:ascii="宋体" w:eastAsia="宋体" w:hAnsi="宋体" w:hint="eastAsia"/>
          <w:sz w:val="20"/>
          <w:szCs w:val="20"/>
        </w:rPr>
        <w:t>在前面的部分中</w:t>
      </w:r>
      <w:r>
        <w:rPr>
          <w:rFonts w:ascii="宋体" w:eastAsia="宋体" w:hAnsi="宋体" w:hint="eastAsia"/>
          <w:sz w:val="20"/>
          <w:szCs w:val="20"/>
        </w:rPr>
        <w:t>,</w:t>
      </w:r>
      <w:r w:rsidRPr="00E11EC8">
        <w:rPr>
          <w:rFonts w:ascii="宋体" w:eastAsia="宋体" w:hAnsi="宋体" w:hint="eastAsia"/>
          <w:sz w:val="20"/>
          <w:szCs w:val="20"/>
        </w:rPr>
        <w:t>我们讨论了视觉系统对背景强度的适应性</w:t>
      </w:r>
      <w:r>
        <w:rPr>
          <w:rFonts w:ascii="宋体" w:eastAsia="宋体" w:hAnsi="宋体" w:hint="eastAsia"/>
          <w:sz w:val="20"/>
          <w:szCs w:val="20"/>
        </w:rPr>
        <w:t>.</w:t>
      </w:r>
      <w:r w:rsidRPr="00E11EC8">
        <w:rPr>
          <w:rFonts w:ascii="宋体" w:eastAsia="宋体" w:hAnsi="宋体"/>
          <w:sz w:val="20"/>
          <w:szCs w:val="20"/>
        </w:rPr>
        <w:t>但是</w:t>
      </w:r>
      <w:r>
        <w:rPr>
          <w:rFonts w:ascii="宋体" w:eastAsia="宋体" w:hAnsi="宋体" w:hint="eastAsia"/>
          <w:sz w:val="20"/>
          <w:szCs w:val="20"/>
        </w:rPr>
        <w:t>,</w:t>
      </w:r>
      <w:r w:rsidRPr="00E11EC8">
        <w:rPr>
          <w:rFonts w:ascii="宋体" w:eastAsia="宋体" w:hAnsi="宋体"/>
          <w:sz w:val="20"/>
          <w:szCs w:val="20"/>
        </w:rPr>
        <w:t>视觉适应不是瞬时的</w:t>
      </w:r>
      <w:r>
        <w:rPr>
          <w:rFonts w:ascii="宋体" w:eastAsia="宋体" w:hAnsi="宋体" w:hint="eastAsia"/>
          <w:sz w:val="20"/>
          <w:szCs w:val="20"/>
        </w:rPr>
        <w:t>.</w:t>
      </w:r>
      <w:r w:rsidRPr="00E11EC8">
        <w:rPr>
          <w:rFonts w:ascii="宋体" w:eastAsia="宋体" w:hAnsi="宋体"/>
          <w:sz w:val="20"/>
          <w:szCs w:val="20"/>
        </w:rPr>
        <w:t>在白天</w:t>
      </w:r>
      <w:r>
        <w:rPr>
          <w:rFonts w:ascii="宋体" w:eastAsia="宋体" w:hAnsi="宋体" w:hint="eastAsia"/>
          <w:sz w:val="20"/>
          <w:szCs w:val="20"/>
        </w:rPr>
        <w:t>,</w:t>
      </w:r>
      <w:r w:rsidRPr="00E11EC8">
        <w:rPr>
          <w:rFonts w:ascii="宋体" w:eastAsia="宋体" w:hAnsi="宋体"/>
          <w:sz w:val="20"/>
          <w:szCs w:val="20"/>
        </w:rPr>
        <w:t>光线逐渐从黎明时的暗光变为中午的亮光</w:t>
      </w:r>
      <w:r>
        <w:rPr>
          <w:rFonts w:ascii="宋体" w:eastAsia="宋体" w:hAnsi="宋体" w:hint="eastAsia"/>
          <w:sz w:val="20"/>
          <w:szCs w:val="20"/>
        </w:rPr>
        <w:t>,</w:t>
      </w:r>
      <w:r w:rsidRPr="00E11EC8">
        <w:rPr>
          <w:rFonts w:ascii="宋体" w:eastAsia="宋体" w:hAnsi="宋体"/>
          <w:sz w:val="20"/>
          <w:szCs w:val="20"/>
        </w:rPr>
        <w:t>并在黄昏时变回暗光</w:t>
      </w:r>
      <w:r>
        <w:rPr>
          <w:rFonts w:ascii="宋体" w:eastAsia="宋体" w:hAnsi="宋体" w:hint="eastAsia"/>
          <w:sz w:val="20"/>
          <w:szCs w:val="20"/>
        </w:rPr>
        <w:t>.</w:t>
      </w:r>
      <w:r w:rsidRPr="00E11EC8">
        <w:rPr>
          <w:rFonts w:ascii="宋体" w:eastAsia="宋体" w:hAnsi="宋体"/>
          <w:sz w:val="20"/>
          <w:szCs w:val="20"/>
        </w:rPr>
        <w:t>这种</w:t>
      </w:r>
      <w:r>
        <w:rPr>
          <w:rFonts w:ascii="宋体" w:eastAsia="宋体" w:hAnsi="宋体" w:hint="eastAsia"/>
          <w:sz w:val="20"/>
          <w:szCs w:val="20"/>
        </w:rPr>
        <w:t>缓慢</w:t>
      </w:r>
      <w:r w:rsidRPr="00E11EC8">
        <w:rPr>
          <w:rFonts w:ascii="宋体" w:eastAsia="宋体" w:hAnsi="宋体"/>
          <w:sz w:val="20"/>
          <w:szCs w:val="20"/>
        </w:rPr>
        <w:t>变化为视觉系统提供了足够的适应时间</w:t>
      </w:r>
      <w:r>
        <w:rPr>
          <w:rFonts w:ascii="宋体" w:eastAsia="宋体" w:hAnsi="宋体" w:hint="eastAsia"/>
          <w:sz w:val="20"/>
          <w:szCs w:val="20"/>
        </w:rPr>
        <w:t>,</w:t>
      </w:r>
      <w:r w:rsidRPr="00E11EC8">
        <w:rPr>
          <w:rFonts w:ascii="宋体" w:eastAsia="宋体" w:hAnsi="宋体"/>
          <w:sz w:val="20"/>
          <w:szCs w:val="20"/>
        </w:rPr>
        <w:t>因此</w:t>
      </w:r>
      <w:r>
        <w:rPr>
          <w:rFonts w:ascii="宋体" w:eastAsia="宋体" w:hAnsi="宋体" w:hint="eastAsia"/>
          <w:sz w:val="20"/>
          <w:szCs w:val="20"/>
        </w:rPr>
        <w:t>,</w:t>
      </w:r>
      <w:r w:rsidRPr="00E11EC8">
        <w:rPr>
          <w:rFonts w:ascii="宋体" w:eastAsia="宋体" w:hAnsi="宋体"/>
          <w:sz w:val="20"/>
          <w:szCs w:val="20"/>
        </w:rPr>
        <w:t>视觉适应的相对较慢的特性并未引起注意</w:t>
      </w:r>
      <w:r>
        <w:rPr>
          <w:rFonts w:ascii="宋体" w:eastAsia="宋体" w:hAnsi="宋体" w:hint="eastAsia"/>
          <w:sz w:val="20"/>
          <w:szCs w:val="20"/>
        </w:rPr>
        <w:t>.</w:t>
      </w:r>
      <w:r w:rsidRPr="00E11EC8">
        <w:rPr>
          <w:rFonts w:ascii="宋体" w:eastAsia="宋体" w:hAnsi="宋体"/>
          <w:sz w:val="20"/>
          <w:szCs w:val="20"/>
        </w:rPr>
        <w:t>但是</w:t>
      </w:r>
      <w:r>
        <w:rPr>
          <w:rFonts w:ascii="宋体" w:eastAsia="宋体" w:hAnsi="宋体" w:hint="eastAsia"/>
          <w:sz w:val="20"/>
          <w:szCs w:val="20"/>
        </w:rPr>
        <w:t>,</w:t>
      </w:r>
      <w:r w:rsidRPr="00E11EC8">
        <w:rPr>
          <w:rFonts w:ascii="宋体" w:eastAsia="宋体" w:hAnsi="宋体"/>
          <w:sz w:val="20"/>
          <w:szCs w:val="20"/>
        </w:rPr>
        <w:t>照明的任何突然而剧烈的变化</w:t>
      </w:r>
      <w:r>
        <w:rPr>
          <w:rFonts w:ascii="宋体" w:eastAsia="宋体" w:hAnsi="宋体" w:hint="eastAsia"/>
          <w:sz w:val="20"/>
          <w:szCs w:val="20"/>
        </w:rPr>
        <w:t>,</w:t>
      </w:r>
      <w:r w:rsidRPr="00E11EC8">
        <w:rPr>
          <w:rFonts w:ascii="宋体" w:eastAsia="宋体" w:hAnsi="宋体"/>
          <w:sz w:val="20"/>
          <w:szCs w:val="20"/>
        </w:rPr>
        <w:t>从亮到暗或从暗到亮</w:t>
      </w:r>
      <w:r>
        <w:rPr>
          <w:rFonts w:ascii="宋体" w:eastAsia="宋体" w:hAnsi="宋体" w:hint="eastAsia"/>
          <w:sz w:val="20"/>
          <w:szCs w:val="20"/>
        </w:rPr>
        <w:t>,</w:t>
      </w:r>
      <w:r w:rsidRPr="00E11EC8">
        <w:rPr>
          <w:rFonts w:ascii="宋体" w:eastAsia="宋体" w:hAnsi="宋体"/>
          <w:sz w:val="20"/>
          <w:szCs w:val="20"/>
        </w:rPr>
        <w:t>都会使视觉系统暂时失去其正常功能</w:t>
      </w:r>
      <w:r>
        <w:rPr>
          <w:rFonts w:ascii="宋体" w:eastAsia="宋体" w:hAnsi="宋体" w:hint="eastAsia"/>
          <w:sz w:val="20"/>
          <w:szCs w:val="20"/>
        </w:rPr>
        <w:t>.</w:t>
      </w:r>
      <w:r w:rsidRPr="00E11EC8">
        <w:rPr>
          <w:rFonts w:ascii="宋体" w:eastAsia="宋体" w:hAnsi="宋体"/>
          <w:sz w:val="20"/>
          <w:szCs w:val="20"/>
        </w:rPr>
        <w:t>在从明到暗的过渡过程中</w:t>
      </w:r>
      <w:r>
        <w:rPr>
          <w:rFonts w:ascii="宋体" w:eastAsia="宋体" w:hAnsi="宋体" w:hint="eastAsia"/>
          <w:sz w:val="20"/>
          <w:szCs w:val="20"/>
        </w:rPr>
        <w:t>,</w:t>
      </w:r>
      <w:r w:rsidRPr="00E11EC8">
        <w:rPr>
          <w:rFonts w:ascii="宋体" w:eastAsia="宋体" w:hAnsi="宋体"/>
          <w:sz w:val="20"/>
          <w:szCs w:val="20"/>
        </w:rPr>
        <w:t>这种灵敏度的损失是完全黑暗的</w:t>
      </w:r>
      <w:r>
        <w:rPr>
          <w:rFonts w:ascii="宋体" w:eastAsia="宋体" w:hAnsi="宋体" w:hint="eastAsia"/>
          <w:sz w:val="20"/>
          <w:szCs w:val="20"/>
        </w:rPr>
        <w:t>,</w:t>
      </w:r>
      <w:r w:rsidRPr="00E11EC8">
        <w:rPr>
          <w:rFonts w:ascii="宋体" w:eastAsia="宋体" w:hAnsi="宋体"/>
          <w:sz w:val="20"/>
          <w:szCs w:val="20"/>
        </w:rPr>
        <w:t>而在从暗到明的过渡过程中</w:t>
      </w:r>
      <w:r>
        <w:rPr>
          <w:rFonts w:ascii="宋体" w:eastAsia="宋体" w:hAnsi="宋体" w:hint="eastAsia"/>
          <w:sz w:val="20"/>
          <w:szCs w:val="20"/>
        </w:rPr>
        <w:t>,</w:t>
      </w:r>
      <w:r w:rsidRPr="00E11EC8">
        <w:rPr>
          <w:rFonts w:ascii="宋体" w:eastAsia="宋体" w:hAnsi="宋体"/>
          <w:sz w:val="20"/>
          <w:szCs w:val="20"/>
        </w:rPr>
        <w:t>则是致盲的</w:t>
      </w:r>
      <w:r>
        <w:rPr>
          <w:rFonts w:ascii="宋体" w:eastAsia="宋体" w:hAnsi="宋体" w:hint="eastAsia"/>
          <w:sz w:val="20"/>
          <w:szCs w:val="20"/>
        </w:rPr>
        <w:t>白</w:t>
      </w:r>
      <w:r w:rsidRPr="00E11EC8">
        <w:rPr>
          <w:rFonts w:ascii="宋体" w:eastAsia="宋体" w:hAnsi="宋体"/>
          <w:sz w:val="20"/>
          <w:szCs w:val="20"/>
        </w:rPr>
        <w:t>光</w:t>
      </w:r>
      <w:r>
        <w:rPr>
          <w:rFonts w:ascii="宋体" w:eastAsia="宋体" w:hAnsi="宋体" w:hint="eastAsia"/>
          <w:sz w:val="20"/>
          <w:szCs w:val="20"/>
        </w:rPr>
        <w:t>.</w:t>
      </w:r>
      <w:r w:rsidRPr="00E11EC8">
        <w:rPr>
          <w:rFonts w:ascii="宋体" w:eastAsia="宋体" w:hAnsi="宋体"/>
          <w:sz w:val="20"/>
          <w:szCs w:val="20"/>
        </w:rPr>
        <w:t>在灵敏度暂时丧失之后</w:t>
      </w:r>
      <w:r>
        <w:rPr>
          <w:rFonts w:ascii="宋体" w:eastAsia="宋体" w:hAnsi="宋体" w:hint="eastAsia"/>
          <w:sz w:val="20"/>
          <w:szCs w:val="20"/>
        </w:rPr>
        <w:t>,</w:t>
      </w:r>
      <w:r w:rsidRPr="00E11EC8">
        <w:rPr>
          <w:rFonts w:ascii="宋体" w:eastAsia="宋体" w:hAnsi="宋体"/>
          <w:sz w:val="20"/>
          <w:szCs w:val="20"/>
        </w:rPr>
        <w:t>视觉系统逐渐适应主流照明并恢复其灵敏度</w:t>
      </w:r>
      <w:r>
        <w:rPr>
          <w:rFonts w:ascii="宋体" w:eastAsia="宋体" w:hAnsi="宋体" w:hint="eastAsia"/>
          <w:sz w:val="20"/>
          <w:szCs w:val="20"/>
        </w:rPr>
        <w:t>.</w:t>
      </w:r>
      <w:r w:rsidRPr="00E11EC8">
        <w:rPr>
          <w:rFonts w:ascii="宋体" w:eastAsia="宋体" w:hAnsi="宋体"/>
          <w:sz w:val="20"/>
          <w:szCs w:val="20"/>
        </w:rPr>
        <w:t>这种适应还经历了</w:t>
      </w:r>
      <w:r w:rsidRPr="00E11EC8">
        <w:rPr>
          <w:rFonts w:ascii="宋体" w:eastAsia="宋体" w:hAnsi="宋体" w:hint="eastAsia"/>
          <w:sz w:val="20"/>
          <w:szCs w:val="20"/>
        </w:rPr>
        <w:t>场景的感知亮度的逐渐变化</w:t>
      </w:r>
      <w:r>
        <w:rPr>
          <w:rFonts w:ascii="宋体" w:eastAsia="宋体" w:hAnsi="宋体" w:hint="eastAsia"/>
          <w:sz w:val="20"/>
          <w:szCs w:val="20"/>
        </w:rPr>
        <w:t>.</w:t>
      </w:r>
    </w:p>
    <w:p w14:paraId="56438C20" w14:textId="67CFC146" w:rsidR="00E11EC8" w:rsidRDefault="00E11EC8">
      <w:pPr>
        <w:rPr>
          <w:rFonts w:ascii="宋体" w:eastAsia="宋体" w:hAnsi="宋体"/>
          <w:sz w:val="20"/>
          <w:szCs w:val="20"/>
        </w:rPr>
      </w:pPr>
      <w:r>
        <w:rPr>
          <w:rFonts w:ascii="宋体" w:eastAsia="宋体" w:hAnsi="宋体"/>
          <w:sz w:val="20"/>
          <w:szCs w:val="20"/>
        </w:rPr>
        <w:tab/>
      </w:r>
      <w:r w:rsidRPr="00E11EC8">
        <w:rPr>
          <w:rFonts w:ascii="宋体" w:eastAsia="宋体" w:hAnsi="宋体" w:hint="eastAsia"/>
          <w:sz w:val="20"/>
          <w:szCs w:val="20"/>
        </w:rPr>
        <w:t>适应的时间过程</w:t>
      </w:r>
      <w:r>
        <w:rPr>
          <w:rFonts w:ascii="宋体" w:eastAsia="宋体" w:hAnsi="宋体" w:hint="eastAsia"/>
          <w:sz w:val="20"/>
          <w:szCs w:val="20"/>
        </w:rPr>
        <w:t>(</w:t>
      </w:r>
      <w:r w:rsidRPr="00E11EC8">
        <w:rPr>
          <w:rFonts w:ascii="宋体" w:eastAsia="宋体" w:hAnsi="宋体" w:hint="eastAsia"/>
          <w:sz w:val="20"/>
          <w:szCs w:val="20"/>
        </w:rPr>
        <w:t>视觉系统逐渐适应的持续时间</w:t>
      </w:r>
      <w:r>
        <w:rPr>
          <w:rFonts w:ascii="宋体" w:eastAsia="宋体" w:hAnsi="宋体" w:hint="eastAsia"/>
          <w:sz w:val="20"/>
          <w:szCs w:val="20"/>
        </w:rPr>
        <w:t>)</w:t>
      </w:r>
      <w:r w:rsidRPr="00E11EC8">
        <w:rPr>
          <w:rFonts w:ascii="宋体" w:eastAsia="宋体" w:hAnsi="宋体" w:hint="eastAsia"/>
          <w:sz w:val="20"/>
          <w:szCs w:val="20"/>
        </w:rPr>
        <w:t>不是对称的</w:t>
      </w:r>
      <w:r>
        <w:rPr>
          <w:rFonts w:ascii="宋体" w:eastAsia="宋体" w:hAnsi="宋体" w:hint="eastAsia"/>
          <w:sz w:val="20"/>
          <w:szCs w:val="20"/>
        </w:rPr>
        <w:t>.</w:t>
      </w:r>
      <w:r w:rsidRPr="00E11EC8">
        <w:rPr>
          <w:rFonts w:ascii="宋体" w:eastAsia="宋体" w:hAnsi="宋体"/>
          <w:sz w:val="20"/>
          <w:szCs w:val="20"/>
        </w:rPr>
        <w:t>从暗到亮的适应</w:t>
      </w:r>
      <w:r>
        <w:rPr>
          <w:rFonts w:ascii="宋体" w:eastAsia="宋体" w:hAnsi="宋体" w:hint="eastAsia"/>
          <w:sz w:val="20"/>
          <w:szCs w:val="20"/>
        </w:rPr>
        <w:t>(</w:t>
      </w:r>
      <w:r w:rsidRPr="00E11EC8">
        <w:rPr>
          <w:rFonts w:ascii="宋体" w:eastAsia="宋体" w:hAnsi="宋体"/>
          <w:sz w:val="20"/>
          <w:szCs w:val="20"/>
        </w:rPr>
        <w:t>称为光适应</w:t>
      </w:r>
      <w:r>
        <w:rPr>
          <w:rFonts w:ascii="宋体" w:eastAsia="宋体" w:hAnsi="宋体" w:hint="eastAsia"/>
          <w:sz w:val="20"/>
          <w:szCs w:val="20"/>
        </w:rPr>
        <w:t>)</w:t>
      </w:r>
      <w:r w:rsidRPr="00E11EC8">
        <w:rPr>
          <w:rFonts w:ascii="宋体" w:eastAsia="宋体" w:hAnsi="宋体"/>
          <w:sz w:val="20"/>
          <w:szCs w:val="20"/>
        </w:rPr>
        <w:t>在几秒钟内发生</w:t>
      </w:r>
      <w:r>
        <w:rPr>
          <w:rFonts w:ascii="宋体" w:eastAsia="宋体" w:hAnsi="宋体" w:hint="eastAsia"/>
          <w:sz w:val="20"/>
          <w:szCs w:val="20"/>
        </w:rPr>
        <w:t>,</w:t>
      </w:r>
      <w:r w:rsidRPr="00E11EC8">
        <w:rPr>
          <w:rFonts w:ascii="宋体" w:eastAsia="宋体" w:hAnsi="宋体"/>
          <w:sz w:val="20"/>
          <w:szCs w:val="20"/>
        </w:rPr>
        <w:t>而从</w:t>
      </w:r>
      <w:r>
        <w:rPr>
          <w:rFonts w:ascii="宋体" w:eastAsia="宋体" w:hAnsi="宋体" w:hint="eastAsia"/>
          <w:sz w:val="20"/>
          <w:szCs w:val="20"/>
        </w:rPr>
        <w:t>亮</w:t>
      </w:r>
      <w:r w:rsidRPr="00E11EC8">
        <w:rPr>
          <w:rFonts w:ascii="宋体" w:eastAsia="宋体" w:hAnsi="宋体"/>
          <w:sz w:val="20"/>
          <w:szCs w:val="20"/>
        </w:rPr>
        <w:t>到暗的适应在几分钟内发生</w:t>
      </w:r>
      <w:r>
        <w:rPr>
          <w:rFonts w:ascii="宋体" w:eastAsia="宋体" w:hAnsi="宋体" w:hint="eastAsia"/>
          <w:sz w:val="20"/>
          <w:szCs w:val="20"/>
        </w:rPr>
        <w:t>.</w:t>
      </w:r>
      <w:r w:rsidRPr="00E11EC8">
        <w:rPr>
          <w:rFonts w:ascii="宋体" w:eastAsia="宋体" w:hAnsi="宋体"/>
          <w:sz w:val="20"/>
          <w:szCs w:val="20"/>
        </w:rPr>
        <w:t>当我们进入昏暗的电影院观看电影时</w:t>
      </w:r>
      <w:r>
        <w:rPr>
          <w:rFonts w:ascii="宋体" w:eastAsia="宋体" w:hAnsi="宋体" w:hint="eastAsia"/>
          <w:sz w:val="20"/>
          <w:szCs w:val="20"/>
        </w:rPr>
        <w:t>,</w:t>
      </w:r>
      <w:r w:rsidRPr="00E11EC8">
        <w:rPr>
          <w:rFonts w:ascii="宋体" w:eastAsia="宋体" w:hAnsi="宋体"/>
          <w:sz w:val="20"/>
          <w:szCs w:val="20"/>
        </w:rPr>
        <w:t>经常会遇到黑暗的适应现象</w:t>
      </w:r>
      <w:r>
        <w:rPr>
          <w:rFonts w:ascii="宋体" w:eastAsia="宋体" w:hAnsi="宋体" w:hint="eastAsia"/>
          <w:sz w:val="20"/>
          <w:szCs w:val="20"/>
        </w:rPr>
        <w:t>.</w:t>
      </w:r>
      <w:r w:rsidRPr="00E11EC8">
        <w:rPr>
          <w:rFonts w:ascii="宋体" w:eastAsia="宋体" w:hAnsi="宋体"/>
          <w:sz w:val="20"/>
          <w:szCs w:val="20"/>
        </w:rPr>
        <w:t>当我们在晴天进出隧道时</w:t>
      </w:r>
      <w:r>
        <w:rPr>
          <w:rFonts w:ascii="宋体" w:eastAsia="宋体" w:hAnsi="宋体" w:hint="eastAsia"/>
          <w:sz w:val="20"/>
          <w:szCs w:val="20"/>
        </w:rPr>
        <w:t>,</w:t>
      </w:r>
      <w:r w:rsidRPr="00E11EC8">
        <w:rPr>
          <w:rFonts w:ascii="宋体" w:eastAsia="宋体" w:hAnsi="宋体"/>
          <w:sz w:val="20"/>
          <w:szCs w:val="20"/>
        </w:rPr>
        <w:t>会遇到两种适应现象</w:t>
      </w:r>
      <w:r>
        <w:rPr>
          <w:rFonts w:ascii="宋体" w:eastAsia="宋体" w:hAnsi="宋体" w:hint="eastAsia"/>
          <w:sz w:val="20"/>
          <w:szCs w:val="20"/>
        </w:rPr>
        <w:t>.</w:t>
      </w:r>
      <w:r w:rsidRPr="00E11EC8">
        <w:rPr>
          <w:rFonts w:ascii="宋体" w:eastAsia="宋体" w:hAnsi="宋体"/>
          <w:sz w:val="20"/>
          <w:szCs w:val="20"/>
        </w:rPr>
        <w:t>捕获HDR图像和视频中的全部光强度的能力</w:t>
      </w:r>
      <w:r>
        <w:rPr>
          <w:rFonts w:ascii="宋体" w:eastAsia="宋体" w:hAnsi="宋体" w:hint="eastAsia"/>
          <w:sz w:val="20"/>
          <w:szCs w:val="20"/>
        </w:rPr>
        <w:t>,</w:t>
      </w:r>
      <w:r w:rsidRPr="00E11EC8">
        <w:rPr>
          <w:rFonts w:ascii="宋体" w:eastAsia="宋体" w:hAnsi="宋体"/>
          <w:sz w:val="20"/>
          <w:szCs w:val="20"/>
        </w:rPr>
        <w:t>在适应时间过程中</w:t>
      </w:r>
      <w:r>
        <w:rPr>
          <w:rFonts w:ascii="宋体" w:eastAsia="宋体" w:hAnsi="宋体" w:hint="eastAsia"/>
          <w:sz w:val="20"/>
          <w:szCs w:val="20"/>
        </w:rPr>
        <w:t>,</w:t>
      </w:r>
      <w:r w:rsidRPr="00E11EC8">
        <w:rPr>
          <w:rFonts w:ascii="宋体" w:eastAsia="宋体" w:hAnsi="宋体"/>
          <w:sz w:val="20"/>
          <w:szCs w:val="20"/>
        </w:rPr>
        <w:t>对视频图像帧的逼真的色调映射提出了新的挑战</w:t>
      </w:r>
      <w:r>
        <w:rPr>
          <w:rFonts w:ascii="宋体" w:eastAsia="宋体" w:hAnsi="宋体" w:hint="eastAsia"/>
          <w:sz w:val="20"/>
          <w:szCs w:val="20"/>
        </w:rPr>
        <w:t>.</w:t>
      </w:r>
    </w:p>
    <w:p w14:paraId="28369B15" w14:textId="64FABDB7" w:rsidR="001C3D99" w:rsidRDefault="001C3D99">
      <w:pPr>
        <w:rPr>
          <w:rFonts w:ascii="宋体" w:eastAsia="宋体" w:hAnsi="宋体"/>
          <w:sz w:val="20"/>
          <w:szCs w:val="20"/>
        </w:rPr>
      </w:pPr>
      <w:r>
        <w:rPr>
          <w:rFonts w:ascii="宋体" w:eastAsia="宋体" w:hAnsi="宋体"/>
          <w:sz w:val="20"/>
          <w:szCs w:val="20"/>
        </w:rPr>
        <w:tab/>
      </w:r>
      <w:r w:rsidRPr="001C3D99">
        <w:rPr>
          <w:rFonts w:ascii="宋体" w:eastAsia="宋体" w:hAnsi="宋体" w:hint="eastAsia"/>
          <w:sz w:val="20"/>
          <w:szCs w:val="20"/>
        </w:rPr>
        <w:t>在第</w:t>
      </w:r>
      <w:r w:rsidRPr="001C3D99">
        <w:rPr>
          <w:rFonts w:ascii="宋体" w:eastAsia="宋体" w:hAnsi="宋体"/>
          <w:sz w:val="20"/>
          <w:szCs w:val="20"/>
        </w:rPr>
        <w:t>7.2节中</w:t>
      </w:r>
      <w:r>
        <w:rPr>
          <w:rFonts w:ascii="宋体" w:eastAsia="宋体" w:hAnsi="宋体" w:hint="eastAsia"/>
          <w:sz w:val="20"/>
          <w:szCs w:val="20"/>
        </w:rPr>
        <w:t>,</w:t>
      </w:r>
      <w:r w:rsidRPr="001C3D99">
        <w:rPr>
          <w:rFonts w:ascii="宋体" w:eastAsia="宋体" w:hAnsi="宋体"/>
          <w:sz w:val="20"/>
          <w:szCs w:val="20"/>
        </w:rPr>
        <w:t>我们认为视觉是由光子与受体的光色素的光化学相互作用引发的</w:t>
      </w:r>
      <w:r>
        <w:rPr>
          <w:rFonts w:ascii="宋体" w:eastAsia="宋体" w:hAnsi="宋体" w:hint="eastAsia"/>
          <w:sz w:val="20"/>
          <w:szCs w:val="20"/>
        </w:rPr>
        <w:t>.</w:t>
      </w:r>
      <w:r w:rsidRPr="001C3D99">
        <w:rPr>
          <w:rFonts w:ascii="宋体" w:eastAsia="宋体" w:hAnsi="宋体"/>
          <w:sz w:val="20"/>
          <w:szCs w:val="20"/>
        </w:rPr>
        <w:t>这种相互作用导致漂白</w:t>
      </w:r>
      <w:r>
        <w:rPr>
          <w:rFonts w:ascii="宋体" w:eastAsia="宋体" w:hAnsi="宋体" w:hint="eastAsia"/>
          <w:sz w:val="20"/>
          <w:szCs w:val="20"/>
        </w:rPr>
        <w:t>,</w:t>
      </w:r>
      <w:r w:rsidRPr="001C3D99">
        <w:rPr>
          <w:rFonts w:ascii="宋体" w:eastAsia="宋体" w:hAnsi="宋体"/>
          <w:sz w:val="20"/>
          <w:szCs w:val="20"/>
        </w:rPr>
        <w:t>并因此从受体上损失光致色素</w:t>
      </w:r>
      <w:r>
        <w:rPr>
          <w:rFonts w:ascii="宋体" w:eastAsia="宋体" w:hAnsi="宋体" w:hint="eastAsia"/>
          <w:sz w:val="20"/>
          <w:szCs w:val="20"/>
        </w:rPr>
        <w:t>.</w:t>
      </w:r>
      <w:r w:rsidRPr="001C3D99">
        <w:rPr>
          <w:rFonts w:ascii="宋体" w:eastAsia="宋体" w:hAnsi="宋体"/>
          <w:sz w:val="20"/>
          <w:szCs w:val="20"/>
        </w:rPr>
        <w:t>光子相互作用的速率以及因此光色素的损失速率取决于光的强度</w:t>
      </w:r>
      <w:r>
        <w:rPr>
          <w:rFonts w:ascii="宋体" w:eastAsia="宋体" w:hAnsi="宋体" w:hint="eastAsia"/>
          <w:sz w:val="20"/>
          <w:szCs w:val="20"/>
        </w:rPr>
        <w:t>,</w:t>
      </w:r>
      <w:r w:rsidRPr="001C3D99">
        <w:rPr>
          <w:rFonts w:ascii="宋体" w:eastAsia="宋体" w:hAnsi="宋体"/>
          <w:sz w:val="20"/>
          <w:szCs w:val="20"/>
        </w:rPr>
        <w:t>存在的光色素的数量以及光敏性</w:t>
      </w:r>
      <w:r>
        <w:rPr>
          <w:rFonts w:ascii="宋体" w:eastAsia="宋体" w:hAnsi="宋体" w:hint="eastAsia"/>
          <w:sz w:val="20"/>
          <w:szCs w:val="20"/>
        </w:rPr>
        <w:t>.</w:t>
      </w:r>
      <w:r w:rsidRPr="001C3D99">
        <w:rPr>
          <w:rFonts w:ascii="宋体" w:eastAsia="宋体" w:hAnsi="宋体"/>
          <w:sz w:val="20"/>
          <w:szCs w:val="20"/>
        </w:rPr>
        <w:t>缓慢的化学再生过程可以补充丢失的光色素</w:t>
      </w:r>
      <w:r>
        <w:rPr>
          <w:rFonts w:ascii="宋体" w:eastAsia="宋体" w:hAnsi="宋体" w:hint="eastAsia"/>
          <w:sz w:val="20"/>
          <w:szCs w:val="20"/>
        </w:rPr>
        <w:t>.</w:t>
      </w:r>
      <w:r w:rsidRPr="001C3D99">
        <w:rPr>
          <w:rFonts w:ascii="宋体" w:eastAsia="宋体" w:hAnsi="宋体"/>
          <w:sz w:val="20"/>
          <w:szCs w:val="20"/>
        </w:rPr>
        <w:t>再生速率取决于漂白的光致颜料的比例以及化学反应的时间常数</w:t>
      </w:r>
      <w:r>
        <w:rPr>
          <w:rFonts w:ascii="宋体" w:eastAsia="宋体" w:hAnsi="宋体" w:hint="eastAsia"/>
          <w:sz w:val="20"/>
          <w:szCs w:val="20"/>
        </w:rPr>
        <w:t>.</w:t>
      </w:r>
    </w:p>
    <w:p w14:paraId="024CF518" w14:textId="52BA0F79" w:rsidR="001C3D99" w:rsidRDefault="001C3D99">
      <w:pPr>
        <w:rPr>
          <w:rFonts w:ascii="宋体" w:eastAsia="宋体" w:hAnsi="宋体"/>
          <w:sz w:val="20"/>
          <w:szCs w:val="20"/>
        </w:rPr>
      </w:pPr>
      <w:r>
        <w:rPr>
          <w:rFonts w:ascii="宋体" w:eastAsia="宋体" w:hAnsi="宋体"/>
          <w:sz w:val="20"/>
          <w:szCs w:val="20"/>
        </w:rPr>
        <w:tab/>
      </w:r>
      <w:r w:rsidRPr="001C3D99">
        <w:rPr>
          <w:rFonts w:ascii="宋体" w:eastAsia="宋体" w:hAnsi="宋体" w:hint="eastAsia"/>
          <w:sz w:val="20"/>
          <w:szCs w:val="20"/>
        </w:rPr>
        <w:t>从漂白速率和再生速率</w:t>
      </w:r>
      <w:r>
        <w:rPr>
          <w:rFonts w:ascii="宋体" w:eastAsia="宋体" w:hAnsi="宋体" w:hint="eastAsia"/>
          <w:sz w:val="20"/>
          <w:szCs w:val="20"/>
        </w:rPr>
        <w:t>,</w:t>
      </w:r>
      <w:r w:rsidRPr="001C3D99">
        <w:rPr>
          <w:rFonts w:ascii="宋体" w:eastAsia="宋体" w:hAnsi="宋体" w:hint="eastAsia"/>
          <w:sz w:val="20"/>
          <w:szCs w:val="20"/>
        </w:rPr>
        <w:t>可以计算给定照明水平下的平衡光颜料浓度</w:t>
      </w:r>
      <w:r>
        <w:rPr>
          <w:rFonts w:ascii="宋体" w:eastAsia="宋体" w:hAnsi="宋体" w:hint="eastAsia"/>
          <w:sz w:val="20"/>
          <w:szCs w:val="20"/>
        </w:rPr>
        <w:t>.</w:t>
      </w:r>
      <w:r w:rsidRPr="001C3D99">
        <w:rPr>
          <w:rFonts w:ascii="宋体" w:eastAsia="宋体" w:hAnsi="宋体"/>
          <w:sz w:val="20"/>
          <w:szCs w:val="20"/>
        </w:rPr>
        <w:t>由于光子相互作用的速率取决于存在的光色素的数量</w:t>
      </w:r>
      <w:r>
        <w:rPr>
          <w:rFonts w:ascii="宋体" w:eastAsia="宋体" w:hAnsi="宋体" w:hint="eastAsia"/>
          <w:sz w:val="20"/>
          <w:szCs w:val="20"/>
        </w:rPr>
        <w:t>,</w:t>
      </w:r>
      <w:r w:rsidRPr="001C3D99">
        <w:rPr>
          <w:rFonts w:ascii="宋体" w:eastAsia="宋体" w:hAnsi="宋体"/>
          <w:sz w:val="20"/>
          <w:szCs w:val="20"/>
        </w:rPr>
        <w:t>并且由于漂白光色素的漂白和再生不是瞬时的</w:t>
      </w:r>
      <w:r>
        <w:rPr>
          <w:rFonts w:ascii="宋体" w:eastAsia="宋体" w:hAnsi="宋体" w:hint="eastAsia"/>
          <w:sz w:val="20"/>
          <w:szCs w:val="20"/>
        </w:rPr>
        <w:t>,</w:t>
      </w:r>
      <w:r w:rsidRPr="001C3D99">
        <w:rPr>
          <w:rFonts w:ascii="宋体" w:eastAsia="宋体" w:hAnsi="宋体"/>
          <w:sz w:val="20"/>
          <w:szCs w:val="20"/>
        </w:rPr>
        <w:t>因此最初认为视觉适应性及其时间过程直接由受体中存在的未漂白光色素的浓度来介导</w:t>
      </w:r>
      <w:r>
        <w:rPr>
          <w:rFonts w:ascii="宋体" w:eastAsia="宋体" w:hAnsi="宋体" w:hint="eastAsia"/>
          <w:sz w:val="20"/>
          <w:szCs w:val="20"/>
        </w:rPr>
        <w:t>.</w:t>
      </w:r>
    </w:p>
    <w:p w14:paraId="46F08799" w14:textId="1D0F91F5" w:rsidR="001C3D99" w:rsidRDefault="001C3D99">
      <w:pPr>
        <w:rPr>
          <w:rFonts w:ascii="宋体" w:eastAsia="宋体" w:hAnsi="宋体"/>
          <w:sz w:val="20"/>
          <w:szCs w:val="20"/>
        </w:rPr>
      </w:pPr>
      <w:r>
        <w:rPr>
          <w:rFonts w:ascii="宋体" w:eastAsia="宋体" w:hAnsi="宋体"/>
          <w:sz w:val="20"/>
          <w:szCs w:val="20"/>
        </w:rPr>
        <w:tab/>
      </w:r>
      <w:r w:rsidRPr="001C3D99">
        <w:rPr>
          <w:rFonts w:ascii="宋体" w:eastAsia="宋体" w:hAnsi="宋体"/>
          <w:sz w:val="20"/>
          <w:szCs w:val="20"/>
        </w:rPr>
        <w:t>Dowling对孤立的和整个大鼠视网膜进行直接细胞测量</w:t>
      </w:r>
      <w:r>
        <w:rPr>
          <w:rFonts w:ascii="宋体" w:eastAsia="宋体" w:hAnsi="宋体" w:hint="eastAsia"/>
          <w:sz w:val="20"/>
          <w:szCs w:val="20"/>
        </w:rPr>
        <w:t>(</w:t>
      </w:r>
      <w:r w:rsidRPr="001C3D99">
        <w:rPr>
          <w:rFonts w:ascii="宋体" w:eastAsia="宋体" w:hAnsi="宋体"/>
          <w:sz w:val="20"/>
          <w:szCs w:val="20"/>
        </w:rPr>
        <w:t>[69]</w:t>
      </w:r>
      <w:r>
        <w:rPr>
          <w:rFonts w:ascii="宋体" w:eastAsia="宋体" w:hAnsi="宋体" w:hint="eastAsia"/>
          <w:sz w:val="20"/>
          <w:szCs w:val="20"/>
        </w:rPr>
        <w:t>,</w:t>
      </w:r>
      <w:r w:rsidRPr="001C3D99">
        <w:rPr>
          <w:rFonts w:ascii="宋体" w:eastAsia="宋体" w:hAnsi="宋体"/>
          <w:sz w:val="20"/>
          <w:szCs w:val="20"/>
        </w:rPr>
        <w:t>第7章</w:t>
      </w:r>
      <w:r>
        <w:rPr>
          <w:rFonts w:ascii="宋体" w:eastAsia="宋体" w:hAnsi="宋体" w:hint="eastAsia"/>
          <w:sz w:val="20"/>
          <w:szCs w:val="20"/>
        </w:rPr>
        <w:t>)</w:t>
      </w:r>
      <w:r w:rsidRPr="001C3D99">
        <w:rPr>
          <w:rFonts w:ascii="宋体" w:eastAsia="宋体" w:hAnsi="宋体"/>
          <w:sz w:val="20"/>
          <w:szCs w:val="20"/>
        </w:rPr>
        <w:t>显示</w:t>
      </w:r>
      <w:r>
        <w:rPr>
          <w:rFonts w:ascii="宋体" w:eastAsia="宋体" w:hAnsi="宋体" w:hint="eastAsia"/>
          <w:sz w:val="20"/>
          <w:szCs w:val="20"/>
        </w:rPr>
        <w:t>,</w:t>
      </w:r>
      <w:r w:rsidRPr="001C3D99">
        <w:rPr>
          <w:rFonts w:ascii="宋体" w:eastAsia="宋体" w:hAnsi="宋体"/>
          <w:sz w:val="20"/>
          <w:szCs w:val="20"/>
        </w:rPr>
        <w:t>视杆和视锥细胞的黑暗适应性都开始于阈值的快速降低</w:t>
      </w:r>
      <w:r>
        <w:rPr>
          <w:rFonts w:ascii="宋体" w:eastAsia="宋体" w:hAnsi="宋体" w:hint="eastAsia"/>
          <w:sz w:val="20"/>
          <w:szCs w:val="20"/>
        </w:rPr>
        <w:t>,</w:t>
      </w:r>
      <w:r w:rsidRPr="001C3D99">
        <w:rPr>
          <w:rFonts w:ascii="宋体" w:eastAsia="宋体" w:hAnsi="宋体"/>
          <w:sz w:val="20"/>
          <w:szCs w:val="20"/>
        </w:rPr>
        <w:t>然后逐渐降低至黑暗适应性阈值</w:t>
      </w:r>
      <w:r>
        <w:rPr>
          <w:rFonts w:ascii="宋体" w:eastAsia="宋体" w:hAnsi="宋体" w:hint="eastAsia"/>
          <w:sz w:val="20"/>
          <w:szCs w:val="20"/>
        </w:rPr>
        <w:t>.</w:t>
      </w:r>
      <w:r w:rsidRPr="001C3D99">
        <w:rPr>
          <w:rFonts w:ascii="宋体" w:eastAsia="宋体" w:hAnsi="宋体"/>
          <w:sz w:val="20"/>
          <w:szCs w:val="20"/>
        </w:rPr>
        <w:t>后者的缓慢适应是由光色素浓度直接预测的</w:t>
      </w:r>
      <w:r>
        <w:rPr>
          <w:rFonts w:ascii="宋体" w:eastAsia="宋体" w:hAnsi="宋体" w:hint="eastAsia"/>
          <w:sz w:val="20"/>
          <w:szCs w:val="20"/>
        </w:rPr>
        <w:t>,</w:t>
      </w:r>
      <w:r w:rsidRPr="001C3D99">
        <w:rPr>
          <w:rFonts w:ascii="宋体" w:eastAsia="宋体" w:hAnsi="宋体"/>
          <w:sz w:val="20"/>
          <w:szCs w:val="20"/>
        </w:rPr>
        <w:t>而快速适应则几乎完全归因于人们对神经适应过程的理解不足</w:t>
      </w:r>
      <w:r>
        <w:rPr>
          <w:rFonts w:ascii="宋体" w:eastAsia="宋体" w:hAnsi="宋体" w:hint="eastAsia"/>
          <w:sz w:val="20"/>
          <w:szCs w:val="20"/>
        </w:rPr>
        <w:t>.</w:t>
      </w:r>
    </w:p>
    <w:p w14:paraId="795F2B2F" w14:textId="61CD72B1" w:rsidR="001C3D99" w:rsidRDefault="001C3D99">
      <w:pPr>
        <w:rPr>
          <w:rFonts w:ascii="宋体" w:eastAsia="宋体" w:hAnsi="宋体"/>
          <w:sz w:val="20"/>
          <w:szCs w:val="20"/>
        </w:rPr>
      </w:pPr>
      <w:r>
        <w:rPr>
          <w:rFonts w:ascii="宋体" w:eastAsia="宋体" w:hAnsi="宋体"/>
          <w:sz w:val="20"/>
          <w:szCs w:val="20"/>
        </w:rPr>
        <w:tab/>
      </w:r>
      <w:r w:rsidRPr="001C3D99">
        <w:rPr>
          <w:rFonts w:ascii="宋体" w:eastAsia="宋体" w:hAnsi="宋体"/>
          <w:sz w:val="20"/>
          <w:szCs w:val="20"/>
        </w:rPr>
        <w:t>Naka-Rushton方程</w:t>
      </w:r>
      <w:r>
        <w:rPr>
          <w:rFonts w:ascii="宋体" w:eastAsia="宋体" w:hAnsi="宋体" w:hint="eastAsia"/>
          <w:sz w:val="20"/>
          <w:szCs w:val="20"/>
        </w:rPr>
        <w:t>(</w:t>
      </w:r>
      <w:r w:rsidRPr="001C3D99">
        <w:rPr>
          <w:rFonts w:ascii="宋体" w:eastAsia="宋体" w:hAnsi="宋体"/>
          <w:sz w:val="20"/>
          <w:szCs w:val="20"/>
        </w:rPr>
        <w:t>方程7.1</w:t>
      </w:r>
      <w:r>
        <w:rPr>
          <w:rFonts w:ascii="宋体" w:eastAsia="宋体" w:hAnsi="宋体" w:hint="eastAsia"/>
          <w:sz w:val="20"/>
          <w:szCs w:val="20"/>
        </w:rPr>
        <w:t>)</w:t>
      </w:r>
      <w:r w:rsidRPr="001C3D99">
        <w:rPr>
          <w:rFonts w:ascii="宋体" w:eastAsia="宋体" w:hAnsi="宋体"/>
          <w:sz w:val="20"/>
          <w:szCs w:val="20"/>
        </w:rPr>
        <w:t>对感光器响应进行建模</w:t>
      </w:r>
      <w:r>
        <w:rPr>
          <w:rFonts w:ascii="宋体" w:eastAsia="宋体" w:hAnsi="宋体"/>
          <w:sz w:val="20"/>
          <w:szCs w:val="20"/>
        </w:rPr>
        <w:t>,</w:t>
      </w:r>
      <w:r w:rsidRPr="001C3D99">
        <w:rPr>
          <w:rFonts w:ascii="宋体" w:eastAsia="宋体" w:hAnsi="宋体"/>
          <w:sz w:val="20"/>
          <w:szCs w:val="20"/>
        </w:rPr>
        <w:t>并通过将</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oMath>
      <w:r w:rsidRPr="001C3D99">
        <w:rPr>
          <w:rFonts w:ascii="宋体" w:eastAsia="宋体" w:hAnsi="宋体"/>
          <w:sz w:val="20"/>
          <w:szCs w:val="20"/>
        </w:rPr>
        <w:t>值作为背景强度的函数进行更改来解决视觉适应问题</w:t>
      </w:r>
      <w:r>
        <w:rPr>
          <w:rFonts w:ascii="宋体" w:eastAsia="宋体" w:hAnsi="宋体" w:hint="eastAsia"/>
          <w:sz w:val="20"/>
          <w:szCs w:val="20"/>
        </w:rPr>
        <w:t>.</w:t>
      </w:r>
      <w:r w:rsidRPr="001C3D99">
        <w:rPr>
          <w:rFonts w:ascii="宋体" w:eastAsia="宋体" w:hAnsi="宋体"/>
          <w:sz w:val="20"/>
          <w:szCs w:val="20"/>
        </w:rPr>
        <w:t>已经提出感光体适应性和颜料漂白来解决</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oMath>
      <w:r w:rsidRPr="001C3D99">
        <w:rPr>
          <w:rFonts w:ascii="宋体" w:eastAsia="宋体" w:hAnsi="宋体"/>
          <w:sz w:val="20"/>
          <w:szCs w:val="20"/>
        </w:rPr>
        <w:t>值的这种变化</w:t>
      </w:r>
      <w:r>
        <w:rPr>
          <w:rFonts w:ascii="宋体" w:eastAsia="宋体" w:hAnsi="宋体" w:hint="eastAsia"/>
          <w:sz w:val="20"/>
          <w:szCs w:val="20"/>
        </w:rPr>
        <w:t>.</w:t>
      </w:r>
      <w:proofErr w:type="spellStart"/>
      <w:r w:rsidRPr="001C3D99">
        <w:rPr>
          <w:rFonts w:ascii="宋体" w:eastAsia="宋体" w:hAnsi="宋体"/>
          <w:sz w:val="20"/>
          <w:szCs w:val="20"/>
        </w:rPr>
        <w:t>Valeton</w:t>
      </w:r>
      <w:proofErr w:type="spellEnd"/>
      <w:r w:rsidRPr="001C3D99">
        <w:rPr>
          <w:rFonts w:ascii="宋体" w:eastAsia="宋体" w:hAnsi="宋体"/>
          <w:sz w:val="20"/>
          <w:szCs w:val="20"/>
        </w:rPr>
        <w:t xml:space="preserve">和van </w:t>
      </w:r>
      <w:proofErr w:type="spellStart"/>
      <w:r w:rsidRPr="001C3D99">
        <w:rPr>
          <w:rFonts w:ascii="宋体" w:eastAsia="宋体" w:hAnsi="宋体"/>
          <w:sz w:val="20"/>
          <w:szCs w:val="20"/>
        </w:rPr>
        <w:t>Norren</w:t>
      </w:r>
      <w:proofErr w:type="spellEnd"/>
      <w:r w:rsidRPr="001C3D99">
        <w:rPr>
          <w:rFonts w:ascii="宋体" w:eastAsia="宋体" w:hAnsi="宋体"/>
          <w:sz w:val="20"/>
          <w:szCs w:val="20"/>
        </w:rPr>
        <w:t>建模了这两种机制对</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oMath>
      <w:r w:rsidRPr="001C3D99">
        <w:rPr>
          <w:rFonts w:ascii="宋体" w:eastAsia="宋体" w:hAnsi="宋体"/>
          <w:sz w:val="20"/>
          <w:szCs w:val="20"/>
        </w:rPr>
        <w:t>增加的贡献</w:t>
      </w:r>
      <w:r>
        <w:rPr>
          <w:rFonts w:ascii="宋体" w:eastAsia="宋体" w:hAnsi="宋体" w:hint="eastAsia"/>
          <w:sz w:val="20"/>
          <w:szCs w:val="20"/>
        </w:rPr>
        <w:t>.</w:t>
      </w:r>
    </w:p>
    <w:p w14:paraId="21B5EDF5" w14:textId="4563019B" w:rsidR="001C3D99" w:rsidRPr="00E44A88" w:rsidRDefault="00E44A88">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dark</m:t>
              </m:r>
            </m:sub>
          </m:sSub>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b,neural</m:t>
              </m:r>
            </m:sub>
          </m:sSub>
          <m:sSub>
            <m:sSubPr>
              <m:ctrlPr>
                <w:rPr>
                  <w:rFonts w:ascii="Cambria Math" w:eastAsia="宋体" w:hAnsi="Cambria Math"/>
                  <w:i/>
                  <w:sz w:val="20"/>
                  <w:szCs w:val="20"/>
                </w:rPr>
              </m:ctrlPr>
            </m:sSubPr>
            <m:e>
              <m:r>
                <w:rPr>
                  <w:rFonts w:ascii="Cambria Math" w:eastAsia="宋体" w:hAnsi="Cambria Math"/>
                  <w:sz w:val="20"/>
                  <w:szCs w:val="20"/>
                </w:rPr>
                <m:t xml:space="preserve"> σ</m:t>
              </m:r>
            </m:e>
            <m:sub>
              <m:r>
                <w:rPr>
                  <w:rFonts w:ascii="Cambria Math" w:eastAsia="宋体" w:hAnsi="Cambria Math"/>
                  <w:sz w:val="20"/>
                  <w:szCs w:val="20"/>
                </w:rPr>
                <m:t>b,bleach</m:t>
              </m:r>
            </m:sub>
          </m:sSub>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7.6</m:t>
              </m:r>
            </m:e>
          </m:d>
          <m:r>
            <w:rPr>
              <w:rFonts w:ascii="Cambria Math" w:eastAsia="宋体" w:hAnsi="Cambria Math"/>
              <w:sz w:val="20"/>
              <w:szCs w:val="20"/>
            </w:rPr>
            <m:t xml:space="preserve">           </m:t>
          </m:r>
        </m:oMath>
      </m:oMathPara>
    </w:p>
    <w:p w14:paraId="63D0313C" w14:textId="6C764617" w:rsidR="00E44A88" w:rsidRDefault="00E44A88">
      <w:pPr>
        <w:rPr>
          <w:rFonts w:ascii="宋体" w:eastAsia="宋体" w:hAnsi="宋体"/>
          <w:sz w:val="20"/>
          <w:szCs w:val="20"/>
        </w:rPr>
      </w:pPr>
      <w:r w:rsidRPr="00E44A88">
        <w:rPr>
          <w:rFonts w:ascii="宋体" w:eastAsia="宋体" w:hAnsi="宋体" w:hint="eastAsia"/>
          <w:sz w:val="20"/>
          <w:szCs w:val="20"/>
        </w:rPr>
        <w:t>其中</w:t>
      </w:r>
      <w:r>
        <w:rPr>
          <w:rFonts w:ascii="宋体" w:eastAsia="宋体" w:hAnsi="宋体"/>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dark</m:t>
            </m:r>
          </m:sub>
        </m:sSub>
      </m:oMath>
      <w:r w:rsidRPr="00E44A88">
        <w:rPr>
          <w:rFonts w:ascii="宋体" w:eastAsia="宋体" w:hAnsi="宋体"/>
          <w:sz w:val="20"/>
          <w:szCs w:val="20"/>
        </w:rPr>
        <w:t>是黑暗条件下的半饱和常数</w:t>
      </w:r>
      <w:r>
        <w:rPr>
          <w:rFonts w:ascii="宋体" w:eastAsia="宋体" w:hAnsi="宋体" w:hint="eastAsia"/>
          <w:sz w:val="20"/>
          <w:szCs w:val="20"/>
        </w:rPr>
        <w:t>,</w:t>
      </w:r>
      <w:r w:rsidRPr="00E44A88">
        <w:rPr>
          <w:rFonts w:ascii="宋体" w:eastAsia="宋体" w:hAnsi="宋体"/>
          <w:sz w:val="20"/>
          <w:szCs w:val="20"/>
        </w:rPr>
        <w:t>其中</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b,neural</m:t>
            </m:r>
          </m:sub>
        </m:sSub>
      </m:oMath>
      <w:r w:rsidRPr="00E44A88">
        <w:rPr>
          <w:rFonts w:ascii="宋体" w:eastAsia="宋体" w:hAnsi="宋体"/>
          <w:sz w:val="20"/>
          <w:szCs w:val="20"/>
        </w:rPr>
        <w:t>因神经适应而导致灵敏度下降</w:t>
      </w:r>
      <w:r>
        <w:rPr>
          <w:rFonts w:ascii="宋体" w:eastAsia="宋体" w:hAnsi="宋体" w:hint="eastAsia"/>
          <w:sz w:val="20"/>
          <w:szCs w:val="20"/>
        </w:rPr>
        <w:t>,</w:t>
      </w:r>
      <w:r w:rsidRPr="00E44A88">
        <w:rPr>
          <w:rFonts w:ascii="宋体" w:eastAsia="宋体" w:hAnsi="宋体"/>
          <w:sz w:val="20"/>
          <w:szCs w:val="20"/>
        </w:rPr>
        <w:t>而</w:t>
      </w:r>
      <m:oMath>
        <m:sSub>
          <m:sSubPr>
            <m:ctrlPr>
              <w:rPr>
                <w:rFonts w:ascii="Cambria Math" w:eastAsia="宋体" w:hAnsi="Cambria Math"/>
                <w:i/>
                <w:sz w:val="20"/>
                <w:szCs w:val="20"/>
              </w:rPr>
            </m:ctrlPr>
          </m:sSubPr>
          <m:e>
            <m:r>
              <w:rPr>
                <w:rFonts w:ascii="Cambria Math" w:eastAsia="宋体" w:hAnsi="Cambria Math"/>
                <w:sz w:val="20"/>
                <w:szCs w:val="20"/>
              </w:rPr>
              <m:t xml:space="preserve"> σ</m:t>
            </m:r>
          </m:e>
          <m:sub>
            <m:r>
              <w:rPr>
                <w:rFonts w:ascii="Cambria Math" w:eastAsia="宋体" w:hAnsi="Cambria Math"/>
                <w:sz w:val="20"/>
                <w:szCs w:val="20"/>
              </w:rPr>
              <m:t>b,bleach</m:t>
            </m:r>
          </m:sub>
        </m:sSub>
      </m:oMath>
      <w:r w:rsidRPr="00E44A88">
        <w:rPr>
          <w:rFonts w:ascii="宋体" w:eastAsia="宋体" w:hAnsi="宋体"/>
          <w:sz w:val="20"/>
          <w:szCs w:val="20"/>
        </w:rPr>
        <w:t>因光致色素损失而导致灵敏度下降[328]</w:t>
      </w:r>
      <w:r>
        <w:rPr>
          <w:rFonts w:ascii="宋体" w:eastAsia="宋体" w:hAnsi="宋体" w:hint="eastAsia"/>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 xml:space="preserve"> σ</m:t>
            </m:r>
          </m:e>
          <m:sub>
            <m:r>
              <w:rPr>
                <w:rFonts w:ascii="Cambria Math" w:eastAsia="宋体" w:hAnsi="Cambria Math"/>
                <w:sz w:val="20"/>
                <w:szCs w:val="20"/>
              </w:rPr>
              <m:t>b,bleach</m:t>
            </m:r>
          </m:sub>
        </m:sSub>
      </m:oMath>
      <w:r w:rsidRPr="00E44A88">
        <w:rPr>
          <w:rFonts w:ascii="宋体" w:eastAsia="宋体" w:hAnsi="宋体"/>
          <w:sz w:val="20"/>
          <w:szCs w:val="20"/>
        </w:rPr>
        <w:t>漂白剂的值与背景光下未漂白的色素的比例成反比</w:t>
      </w:r>
      <w:r>
        <w:rPr>
          <w:rFonts w:ascii="宋体" w:eastAsia="宋体" w:hAnsi="宋体" w:hint="eastAsia"/>
          <w:sz w:val="20"/>
          <w:szCs w:val="20"/>
        </w:rPr>
        <w:t>.</w:t>
      </w:r>
    </w:p>
    <w:p w14:paraId="106BE163" w14:textId="54FA1C1D" w:rsidR="00E44A88" w:rsidRDefault="00E44A88">
      <w:pPr>
        <w:rPr>
          <w:rFonts w:ascii="宋体" w:eastAsia="宋体" w:hAnsi="宋体"/>
          <w:sz w:val="20"/>
          <w:szCs w:val="20"/>
        </w:rPr>
      </w:pPr>
      <w:r>
        <w:rPr>
          <w:rFonts w:ascii="宋体" w:eastAsia="宋体" w:hAnsi="宋体"/>
          <w:sz w:val="20"/>
          <w:szCs w:val="20"/>
        </w:rPr>
        <w:tab/>
      </w:r>
      <w:proofErr w:type="spellStart"/>
      <w:r w:rsidRPr="00E44A88">
        <w:rPr>
          <w:rFonts w:ascii="宋体" w:eastAsia="宋体" w:hAnsi="宋体"/>
          <w:sz w:val="20"/>
          <w:szCs w:val="20"/>
        </w:rPr>
        <w:t>Pattanaik</w:t>
      </w:r>
      <w:proofErr w:type="spellEnd"/>
      <w:r w:rsidRPr="00E44A88">
        <w:rPr>
          <w:rFonts w:ascii="宋体" w:eastAsia="宋体" w:hAnsi="宋体"/>
          <w:sz w:val="20"/>
          <w:szCs w:val="20"/>
        </w:rPr>
        <w:t>等</w:t>
      </w:r>
      <w:r>
        <w:rPr>
          <w:rFonts w:ascii="宋体" w:eastAsia="宋体" w:hAnsi="宋体" w:hint="eastAsia"/>
          <w:sz w:val="20"/>
          <w:szCs w:val="20"/>
        </w:rPr>
        <w:t>人</w:t>
      </w:r>
      <w:r w:rsidRPr="00E44A88">
        <w:rPr>
          <w:rFonts w:ascii="宋体" w:eastAsia="宋体" w:hAnsi="宋体"/>
          <w:sz w:val="20"/>
          <w:szCs w:val="20"/>
        </w:rPr>
        <w:t>[247]扩展了适应模型的使用</w:t>
      </w:r>
      <w:r>
        <w:rPr>
          <w:rFonts w:ascii="宋体" w:eastAsia="宋体" w:hAnsi="宋体" w:hint="eastAsia"/>
          <w:sz w:val="20"/>
          <w:szCs w:val="20"/>
        </w:rPr>
        <w:t>,</w:t>
      </w:r>
      <w:r w:rsidRPr="00E44A88">
        <w:rPr>
          <w:rFonts w:ascii="宋体" w:eastAsia="宋体" w:hAnsi="宋体"/>
          <w:sz w:val="20"/>
          <w:szCs w:val="20"/>
        </w:rPr>
        <w:t>以计算适应的时程</w:t>
      </w:r>
      <w:r>
        <w:rPr>
          <w:rFonts w:ascii="宋体" w:eastAsia="宋体" w:hAnsi="宋体" w:hint="eastAsia"/>
          <w:sz w:val="20"/>
          <w:szCs w:val="20"/>
        </w:rPr>
        <w:t>,</w:t>
      </w:r>
      <w:r w:rsidRPr="00E44A88">
        <w:rPr>
          <w:rFonts w:ascii="宋体" w:eastAsia="宋体" w:hAnsi="宋体"/>
          <w:sz w:val="20"/>
          <w:szCs w:val="20"/>
        </w:rPr>
        <w:t>模拟强度从暗到亮的突然变化相关的视觉效果</w:t>
      </w:r>
      <w:r>
        <w:rPr>
          <w:rFonts w:ascii="宋体" w:eastAsia="宋体" w:hAnsi="宋体" w:hint="eastAsia"/>
          <w:sz w:val="20"/>
          <w:szCs w:val="20"/>
        </w:rPr>
        <w:t>,</w:t>
      </w:r>
      <w:r w:rsidRPr="00E44A88">
        <w:rPr>
          <w:rFonts w:ascii="宋体" w:eastAsia="宋体" w:hAnsi="宋体"/>
          <w:sz w:val="20"/>
          <w:szCs w:val="20"/>
        </w:rPr>
        <w:t>反之亦然[247]</w:t>
      </w:r>
      <w:r>
        <w:rPr>
          <w:rFonts w:ascii="宋体" w:eastAsia="宋体" w:hAnsi="宋体" w:hint="eastAsia"/>
          <w:sz w:val="20"/>
          <w:szCs w:val="20"/>
        </w:rPr>
        <w:t>.</w:t>
      </w:r>
      <w:r w:rsidRPr="00E44A88">
        <w:rPr>
          <w:rFonts w:ascii="宋体" w:eastAsia="宋体" w:hAnsi="宋体"/>
          <w:sz w:val="20"/>
          <w:szCs w:val="20"/>
        </w:rPr>
        <w:t>他们结合使用公式7.1和7.6进行</w:t>
      </w:r>
      <w:r>
        <w:rPr>
          <w:rFonts w:ascii="宋体" w:eastAsia="宋体" w:hAnsi="宋体" w:hint="eastAsia"/>
          <w:sz w:val="20"/>
          <w:szCs w:val="20"/>
        </w:rPr>
        <w:t>模拟</w:t>
      </w:r>
    </w:p>
    <w:p w14:paraId="1A156412" w14:textId="72F90A02" w:rsidR="00E44A88" w:rsidRPr="00E44A88" w:rsidRDefault="00E44A88">
      <w:pPr>
        <w:rPr>
          <w:rFonts w:ascii="宋体" w:eastAsia="宋体" w:hAnsi="宋体"/>
          <w:sz w:val="20"/>
          <w:szCs w:val="20"/>
        </w:rPr>
      </w:pPr>
      <m:oMathPara>
        <m:oMathParaPr>
          <m:jc m:val="center"/>
        </m:oMathParaPr>
        <m:oMath>
          <m:f>
            <m:fPr>
              <m:ctrlPr>
                <w:rPr>
                  <w:rFonts w:ascii="Cambria Math" w:eastAsia="宋体" w:hAnsi="Cambria Math"/>
                  <w:i/>
                  <w:sz w:val="20"/>
                  <w:szCs w:val="20"/>
                </w:rPr>
              </m:ctrlPr>
            </m:fPr>
            <m:num>
              <m:r>
                <w:rPr>
                  <w:rFonts w:ascii="Cambria Math" w:eastAsia="宋体" w:hAnsi="Cambria Math"/>
                  <w:sz w:val="20"/>
                  <w:szCs w:val="20"/>
                </w:rPr>
                <m:t>R</m:t>
              </m:r>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max</m:t>
                  </m:r>
                </m:sub>
              </m:sSub>
            </m:den>
          </m:f>
          <m:r>
            <w:rPr>
              <w:rFonts w:ascii="Cambria Math" w:eastAsia="宋体" w:hAnsi="Cambria Math"/>
              <w:sz w:val="20"/>
              <w:szCs w:val="20"/>
            </w:rPr>
            <m:t>=</m:t>
          </m:r>
          <m:f>
            <m:fPr>
              <m:ctrlPr>
                <w:rPr>
                  <w:rFonts w:ascii="Cambria Math" w:eastAsia="宋体" w:hAnsi="Cambria Math"/>
                  <w:i/>
                  <w:sz w:val="20"/>
                  <w:szCs w:val="20"/>
                </w:rPr>
              </m:ctrlPr>
            </m:fPr>
            <m:num>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n</m:t>
                  </m:r>
                </m:sup>
              </m:sSup>
            </m:num>
            <m:den>
              <m:sSup>
                <m:sSupPr>
                  <m:ctrlPr>
                    <w:rPr>
                      <w:rFonts w:ascii="Cambria Math" w:eastAsia="宋体" w:hAnsi="Cambria Math"/>
                      <w:i/>
                      <w:sz w:val="20"/>
                      <w:szCs w:val="20"/>
                    </w:rPr>
                  </m:ctrlPr>
                </m:sSupPr>
                <m:e>
                  <m:r>
                    <w:rPr>
                      <w:rFonts w:ascii="Cambria Math" w:eastAsia="宋体" w:hAnsi="Cambria Math"/>
                      <w:sz w:val="20"/>
                      <w:szCs w:val="20"/>
                    </w:rPr>
                    <m:t>I</m:t>
                  </m:r>
                </m:e>
                <m:sup>
                  <m:r>
                    <w:rPr>
                      <w:rFonts w:ascii="Cambria Math" w:eastAsia="宋体" w:hAnsi="Cambria Math"/>
                      <w:sz w:val="20"/>
                      <w:szCs w:val="20"/>
                    </w:rPr>
                    <m:t>n</m:t>
                  </m:r>
                </m:sup>
              </m:sSup>
              <m:r>
                <w:rPr>
                  <w:rFonts w:ascii="Cambria Math" w:eastAsia="宋体" w:hAnsi="Cambria Math"/>
                  <w:sz w:val="20"/>
                  <w:szCs w:val="20"/>
                </w:rPr>
                <m:t>+</m:t>
              </m:r>
              <m:sSubSup>
                <m:sSubSupPr>
                  <m:ctrlPr>
                    <w:rPr>
                      <w:rFonts w:ascii="Cambria Math" w:eastAsia="宋体" w:hAnsi="Cambria Math"/>
                      <w:i/>
                      <w:sz w:val="20"/>
                      <w:szCs w:val="20"/>
                    </w:rPr>
                  </m:ctrlPr>
                </m:sSubSupPr>
                <m:e>
                  <m:r>
                    <w:rPr>
                      <w:rFonts w:ascii="Cambria Math" w:eastAsia="宋体" w:hAnsi="Cambria Math"/>
                      <w:sz w:val="20"/>
                      <w:szCs w:val="20"/>
                    </w:rPr>
                    <m:t>σ</m:t>
                  </m:r>
                </m:e>
                <m:sub>
                  <m:r>
                    <w:rPr>
                      <w:rFonts w:ascii="Cambria Math" w:eastAsia="宋体" w:hAnsi="Cambria Math"/>
                      <w:sz w:val="20"/>
                      <w:szCs w:val="20"/>
                    </w:rPr>
                    <m:t>b</m:t>
                  </m:r>
                </m:sub>
                <m:sup>
                  <m:r>
                    <w:rPr>
                      <w:rFonts w:ascii="Cambria Math" w:eastAsia="宋体" w:hAnsi="Cambria Math"/>
                      <w:sz w:val="20"/>
                      <w:szCs w:val="20"/>
                    </w:rPr>
                    <m:t>n</m:t>
                  </m:r>
                </m:sup>
              </m:sSubSup>
              <m:d>
                <m:dPr>
                  <m:ctrlPr>
                    <w:rPr>
                      <w:rFonts w:ascii="Cambria Math" w:eastAsia="宋体" w:hAnsi="Cambria Math"/>
                      <w:i/>
                      <w:sz w:val="20"/>
                      <w:szCs w:val="20"/>
                    </w:rPr>
                  </m:ctrlPr>
                </m:dPr>
                <m:e>
                  <m:r>
                    <w:rPr>
                      <w:rFonts w:ascii="Cambria Math" w:eastAsia="宋体" w:hAnsi="Cambria Math"/>
                      <w:sz w:val="20"/>
                      <w:szCs w:val="20"/>
                    </w:rPr>
                    <m:t>t</m:t>
                  </m:r>
                </m:e>
              </m:d>
            </m:den>
          </m:f>
        </m:oMath>
      </m:oMathPara>
    </w:p>
    <w:p w14:paraId="5701E231" w14:textId="6CDB6B76" w:rsidR="00E44A88" w:rsidRPr="00E44A88" w:rsidRDefault="00E44A88">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m:t>
              </m:r>
            </m:sub>
          </m:sSub>
          <m:d>
            <m:dPr>
              <m:ctrlPr>
                <w:rPr>
                  <w:rFonts w:ascii="Cambria Math" w:eastAsia="宋体" w:hAnsi="Cambria Math"/>
                  <w:i/>
                  <w:sz w:val="20"/>
                  <w:szCs w:val="20"/>
                </w:rPr>
              </m:ctrlPr>
            </m:dPr>
            <m:e>
              <m:r>
                <w:rPr>
                  <w:rFonts w:ascii="Cambria Math" w:eastAsia="宋体" w:hAnsi="Cambria Math"/>
                  <w:sz w:val="20"/>
                  <w:szCs w:val="20"/>
                </w:rPr>
                <m:t>t</m:t>
              </m:r>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dark</m:t>
              </m:r>
            </m:sub>
          </m:sSub>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b,neural</m:t>
              </m:r>
            </m:sub>
          </m:sSub>
          <m:d>
            <m:dPr>
              <m:ctrlPr>
                <w:rPr>
                  <w:rFonts w:ascii="Cambria Math" w:eastAsia="宋体" w:hAnsi="Cambria Math"/>
                  <w:i/>
                  <w:sz w:val="20"/>
                  <w:szCs w:val="20"/>
                </w:rPr>
              </m:ctrlPr>
            </m:dPr>
            <m:e>
              <m:r>
                <w:rPr>
                  <w:rFonts w:ascii="Cambria Math" w:eastAsia="宋体" w:hAnsi="Cambria Math"/>
                  <w:sz w:val="20"/>
                  <w:szCs w:val="20"/>
                </w:rPr>
                <m:t>t</m:t>
              </m:r>
            </m:e>
          </m:d>
          <m:sSub>
            <m:sSubPr>
              <m:ctrlPr>
                <w:rPr>
                  <w:rFonts w:ascii="Cambria Math" w:eastAsia="宋体" w:hAnsi="Cambria Math"/>
                  <w:i/>
                  <w:sz w:val="20"/>
                  <w:szCs w:val="20"/>
                </w:rPr>
              </m:ctrlPr>
            </m:sSubPr>
            <m:e>
              <m:r>
                <w:rPr>
                  <w:rFonts w:ascii="Cambria Math" w:eastAsia="宋体" w:hAnsi="Cambria Math"/>
                  <w:sz w:val="20"/>
                  <w:szCs w:val="20"/>
                </w:rPr>
                <m:t xml:space="preserve"> σ</m:t>
              </m:r>
            </m:e>
            <m:sub>
              <m:r>
                <w:rPr>
                  <w:rFonts w:ascii="Cambria Math" w:eastAsia="宋体" w:hAnsi="Cambria Math"/>
                  <w:sz w:val="20"/>
                  <w:szCs w:val="20"/>
                </w:rPr>
                <m:t>b,bleach</m:t>
              </m:r>
            </m:sub>
          </m:sSub>
          <m:d>
            <m:dPr>
              <m:ctrlPr>
                <w:rPr>
                  <w:rFonts w:ascii="Cambria Math" w:eastAsia="宋体" w:hAnsi="Cambria Math"/>
                  <w:i/>
                  <w:sz w:val="20"/>
                  <w:szCs w:val="20"/>
                </w:rPr>
              </m:ctrlPr>
            </m:dPr>
            <m:e>
              <m:r>
                <w:rPr>
                  <w:rFonts w:ascii="Cambria Math" w:eastAsia="宋体" w:hAnsi="Cambria Math"/>
                  <w:sz w:val="20"/>
                  <w:szCs w:val="20"/>
                </w:rPr>
                <m:t>t</m:t>
              </m:r>
            </m:e>
          </m:d>
          <m:r>
            <w:rPr>
              <w:rFonts w:ascii="Cambria Math" w:eastAsia="宋体" w:hAnsi="Cambria Math"/>
              <w:sz w:val="20"/>
              <w:szCs w:val="20"/>
            </w:rPr>
            <m:t>,</m:t>
          </m:r>
        </m:oMath>
      </m:oMathPara>
    </w:p>
    <w:p w14:paraId="38B68BF9" w14:textId="26A00377" w:rsidR="00E44A88" w:rsidRDefault="00E44A88">
      <w:pPr>
        <w:rPr>
          <w:rFonts w:ascii="宋体" w:eastAsia="宋体" w:hAnsi="宋体"/>
          <w:sz w:val="20"/>
          <w:szCs w:val="20"/>
        </w:rPr>
      </w:pPr>
      <w:r w:rsidRPr="00E44A88">
        <w:rPr>
          <w:rFonts w:ascii="宋体" w:eastAsia="宋体" w:hAnsi="宋体" w:hint="eastAsia"/>
          <w:sz w:val="20"/>
          <w:szCs w:val="20"/>
        </w:rPr>
        <w:t>其中，随时间变化的</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b,neural</m:t>
            </m:r>
          </m:sub>
        </m:sSub>
      </m:oMath>
      <w:r w:rsidRPr="00E44A88">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 xml:space="preserve"> σ</m:t>
            </m:r>
          </m:e>
          <m:sub>
            <m:r>
              <w:rPr>
                <w:rFonts w:ascii="Cambria Math" w:eastAsia="宋体" w:hAnsi="Cambria Math"/>
                <w:sz w:val="20"/>
                <w:szCs w:val="20"/>
              </w:rPr>
              <m:t>b,bleach</m:t>
            </m:r>
          </m:sub>
        </m:sSub>
        <m:d>
          <m:dPr>
            <m:ctrlPr>
              <w:rPr>
                <w:rFonts w:ascii="Cambria Math" w:eastAsia="宋体" w:hAnsi="Cambria Math"/>
                <w:i/>
                <w:sz w:val="20"/>
                <w:szCs w:val="20"/>
              </w:rPr>
            </m:ctrlPr>
          </m:dPr>
          <m:e>
            <m:r>
              <w:rPr>
                <w:rFonts w:ascii="Cambria Math" w:eastAsia="宋体" w:hAnsi="Cambria Math"/>
                <w:sz w:val="20"/>
                <w:szCs w:val="20"/>
              </w:rPr>
              <m:t>t</m:t>
            </m:r>
          </m:e>
        </m:d>
      </m:oMath>
      <w:r w:rsidRPr="00E44A88">
        <w:rPr>
          <w:rFonts w:ascii="宋体" w:eastAsia="宋体" w:hAnsi="宋体"/>
          <w:sz w:val="20"/>
          <w:szCs w:val="20"/>
        </w:rPr>
        <w:t>是用指数衰减函数建模的</w:t>
      </w:r>
      <w:r>
        <w:rPr>
          <w:rFonts w:ascii="宋体" w:eastAsia="宋体" w:hAnsi="宋体" w:hint="eastAsia"/>
          <w:sz w:val="20"/>
          <w:szCs w:val="20"/>
        </w:rPr>
        <w:t>.</w:t>
      </w:r>
    </w:p>
    <w:p w14:paraId="63B1B50F" w14:textId="337BEF92" w:rsidR="00D35F10" w:rsidRDefault="00D35F10">
      <w:pPr>
        <w:rPr>
          <w:rFonts w:ascii="宋体" w:eastAsia="宋体" w:hAnsi="宋体"/>
          <w:sz w:val="20"/>
          <w:szCs w:val="20"/>
        </w:rPr>
      </w:pPr>
    </w:p>
    <w:p w14:paraId="34A275D4" w14:textId="578F0BEC" w:rsidR="00D35F10" w:rsidRDefault="00D35F10">
      <w:pPr>
        <w:rPr>
          <w:rFonts w:ascii="宋体" w:eastAsia="宋体" w:hAnsi="宋体"/>
          <w:sz w:val="20"/>
          <w:szCs w:val="20"/>
        </w:rPr>
      </w:pPr>
    </w:p>
    <w:p w14:paraId="25C948A2" w14:textId="33D24B85" w:rsidR="00D35F10" w:rsidRDefault="00D35F10">
      <w:pPr>
        <w:rPr>
          <w:rFonts w:ascii="宋体" w:eastAsia="宋体" w:hAnsi="宋体"/>
          <w:sz w:val="20"/>
          <w:szCs w:val="20"/>
        </w:rPr>
      </w:pPr>
      <w:r>
        <w:rPr>
          <w:rFonts w:ascii="宋体" w:eastAsia="宋体" w:hAnsi="宋体" w:hint="eastAsia"/>
          <w:sz w:val="20"/>
          <w:szCs w:val="20"/>
        </w:rPr>
        <w:lastRenderedPageBreak/>
        <w:t>7</w:t>
      </w:r>
      <w:r>
        <w:rPr>
          <w:rFonts w:ascii="宋体" w:eastAsia="宋体" w:hAnsi="宋体"/>
          <w:sz w:val="20"/>
          <w:szCs w:val="20"/>
        </w:rPr>
        <w:t xml:space="preserve">.6 </w:t>
      </w:r>
      <w:r w:rsidRPr="00D35F10">
        <w:rPr>
          <w:rFonts w:ascii="宋体" w:eastAsia="宋体" w:hAnsi="宋体" w:hint="eastAsia"/>
          <w:sz w:val="20"/>
          <w:szCs w:val="20"/>
        </w:rPr>
        <w:t>设计注意事项</w:t>
      </w:r>
    </w:p>
    <w:p w14:paraId="25A803EF" w14:textId="2BD76B46" w:rsidR="00D35F10" w:rsidRDefault="00D35F10">
      <w:pPr>
        <w:rPr>
          <w:rFonts w:ascii="宋体" w:eastAsia="宋体" w:hAnsi="宋体"/>
          <w:sz w:val="20"/>
          <w:szCs w:val="20"/>
        </w:rPr>
      </w:pPr>
      <w:r>
        <w:rPr>
          <w:rFonts w:ascii="宋体" w:eastAsia="宋体" w:hAnsi="宋体"/>
          <w:sz w:val="20"/>
          <w:szCs w:val="20"/>
        </w:rPr>
        <w:tab/>
      </w:r>
      <w:r w:rsidRPr="00D35F10">
        <w:rPr>
          <w:rFonts w:ascii="宋体" w:eastAsia="宋体" w:hAnsi="宋体" w:hint="eastAsia"/>
          <w:sz w:val="20"/>
          <w:szCs w:val="20"/>
        </w:rPr>
        <w:t>由于所有</w:t>
      </w:r>
      <w:r>
        <w:rPr>
          <w:rFonts w:ascii="宋体" w:eastAsia="宋体" w:hAnsi="宋体" w:hint="eastAsia"/>
          <w:sz w:val="20"/>
          <w:szCs w:val="20"/>
        </w:rPr>
        <w:t>的色</w:t>
      </w:r>
      <w:r w:rsidRPr="00D35F10">
        <w:rPr>
          <w:rFonts w:ascii="宋体" w:eastAsia="宋体" w:hAnsi="宋体" w:hint="eastAsia"/>
          <w:sz w:val="20"/>
          <w:szCs w:val="20"/>
        </w:rPr>
        <w:t>调再现</w:t>
      </w:r>
      <w:r w:rsidR="00EC598E">
        <w:rPr>
          <w:rFonts w:ascii="宋体" w:eastAsia="宋体" w:hAnsi="宋体" w:hint="eastAsia"/>
          <w:sz w:val="20"/>
          <w:szCs w:val="20"/>
        </w:rPr>
        <w:t>操作符</w:t>
      </w:r>
      <w:r w:rsidRPr="00D35F10">
        <w:rPr>
          <w:rFonts w:ascii="宋体" w:eastAsia="宋体" w:hAnsi="宋体" w:hint="eastAsia"/>
          <w:sz w:val="20"/>
          <w:szCs w:val="20"/>
        </w:rPr>
        <w:t>都或多或少地针对相同的问题</w:t>
      </w:r>
      <w:r w:rsidR="00EC598E">
        <w:rPr>
          <w:rFonts w:ascii="宋体" w:eastAsia="宋体" w:hAnsi="宋体" w:hint="eastAsia"/>
          <w:sz w:val="20"/>
          <w:szCs w:val="20"/>
        </w:rPr>
        <w:t>,</w:t>
      </w:r>
      <w:r w:rsidRPr="00D35F10">
        <w:rPr>
          <w:rFonts w:ascii="宋体" w:eastAsia="宋体" w:hAnsi="宋体" w:hint="eastAsia"/>
          <w:sz w:val="20"/>
          <w:szCs w:val="20"/>
        </w:rPr>
        <w:t>即为显示目的适当减小动态范围</w:t>
      </w:r>
      <w:r w:rsidR="00EC598E">
        <w:rPr>
          <w:rFonts w:ascii="宋体" w:eastAsia="宋体" w:hAnsi="宋体" w:hint="eastAsia"/>
          <w:sz w:val="20"/>
          <w:szCs w:val="20"/>
        </w:rPr>
        <w:t>,</w:t>
      </w:r>
      <w:r w:rsidRPr="00D35F10">
        <w:rPr>
          <w:rFonts w:ascii="宋体" w:eastAsia="宋体" w:hAnsi="宋体" w:hint="eastAsia"/>
          <w:sz w:val="20"/>
          <w:szCs w:val="20"/>
        </w:rPr>
        <w:t>因此许多人共享一些想法和概念</w:t>
      </w:r>
      <w:r w:rsidR="00EC598E">
        <w:rPr>
          <w:rFonts w:ascii="宋体" w:eastAsia="宋体" w:hAnsi="宋体" w:hint="eastAsia"/>
          <w:sz w:val="20"/>
          <w:szCs w:val="20"/>
        </w:rPr>
        <w:t>.</w:t>
      </w:r>
      <w:r w:rsidRPr="00D35F10">
        <w:rPr>
          <w:rFonts w:ascii="宋体" w:eastAsia="宋体" w:hAnsi="宋体"/>
          <w:sz w:val="20"/>
          <w:szCs w:val="20"/>
        </w:rPr>
        <w:t>前面几节讨论了一组重要的运算符的</w:t>
      </w:r>
      <w:r w:rsidR="00EC598E">
        <w:rPr>
          <w:rFonts w:ascii="宋体" w:eastAsia="宋体" w:hAnsi="宋体" w:hint="eastAsia"/>
          <w:sz w:val="20"/>
          <w:szCs w:val="20"/>
        </w:rPr>
        <w:t>函数</w:t>
      </w:r>
      <w:r w:rsidRPr="00D35F10">
        <w:rPr>
          <w:rFonts w:ascii="宋体" w:eastAsia="宋体" w:hAnsi="宋体"/>
          <w:sz w:val="20"/>
          <w:szCs w:val="20"/>
        </w:rPr>
        <w:t>形式</w:t>
      </w:r>
      <w:r w:rsidR="00EC598E">
        <w:rPr>
          <w:rFonts w:ascii="宋体" w:eastAsia="宋体" w:hAnsi="宋体" w:hint="eastAsia"/>
          <w:sz w:val="20"/>
          <w:szCs w:val="20"/>
        </w:rPr>
        <w:t>.</w:t>
      </w:r>
      <w:r w:rsidRPr="00D35F10">
        <w:rPr>
          <w:rFonts w:ascii="宋体" w:eastAsia="宋体" w:hAnsi="宋体"/>
          <w:sz w:val="20"/>
          <w:szCs w:val="20"/>
        </w:rPr>
        <w:t>另外</w:t>
      </w:r>
      <w:r w:rsidR="00EC598E">
        <w:rPr>
          <w:rFonts w:ascii="宋体" w:eastAsia="宋体" w:hAnsi="宋体" w:hint="eastAsia"/>
          <w:sz w:val="20"/>
          <w:szCs w:val="20"/>
        </w:rPr>
        <w:t>,</w:t>
      </w:r>
      <w:r w:rsidRPr="00D35F10">
        <w:rPr>
          <w:rFonts w:ascii="宋体" w:eastAsia="宋体" w:hAnsi="宋体"/>
          <w:sz w:val="20"/>
          <w:szCs w:val="20"/>
        </w:rPr>
        <w:t>通常期望输入图像以实际值进行校准</w:t>
      </w:r>
      <w:r w:rsidR="00EC598E">
        <w:rPr>
          <w:rFonts w:ascii="宋体" w:eastAsia="宋体" w:hAnsi="宋体" w:hint="eastAsia"/>
          <w:sz w:val="20"/>
          <w:szCs w:val="20"/>
        </w:rPr>
        <w:t>.</w:t>
      </w:r>
      <w:r w:rsidRPr="00D35F10">
        <w:rPr>
          <w:rFonts w:ascii="宋体" w:eastAsia="宋体" w:hAnsi="宋体"/>
          <w:sz w:val="20"/>
          <w:szCs w:val="20"/>
        </w:rPr>
        <w:t>此外</w:t>
      </w:r>
      <w:r w:rsidR="00EC598E">
        <w:rPr>
          <w:rFonts w:ascii="宋体" w:eastAsia="宋体" w:hAnsi="宋体" w:hint="eastAsia"/>
          <w:sz w:val="20"/>
          <w:szCs w:val="20"/>
        </w:rPr>
        <w:t>,</w:t>
      </w:r>
      <w:r w:rsidRPr="00D35F10">
        <w:rPr>
          <w:rFonts w:ascii="宋体" w:eastAsia="宋体" w:hAnsi="宋体"/>
          <w:sz w:val="20"/>
          <w:szCs w:val="20"/>
        </w:rPr>
        <w:t>许多</w:t>
      </w:r>
      <w:r w:rsidR="00EC598E">
        <w:rPr>
          <w:rFonts w:ascii="宋体" w:eastAsia="宋体" w:hAnsi="宋体" w:hint="eastAsia"/>
          <w:sz w:val="20"/>
          <w:szCs w:val="20"/>
        </w:rPr>
        <w:t>操作符</w:t>
      </w:r>
      <w:r w:rsidRPr="00D35F10">
        <w:rPr>
          <w:rFonts w:ascii="宋体" w:eastAsia="宋体" w:hAnsi="宋体"/>
          <w:sz w:val="20"/>
          <w:szCs w:val="20"/>
        </w:rPr>
        <w:t>都对颜色进行类似的处理</w:t>
      </w:r>
      <w:r w:rsidR="00EC598E">
        <w:rPr>
          <w:rFonts w:ascii="宋体" w:eastAsia="宋体" w:hAnsi="宋体" w:hint="eastAsia"/>
          <w:sz w:val="20"/>
          <w:szCs w:val="20"/>
        </w:rPr>
        <w:t>.</w:t>
      </w:r>
      <w:r w:rsidRPr="00D35F10">
        <w:rPr>
          <w:rFonts w:ascii="宋体" w:eastAsia="宋体" w:hAnsi="宋体"/>
          <w:sz w:val="20"/>
          <w:szCs w:val="20"/>
        </w:rPr>
        <w:t>同时</w:t>
      </w:r>
      <w:r w:rsidR="00EC598E">
        <w:rPr>
          <w:rFonts w:ascii="宋体" w:eastAsia="宋体" w:hAnsi="宋体" w:hint="eastAsia"/>
          <w:sz w:val="20"/>
          <w:szCs w:val="20"/>
        </w:rPr>
        <w:t>,</w:t>
      </w:r>
      <w:r w:rsidRPr="00D35F10">
        <w:rPr>
          <w:rFonts w:ascii="宋体" w:eastAsia="宋体" w:hAnsi="宋体"/>
          <w:sz w:val="20"/>
          <w:szCs w:val="20"/>
        </w:rPr>
        <w:t>几个算子在对数空间中应用压缩</w:t>
      </w:r>
      <w:r w:rsidR="00EC598E">
        <w:rPr>
          <w:rFonts w:ascii="宋体" w:eastAsia="宋体" w:hAnsi="宋体" w:hint="eastAsia"/>
          <w:sz w:val="20"/>
          <w:szCs w:val="20"/>
        </w:rPr>
        <w:t>,</w:t>
      </w:r>
      <w:r w:rsidRPr="00D35F10">
        <w:rPr>
          <w:rFonts w:ascii="宋体" w:eastAsia="宋体" w:hAnsi="宋体"/>
          <w:sz w:val="20"/>
          <w:szCs w:val="20"/>
        </w:rPr>
        <w:t>而其他算子在线性空间中压缩</w:t>
      </w:r>
      <w:r w:rsidR="00EC598E">
        <w:rPr>
          <w:rFonts w:ascii="宋体" w:eastAsia="宋体" w:hAnsi="宋体" w:hint="eastAsia"/>
          <w:sz w:val="20"/>
          <w:szCs w:val="20"/>
        </w:rPr>
        <w:t>.</w:t>
      </w:r>
      <w:r w:rsidRPr="00D35F10">
        <w:rPr>
          <w:rFonts w:ascii="宋体" w:eastAsia="宋体" w:hAnsi="宋体"/>
          <w:sz w:val="20"/>
          <w:szCs w:val="20"/>
        </w:rPr>
        <w:t>最后</w:t>
      </w:r>
      <w:r w:rsidR="00EC598E">
        <w:rPr>
          <w:rFonts w:ascii="宋体" w:eastAsia="宋体" w:hAnsi="宋体" w:hint="eastAsia"/>
          <w:sz w:val="20"/>
          <w:szCs w:val="20"/>
        </w:rPr>
        <w:t>,</w:t>
      </w:r>
      <w:r w:rsidRPr="00D35F10">
        <w:rPr>
          <w:rFonts w:ascii="宋体" w:eastAsia="宋体" w:hAnsi="宋体"/>
          <w:sz w:val="20"/>
          <w:szCs w:val="20"/>
        </w:rPr>
        <w:t>大多数</w:t>
      </w:r>
      <w:r w:rsidR="00EC598E">
        <w:rPr>
          <w:rFonts w:ascii="宋体" w:eastAsia="宋体" w:hAnsi="宋体" w:hint="eastAsia"/>
          <w:sz w:val="20"/>
          <w:szCs w:val="20"/>
        </w:rPr>
        <w:t>局部</w:t>
      </w:r>
      <w:r w:rsidRPr="00D35F10">
        <w:rPr>
          <w:rFonts w:ascii="宋体" w:eastAsia="宋体" w:hAnsi="宋体"/>
          <w:sz w:val="20"/>
          <w:szCs w:val="20"/>
        </w:rPr>
        <w:t>操作</w:t>
      </w:r>
      <w:r w:rsidR="00EC598E">
        <w:rPr>
          <w:rFonts w:ascii="宋体" w:eastAsia="宋体" w:hAnsi="宋体" w:hint="eastAsia"/>
          <w:sz w:val="20"/>
          <w:szCs w:val="20"/>
        </w:rPr>
        <w:t>符</w:t>
      </w:r>
      <w:r w:rsidRPr="00D35F10">
        <w:rPr>
          <w:rFonts w:ascii="宋体" w:eastAsia="宋体" w:hAnsi="宋体"/>
          <w:sz w:val="20"/>
          <w:szCs w:val="20"/>
        </w:rPr>
        <w:t>都使用输入图像的适当模糊版本</w:t>
      </w:r>
      <w:r w:rsidR="00EC598E">
        <w:rPr>
          <w:rFonts w:ascii="宋体" w:eastAsia="宋体" w:hAnsi="宋体" w:hint="eastAsia"/>
          <w:sz w:val="20"/>
          <w:szCs w:val="20"/>
        </w:rPr>
        <w:t>.</w:t>
      </w:r>
      <w:r w:rsidRPr="00D35F10">
        <w:rPr>
          <w:rFonts w:ascii="宋体" w:eastAsia="宋体" w:hAnsi="宋体"/>
          <w:sz w:val="20"/>
          <w:szCs w:val="20"/>
        </w:rPr>
        <w:t>以下各节将讨论每个问题</w:t>
      </w:r>
      <w:r w:rsidR="00EC598E">
        <w:rPr>
          <w:rFonts w:ascii="宋体" w:eastAsia="宋体" w:hAnsi="宋体" w:hint="eastAsia"/>
          <w:sz w:val="20"/>
          <w:szCs w:val="20"/>
        </w:rPr>
        <w:t>.</w:t>
      </w:r>
    </w:p>
    <w:p w14:paraId="023B23B1" w14:textId="31D4E6D0" w:rsidR="00EC598E" w:rsidRDefault="00EC598E">
      <w:pPr>
        <w:rPr>
          <w:rFonts w:ascii="宋体" w:eastAsia="宋体" w:hAnsi="宋体"/>
          <w:sz w:val="20"/>
          <w:szCs w:val="20"/>
        </w:rPr>
      </w:pPr>
    </w:p>
    <w:p w14:paraId="4FA7852B" w14:textId="6FDF92E8" w:rsidR="00EC598E" w:rsidRDefault="00EC598E">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.6.1 </w:t>
      </w:r>
      <w:r w:rsidR="00727B0E">
        <w:rPr>
          <w:rFonts w:ascii="宋体" w:eastAsia="宋体" w:hAnsi="宋体" w:hint="eastAsia"/>
          <w:sz w:val="20"/>
          <w:szCs w:val="20"/>
        </w:rPr>
        <w:t>效准</w:t>
      </w:r>
    </w:p>
    <w:p w14:paraId="6F13B65B" w14:textId="15376732" w:rsidR="00727B0E" w:rsidRDefault="00727B0E">
      <w:pPr>
        <w:rPr>
          <w:rFonts w:ascii="宋体" w:eastAsia="宋体" w:hAnsi="宋体"/>
          <w:sz w:val="20"/>
          <w:szCs w:val="20"/>
        </w:rPr>
      </w:pPr>
      <w:r>
        <w:rPr>
          <w:rFonts w:ascii="宋体" w:eastAsia="宋体" w:hAnsi="宋体"/>
          <w:sz w:val="20"/>
          <w:szCs w:val="20"/>
        </w:rPr>
        <w:tab/>
      </w:r>
      <w:r w:rsidRPr="00727B0E">
        <w:rPr>
          <w:rFonts w:ascii="宋体" w:eastAsia="宋体" w:hAnsi="宋体" w:hint="eastAsia"/>
          <w:sz w:val="20"/>
          <w:szCs w:val="20"/>
        </w:rPr>
        <w:t>一些</w:t>
      </w:r>
      <w:r>
        <w:rPr>
          <w:rFonts w:ascii="宋体" w:eastAsia="宋体" w:hAnsi="宋体" w:hint="eastAsia"/>
          <w:sz w:val="20"/>
          <w:szCs w:val="20"/>
        </w:rPr>
        <w:t>色调</w:t>
      </w:r>
      <w:r w:rsidRPr="00727B0E">
        <w:rPr>
          <w:rFonts w:ascii="宋体" w:eastAsia="宋体" w:hAnsi="宋体" w:hint="eastAsia"/>
          <w:sz w:val="20"/>
          <w:szCs w:val="20"/>
        </w:rPr>
        <w:t>再现操作</w:t>
      </w:r>
      <w:r>
        <w:rPr>
          <w:rFonts w:ascii="宋体" w:eastAsia="宋体" w:hAnsi="宋体" w:hint="eastAsia"/>
          <w:sz w:val="20"/>
          <w:szCs w:val="20"/>
        </w:rPr>
        <w:t>符</w:t>
      </w:r>
      <w:r w:rsidRPr="00727B0E">
        <w:rPr>
          <w:rFonts w:ascii="宋体" w:eastAsia="宋体" w:hAnsi="宋体" w:hint="eastAsia"/>
          <w:sz w:val="20"/>
          <w:szCs w:val="20"/>
        </w:rPr>
        <w:t>受到人类视觉方面的启发</w:t>
      </w:r>
      <w:r>
        <w:rPr>
          <w:rFonts w:ascii="宋体" w:eastAsia="宋体" w:hAnsi="宋体" w:hint="eastAsia"/>
          <w:sz w:val="20"/>
          <w:szCs w:val="20"/>
        </w:rPr>
        <w:t>.</w:t>
      </w:r>
      <w:r w:rsidRPr="00727B0E">
        <w:rPr>
          <w:rFonts w:ascii="宋体" w:eastAsia="宋体" w:hAnsi="宋体"/>
          <w:sz w:val="20"/>
          <w:szCs w:val="20"/>
        </w:rPr>
        <w:t>如上一章所述</w:t>
      </w:r>
      <w:r>
        <w:rPr>
          <w:rFonts w:ascii="宋体" w:eastAsia="宋体" w:hAnsi="宋体" w:hint="eastAsia"/>
          <w:sz w:val="20"/>
          <w:szCs w:val="20"/>
        </w:rPr>
        <w:t>,</w:t>
      </w:r>
      <w:r w:rsidRPr="00727B0E">
        <w:rPr>
          <w:rFonts w:ascii="宋体" w:eastAsia="宋体" w:hAnsi="宋体"/>
          <w:sz w:val="20"/>
          <w:szCs w:val="20"/>
        </w:rPr>
        <w:t>人类对不同级别的光的视觉响应是非线性的</w:t>
      </w:r>
      <w:r>
        <w:rPr>
          <w:rFonts w:ascii="宋体" w:eastAsia="宋体" w:hAnsi="宋体" w:hint="eastAsia"/>
          <w:sz w:val="20"/>
          <w:szCs w:val="20"/>
        </w:rPr>
        <w:t>,</w:t>
      </w:r>
      <w:r w:rsidRPr="00727B0E">
        <w:rPr>
          <w:rFonts w:ascii="宋体" w:eastAsia="宋体" w:hAnsi="宋体"/>
          <w:sz w:val="20"/>
          <w:szCs w:val="20"/>
        </w:rPr>
        <w:t>并且特别是在明视和暗视照明条件下会导致非常不同的视觉感受</w:t>
      </w:r>
      <w:r>
        <w:rPr>
          <w:rFonts w:ascii="宋体" w:eastAsia="宋体" w:hAnsi="宋体" w:hint="eastAsia"/>
          <w:sz w:val="20"/>
          <w:szCs w:val="20"/>
        </w:rPr>
        <w:t>.</w:t>
      </w:r>
      <w:r w:rsidRPr="00727B0E">
        <w:rPr>
          <w:rFonts w:ascii="宋体" w:eastAsia="宋体" w:hAnsi="宋体"/>
          <w:sz w:val="20"/>
          <w:szCs w:val="20"/>
        </w:rPr>
        <w:t>对于那些</w:t>
      </w:r>
      <w:r>
        <w:rPr>
          <w:rFonts w:ascii="宋体" w:eastAsia="宋体" w:hAnsi="宋体" w:hint="eastAsia"/>
          <w:sz w:val="20"/>
          <w:szCs w:val="20"/>
        </w:rPr>
        <w:t>色调</w:t>
      </w:r>
      <w:r w:rsidRPr="00727B0E">
        <w:rPr>
          <w:rFonts w:ascii="宋体" w:eastAsia="宋体" w:hAnsi="宋体" w:hint="eastAsia"/>
          <w:sz w:val="20"/>
          <w:szCs w:val="20"/>
        </w:rPr>
        <w:t>再现操作</w:t>
      </w:r>
      <w:r>
        <w:rPr>
          <w:rFonts w:ascii="宋体" w:eastAsia="宋体" w:hAnsi="宋体" w:hint="eastAsia"/>
          <w:sz w:val="20"/>
          <w:szCs w:val="20"/>
        </w:rPr>
        <w:t>符,</w:t>
      </w:r>
      <w:r w:rsidRPr="00727B0E">
        <w:rPr>
          <w:rFonts w:ascii="宋体" w:eastAsia="宋体" w:hAnsi="宋体"/>
          <w:sz w:val="20"/>
          <w:szCs w:val="20"/>
        </w:rPr>
        <w:t>重要的是要以真实世界的单位</w:t>
      </w:r>
      <w:r>
        <w:rPr>
          <w:rFonts w:ascii="宋体" w:eastAsia="宋体" w:hAnsi="宋体" w:hint="eastAsia"/>
          <w:sz w:val="20"/>
          <w:szCs w:val="20"/>
        </w:rPr>
        <w:t>(</w:t>
      </w:r>
      <w:r w:rsidRPr="00727B0E">
        <w:rPr>
          <w:rFonts w:ascii="宋体" w:eastAsia="宋体" w:hAnsi="宋体"/>
          <w:sz w:val="20"/>
          <w:szCs w:val="20"/>
        </w:rPr>
        <w:t>即</w:t>
      </w:r>
      <w:r>
        <w:rPr>
          <w:rFonts w:ascii="宋体" w:eastAsia="宋体" w:hAnsi="宋体" w:hint="eastAsia"/>
          <w:sz w:val="20"/>
          <w:szCs w:val="20"/>
        </w:rPr>
        <w:t>,</w:t>
      </w:r>
      <w:r w:rsidRPr="00727B0E">
        <w:rPr>
          <w:rFonts w:ascii="宋体" w:eastAsia="宋体" w:hAnsi="宋体"/>
          <w:sz w:val="20"/>
          <w:szCs w:val="20"/>
        </w:rPr>
        <w:t>每平方米的坎德拉</w:t>
      </w:r>
      <w:r>
        <w:rPr>
          <w:rFonts w:ascii="宋体" w:eastAsia="宋体" w:hAnsi="宋体" w:hint="eastAsia"/>
          <w:sz w:val="20"/>
          <w:szCs w:val="20"/>
        </w:rPr>
        <w:t>)</w:t>
      </w:r>
      <w:r w:rsidRPr="00727B0E">
        <w:rPr>
          <w:rFonts w:ascii="宋体" w:eastAsia="宋体" w:hAnsi="宋体"/>
          <w:sz w:val="20"/>
          <w:szCs w:val="20"/>
        </w:rPr>
        <w:t>指定要进行音调映射的值</w:t>
      </w:r>
      <w:r>
        <w:rPr>
          <w:rFonts w:ascii="宋体" w:eastAsia="宋体" w:hAnsi="宋体" w:hint="eastAsia"/>
          <w:sz w:val="20"/>
          <w:szCs w:val="20"/>
        </w:rPr>
        <w:t>.</w:t>
      </w:r>
      <w:r w:rsidRPr="00727B0E">
        <w:rPr>
          <w:rFonts w:ascii="宋体" w:eastAsia="宋体" w:hAnsi="宋体"/>
          <w:sz w:val="20"/>
          <w:szCs w:val="20"/>
        </w:rPr>
        <w:t>这使操作</w:t>
      </w:r>
      <w:r>
        <w:rPr>
          <w:rFonts w:ascii="宋体" w:eastAsia="宋体" w:hAnsi="宋体" w:hint="eastAsia"/>
          <w:sz w:val="20"/>
          <w:szCs w:val="20"/>
        </w:rPr>
        <w:t>符</w:t>
      </w:r>
      <w:r w:rsidRPr="00727B0E">
        <w:rPr>
          <w:rFonts w:ascii="宋体" w:eastAsia="宋体" w:hAnsi="宋体"/>
          <w:sz w:val="20"/>
          <w:szCs w:val="20"/>
        </w:rPr>
        <w:t>可以区分明亮的白天场景和昏暗的夜景</w:t>
      </w:r>
      <w:r>
        <w:rPr>
          <w:rFonts w:ascii="宋体" w:eastAsia="宋体" w:hAnsi="宋体" w:hint="eastAsia"/>
          <w:sz w:val="20"/>
          <w:szCs w:val="20"/>
        </w:rPr>
        <w:t>.</w:t>
      </w:r>
      <w:r w:rsidRPr="00727B0E">
        <w:rPr>
          <w:rFonts w:ascii="宋体" w:eastAsia="宋体" w:hAnsi="宋体"/>
          <w:sz w:val="20"/>
          <w:szCs w:val="20"/>
        </w:rPr>
        <w:t>如果图像以任意单位给出</w:t>
      </w:r>
      <w:r>
        <w:rPr>
          <w:rFonts w:ascii="宋体" w:eastAsia="宋体" w:hAnsi="宋体" w:hint="eastAsia"/>
          <w:sz w:val="20"/>
          <w:szCs w:val="20"/>
        </w:rPr>
        <w:t>,</w:t>
      </w:r>
      <w:r w:rsidRPr="00727B0E">
        <w:rPr>
          <w:rFonts w:ascii="宋体" w:eastAsia="宋体" w:hAnsi="宋体"/>
          <w:sz w:val="20"/>
          <w:szCs w:val="20"/>
        </w:rPr>
        <w:t>通常是不可能的</w:t>
      </w:r>
      <w:r>
        <w:rPr>
          <w:rFonts w:ascii="宋体" w:eastAsia="宋体" w:hAnsi="宋体" w:hint="eastAsia"/>
          <w:sz w:val="20"/>
          <w:szCs w:val="20"/>
        </w:rPr>
        <w:t>.</w:t>
      </w:r>
      <w:r w:rsidRPr="00727B0E">
        <w:rPr>
          <w:rFonts w:ascii="宋体" w:eastAsia="宋体" w:hAnsi="宋体"/>
          <w:sz w:val="20"/>
          <w:szCs w:val="20"/>
        </w:rPr>
        <w:t xml:space="preserve"> 参见例如图7.16</w:t>
      </w:r>
      <w:r>
        <w:rPr>
          <w:rFonts w:ascii="宋体" w:eastAsia="宋体" w:hAnsi="宋体" w:hint="eastAsia"/>
          <w:sz w:val="20"/>
          <w:szCs w:val="20"/>
        </w:rPr>
        <w:t>.</w:t>
      </w:r>
    </w:p>
    <w:p w14:paraId="097EB6DE" w14:textId="2C986EA3" w:rsidR="00727B0E" w:rsidRDefault="00727B0E">
      <w:pPr>
        <w:rPr>
          <w:rFonts w:ascii="宋体" w:eastAsia="宋体" w:hAnsi="宋体"/>
          <w:sz w:val="20"/>
          <w:szCs w:val="20"/>
        </w:rPr>
      </w:pPr>
      <w:r>
        <w:rPr>
          <w:rFonts w:ascii="宋体" w:eastAsia="宋体" w:hAnsi="宋体"/>
          <w:sz w:val="20"/>
          <w:szCs w:val="20"/>
        </w:rPr>
        <w:tab/>
      </w:r>
      <w:r w:rsidRPr="00727B0E">
        <w:rPr>
          <w:rFonts w:ascii="宋体" w:eastAsia="宋体" w:hAnsi="宋体" w:hint="eastAsia"/>
          <w:sz w:val="20"/>
          <w:szCs w:val="20"/>
        </w:rPr>
        <w:t>但是</w:t>
      </w:r>
      <w:r>
        <w:rPr>
          <w:rFonts w:ascii="宋体" w:eastAsia="宋体" w:hAnsi="宋体" w:hint="eastAsia"/>
          <w:sz w:val="20"/>
          <w:szCs w:val="20"/>
        </w:rPr>
        <w:t>,</w:t>
      </w:r>
      <w:r w:rsidRPr="00727B0E">
        <w:rPr>
          <w:rFonts w:ascii="宋体" w:eastAsia="宋体" w:hAnsi="宋体" w:hint="eastAsia"/>
          <w:sz w:val="20"/>
          <w:szCs w:val="20"/>
        </w:rPr>
        <w:t>除非仔细校准图像采集</w:t>
      </w:r>
      <w:r>
        <w:rPr>
          <w:rFonts w:ascii="宋体" w:eastAsia="宋体" w:hAnsi="宋体" w:hint="eastAsia"/>
          <w:sz w:val="20"/>
          <w:szCs w:val="20"/>
        </w:rPr>
        <w:t>,</w:t>
      </w:r>
      <w:r w:rsidRPr="00727B0E">
        <w:rPr>
          <w:rFonts w:ascii="宋体" w:eastAsia="宋体" w:hAnsi="宋体" w:hint="eastAsia"/>
          <w:sz w:val="20"/>
          <w:szCs w:val="20"/>
        </w:rPr>
        <w:t>否则实际上可以任意单位给出图像</w:t>
      </w:r>
      <w:r>
        <w:rPr>
          <w:rFonts w:ascii="宋体" w:eastAsia="宋体" w:hAnsi="宋体" w:hint="eastAsia"/>
          <w:sz w:val="20"/>
          <w:szCs w:val="20"/>
        </w:rPr>
        <w:t>.</w:t>
      </w:r>
      <w:r w:rsidRPr="00727B0E">
        <w:rPr>
          <w:rFonts w:ascii="宋体" w:eastAsia="宋体" w:hAnsi="宋体"/>
          <w:sz w:val="20"/>
          <w:szCs w:val="20"/>
        </w:rPr>
        <w:t>对于几个色调再现操作员而言</w:t>
      </w:r>
      <w:r>
        <w:rPr>
          <w:rFonts w:ascii="宋体" w:eastAsia="宋体" w:hAnsi="宋体" w:hint="eastAsia"/>
          <w:sz w:val="20"/>
          <w:szCs w:val="20"/>
        </w:rPr>
        <w:t>,</w:t>
      </w:r>
      <w:r w:rsidRPr="00727B0E">
        <w:rPr>
          <w:rFonts w:ascii="宋体" w:eastAsia="宋体" w:hAnsi="宋体"/>
          <w:sz w:val="20"/>
          <w:szCs w:val="20"/>
        </w:rPr>
        <w:t>这意味着</w:t>
      </w:r>
      <w:r>
        <w:rPr>
          <w:rFonts w:ascii="宋体" w:eastAsia="宋体" w:hAnsi="宋体" w:hint="eastAsia"/>
          <w:sz w:val="20"/>
          <w:szCs w:val="20"/>
        </w:rPr>
        <w:t>,</w:t>
      </w:r>
      <w:r w:rsidRPr="00727B0E">
        <w:rPr>
          <w:rFonts w:ascii="宋体" w:eastAsia="宋体" w:hAnsi="宋体"/>
          <w:sz w:val="20"/>
          <w:szCs w:val="20"/>
        </w:rPr>
        <w:t>例如</w:t>
      </w:r>
      <w:r>
        <w:rPr>
          <w:rFonts w:ascii="宋体" w:eastAsia="宋体" w:hAnsi="宋体" w:hint="eastAsia"/>
          <w:sz w:val="20"/>
          <w:szCs w:val="20"/>
        </w:rPr>
        <w:t>,</w:t>
      </w:r>
      <w:r w:rsidRPr="00727B0E">
        <w:rPr>
          <w:rFonts w:ascii="宋体" w:eastAsia="宋体" w:hAnsi="宋体"/>
          <w:sz w:val="20"/>
          <w:szCs w:val="20"/>
        </w:rPr>
        <w:t>可以将未校准的夜景图像进行色调映射</w:t>
      </w:r>
      <w:r>
        <w:rPr>
          <w:rFonts w:ascii="宋体" w:eastAsia="宋体" w:hAnsi="宋体" w:hint="eastAsia"/>
          <w:sz w:val="20"/>
          <w:szCs w:val="20"/>
        </w:rPr>
        <w:t>,</w:t>
      </w:r>
      <w:r w:rsidRPr="00727B0E">
        <w:rPr>
          <w:rFonts w:ascii="宋体" w:eastAsia="宋体" w:hAnsi="宋体"/>
          <w:sz w:val="20"/>
          <w:szCs w:val="20"/>
        </w:rPr>
        <w:t>就好像它代表了白天的场景</w:t>
      </w:r>
      <w:r>
        <w:rPr>
          <w:rFonts w:ascii="宋体" w:eastAsia="宋体" w:hAnsi="宋体" w:hint="eastAsia"/>
          <w:sz w:val="20"/>
          <w:szCs w:val="20"/>
        </w:rPr>
        <w:t>.</w:t>
      </w:r>
      <w:r w:rsidRPr="00727B0E">
        <w:rPr>
          <w:rFonts w:ascii="宋体" w:eastAsia="宋体" w:hAnsi="宋体"/>
          <w:sz w:val="20"/>
          <w:szCs w:val="20"/>
        </w:rPr>
        <w:t>显示这样的图像会给人留下错误的印象</w:t>
      </w:r>
      <w:r>
        <w:rPr>
          <w:rFonts w:ascii="宋体" w:eastAsia="宋体" w:hAnsi="宋体" w:hint="eastAsia"/>
          <w:sz w:val="20"/>
          <w:szCs w:val="20"/>
        </w:rPr>
        <w:t>.</w:t>
      </w:r>
    </w:p>
    <w:p w14:paraId="6ED92AD8" w14:textId="3A8FC2C0" w:rsidR="00727B0E" w:rsidRDefault="00727B0E">
      <w:pPr>
        <w:rPr>
          <w:rFonts w:ascii="宋体" w:eastAsia="宋体" w:hAnsi="宋体"/>
          <w:sz w:val="20"/>
          <w:szCs w:val="20"/>
        </w:rPr>
      </w:pPr>
      <w:r>
        <w:rPr>
          <w:rFonts w:ascii="宋体" w:eastAsia="宋体" w:hAnsi="宋体"/>
          <w:sz w:val="20"/>
          <w:szCs w:val="20"/>
        </w:rPr>
        <w:tab/>
      </w:r>
      <w:r w:rsidRPr="00727B0E">
        <w:rPr>
          <w:rFonts w:ascii="宋体" w:eastAsia="宋体" w:hAnsi="宋体" w:hint="eastAsia"/>
          <w:sz w:val="20"/>
          <w:szCs w:val="20"/>
        </w:rPr>
        <w:t>可以通过应用适当选择的比例因子来校准图像</w:t>
      </w:r>
      <w:r>
        <w:rPr>
          <w:rFonts w:ascii="宋体" w:eastAsia="宋体" w:hAnsi="宋体" w:hint="eastAsia"/>
          <w:sz w:val="20"/>
          <w:szCs w:val="20"/>
        </w:rPr>
        <w:t>.</w:t>
      </w:r>
      <w:r w:rsidRPr="00727B0E">
        <w:rPr>
          <w:rFonts w:ascii="宋体" w:eastAsia="宋体" w:hAnsi="宋体"/>
          <w:sz w:val="20"/>
          <w:szCs w:val="20"/>
        </w:rPr>
        <w:t>在没有任何其他信息的情况下</w:t>
      </w:r>
      <w:r>
        <w:rPr>
          <w:rFonts w:ascii="宋体" w:eastAsia="宋体" w:hAnsi="宋体" w:hint="eastAsia"/>
          <w:sz w:val="20"/>
          <w:szCs w:val="20"/>
        </w:rPr>
        <w:t>,</w:t>
      </w:r>
      <w:r w:rsidRPr="00727B0E">
        <w:rPr>
          <w:rFonts w:ascii="宋体" w:eastAsia="宋体" w:hAnsi="宋体"/>
          <w:sz w:val="20"/>
          <w:szCs w:val="20"/>
        </w:rPr>
        <w:t>实际上只能通过反复试验或通过对场景的性质进行进一步假设来近似估算这样的比例因子的值</w:t>
      </w:r>
      <w:r>
        <w:rPr>
          <w:rFonts w:ascii="宋体" w:eastAsia="宋体" w:hAnsi="宋体" w:hint="eastAsia"/>
          <w:sz w:val="20"/>
          <w:szCs w:val="20"/>
        </w:rPr>
        <w:t>.</w:t>
      </w:r>
      <w:r w:rsidRPr="00727B0E">
        <w:rPr>
          <w:rFonts w:ascii="宋体" w:eastAsia="宋体" w:hAnsi="宋体"/>
          <w:sz w:val="20"/>
          <w:szCs w:val="20"/>
        </w:rPr>
        <w:t>在本章和下一章中</w:t>
      </w:r>
      <w:r>
        <w:rPr>
          <w:rFonts w:ascii="宋体" w:eastAsia="宋体" w:hAnsi="宋体" w:hint="eastAsia"/>
          <w:sz w:val="20"/>
          <w:szCs w:val="20"/>
        </w:rPr>
        <w:t>,</w:t>
      </w:r>
      <w:r w:rsidRPr="00727B0E">
        <w:rPr>
          <w:rFonts w:ascii="宋体" w:eastAsia="宋体" w:hAnsi="宋体"/>
          <w:sz w:val="20"/>
          <w:szCs w:val="20"/>
        </w:rPr>
        <w:t>我们将显示每个需要校准数据的操作员的图像进度</w:t>
      </w:r>
      <w:r>
        <w:rPr>
          <w:rFonts w:ascii="宋体" w:eastAsia="宋体" w:hAnsi="宋体" w:hint="eastAsia"/>
          <w:sz w:val="20"/>
          <w:szCs w:val="20"/>
        </w:rPr>
        <w:t>.</w:t>
      </w:r>
      <w:r w:rsidRPr="00727B0E">
        <w:rPr>
          <w:rFonts w:ascii="宋体" w:eastAsia="宋体" w:hAnsi="宋体"/>
          <w:sz w:val="20"/>
          <w:szCs w:val="20"/>
        </w:rPr>
        <w:t>这些图像是用不同的比例因子生成的</w:t>
      </w:r>
      <w:r>
        <w:rPr>
          <w:rFonts w:ascii="宋体" w:eastAsia="宋体" w:hAnsi="宋体" w:hint="eastAsia"/>
          <w:sz w:val="20"/>
          <w:szCs w:val="20"/>
        </w:rPr>
        <w:t>,</w:t>
      </w:r>
      <w:r w:rsidRPr="00727B0E">
        <w:rPr>
          <w:rFonts w:ascii="宋体" w:eastAsia="宋体" w:hAnsi="宋体"/>
          <w:sz w:val="20"/>
          <w:szCs w:val="20"/>
        </w:rPr>
        <w:t>因此操作员对未校准数据的行为变得清晰</w:t>
      </w:r>
      <w:r>
        <w:rPr>
          <w:rFonts w:ascii="宋体" w:eastAsia="宋体" w:hAnsi="宋体" w:hint="eastAsia"/>
          <w:sz w:val="20"/>
          <w:szCs w:val="20"/>
        </w:rPr>
        <w:t>.</w:t>
      </w:r>
      <w:r w:rsidRPr="00727B0E">
        <w:rPr>
          <w:rFonts w:ascii="宋体" w:eastAsia="宋体" w:hAnsi="宋体"/>
          <w:sz w:val="20"/>
          <w:szCs w:val="20"/>
        </w:rPr>
        <w:t>这应该有助于选择其他图像的比例因子</w:t>
      </w:r>
      <w:r>
        <w:rPr>
          <w:rFonts w:ascii="宋体" w:eastAsia="宋体" w:hAnsi="宋体" w:hint="eastAsia"/>
          <w:sz w:val="20"/>
          <w:szCs w:val="20"/>
        </w:rPr>
        <w:t>.</w:t>
      </w:r>
    </w:p>
    <w:p w14:paraId="382F0609" w14:textId="320514C4" w:rsidR="00727B0E" w:rsidRDefault="00727B0E">
      <w:pPr>
        <w:rPr>
          <w:rFonts w:ascii="宋体" w:eastAsia="宋体" w:hAnsi="宋体"/>
          <w:sz w:val="20"/>
          <w:szCs w:val="20"/>
        </w:rPr>
      </w:pPr>
      <w:r>
        <w:rPr>
          <w:rFonts w:ascii="宋体" w:eastAsia="宋体" w:hAnsi="宋体"/>
          <w:sz w:val="20"/>
          <w:szCs w:val="20"/>
        </w:rPr>
        <w:tab/>
      </w:r>
      <w:r w:rsidRPr="00727B0E">
        <w:rPr>
          <w:rFonts w:ascii="宋体" w:eastAsia="宋体" w:hAnsi="宋体" w:hint="eastAsia"/>
          <w:sz w:val="20"/>
          <w:szCs w:val="20"/>
        </w:rPr>
        <w:t>或者</w:t>
      </w:r>
      <w:r>
        <w:rPr>
          <w:rFonts w:ascii="宋体" w:eastAsia="宋体" w:hAnsi="宋体" w:hint="eastAsia"/>
          <w:sz w:val="20"/>
          <w:szCs w:val="20"/>
        </w:rPr>
        <w:t>,</w:t>
      </w:r>
      <w:r w:rsidRPr="00727B0E">
        <w:rPr>
          <w:rFonts w:ascii="宋体" w:eastAsia="宋体" w:hAnsi="宋体" w:hint="eastAsia"/>
          <w:sz w:val="20"/>
          <w:szCs w:val="20"/>
        </w:rPr>
        <w:t>可以使用启发式方法来推断未校准图像所描绘的场景的照明条件</w:t>
      </w:r>
      <w:r>
        <w:rPr>
          <w:rFonts w:ascii="宋体" w:eastAsia="宋体" w:hAnsi="宋体" w:hint="eastAsia"/>
          <w:sz w:val="20"/>
          <w:szCs w:val="20"/>
        </w:rPr>
        <w:t>.</w:t>
      </w:r>
      <w:r w:rsidRPr="00727B0E">
        <w:rPr>
          <w:rFonts w:ascii="宋体" w:eastAsia="宋体" w:hAnsi="宋体"/>
          <w:sz w:val="20"/>
          <w:szCs w:val="20"/>
        </w:rPr>
        <w:t>特别地</w:t>
      </w:r>
      <w:r>
        <w:rPr>
          <w:rFonts w:ascii="宋体" w:eastAsia="宋体" w:hAnsi="宋体" w:hint="eastAsia"/>
          <w:sz w:val="20"/>
          <w:szCs w:val="20"/>
        </w:rPr>
        <w:t>,</w:t>
      </w:r>
      <w:r w:rsidRPr="00727B0E">
        <w:rPr>
          <w:rFonts w:ascii="宋体" w:eastAsia="宋体" w:hAnsi="宋体"/>
          <w:sz w:val="20"/>
          <w:szCs w:val="20"/>
        </w:rPr>
        <w:t>图像的直方图可以揭示图像是整体亮还是暗</w:t>
      </w:r>
      <w:r>
        <w:rPr>
          <w:rFonts w:ascii="宋体" w:eastAsia="宋体" w:hAnsi="宋体" w:hint="eastAsia"/>
          <w:sz w:val="20"/>
          <w:szCs w:val="20"/>
        </w:rPr>
        <w:t>,</w:t>
      </w:r>
      <w:r w:rsidRPr="00727B0E">
        <w:rPr>
          <w:rFonts w:ascii="宋体" w:eastAsia="宋体" w:hAnsi="宋体"/>
          <w:sz w:val="20"/>
          <w:szCs w:val="20"/>
        </w:rPr>
        <w:t>而与图像中的实际值无关</w:t>
      </w:r>
      <w:r>
        <w:rPr>
          <w:rFonts w:ascii="宋体" w:eastAsia="宋体" w:hAnsi="宋体" w:hint="eastAsia"/>
          <w:sz w:val="20"/>
          <w:szCs w:val="20"/>
        </w:rPr>
        <w:t>.</w:t>
      </w:r>
      <w:r w:rsidRPr="00727B0E">
        <w:rPr>
          <w:rFonts w:ascii="宋体" w:eastAsia="宋体" w:hAnsi="宋体"/>
          <w:sz w:val="20"/>
          <w:szCs w:val="20"/>
        </w:rPr>
        <w:t>图7.17显示了黑暗</w:t>
      </w:r>
      <w:r>
        <w:rPr>
          <w:rFonts w:ascii="宋体" w:eastAsia="宋体" w:hAnsi="宋体" w:hint="eastAsia"/>
          <w:sz w:val="20"/>
          <w:szCs w:val="20"/>
        </w:rPr>
        <w:t>,</w:t>
      </w:r>
      <w:r w:rsidRPr="00727B0E">
        <w:rPr>
          <w:rFonts w:ascii="宋体" w:eastAsia="宋体" w:hAnsi="宋体"/>
          <w:sz w:val="20"/>
          <w:szCs w:val="20"/>
        </w:rPr>
        <w:t>中等和明亮场景的直方图</w:t>
      </w:r>
      <w:r>
        <w:rPr>
          <w:rFonts w:ascii="宋体" w:eastAsia="宋体" w:hAnsi="宋体" w:hint="eastAsia"/>
          <w:sz w:val="20"/>
          <w:szCs w:val="20"/>
        </w:rPr>
        <w:t>.</w:t>
      </w:r>
      <w:r w:rsidRPr="00727B0E">
        <w:rPr>
          <w:rFonts w:ascii="宋体" w:eastAsia="宋体" w:hAnsi="宋体"/>
          <w:sz w:val="20"/>
          <w:szCs w:val="20"/>
        </w:rPr>
        <w:t>对于许多自然场景</w:t>
      </w:r>
      <w:r>
        <w:rPr>
          <w:rFonts w:ascii="宋体" w:eastAsia="宋体" w:hAnsi="宋体" w:hint="eastAsia"/>
          <w:sz w:val="20"/>
          <w:szCs w:val="20"/>
        </w:rPr>
        <w:t>,</w:t>
      </w:r>
      <w:r w:rsidRPr="00727B0E">
        <w:rPr>
          <w:rFonts w:ascii="宋体" w:eastAsia="宋体" w:hAnsi="宋体"/>
          <w:sz w:val="20"/>
          <w:szCs w:val="20"/>
        </w:rPr>
        <w:t>深色图像将具有像素</w:t>
      </w:r>
      <w:r>
        <w:rPr>
          <w:rFonts w:ascii="宋体" w:eastAsia="宋体" w:hAnsi="宋体" w:hint="eastAsia"/>
          <w:sz w:val="20"/>
          <w:szCs w:val="20"/>
        </w:rPr>
        <w:t>,</w:t>
      </w:r>
      <w:r w:rsidRPr="00727B0E">
        <w:rPr>
          <w:rFonts w:ascii="宋体" w:eastAsia="宋体" w:hAnsi="宋体"/>
          <w:sz w:val="20"/>
          <w:szCs w:val="20"/>
        </w:rPr>
        <w:t>其值主要位于直方图的左侧</w:t>
      </w:r>
      <w:r>
        <w:rPr>
          <w:rFonts w:ascii="宋体" w:eastAsia="宋体" w:hAnsi="宋体" w:hint="eastAsia"/>
          <w:sz w:val="20"/>
          <w:szCs w:val="20"/>
        </w:rPr>
        <w:t>.</w:t>
      </w:r>
      <w:r w:rsidRPr="00727B0E">
        <w:rPr>
          <w:rFonts w:ascii="宋体" w:eastAsia="宋体" w:hAnsi="宋体"/>
          <w:sz w:val="20"/>
          <w:szCs w:val="20"/>
        </w:rPr>
        <w:t>光线图像通常会在直方图的右侧显示一个峰值</w:t>
      </w:r>
      <w:r>
        <w:rPr>
          <w:rFonts w:ascii="宋体" w:eastAsia="宋体" w:hAnsi="宋体" w:hint="eastAsia"/>
          <w:sz w:val="20"/>
          <w:szCs w:val="20"/>
        </w:rPr>
        <w:t>,</w:t>
      </w:r>
      <w:r w:rsidRPr="00727B0E">
        <w:rPr>
          <w:rFonts w:ascii="宋体" w:eastAsia="宋体" w:hAnsi="宋体"/>
          <w:sz w:val="20"/>
          <w:szCs w:val="20"/>
        </w:rPr>
        <w:t>而介于两者之间的图像在直方图的中间某处会出现一个峰值</w:t>
      </w:r>
      <w:r>
        <w:rPr>
          <w:rFonts w:ascii="宋体" w:eastAsia="宋体" w:hAnsi="宋体" w:hint="eastAsia"/>
          <w:sz w:val="20"/>
          <w:szCs w:val="20"/>
        </w:rPr>
        <w:t>.</w:t>
      </w:r>
    </w:p>
    <w:p w14:paraId="07FA6080" w14:textId="3A6D0D6D" w:rsidR="00727B0E" w:rsidRDefault="00727B0E">
      <w:pPr>
        <w:rPr>
          <w:rFonts w:ascii="宋体" w:eastAsia="宋体" w:hAnsi="宋体"/>
          <w:sz w:val="20"/>
          <w:szCs w:val="20"/>
        </w:rPr>
      </w:pPr>
      <w:r>
        <w:rPr>
          <w:noProof/>
        </w:rPr>
        <w:drawing>
          <wp:inline distT="0" distB="0" distL="0" distR="0" wp14:anchorId="26434E2A" wp14:editId="62503779">
            <wp:extent cx="5274310" cy="25914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1435"/>
                    </a:xfrm>
                    <a:prstGeom prst="rect">
                      <a:avLst/>
                    </a:prstGeom>
                  </pic:spPr>
                </pic:pic>
              </a:graphicData>
            </a:graphic>
          </wp:inline>
        </w:drawing>
      </w:r>
    </w:p>
    <w:p w14:paraId="04A8DABB" w14:textId="0F52B359" w:rsidR="00727B0E" w:rsidRDefault="00727B0E">
      <w:pPr>
        <w:rPr>
          <w:rFonts w:ascii="宋体" w:eastAsia="宋体" w:hAnsi="宋体"/>
          <w:sz w:val="20"/>
          <w:szCs w:val="20"/>
        </w:rPr>
      </w:pPr>
      <w:r>
        <w:rPr>
          <w:rFonts w:ascii="宋体" w:eastAsia="宋体" w:hAnsi="宋体"/>
          <w:sz w:val="20"/>
          <w:szCs w:val="20"/>
        </w:rPr>
        <w:tab/>
      </w:r>
      <w:r w:rsidRPr="00727B0E">
        <w:rPr>
          <w:rFonts w:ascii="宋体" w:eastAsia="宋体" w:hAnsi="宋体" w:hint="eastAsia"/>
          <w:sz w:val="20"/>
          <w:szCs w:val="20"/>
        </w:rPr>
        <w:t>一个重要的观察结果是直方图的形状是由要捕获的场景和所使用的捕获技术确定的</w:t>
      </w:r>
      <w:r>
        <w:rPr>
          <w:rFonts w:ascii="宋体" w:eastAsia="宋体" w:hAnsi="宋体" w:hint="eastAsia"/>
          <w:sz w:val="20"/>
          <w:szCs w:val="20"/>
        </w:rPr>
        <w:t>.</w:t>
      </w:r>
      <w:r w:rsidRPr="00727B0E">
        <w:rPr>
          <w:rFonts w:ascii="宋体" w:eastAsia="宋体" w:hAnsi="宋体"/>
          <w:sz w:val="20"/>
          <w:szCs w:val="20"/>
        </w:rPr>
        <w:t>由于我们用于捕获HDR图像的主要工具使用有限的一组不同曝光的LDR图像</w:t>
      </w:r>
      <w:r w:rsidR="004E707C">
        <w:rPr>
          <w:rFonts w:ascii="宋体" w:eastAsia="宋体" w:hAnsi="宋体" w:hint="eastAsia"/>
          <w:sz w:val="20"/>
          <w:szCs w:val="20"/>
        </w:rPr>
        <w:t>(</w:t>
      </w:r>
      <w:r w:rsidRPr="00727B0E">
        <w:rPr>
          <w:rFonts w:ascii="宋体" w:eastAsia="宋体" w:hAnsi="宋体"/>
          <w:sz w:val="20"/>
          <w:szCs w:val="20"/>
        </w:rPr>
        <w:t>在第5章中进行了讨论</w:t>
      </w:r>
      <w:r w:rsidR="004E707C">
        <w:rPr>
          <w:rFonts w:ascii="宋体" w:eastAsia="宋体" w:hAnsi="宋体" w:hint="eastAsia"/>
          <w:sz w:val="20"/>
          <w:szCs w:val="20"/>
        </w:rPr>
        <w:t>),</w:t>
      </w:r>
      <w:r w:rsidRPr="00727B0E">
        <w:rPr>
          <w:rFonts w:ascii="宋体" w:eastAsia="宋体" w:hAnsi="宋体"/>
          <w:sz w:val="20"/>
          <w:szCs w:val="20"/>
        </w:rPr>
        <w:t>因此在阳光直接可见的情况下</w:t>
      </w:r>
      <w:r w:rsidR="004E707C">
        <w:rPr>
          <w:rFonts w:ascii="宋体" w:eastAsia="宋体" w:hAnsi="宋体" w:hint="eastAsia"/>
          <w:sz w:val="20"/>
          <w:szCs w:val="20"/>
        </w:rPr>
        <w:t>,</w:t>
      </w:r>
      <w:r w:rsidRPr="00727B0E">
        <w:rPr>
          <w:rFonts w:ascii="宋体" w:eastAsia="宋体" w:hAnsi="宋体"/>
          <w:sz w:val="20"/>
          <w:szCs w:val="20"/>
        </w:rPr>
        <w:t>图像仍将包含</w:t>
      </w:r>
      <w:r w:rsidR="006C5F81">
        <w:rPr>
          <w:rFonts w:ascii="宋体" w:eastAsia="宋体" w:hAnsi="宋体" w:hint="eastAsia"/>
          <w:sz w:val="20"/>
          <w:szCs w:val="20"/>
        </w:rPr>
        <w:t>过曝</w:t>
      </w:r>
      <w:r w:rsidRPr="00727B0E">
        <w:rPr>
          <w:rFonts w:ascii="宋体" w:eastAsia="宋体" w:hAnsi="宋体"/>
          <w:sz w:val="20"/>
          <w:szCs w:val="20"/>
        </w:rPr>
        <w:t>的区域</w:t>
      </w:r>
      <w:r w:rsidR="004E707C">
        <w:rPr>
          <w:rFonts w:ascii="宋体" w:eastAsia="宋体" w:hAnsi="宋体" w:hint="eastAsia"/>
          <w:sz w:val="20"/>
          <w:szCs w:val="20"/>
        </w:rPr>
        <w:t>.</w:t>
      </w:r>
      <w:r w:rsidRPr="00727B0E">
        <w:rPr>
          <w:rFonts w:ascii="宋体" w:eastAsia="宋体" w:hAnsi="宋体"/>
          <w:sz w:val="20"/>
          <w:szCs w:val="20"/>
        </w:rPr>
        <w:t>同样</w:t>
      </w:r>
      <w:r w:rsidR="004E707C">
        <w:rPr>
          <w:rFonts w:ascii="宋体" w:eastAsia="宋体" w:hAnsi="宋体" w:hint="eastAsia"/>
          <w:sz w:val="20"/>
          <w:szCs w:val="20"/>
        </w:rPr>
        <w:t>,</w:t>
      </w:r>
      <w:r w:rsidRPr="00727B0E">
        <w:rPr>
          <w:rFonts w:ascii="宋体" w:eastAsia="宋体" w:hAnsi="宋体"/>
          <w:sz w:val="20"/>
          <w:szCs w:val="20"/>
        </w:rPr>
        <w:t>使用此方法捕获的HDR图像也可能无法很好地表现夜间场景中的低级细节</w:t>
      </w:r>
      <w:r w:rsidR="004E707C">
        <w:rPr>
          <w:rFonts w:ascii="宋体" w:eastAsia="宋体" w:hAnsi="宋体" w:hint="eastAsia"/>
          <w:sz w:val="20"/>
          <w:szCs w:val="20"/>
        </w:rPr>
        <w:t>.</w:t>
      </w:r>
      <w:r w:rsidRPr="00727B0E">
        <w:rPr>
          <w:rFonts w:ascii="宋体" w:eastAsia="宋体" w:hAnsi="宋体"/>
          <w:sz w:val="20"/>
          <w:szCs w:val="20"/>
        </w:rPr>
        <w:t>这些限制会影响直方图的形状</w:t>
      </w:r>
      <w:r w:rsidR="004E707C">
        <w:rPr>
          <w:rFonts w:ascii="宋体" w:eastAsia="宋体" w:hAnsi="宋体" w:hint="eastAsia"/>
          <w:sz w:val="20"/>
          <w:szCs w:val="20"/>
        </w:rPr>
        <w:t>,</w:t>
      </w:r>
      <w:r w:rsidRPr="00727B0E">
        <w:rPr>
          <w:rFonts w:ascii="宋体" w:eastAsia="宋体" w:hAnsi="宋体"/>
          <w:sz w:val="20"/>
          <w:szCs w:val="20"/>
        </w:rPr>
        <w:t>从而影响场景关键点的估计</w:t>
      </w:r>
      <w:r w:rsidR="004E707C">
        <w:rPr>
          <w:rFonts w:ascii="宋体" w:eastAsia="宋体" w:hAnsi="宋体" w:hint="eastAsia"/>
          <w:sz w:val="20"/>
          <w:szCs w:val="20"/>
        </w:rPr>
        <w:t>.</w:t>
      </w:r>
    </w:p>
    <w:p w14:paraId="72B72749" w14:textId="5D73515E" w:rsidR="006C5F81" w:rsidRDefault="006C5F81">
      <w:pPr>
        <w:rPr>
          <w:rFonts w:ascii="宋体" w:eastAsia="宋体" w:hAnsi="宋体"/>
          <w:sz w:val="20"/>
          <w:szCs w:val="20"/>
        </w:rPr>
      </w:pPr>
      <w:r>
        <w:rPr>
          <w:rFonts w:ascii="宋体" w:eastAsia="宋体" w:hAnsi="宋体"/>
          <w:sz w:val="20"/>
          <w:szCs w:val="20"/>
        </w:rPr>
        <w:lastRenderedPageBreak/>
        <w:tab/>
      </w:r>
      <w:r w:rsidRPr="006C5F81">
        <w:rPr>
          <w:rFonts w:ascii="宋体" w:eastAsia="宋体" w:hAnsi="宋体" w:hint="eastAsia"/>
          <w:sz w:val="20"/>
          <w:szCs w:val="20"/>
        </w:rPr>
        <w:t>与直方图中找到的峰值相关但不等于峰值位置的数字是图像中找到的对数平均亮度</w:t>
      </w:r>
      <w:r>
        <w:rPr>
          <w:rFonts w:ascii="宋体" w:eastAsia="宋体" w:hAnsi="宋体" w:hint="eastAsia"/>
          <w:sz w:val="20"/>
          <w:szCs w:val="20"/>
        </w:rPr>
        <w:t>:</w:t>
      </w:r>
    </w:p>
    <w:p w14:paraId="2C057710" w14:textId="551984F9" w:rsidR="006C5F81" w:rsidRPr="006C5F81" w:rsidRDefault="006C5F81">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av</m:t>
              </m:r>
            </m:sub>
          </m:sSub>
          <m:r>
            <w:rPr>
              <w:rFonts w:ascii="Cambria Math" w:eastAsia="宋体" w:hAnsi="Cambria Math"/>
              <w:sz w:val="20"/>
              <w:szCs w:val="20"/>
            </w:rPr>
            <m:t>=</m:t>
          </m:r>
          <m:r>
            <m:rPr>
              <m:sty m:val="p"/>
            </m:rPr>
            <w:rPr>
              <w:rFonts w:ascii="Cambria Math" w:eastAsia="宋体" w:hAnsi="Cambria Math"/>
              <w:sz w:val="20"/>
              <w:szCs w:val="20"/>
            </w:rPr>
            <m:t>exp</m:t>
          </m:r>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nary>
                <m:naryPr>
                  <m:chr m:val="∑"/>
                  <m:limLoc m:val="undOvr"/>
                  <m:supHide m:val="1"/>
                  <m:ctrlPr>
                    <w:rPr>
                      <w:rFonts w:ascii="Cambria Math" w:eastAsia="宋体" w:hAnsi="Cambria Math"/>
                      <w:i/>
                      <w:sz w:val="20"/>
                      <w:szCs w:val="20"/>
                    </w:rPr>
                  </m:ctrlPr>
                </m:naryPr>
                <m:sub>
                  <m:r>
                    <w:rPr>
                      <w:rFonts w:ascii="Cambria Math" w:eastAsia="宋体" w:hAnsi="Cambria Math"/>
                      <w:sz w:val="20"/>
                      <w:szCs w:val="20"/>
                    </w:rPr>
                    <m:t>x,y</m:t>
                  </m:r>
                </m:sub>
                <m:sup/>
                <m:e>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w</m:t>
                              </m:r>
                            </m:sub>
                          </m:sSub>
                          <m:d>
                            <m:dPr>
                              <m:ctrlPr>
                                <w:rPr>
                                  <w:rFonts w:ascii="Cambria Math" w:eastAsia="宋体" w:hAnsi="Cambria Math"/>
                                  <w:i/>
                                  <w:sz w:val="20"/>
                                  <w:szCs w:val="20"/>
                                </w:rPr>
                              </m:ctrlPr>
                            </m:dPr>
                            <m:e>
                              <m:r>
                                <w:rPr>
                                  <w:rFonts w:ascii="Cambria Math" w:eastAsia="宋体" w:hAnsi="Cambria Math"/>
                                  <w:sz w:val="20"/>
                                  <w:szCs w:val="20"/>
                                </w:rPr>
                                <m:t>x,y</m:t>
                              </m:r>
                            </m:e>
                          </m:d>
                        </m:e>
                      </m:d>
                    </m:e>
                  </m:func>
                </m:e>
              </m:nary>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7.7</m:t>
              </m:r>
            </m:e>
          </m:d>
          <m:r>
            <w:rPr>
              <w:rFonts w:ascii="Cambria Math" w:eastAsia="宋体" w:hAnsi="Cambria Math"/>
              <w:sz w:val="20"/>
              <w:szCs w:val="20"/>
            </w:rPr>
            <m:t xml:space="preserve">          </m:t>
          </m:r>
        </m:oMath>
      </m:oMathPara>
    </w:p>
    <w:p w14:paraId="4F0F1F45" w14:textId="202EA550" w:rsidR="006C5F81" w:rsidRDefault="006C5F81">
      <w:pPr>
        <w:rPr>
          <w:rFonts w:ascii="宋体" w:eastAsia="宋体" w:hAnsi="宋体"/>
          <w:sz w:val="20"/>
          <w:szCs w:val="20"/>
        </w:rPr>
      </w:pPr>
      <w:r w:rsidRPr="006C5F81">
        <w:rPr>
          <w:rFonts w:ascii="宋体" w:eastAsia="宋体" w:hAnsi="宋体" w:hint="eastAsia"/>
          <w:sz w:val="20"/>
          <w:szCs w:val="20"/>
        </w:rPr>
        <w:t>其中总和仅</w:t>
      </w:r>
      <w:r>
        <w:rPr>
          <w:rFonts w:ascii="宋体" w:eastAsia="宋体" w:hAnsi="宋体" w:hint="eastAsia"/>
          <w:sz w:val="20"/>
          <w:szCs w:val="20"/>
        </w:rPr>
        <w:t>包含</w:t>
      </w:r>
      <w:r w:rsidRPr="006C5F81">
        <w:rPr>
          <w:rFonts w:ascii="宋体" w:eastAsia="宋体" w:hAnsi="宋体" w:hint="eastAsia"/>
          <w:sz w:val="20"/>
          <w:szCs w:val="20"/>
        </w:rPr>
        <w:t>非零像素</w:t>
      </w:r>
      <w:r>
        <w:rPr>
          <w:rFonts w:ascii="宋体" w:eastAsia="宋体" w:hAnsi="宋体" w:hint="eastAsia"/>
          <w:sz w:val="20"/>
          <w:szCs w:val="20"/>
        </w:rPr>
        <w:t>.</w:t>
      </w:r>
    </w:p>
    <w:p w14:paraId="3888B099" w14:textId="59F39109" w:rsidR="006C5F81" w:rsidRDefault="006C5F81">
      <w:pPr>
        <w:rPr>
          <w:rFonts w:ascii="宋体" w:eastAsia="宋体" w:hAnsi="宋体"/>
          <w:sz w:val="20"/>
          <w:szCs w:val="20"/>
        </w:rPr>
      </w:pPr>
      <w:r>
        <w:rPr>
          <w:rFonts w:ascii="宋体" w:eastAsia="宋体" w:hAnsi="宋体"/>
          <w:sz w:val="20"/>
          <w:szCs w:val="20"/>
        </w:rPr>
        <w:tab/>
      </w:r>
      <w:r w:rsidRPr="006C5F81">
        <w:rPr>
          <w:rFonts w:ascii="宋体" w:eastAsia="宋体" w:hAnsi="宋体" w:hint="eastAsia"/>
          <w:sz w:val="20"/>
          <w:szCs w:val="20"/>
        </w:rPr>
        <w:t>可以从直方图中推断出场景的关键</w:t>
      </w:r>
      <w:r>
        <w:rPr>
          <w:rFonts w:ascii="宋体" w:eastAsia="宋体" w:hAnsi="宋体" w:hint="eastAsia"/>
          <w:sz w:val="20"/>
          <w:szCs w:val="20"/>
        </w:rPr>
        <w:t>,</w:t>
      </w:r>
      <w:r w:rsidRPr="006C5F81">
        <w:rPr>
          <w:rFonts w:ascii="宋体" w:eastAsia="宋体" w:hAnsi="宋体" w:hint="eastAsia"/>
          <w:sz w:val="20"/>
          <w:szCs w:val="20"/>
        </w:rPr>
        <w:t>即与整体光照水平相关的无单位数</w:t>
      </w:r>
      <w:r>
        <w:rPr>
          <w:rFonts w:ascii="宋体" w:eastAsia="宋体" w:hAnsi="宋体" w:hint="eastAsia"/>
          <w:sz w:val="20"/>
          <w:szCs w:val="20"/>
        </w:rPr>
        <w:t>.</w:t>
      </w:r>
      <w:r w:rsidRPr="006C5F81">
        <w:rPr>
          <w:rFonts w:ascii="宋体" w:eastAsia="宋体" w:hAnsi="宋体"/>
          <w:sz w:val="20"/>
          <w:szCs w:val="20"/>
        </w:rPr>
        <w:t>因此</w:t>
      </w:r>
      <w:r>
        <w:rPr>
          <w:rFonts w:ascii="宋体" w:eastAsia="宋体" w:hAnsi="宋体" w:hint="eastAsia"/>
          <w:sz w:val="20"/>
          <w:szCs w:val="20"/>
        </w:rPr>
        <w:t>,</w:t>
      </w:r>
      <w:r w:rsidRPr="006C5F81">
        <w:rPr>
          <w:rFonts w:ascii="宋体" w:eastAsia="宋体" w:hAnsi="宋体"/>
          <w:sz w:val="20"/>
          <w:szCs w:val="20"/>
        </w:rPr>
        <w:t>有可能将对数平均亮度与直方图中的最小和最大亮度进行经验关联</w:t>
      </w:r>
      <w:r>
        <w:rPr>
          <w:rFonts w:ascii="宋体" w:eastAsia="宋体" w:hAnsi="宋体" w:hint="eastAsia"/>
          <w:sz w:val="20"/>
          <w:szCs w:val="20"/>
        </w:rPr>
        <w:t>(</w:t>
      </w:r>
      <w:r w:rsidRPr="006C5F81">
        <w:rPr>
          <w:rFonts w:ascii="宋体" w:eastAsia="宋体" w:hAnsi="宋体"/>
          <w:sz w:val="20"/>
          <w:szCs w:val="20"/>
        </w:rPr>
        <w:t>所有三个均在图7.17的直方图中显示</w:t>
      </w:r>
      <w:r>
        <w:rPr>
          <w:rFonts w:ascii="宋体" w:eastAsia="宋体" w:hAnsi="宋体" w:hint="eastAsia"/>
          <w:sz w:val="20"/>
          <w:szCs w:val="20"/>
        </w:rPr>
        <w:t>).</w:t>
      </w:r>
      <w:r w:rsidRPr="006C5F81">
        <w:rPr>
          <w:rFonts w:ascii="宋体" w:eastAsia="宋体" w:hAnsi="宋体"/>
          <w:sz w:val="20"/>
          <w:szCs w:val="20"/>
        </w:rPr>
        <w:t xml:space="preserve"> 可以用[270]估计</w:t>
      </w:r>
      <m:oMath>
        <m:r>
          <w:rPr>
            <w:rFonts w:ascii="Cambria Math" w:eastAsia="宋体" w:hAnsi="Cambria Math"/>
            <w:sz w:val="20"/>
            <w:szCs w:val="20"/>
          </w:rPr>
          <m:t>α</m:t>
        </m:r>
      </m:oMath>
      <w:bookmarkStart w:id="0" w:name="_GoBack"/>
      <w:bookmarkEnd w:id="0"/>
      <w:r>
        <w:rPr>
          <w:rFonts w:ascii="宋体" w:eastAsia="宋体" w:hAnsi="宋体" w:hint="eastAsia"/>
          <w:sz w:val="20"/>
          <w:szCs w:val="20"/>
        </w:rPr>
        <w:t>:</w:t>
      </w:r>
    </w:p>
    <w:p w14:paraId="700FDE4F" w14:textId="79CCE732" w:rsidR="006C5F81" w:rsidRPr="003747FE" w:rsidRDefault="006C5F81">
      <w:pPr>
        <w:rPr>
          <w:rFonts w:ascii="宋体" w:eastAsia="宋体" w:hAnsi="宋体"/>
          <w:sz w:val="20"/>
          <w:szCs w:val="20"/>
        </w:rPr>
      </w:pPr>
      <m:oMathPara>
        <m:oMathParaPr>
          <m:jc m:val="right"/>
        </m:oMathParaPr>
        <m:oMath>
          <m:r>
            <w:rPr>
              <w:rFonts w:ascii="Cambria Math" w:eastAsia="宋体" w:hAnsi="Cambria Math"/>
              <w:sz w:val="20"/>
              <w:szCs w:val="20"/>
            </w:rPr>
            <m:t>f=</m:t>
          </m:r>
          <m:f>
            <m:fPr>
              <m:ctrlPr>
                <w:rPr>
                  <w:rFonts w:ascii="Cambria Math" w:eastAsia="宋体" w:hAnsi="Cambria Math"/>
                  <w:i/>
                  <w:sz w:val="20"/>
                  <w:szCs w:val="20"/>
                </w:rPr>
              </m:ctrlPr>
            </m:fPr>
            <m:num>
              <m:r>
                <w:rPr>
                  <w:rFonts w:ascii="Cambria Math" w:eastAsia="宋体" w:hAnsi="Cambria Math"/>
                  <w:sz w:val="20"/>
                  <w:szCs w:val="20"/>
                </w:rPr>
                <m:t>2</m:t>
              </m:r>
              <m:func>
                <m:funcPr>
                  <m:ctrlPr>
                    <w:rPr>
                      <w:rFonts w:ascii="Cambria Math" w:eastAsia="宋体" w:hAnsi="Cambria Math"/>
                      <w:i/>
                      <w:sz w:val="20"/>
                      <w:szCs w:val="20"/>
                    </w:rPr>
                  </m:ctrlPr>
                </m:funcPr>
                <m:fName>
                  <m:sSub>
                    <m:sSubPr>
                      <m:ctrlPr>
                        <w:rPr>
                          <w:rFonts w:ascii="Cambria Math" w:eastAsia="宋体" w:hAnsi="Cambria Math"/>
                          <w:i/>
                          <w:sz w:val="20"/>
                          <w:szCs w:val="20"/>
                        </w:rPr>
                      </m:ctrlPr>
                    </m:sSubPr>
                    <m:e>
                      <m:r>
                        <m:rPr>
                          <m:sty m:val="p"/>
                        </m:rPr>
                        <w:rPr>
                          <w:rFonts w:ascii="Cambria Math" w:eastAsia="宋体" w:hAnsi="Cambria Math"/>
                          <w:sz w:val="20"/>
                          <w:szCs w:val="20"/>
                        </w:rPr>
                        <m:t>log</m:t>
                      </m:r>
                    </m:e>
                    <m:sub>
                      <m:r>
                        <w:rPr>
                          <w:rFonts w:ascii="Cambria Math" w:eastAsia="宋体" w:hAnsi="Cambria Math"/>
                          <w:sz w:val="20"/>
                          <w:szCs w:val="20"/>
                        </w:rPr>
                        <m:t>2</m:t>
                      </m:r>
                    </m:sub>
                  </m:sSub>
                </m:fName>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av</m:t>
                      </m:r>
                    </m:sub>
                  </m:sSub>
                </m:e>
              </m:func>
              <m:r>
                <w:rPr>
                  <w:rFonts w:ascii="Cambria Math" w:eastAsia="宋体" w:hAnsi="Cambria Math"/>
                  <w:sz w:val="20"/>
                  <w:szCs w:val="20"/>
                </w:rPr>
                <m:t>-</m:t>
              </m:r>
              <m:func>
                <m:funcPr>
                  <m:ctrlPr>
                    <w:rPr>
                      <w:rFonts w:ascii="Cambria Math" w:eastAsia="宋体" w:hAnsi="Cambria Math"/>
                      <w:i/>
                      <w:sz w:val="20"/>
                      <w:szCs w:val="20"/>
                    </w:rPr>
                  </m:ctrlPr>
                </m:funcPr>
                <m:fName>
                  <m:sSub>
                    <m:sSubPr>
                      <m:ctrlPr>
                        <w:rPr>
                          <w:rFonts w:ascii="Cambria Math" w:eastAsia="宋体" w:hAnsi="Cambria Math"/>
                          <w:i/>
                          <w:sz w:val="20"/>
                          <w:szCs w:val="20"/>
                        </w:rPr>
                      </m:ctrlPr>
                    </m:sSubPr>
                    <m:e>
                      <m:r>
                        <m:rPr>
                          <m:sty m:val="p"/>
                        </m:rPr>
                        <w:rPr>
                          <w:rFonts w:ascii="Cambria Math" w:eastAsia="宋体" w:hAnsi="Cambria Math"/>
                          <w:sz w:val="20"/>
                          <w:szCs w:val="20"/>
                        </w:rPr>
                        <m:t>log</m:t>
                      </m:r>
                    </m:e>
                    <m:sub>
                      <m:r>
                        <w:rPr>
                          <w:rFonts w:ascii="Cambria Math" w:eastAsia="宋体" w:hAnsi="Cambria Math"/>
                          <w:sz w:val="20"/>
                          <w:szCs w:val="20"/>
                        </w:rPr>
                        <m:t>2</m:t>
                      </m:r>
                    </m:sub>
                  </m:sSub>
                </m:fName>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min</m:t>
                      </m:r>
                    </m:sub>
                  </m:sSub>
                </m:e>
              </m:func>
              <m:r>
                <w:rPr>
                  <w:rFonts w:ascii="Cambria Math" w:eastAsia="宋体" w:hAnsi="Cambria Math"/>
                  <w:sz w:val="20"/>
                  <w:szCs w:val="20"/>
                </w:rPr>
                <m:t>-</m:t>
              </m:r>
              <m:func>
                <m:funcPr>
                  <m:ctrlPr>
                    <w:rPr>
                      <w:rFonts w:ascii="Cambria Math" w:eastAsia="宋体" w:hAnsi="Cambria Math"/>
                      <w:i/>
                      <w:sz w:val="20"/>
                      <w:szCs w:val="20"/>
                    </w:rPr>
                  </m:ctrlPr>
                </m:funcPr>
                <m:fName>
                  <m:sSub>
                    <m:sSubPr>
                      <m:ctrlPr>
                        <w:rPr>
                          <w:rFonts w:ascii="Cambria Math" w:eastAsia="宋体" w:hAnsi="Cambria Math"/>
                          <w:i/>
                          <w:sz w:val="20"/>
                          <w:szCs w:val="20"/>
                        </w:rPr>
                      </m:ctrlPr>
                    </m:sSubPr>
                    <m:e>
                      <m:r>
                        <m:rPr>
                          <m:sty m:val="p"/>
                        </m:rPr>
                        <w:rPr>
                          <w:rFonts w:ascii="Cambria Math" w:eastAsia="宋体" w:hAnsi="Cambria Math"/>
                          <w:sz w:val="20"/>
                          <w:szCs w:val="20"/>
                        </w:rPr>
                        <m:t>log</m:t>
                      </m:r>
                    </m:e>
                    <m:sub>
                      <m:r>
                        <w:rPr>
                          <w:rFonts w:ascii="Cambria Math" w:eastAsia="宋体" w:hAnsi="Cambria Math"/>
                          <w:sz w:val="20"/>
                          <w:szCs w:val="20"/>
                        </w:rPr>
                        <m:t>2</m:t>
                      </m:r>
                    </m:sub>
                  </m:sSub>
                </m:fName>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max</m:t>
                      </m:r>
                    </m:sub>
                  </m:sSub>
                </m:e>
              </m:func>
            </m:num>
            <m:den>
              <m:func>
                <m:funcPr>
                  <m:ctrlPr>
                    <w:rPr>
                      <w:rFonts w:ascii="Cambria Math" w:eastAsia="宋体" w:hAnsi="Cambria Math"/>
                      <w:i/>
                      <w:sz w:val="20"/>
                      <w:szCs w:val="20"/>
                    </w:rPr>
                  </m:ctrlPr>
                </m:funcPr>
                <m:fName>
                  <m:sSub>
                    <m:sSubPr>
                      <m:ctrlPr>
                        <w:rPr>
                          <w:rFonts w:ascii="Cambria Math" w:eastAsia="宋体" w:hAnsi="Cambria Math"/>
                          <w:i/>
                          <w:sz w:val="20"/>
                          <w:szCs w:val="20"/>
                        </w:rPr>
                      </m:ctrlPr>
                    </m:sSubPr>
                    <m:e>
                      <m:r>
                        <m:rPr>
                          <m:sty m:val="p"/>
                        </m:rPr>
                        <w:rPr>
                          <w:rFonts w:ascii="Cambria Math" w:eastAsia="宋体" w:hAnsi="Cambria Math"/>
                          <w:sz w:val="20"/>
                          <w:szCs w:val="20"/>
                        </w:rPr>
                        <m:t>log</m:t>
                      </m:r>
                    </m:e>
                    <m:sub>
                      <m:r>
                        <w:rPr>
                          <w:rFonts w:ascii="Cambria Math" w:eastAsia="宋体" w:hAnsi="Cambria Math"/>
                          <w:sz w:val="20"/>
                          <w:szCs w:val="20"/>
                        </w:rPr>
                        <m:t>2</m:t>
                      </m:r>
                    </m:sub>
                  </m:sSub>
                </m:fName>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max</m:t>
                      </m:r>
                    </m:sub>
                  </m:sSub>
                </m:e>
              </m:func>
              <m:r>
                <w:rPr>
                  <w:rFonts w:ascii="Cambria Math" w:eastAsia="宋体" w:hAnsi="Cambria Math"/>
                  <w:sz w:val="20"/>
                  <w:szCs w:val="20"/>
                </w:rPr>
                <m:t>-</m:t>
              </m:r>
              <m:func>
                <m:funcPr>
                  <m:ctrlPr>
                    <w:rPr>
                      <w:rFonts w:ascii="Cambria Math" w:eastAsia="宋体" w:hAnsi="Cambria Math"/>
                      <w:i/>
                      <w:sz w:val="20"/>
                      <w:szCs w:val="20"/>
                    </w:rPr>
                  </m:ctrlPr>
                </m:funcPr>
                <m:fName>
                  <m:sSub>
                    <m:sSubPr>
                      <m:ctrlPr>
                        <w:rPr>
                          <w:rFonts w:ascii="Cambria Math" w:eastAsia="宋体" w:hAnsi="Cambria Math"/>
                          <w:i/>
                          <w:sz w:val="20"/>
                          <w:szCs w:val="20"/>
                        </w:rPr>
                      </m:ctrlPr>
                    </m:sSubPr>
                    <m:e>
                      <m:r>
                        <m:rPr>
                          <m:sty m:val="p"/>
                        </m:rPr>
                        <w:rPr>
                          <w:rFonts w:ascii="Cambria Math" w:eastAsia="宋体" w:hAnsi="Cambria Math"/>
                          <w:sz w:val="20"/>
                          <w:szCs w:val="20"/>
                        </w:rPr>
                        <m:t>log</m:t>
                      </m:r>
                    </m:e>
                    <m:sub>
                      <m:r>
                        <w:rPr>
                          <w:rFonts w:ascii="Cambria Math" w:eastAsia="宋体" w:hAnsi="Cambria Math"/>
                          <w:sz w:val="20"/>
                          <w:szCs w:val="20"/>
                        </w:rPr>
                        <m:t>2</m:t>
                      </m:r>
                    </m:sub>
                  </m:sSub>
                </m:fName>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min</m:t>
                      </m:r>
                    </m:sub>
                  </m:sSub>
                </m:e>
              </m:func>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7.8</m:t>
              </m:r>
            </m:e>
          </m:d>
          <m:r>
            <w:rPr>
              <w:rFonts w:ascii="Cambria Math" w:eastAsia="宋体" w:hAnsi="Cambria Math"/>
              <w:sz w:val="20"/>
              <w:szCs w:val="20"/>
            </w:rPr>
            <m:t xml:space="preserve">          </m:t>
          </m:r>
        </m:oMath>
      </m:oMathPara>
    </w:p>
    <w:p w14:paraId="44CE5716" w14:textId="10A43AC8" w:rsidR="003747FE" w:rsidRPr="003747FE" w:rsidRDefault="003747FE">
      <w:pPr>
        <w:rPr>
          <w:rFonts w:ascii="宋体" w:eastAsia="宋体" w:hAnsi="宋体"/>
          <w:sz w:val="20"/>
          <w:szCs w:val="20"/>
        </w:rPr>
      </w:pPr>
      <m:oMathPara>
        <m:oMathParaPr>
          <m:jc m:val="right"/>
        </m:oMathParaPr>
        <m:oMath>
          <m:r>
            <w:rPr>
              <w:rFonts w:ascii="Cambria Math" w:eastAsia="宋体" w:hAnsi="Cambria Math"/>
              <w:sz w:val="20"/>
              <w:szCs w:val="20"/>
            </w:rPr>
            <m:t>α</m:t>
          </m:r>
          <m:r>
            <w:rPr>
              <w:rFonts w:ascii="Cambria Math" w:eastAsia="宋体" w:hAnsi="Cambria Math"/>
              <w:sz w:val="20"/>
              <w:szCs w:val="20"/>
            </w:rPr>
            <m:t>=0.18×</m:t>
          </m:r>
          <m:sSup>
            <m:sSupPr>
              <m:ctrlPr>
                <w:rPr>
                  <w:rFonts w:ascii="Cambria Math" w:eastAsia="宋体" w:hAnsi="Cambria Math"/>
                  <w:i/>
                  <w:sz w:val="20"/>
                  <w:szCs w:val="20"/>
                </w:rPr>
              </m:ctrlPr>
            </m:sSupPr>
            <m:e>
              <m:r>
                <w:rPr>
                  <w:rFonts w:ascii="Cambria Math" w:eastAsia="宋体" w:hAnsi="Cambria Math"/>
                  <w:sz w:val="20"/>
                  <w:szCs w:val="20"/>
                </w:rPr>
                <m:t>4</m:t>
              </m:r>
            </m:e>
            <m:sup>
              <m:r>
                <w:rPr>
                  <w:rFonts w:ascii="Cambria Math" w:eastAsia="宋体" w:hAnsi="Cambria Math"/>
                  <w:sz w:val="20"/>
                  <w:szCs w:val="20"/>
                </w:rPr>
                <m:t>f</m:t>
              </m:r>
            </m:sup>
          </m:sSup>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7.9</m:t>
              </m:r>
            </m:e>
          </m:d>
          <m:r>
            <w:rPr>
              <w:rFonts w:ascii="Cambria Math" w:eastAsia="宋体" w:hAnsi="Cambria Math"/>
              <w:sz w:val="20"/>
              <w:szCs w:val="20"/>
            </w:rPr>
            <m:t xml:space="preserve">          </m:t>
          </m:r>
        </m:oMath>
      </m:oMathPara>
    </w:p>
    <w:p w14:paraId="076FD477" w14:textId="6B0A23D0" w:rsidR="003747FE" w:rsidRDefault="003747FE">
      <w:pPr>
        <w:rPr>
          <w:rFonts w:ascii="宋体" w:eastAsia="宋体" w:hAnsi="宋体"/>
          <w:sz w:val="20"/>
          <w:szCs w:val="20"/>
        </w:rPr>
      </w:pPr>
      <w:r w:rsidRPr="003747FE">
        <w:rPr>
          <w:rFonts w:ascii="宋体" w:eastAsia="宋体" w:hAnsi="宋体" w:hint="eastAsia"/>
          <w:sz w:val="20"/>
          <w:szCs w:val="20"/>
        </w:rPr>
        <w:t>在此</w:t>
      </w:r>
      <w:r>
        <w:rPr>
          <w:rFonts w:ascii="宋体" w:eastAsia="宋体" w:hAnsi="宋体" w:hint="eastAsia"/>
          <w:sz w:val="20"/>
          <w:szCs w:val="20"/>
        </w:rPr>
        <w:t>,</w:t>
      </w:r>
      <w:r w:rsidRPr="003747FE">
        <w:rPr>
          <w:rFonts w:ascii="宋体" w:eastAsia="宋体" w:hAnsi="宋体" w:hint="eastAsia"/>
          <w:sz w:val="20"/>
          <w:szCs w:val="20"/>
        </w:rPr>
        <w:t>指数</w:t>
      </w:r>
      <m:oMath>
        <m:r>
          <w:rPr>
            <w:rFonts w:ascii="Cambria Math" w:eastAsia="宋体" w:hAnsi="Cambria Math"/>
            <w:sz w:val="20"/>
            <w:szCs w:val="20"/>
          </w:rPr>
          <m:t>f</m:t>
        </m:r>
      </m:oMath>
      <w:r w:rsidRPr="003747FE">
        <w:rPr>
          <w:rFonts w:ascii="宋体" w:eastAsia="宋体" w:hAnsi="宋体"/>
          <w:sz w:val="20"/>
          <w:szCs w:val="20"/>
        </w:rPr>
        <w:t>计算相对于图像中最小和最大亮度之间的差的对数平均亮度到图像中最小亮度的距离</w:t>
      </w:r>
      <w:r>
        <w:rPr>
          <w:rFonts w:ascii="宋体" w:eastAsia="宋体" w:hAnsi="宋体" w:hint="eastAsia"/>
          <w:sz w:val="20"/>
          <w:szCs w:val="20"/>
        </w:rPr>
        <w:t>.</w:t>
      </w:r>
      <w:r w:rsidRPr="003747FE">
        <w:rPr>
          <w:rFonts w:ascii="宋体" w:eastAsia="宋体" w:hAnsi="宋体"/>
          <w:sz w:val="20"/>
          <w:szCs w:val="20"/>
        </w:rPr>
        <w:t>为了使这种启发式方法对离群值的依赖性降低</w:t>
      </w:r>
      <w:r>
        <w:rPr>
          <w:rFonts w:ascii="宋体" w:eastAsia="宋体" w:hAnsi="宋体" w:hint="eastAsia"/>
          <w:sz w:val="20"/>
          <w:szCs w:val="20"/>
        </w:rPr>
        <w:t>,</w:t>
      </w:r>
      <w:r w:rsidRPr="003747FE">
        <w:rPr>
          <w:rFonts w:ascii="宋体" w:eastAsia="宋体" w:hAnsi="宋体"/>
          <w:sz w:val="20"/>
          <w:szCs w:val="20"/>
        </w:rPr>
        <w:t>最小和最大亮度的计算应排除大约1％的最亮和最暗像素</w:t>
      </w:r>
      <w:r>
        <w:rPr>
          <w:rFonts w:ascii="宋体" w:eastAsia="宋体" w:hAnsi="宋体" w:hint="eastAsia"/>
          <w:sz w:val="20"/>
          <w:szCs w:val="20"/>
        </w:rPr>
        <w:t>.</w:t>
      </w:r>
    </w:p>
    <w:p w14:paraId="7F0CC670" w14:textId="541C3346" w:rsidR="003747FE" w:rsidRDefault="003747FE">
      <w:pPr>
        <w:rPr>
          <w:rFonts w:ascii="宋体" w:eastAsia="宋体" w:hAnsi="宋体"/>
          <w:sz w:val="20"/>
          <w:szCs w:val="20"/>
        </w:rPr>
      </w:pPr>
      <w:r>
        <w:rPr>
          <w:rFonts w:ascii="宋体" w:eastAsia="宋体" w:hAnsi="宋体"/>
          <w:sz w:val="20"/>
          <w:szCs w:val="20"/>
        </w:rPr>
        <w:tab/>
      </w:r>
      <w:r w:rsidRPr="003747FE">
        <w:rPr>
          <w:rFonts w:ascii="宋体" w:eastAsia="宋体" w:hAnsi="宋体" w:hint="eastAsia"/>
          <w:sz w:val="20"/>
          <w:szCs w:val="20"/>
        </w:rPr>
        <w:t>对于</w:t>
      </w:r>
      <w:r>
        <w:rPr>
          <w:rFonts w:ascii="宋体" w:eastAsia="宋体" w:hAnsi="宋体" w:hint="eastAsia"/>
          <w:sz w:val="20"/>
          <w:szCs w:val="20"/>
        </w:rPr>
        <w:t>摄影</w:t>
      </w:r>
      <w:r w:rsidRPr="003747FE">
        <w:rPr>
          <w:rFonts w:ascii="宋体" w:eastAsia="宋体" w:hAnsi="宋体" w:hint="eastAsia"/>
          <w:sz w:val="20"/>
          <w:szCs w:val="20"/>
        </w:rPr>
        <w:t>色调再现操作</w:t>
      </w:r>
      <w:r>
        <w:rPr>
          <w:rFonts w:ascii="宋体" w:eastAsia="宋体" w:hAnsi="宋体" w:hint="eastAsia"/>
          <w:sz w:val="20"/>
          <w:szCs w:val="20"/>
        </w:rPr>
        <w:t>符(</w:t>
      </w:r>
      <w:r w:rsidRPr="003747FE">
        <w:rPr>
          <w:rFonts w:ascii="宋体" w:eastAsia="宋体" w:hAnsi="宋体" w:hint="eastAsia"/>
          <w:sz w:val="20"/>
          <w:szCs w:val="20"/>
        </w:rPr>
        <w:t>在第</w:t>
      </w:r>
      <w:r w:rsidRPr="003747FE">
        <w:rPr>
          <w:rFonts w:ascii="宋体" w:eastAsia="宋体" w:hAnsi="宋体"/>
          <w:sz w:val="20"/>
          <w:szCs w:val="20"/>
        </w:rPr>
        <w:t>8.1.2节中讨论</w:t>
      </w:r>
      <w:r>
        <w:rPr>
          <w:rFonts w:ascii="宋体" w:eastAsia="宋体" w:hAnsi="宋体" w:hint="eastAsia"/>
          <w:sz w:val="20"/>
          <w:szCs w:val="20"/>
        </w:rPr>
        <w:t>),</w:t>
      </w:r>
      <w:r w:rsidRPr="003747FE">
        <w:rPr>
          <w:rFonts w:ascii="宋体" w:eastAsia="宋体" w:hAnsi="宋体"/>
          <w:sz w:val="20"/>
          <w:szCs w:val="20"/>
        </w:rPr>
        <w:t>一种明智的方法是首先缩放输入数据</w:t>
      </w:r>
      <w:r>
        <w:rPr>
          <w:rFonts w:ascii="宋体" w:eastAsia="宋体" w:hAnsi="宋体" w:hint="eastAsia"/>
          <w:sz w:val="20"/>
          <w:szCs w:val="20"/>
        </w:rPr>
        <w:t>,</w:t>
      </w:r>
      <w:r w:rsidRPr="003747FE">
        <w:rPr>
          <w:rFonts w:ascii="宋体" w:eastAsia="宋体" w:hAnsi="宋体"/>
          <w:sz w:val="20"/>
          <w:szCs w:val="20"/>
        </w:rPr>
        <w:t>以使对数平均亮度映射到场景的估计关键点</w:t>
      </w:r>
      <w:r>
        <w:rPr>
          <w:rFonts w:ascii="宋体" w:eastAsia="宋体" w:hAnsi="宋体" w:hint="eastAsia"/>
          <w:sz w:val="20"/>
          <w:szCs w:val="20"/>
        </w:rPr>
        <w:t>:</w:t>
      </w:r>
    </w:p>
    <w:p w14:paraId="58E7D487" w14:textId="09EF14E2" w:rsidR="003747FE" w:rsidRPr="003747FE" w:rsidRDefault="003747FE">
      <w:pPr>
        <w:rPr>
          <w:rFonts w:ascii="宋体" w:eastAsia="宋体" w:hAnsi="宋体"/>
          <w:sz w:val="20"/>
          <w:szCs w:val="20"/>
        </w:rPr>
      </w:pPr>
      <m:oMathPara>
        <m:oMathParaPr>
          <m:jc m:val="right"/>
        </m:oMathParaPr>
        <m:oMath>
          <m:sSubSup>
            <m:sSubSupPr>
              <m:ctrlPr>
                <w:rPr>
                  <w:rFonts w:ascii="Cambria Math" w:eastAsia="宋体" w:hAnsi="Cambria Math"/>
                  <w:i/>
                  <w:sz w:val="20"/>
                  <w:szCs w:val="20"/>
                </w:rPr>
              </m:ctrlPr>
            </m:sSubSupPr>
            <m:e>
              <m:r>
                <w:rPr>
                  <w:rFonts w:ascii="Cambria Math" w:eastAsia="宋体" w:hAnsi="Cambria Math"/>
                  <w:sz w:val="20"/>
                  <w:szCs w:val="20"/>
                </w:rPr>
                <m:t>L</m:t>
              </m:r>
            </m:e>
            <m:sub>
              <m:r>
                <w:rPr>
                  <w:rFonts w:ascii="Cambria Math" w:eastAsia="宋体" w:hAnsi="Cambria Math"/>
                  <w:sz w:val="20"/>
                  <w:szCs w:val="20"/>
                </w:rPr>
                <m:t>w</m:t>
              </m:r>
            </m:sub>
            <m:sup>
              <m:r>
                <w:rPr>
                  <w:rFonts w:ascii="Cambria Math" w:eastAsia="宋体" w:hAnsi="Cambria Math"/>
                  <w:sz w:val="20"/>
                  <w:szCs w:val="20"/>
                </w:rPr>
                <m:t>'</m:t>
              </m:r>
            </m:sup>
          </m:sSubSup>
          <m:d>
            <m:dPr>
              <m:ctrlPr>
                <w:rPr>
                  <w:rFonts w:ascii="Cambria Math" w:eastAsia="宋体" w:hAnsi="Cambria Math"/>
                  <w:i/>
                  <w:sz w:val="20"/>
                  <w:szCs w:val="20"/>
                </w:rPr>
              </m:ctrlPr>
            </m:dPr>
            <m:e>
              <m:r>
                <w:rPr>
                  <w:rFonts w:ascii="Cambria Math" w:eastAsia="宋体" w:hAnsi="Cambria Math"/>
                  <w:sz w:val="20"/>
                  <w:szCs w:val="20"/>
                </w:rPr>
                <m:t>x,y</m:t>
              </m:r>
            </m:e>
          </m:d>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α</m:t>
              </m:r>
            </m:num>
            <m:den>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av</m:t>
                  </m:r>
                </m:sub>
              </m:sSub>
            </m:den>
          </m:f>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w</m:t>
              </m:r>
            </m:sub>
          </m:sSub>
          <m:d>
            <m:dPr>
              <m:ctrlPr>
                <w:rPr>
                  <w:rFonts w:ascii="Cambria Math" w:eastAsia="宋体" w:hAnsi="Cambria Math"/>
                  <w:i/>
                  <w:sz w:val="20"/>
                  <w:szCs w:val="20"/>
                </w:rPr>
              </m:ctrlPr>
            </m:dPr>
            <m:e>
              <m:r>
                <w:rPr>
                  <w:rFonts w:ascii="Cambria Math" w:eastAsia="宋体" w:hAnsi="Cambria Math"/>
                  <w:sz w:val="20"/>
                  <w:szCs w:val="20"/>
                </w:rPr>
                <m:t>x,y</m:t>
              </m:r>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7.10</m:t>
              </m:r>
            </m:e>
          </m:d>
          <m:r>
            <w:rPr>
              <w:rFonts w:ascii="Cambria Math" w:eastAsia="宋体" w:hAnsi="Cambria Math"/>
              <w:sz w:val="20"/>
              <w:szCs w:val="20"/>
            </w:rPr>
            <m:t xml:space="preserve">       </m:t>
          </m:r>
        </m:oMath>
      </m:oMathPara>
    </w:p>
    <w:p w14:paraId="131B50D7" w14:textId="6FDFA4CB" w:rsidR="003747FE" w:rsidRDefault="003747FE">
      <w:pPr>
        <w:rPr>
          <w:rFonts w:ascii="宋体" w:eastAsia="宋体" w:hAnsi="宋体"/>
          <w:sz w:val="20"/>
          <w:szCs w:val="20"/>
        </w:rPr>
      </w:pPr>
      <w:r w:rsidRPr="003747FE">
        <w:rPr>
          <w:rFonts w:ascii="宋体" w:eastAsia="宋体" w:hAnsi="宋体" w:hint="eastAsia"/>
          <w:sz w:val="20"/>
          <w:szCs w:val="20"/>
        </w:rPr>
        <w:t>尽管未经证实</w:t>
      </w:r>
      <w:r>
        <w:rPr>
          <w:rFonts w:ascii="宋体" w:eastAsia="宋体" w:hAnsi="宋体" w:hint="eastAsia"/>
          <w:sz w:val="20"/>
          <w:szCs w:val="20"/>
        </w:rPr>
        <w:t>,</w:t>
      </w:r>
      <w:r w:rsidRPr="003747FE">
        <w:rPr>
          <w:rFonts w:ascii="宋体" w:eastAsia="宋体" w:hAnsi="宋体" w:hint="eastAsia"/>
          <w:sz w:val="20"/>
          <w:szCs w:val="20"/>
        </w:rPr>
        <w:t>但是这种启发式方法也可适用于</w:t>
      </w:r>
      <w:r>
        <w:rPr>
          <w:rFonts w:ascii="宋体" w:eastAsia="宋体" w:hAnsi="宋体" w:hint="eastAsia"/>
          <w:sz w:val="20"/>
          <w:szCs w:val="20"/>
        </w:rPr>
        <w:t>其它</w:t>
      </w:r>
      <w:r w:rsidRPr="003747FE">
        <w:rPr>
          <w:rFonts w:ascii="宋体" w:eastAsia="宋体" w:hAnsi="宋体" w:hint="eastAsia"/>
          <w:sz w:val="20"/>
          <w:szCs w:val="20"/>
        </w:rPr>
        <w:t>需要校准数据的色调生产技术</w:t>
      </w:r>
      <w:r>
        <w:rPr>
          <w:rFonts w:ascii="宋体" w:eastAsia="宋体" w:hAnsi="宋体" w:hint="eastAsia"/>
          <w:sz w:val="20"/>
          <w:szCs w:val="20"/>
        </w:rPr>
        <w:t>.</w:t>
      </w:r>
      <w:r w:rsidRPr="003747FE">
        <w:rPr>
          <w:rFonts w:ascii="宋体" w:eastAsia="宋体" w:hAnsi="宋体"/>
          <w:sz w:val="20"/>
          <w:szCs w:val="20"/>
        </w:rPr>
        <w:t>但是</w:t>
      </w:r>
      <w:r>
        <w:rPr>
          <w:rFonts w:ascii="宋体" w:eastAsia="宋体" w:hAnsi="宋体" w:hint="eastAsia"/>
          <w:sz w:val="20"/>
          <w:szCs w:val="20"/>
        </w:rPr>
        <w:t>,</w:t>
      </w:r>
      <w:r w:rsidRPr="003747FE">
        <w:rPr>
          <w:rFonts w:ascii="宋体" w:eastAsia="宋体" w:hAnsi="宋体"/>
          <w:sz w:val="20"/>
          <w:szCs w:val="20"/>
        </w:rPr>
        <w:t>无论如何</w:t>
      </w:r>
      <w:r>
        <w:rPr>
          <w:rFonts w:ascii="宋体" w:eastAsia="宋体" w:hAnsi="宋体" w:hint="eastAsia"/>
          <w:sz w:val="20"/>
          <w:szCs w:val="20"/>
        </w:rPr>
        <w:t>,</w:t>
      </w:r>
      <w:r w:rsidRPr="003747FE">
        <w:rPr>
          <w:rFonts w:ascii="宋体" w:eastAsia="宋体" w:hAnsi="宋体"/>
          <w:sz w:val="20"/>
          <w:szCs w:val="20"/>
        </w:rPr>
        <w:t>最好的方法总是使用校准后的图像</w:t>
      </w:r>
      <w:r>
        <w:rPr>
          <w:rFonts w:ascii="宋体" w:eastAsia="宋体" w:hAnsi="宋体" w:hint="eastAsia"/>
          <w:sz w:val="20"/>
          <w:szCs w:val="20"/>
        </w:rPr>
        <w:t>.</w:t>
      </w:r>
    </w:p>
    <w:p w14:paraId="71C20437" w14:textId="3B28B794" w:rsidR="003747FE" w:rsidRDefault="003747FE">
      <w:pPr>
        <w:rPr>
          <w:rFonts w:ascii="宋体" w:eastAsia="宋体" w:hAnsi="宋体"/>
          <w:sz w:val="20"/>
          <w:szCs w:val="20"/>
        </w:rPr>
      </w:pPr>
    </w:p>
    <w:p w14:paraId="24177D83" w14:textId="1EB3434E" w:rsidR="003747FE" w:rsidRDefault="003747FE">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.6.2 </w:t>
      </w:r>
      <w:r>
        <w:rPr>
          <w:rFonts w:ascii="宋体" w:eastAsia="宋体" w:hAnsi="宋体" w:hint="eastAsia"/>
          <w:sz w:val="20"/>
          <w:szCs w:val="20"/>
        </w:rPr>
        <w:t>彩色图像</w:t>
      </w:r>
    </w:p>
    <w:p w14:paraId="5E29B7F6" w14:textId="0C201A9C" w:rsidR="003747FE" w:rsidRDefault="003747FE">
      <w:pPr>
        <w:rPr>
          <w:rFonts w:ascii="宋体" w:eastAsia="宋体" w:hAnsi="宋体"/>
          <w:sz w:val="20"/>
          <w:szCs w:val="20"/>
        </w:rPr>
      </w:pPr>
      <w:r>
        <w:rPr>
          <w:rFonts w:ascii="宋体" w:eastAsia="宋体" w:hAnsi="宋体"/>
          <w:sz w:val="20"/>
          <w:szCs w:val="20"/>
        </w:rPr>
        <w:tab/>
      </w:r>
      <w:r w:rsidRPr="003747FE">
        <w:rPr>
          <w:rFonts w:ascii="宋体" w:eastAsia="宋体" w:hAnsi="宋体"/>
          <w:sz w:val="20"/>
          <w:szCs w:val="20"/>
        </w:rPr>
        <w:t>HVS是一种复杂的机制</w:t>
      </w:r>
      <w:r>
        <w:rPr>
          <w:rFonts w:ascii="宋体" w:eastAsia="宋体" w:hAnsi="宋体" w:hint="eastAsia"/>
          <w:sz w:val="20"/>
          <w:szCs w:val="20"/>
        </w:rPr>
        <w:t>,</w:t>
      </w:r>
      <w:r w:rsidRPr="003747FE">
        <w:rPr>
          <w:rFonts w:ascii="宋体" w:eastAsia="宋体" w:hAnsi="宋体"/>
          <w:sz w:val="20"/>
          <w:szCs w:val="20"/>
        </w:rPr>
        <w:t>具有多种特质</w:t>
      </w:r>
      <w:r>
        <w:rPr>
          <w:rFonts w:ascii="宋体" w:eastAsia="宋体" w:hAnsi="宋体" w:hint="eastAsia"/>
          <w:sz w:val="20"/>
          <w:szCs w:val="20"/>
        </w:rPr>
        <w:t>,</w:t>
      </w:r>
      <w:r w:rsidRPr="003747FE">
        <w:rPr>
          <w:rFonts w:ascii="宋体" w:eastAsia="宋体" w:hAnsi="宋体"/>
          <w:sz w:val="20"/>
          <w:szCs w:val="20"/>
        </w:rPr>
        <w:t>在准备显示图像时需要考虑这些特质</w:t>
      </w:r>
      <w:r>
        <w:rPr>
          <w:rFonts w:ascii="宋体" w:eastAsia="宋体" w:hAnsi="宋体" w:hint="eastAsia"/>
          <w:sz w:val="20"/>
          <w:szCs w:val="20"/>
        </w:rPr>
        <w:t>.</w:t>
      </w:r>
      <w:r w:rsidRPr="003747FE">
        <w:rPr>
          <w:rFonts w:ascii="宋体" w:eastAsia="宋体" w:hAnsi="宋体"/>
          <w:sz w:val="20"/>
          <w:szCs w:val="20"/>
        </w:rPr>
        <w:t>大多数色调再现</w:t>
      </w:r>
      <w:r>
        <w:rPr>
          <w:rFonts w:ascii="宋体" w:eastAsia="宋体" w:hAnsi="宋体" w:hint="eastAsia"/>
          <w:sz w:val="20"/>
          <w:szCs w:val="20"/>
        </w:rPr>
        <w:t>操作符</w:t>
      </w:r>
      <w:r w:rsidRPr="003747FE">
        <w:rPr>
          <w:rFonts w:ascii="宋体" w:eastAsia="宋体" w:hAnsi="宋体"/>
          <w:sz w:val="20"/>
          <w:szCs w:val="20"/>
        </w:rPr>
        <w:t>试图在动态范围内缩小图像</w:t>
      </w:r>
      <w:r>
        <w:rPr>
          <w:rFonts w:ascii="宋体" w:eastAsia="宋体" w:hAnsi="宋体" w:hint="eastAsia"/>
          <w:sz w:val="20"/>
          <w:szCs w:val="20"/>
        </w:rPr>
        <w:t>,</w:t>
      </w:r>
      <w:r w:rsidRPr="003747FE">
        <w:rPr>
          <w:rFonts w:ascii="宋体" w:eastAsia="宋体" w:hAnsi="宋体"/>
          <w:sz w:val="20"/>
          <w:szCs w:val="20"/>
        </w:rPr>
        <w:t>同时使HVS对降低的强度集的响应保持恒定</w:t>
      </w:r>
      <w:r>
        <w:rPr>
          <w:rFonts w:ascii="宋体" w:eastAsia="宋体" w:hAnsi="宋体" w:hint="eastAsia"/>
          <w:sz w:val="20"/>
          <w:szCs w:val="20"/>
        </w:rPr>
        <w:t>.</w:t>
      </w:r>
      <w:r w:rsidRPr="003747FE">
        <w:rPr>
          <w:rFonts w:ascii="宋体" w:eastAsia="宋体" w:hAnsi="宋体"/>
          <w:sz w:val="20"/>
          <w:szCs w:val="20"/>
        </w:rPr>
        <w:t>这导致旨在保持亮度</w:t>
      </w:r>
      <w:r>
        <w:rPr>
          <w:rFonts w:ascii="宋体" w:eastAsia="宋体" w:hAnsi="宋体" w:hint="eastAsia"/>
          <w:sz w:val="20"/>
          <w:szCs w:val="20"/>
        </w:rPr>
        <w:t>,</w:t>
      </w:r>
      <w:r w:rsidRPr="003747FE">
        <w:rPr>
          <w:rFonts w:ascii="宋体" w:eastAsia="宋体" w:hAnsi="宋体"/>
          <w:sz w:val="20"/>
          <w:szCs w:val="20"/>
        </w:rPr>
        <w:t>对比度</w:t>
      </w:r>
      <w:r>
        <w:rPr>
          <w:rFonts w:ascii="宋体" w:eastAsia="宋体" w:hAnsi="宋体" w:hint="eastAsia"/>
          <w:sz w:val="20"/>
          <w:szCs w:val="20"/>
        </w:rPr>
        <w:t>,</w:t>
      </w:r>
      <w:r w:rsidRPr="003747FE">
        <w:rPr>
          <w:rFonts w:ascii="宋体" w:eastAsia="宋体" w:hAnsi="宋体"/>
          <w:sz w:val="20"/>
          <w:szCs w:val="20"/>
        </w:rPr>
        <w:t>外观和/或可见度的各种方法</w:t>
      </w:r>
      <w:r>
        <w:rPr>
          <w:rFonts w:ascii="宋体" w:eastAsia="宋体" w:hAnsi="宋体" w:hint="eastAsia"/>
          <w:sz w:val="20"/>
          <w:szCs w:val="20"/>
        </w:rPr>
        <w:t>.</w:t>
      </w:r>
    </w:p>
    <w:p w14:paraId="46A97D9B" w14:textId="0DE78B65" w:rsidR="003747FE" w:rsidRDefault="003747FE">
      <w:pPr>
        <w:rPr>
          <w:rFonts w:ascii="宋体" w:eastAsia="宋体" w:hAnsi="宋体"/>
          <w:sz w:val="20"/>
          <w:szCs w:val="20"/>
        </w:rPr>
      </w:pPr>
      <w:r>
        <w:rPr>
          <w:rFonts w:ascii="宋体" w:eastAsia="宋体" w:hAnsi="宋体"/>
          <w:sz w:val="20"/>
          <w:szCs w:val="20"/>
        </w:rPr>
        <w:tab/>
      </w:r>
      <w:r w:rsidRPr="003747FE">
        <w:rPr>
          <w:rFonts w:ascii="宋体" w:eastAsia="宋体" w:hAnsi="宋体" w:hint="eastAsia"/>
          <w:sz w:val="20"/>
          <w:szCs w:val="20"/>
        </w:rPr>
        <w:t>但是</w:t>
      </w:r>
      <w:r>
        <w:rPr>
          <w:rFonts w:ascii="宋体" w:eastAsia="宋体" w:hAnsi="宋体" w:hint="eastAsia"/>
          <w:sz w:val="20"/>
          <w:szCs w:val="20"/>
        </w:rPr>
        <w:t>,</w:t>
      </w:r>
      <w:r w:rsidRPr="003747FE">
        <w:rPr>
          <w:rFonts w:ascii="宋体" w:eastAsia="宋体" w:hAnsi="宋体" w:hint="eastAsia"/>
          <w:sz w:val="20"/>
          <w:szCs w:val="20"/>
        </w:rPr>
        <w:t>在许多色调再现操作</w:t>
      </w:r>
      <w:r w:rsidR="00E32311">
        <w:rPr>
          <w:rFonts w:ascii="宋体" w:eastAsia="宋体" w:hAnsi="宋体" w:hint="eastAsia"/>
          <w:sz w:val="20"/>
          <w:szCs w:val="20"/>
        </w:rPr>
        <w:t>符</w:t>
      </w:r>
      <w:r w:rsidRPr="003747FE">
        <w:rPr>
          <w:rFonts w:ascii="宋体" w:eastAsia="宋体" w:hAnsi="宋体" w:hint="eastAsia"/>
          <w:sz w:val="20"/>
          <w:szCs w:val="20"/>
        </w:rPr>
        <w:t>中</w:t>
      </w:r>
      <w:r w:rsidR="00E32311">
        <w:rPr>
          <w:rFonts w:ascii="宋体" w:eastAsia="宋体" w:hAnsi="宋体" w:hint="eastAsia"/>
          <w:sz w:val="20"/>
          <w:szCs w:val="20"/>
        </w:rPr>
        <w:t>,</w:t>
      </w:r>
      <w:r w:rsidRPr="003747FE">
        <w:rPr>
          <w:rFonts w:ascii="宋体" w:eastAsia="宋体" w:hAnsi="宋体" w:hint="eastAsia"/>
          <w:sz w:val="20"/>
          <w:szCs w:val="20"/>
        </w:rPr>
        <w:t>通常的做法是排除对颜色的全面处理</w:t>
      </w:r>
      <w:r w:rsidR="00E32311">
        <w:rPr>
          <w:rFonts w:ascii="宋体" w:eastAsia="宋体" w:hAnsi="宋体" w:hint="eastAsia"/>
          <w:sz w:val="20"/>
          <w:szCs w:val="20"/>
        </w:rPr>
        <w:t>.</w:t>
      </w:r>
      <w:r w:rsidRPr="003747FE">
        <w:rPr>
          <w:rFonts w:ascii="宋体" w:eastAsia="宋体" w:hAnsi="宋体"/>
          <w:sz w:val="20"/>
          <w:szCs w:val="20"/>
        </w:rPr>
        <w:t>除少数例外</w:t>
      </w:r>
      <w:r w:rsidR="00E32311">
        <w:rPr>
          <w:rFonts w:ascii="宋体" w:eastAsia="宋体" w:hAnsi="宋体" w:hint="eastAsia"/>
          <w:sz w:val="20"/>
          <w:szCs w:val="20"/>
        </w:rPr>
        <w:t>,</w:t>
      </w:r>
      <w:r w:rsidRPr="003747FE">
        <w:rPr>
          <w:rFonts w:ascii="宋体" w:eastAsia="宋体" w:hAnsi="宋体"/>
          <w:sz w:val="20"/>
          <w:szCs w:val="20"/>
        </w:rPr>
        <w:t>通常都应在单亮度通道上执行动态范围压缩</w:t>
      </w:r>
      <w:r w:rsidR="00E32311">
        <w:rPr>
          <w:rFonts w:ascii="宋体" w:eastAsia="宋体" w:hAnsi="宋体" w:hint="eastAsia"/>
          <w:sz w:val="20"/>
          <w:szCs w:val="20"/>
        </w:rPr>
        <w:t>.</w:t>
      </w:r>
      <w:r w:rsidRPr="003747FE">
        <w:rPr>
          <w:rFonts w:ascii="宋体" w:eastAsia="宋体" w:hAnsi="宋体"/>
          <w:sz w:val="20"/>
          <w:szCs w:val="20"/>
        </w:rPr>
        <w:t>尽管这是当前的状况</w:t>
      </w:r>
      <w:r w:rsidR="00E32311">
        <w:rPr>
          <w:rFonts w:ascii="宋体" w:eastAsia="宋体" w:hAnsi="宋体" w:hint="eastAsia"/>
          <w:sz w:val="20"/>
          <w:szCs w:val="20"/>
        </w:rPr>
        <w:t>,</w:t>
      </w:r>
      <w:r w:rsidRPr="003747FE">
        <w:rPr>
          <w:rFonts w:ascii="宋体" w:eastAsia="宋体" w:hAnsi="宋体"/>
          <w:sz w:val="20"/>
          <w:szCs w:val="20"/>
        </w:rPr>
        <w:t>但在不久的将来可能会改变</w:t>
      </w:r>
      <w:r w:rsidR="00E32311">
        <w:rPr>
          <w:rFonts w:ascii="宋体" w:eastAsia="宋体" w:hAnsi="宋体" w:hint="eastAsia"/>
          <w:sz w:val="20"/>
          <w:szCs w:val="20"/>
        </w:rPr>
        <w:t>;</w:t>
      </w:r>
      <w:r w:rsidRPr="003747FE">
        <w:rPr>
          <w:rFonts w:ascii="宋体" w:eastAsia="宋体" w:hAnsi="宋体"/>
          <w:sz w:val="20"/>
          <w:szCs w:val="20"/>
        </w:rPr>
        <w:t>如</w:t>
      </w:r>
      <w:proofErr w:type="spellStart"/>
      <w:r w:rsidRPr="003747FE">
        <w:rPr>
          <w:rFonts w:ascii="宋体" w:eastAsia="宋体" w:hAnsi="宋体"/>
          <w:sz w:val="20"/>
          <w:szCs w:val="20"/>
        </w:rPr>
        <w:t>Pattanaik</w:t>
      </w:r>
      <w:proofErr w:type="spellEnd"/>
      <w:r w:rsidRPr="003747FE">
        <w:rPr>
          <w:rFonts w:ascii="宋体" w:eastAsia="宋体" w:hAnsi="宋体"/>
          <w:sz w:val="20"/>
          <w:szCs w:val="20"/>
        </w:rPr>
        <w:t>的多尺度观察者模型[246]以及Johnson和Fairchild的</w:t>
      </w:r>
      <w:proofErr w:type="spellStart"/>
      <w:r w:rsidRPr="003747FE">
        <w:rPr>
          <w:rFonts w:ascii="宋体" w:eastAsia="宋体" w:hAnsi="宋体"/>
          <w:sz w:val="20"/>
          <w:szCs w:val="20"/>
        </w:rPr>
        <w:t>iCAM</w:t>
      </w:r>
      <w:proofErr w:type="spellEnd"/>
      <w:r w:rsidRPr="003747FE">
        <w:rPr>
          <w:rFonts w:ascii="宋体" w:eastAsia="宋体" w:hAnsi="宋体"/>
          <w:sz w:val="20"/>
          <w:szCs w:val="20"/>
        </w:rPr>
        <w:t>模型[84,83]和Reinhard的基于感光器的运算子[272]</w:t>
      </w:r>
      <w:r w:rsidR="00E32311">
        <w:rPr>
          <w:rFonts w:ascii="宋体" w:eastAsia="宋体" w:hAnsi="宋体"/>
          <w:sz w:val="20"/>
          <w:szCs w:val="20"/>
        </w:rPr>
        <w:t>.</w:t>
      </w:r>
    </w:p>
    <w:p w14:paraId="06DB6821" w14:textId="5222D769" w:rsidR="00E32311" w:rsidRDefault="00E32311">
      <w:pPr>
        <w:rPr>
          <w:rFonts w:ascii="宋体" w:eastAsia="宋体" w:hAnsi="宋体"/>
          <w:sz w:val="20"/>
          <w:szCs w:val="20"/>
        </w:rPr>
      </w:pPr>
      <w:r>
        <w:rPr>
          <w:rFonts w:ascii="宋体" w:eastAsia="宋体" w:hAnsi="宋体"/>
          <w:sz w:val="20"/>
          <w:szCs w:val="20"/>
        </w:rPr>
        <w:tab/>
      </w:r>
      <w:r w:rsidRPr="00E32311">
        <w:rPr>
          <w:rFonts w:ascii="宋体" w:eastAsia="宋体" w:hAnsi="宋体" w:hint="eastAsia"/>
          <w:sz w:val="20"/>
          <w:szCs w:val="20"/>
        </w:rPr>
        <w:t>如第</w:t>
      </w:r>
      <w:r w:rsidRPr="00E32311">
        <w:rPr>
          <w:rFonts w:ascii="宋体" w:eastAsia="宋体" w:hAnsi="宋体"/>
          <w:sz w:val="20"/>
          <w:szCs w:val="20"/>
        </w:rPr>
        <w:t>2.4节所示</w:t>
      </w:r>
      <w:r>
        <w:rPr>
          <w:rFonts w:ascii="宋体" w:eastAsia="宋体" w:hAnsi="宋体" w:hint="eastAsia"/>
          <w:sz w:val="20"/>
          <w:szCs w:val="20"/>
        </w:rPr>
        <w:t>,</w:t>
      </w:r>
      <w:r w:rsidRPr="00E32311">
        <w:rPr>
          <w:rFonts w:ascii="宋体" w:eastAsia="宋体" w:hAnsi="宋体"/>
          <w:sz w:val="20"/>
          <w:szCs w:val="20"/>
        </w:rPr>
        <w:t>大多数其他运算符都从输入的RGB值导出亮度通道</w:t>
      </w:r>
      <w:r>
        <w:rPr>
          <w:rFonts w:ascii="宋体" w:eastAsia="宋体" w:hAnsi="宋体" w:hint="eastAsia"/>
          <w:sz w:val="20"/>
          <w:szCs w:val="20"/>
        </w:rPr>
        <w:t>,</w:t>
      </w:r>
      <w:r w:rsidRPr="00E32311">
        <w:rPr>
          <w:rFonts w:ascii="宋体" w:eastAsia="宋体" w:hAnsi="宋体"/>
          <w:sz w:val="20"/>
          <w:szCs w:val="20"/>
        </w:rPr>
        <w:t>然后压缩亮度通道</w:t>
      </w:r>
      <w:r>
        <w:rPr>
          <w:rFonts w:ascii="宋体" w:eastAsia="宋体" w:hAnsi="宋体" w:hint="eastAsia"/>
          <w:sz w:val="20"/>
          <w:szCs w:val="20"/>
        </w:rPr>
        <w:t>.</w:t>
      </w:r>
      <w:r w:rsidRPr="00E32311">
        <w:rPr>
          <w:rFonts w:ascii="宋体" w:eastAsia="宋体" w:hAnsi="宋体"/>
          <w:sz w:val="20"/>
          <w:szCs w:val="20"/>
        </w:rPr>
        <w:t>根据输入图像计算出的亮度值称为“世界亮度”</w:t>
      </w:r>
      <w:r>
        <w:rPr>
          <w:rFonts w:ascii="宋体" w:eastAsia="宋体" w:hAnsi="宋体" w:hint="eastAsia"/>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w</m:t>
            </m:r>
          </m:sub>
        </m:sSub>
      </m:oMath>
      <w:r>
        <w:rPr>
          <w:rFonts w:ascii="宋体" w:eastAsia="宋体" w:hAnsi="宋体"/>
          <w:sz w:val="20"/>
          <w:szCs w:val="20"/>
        </w:rPr>
        <w:t>)</w:t>
      </w:r>
      <w:r>
        <w:rPr>
          <w:rFonts w:ascii="宋体" w:eastAsia="宋体" w:hAnsi="宋体" w:hint="eastAsia"/>
          <w:sz w:val="20"/>
          <w:szCs w:val="20"/>
        </w:rPr>
        <w:t>.</w:t>
      </w:r>
      <w:r w:rsidRPr="00E32311">
        <w:rPr>
          <w:rFonts w:ascii="宋体" w:eastAsia="宋体" w:hAnsi="宋体"/>
          <w:sz w:val="20"/>
          <w:szCs w:val="20"/>
        </w:rPr>
        <w:t>选择的</w:t>
      </w:r>
      <w:r>
        <w:rPr>
          <w:rFonts w:ascii="宋体" w:eastAsia="宋体" w:hAnsi="宋体" w:hint="eastAsia"/>
          <w:sz w:val="20"/>
          <w:szCs w:val="20"/>
        </w:rPr>
        <w:t>色调</w:t>
      </w:r>
      <w:r w:rsidRPr="00E32311">
        <w:rPr>
          <w:rFonts w:ascii="宋体" w:eastAsia="宋体" w:hAnsi="宋体"/>
          <w:sz w:val="20"/>
          <w:szCs w:val="20"/>
        </w:rPr>
        <w:t>再现运算符将获取这些亮度值并产生一组新的亮度值</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hint="eastAsia"/>
                <w:sz w:val="20"/>
                <w:szCs w:val="20"/>
              </w:rPr>
              <m:t>d</m:t>
            </m:r>
          </m:sub>
        </m:sSub>
      </m:oMath>
      <w:r>
        <w:rPr>
          <w:rFonts w:ascii="宋体" w:eastAsia="宋体" w:hAnsi="宋体" w:hint="eastAsia"/>
          <w:sz w:val="20"/>
          <w:szCs w:val="20"/>
        </w:rPr>
        <w:t>.</w:t>
      </w:r>
      <w:r w:rsidRPr="00E32311">
        <w:rPr>
          <w:rFonts w:ascii="宋体" w:eastAsia="宋体" w:hAnsi="宋体"/>
          <w:sz w:val="20"/>
          <w:szCs w:val="20"/>
        </w:rPr>
        <w:t>下标</w:t>
      </w:r>
      <m:oMath>
        <m:r>
          <w:rPr>
            <w:rFonts w:ascii="Cambria Math" w:eastAsia="宋体" w:hAnsi="Cambria Math"/>
            <w:sz w:val="20"/>
            <w:szCs w:val="20"/>
          </w:rPr>
          <m:t>d</m:t>
        </m:r>
      </m:oMath>
      <w:r w:rsidRPr="00E32311">
        <w:rPr>
          <w:rFonts w:ascii="宋体" w:eastAsia="宋体" w:hAnsi="宋体"/>
          <w:sz w:val="20"/>
          <w:szCs w:val="20"/>
        </w:rPr>
        <w:t>表示“显示”亮度</w:t>
      </w:r>
      <w:r>
        <w:rPr>
          <w:rFonts w:ascii="宋体" w:eastAsia="宋体" w:hAnsi="宋体" w:hint="eastAsia"/>
          <w:sz w:val="20"/>
          <w:szCs w:val="20"/>
        </w:rPr>
        <w:t>.</w:t>
      </w:r>
      <w:r w:rsidRPr="00E32311">
        <w:rPr>
          <w:rFonts w:ascii="宋体" w:eastAsia="宋体" w:hAnsi="宋体"/>
          <w:sz w:val="20"/>
          <w:szCs w:val="20"/>
        </w:rPr>
        <w:t>压缩后</w:t>
      </w:r>
      <w:r>
        <w:rPr>
          <w:rFonts w:ascii="宋体" w:eastAsia="宋体" w:hAnsi="宋体" w:hint="eastAsia"/>
          <w:sz w:val="20"/>
          <w:szCs w:val="20"/>
        </w:rPr>
        <w:t>,</w:t>
      </w:r>
      <w:r w:rsidRPr="00E32311">
        <w:rPr>
          <w:rFonts w:ascii="宋体" w:eastAsia="宋体" w:hAnsi="宋体"/>
          <w:sz w:val="20"/>
          <w:szCs w:val="20"/>
        </w:rPr>
        <w:t>亮度通道需要与未压缩的颜色值重新组合</w:t>
      </w:r>
      <w:r>
        <w:rPr>
          <w:rFonts w:ascii="宋体" w:eastAsia="宋体" w:hAnsi="宋体" w:hint="eastAsia"/>
          <w:sz w:val="20"/>
          <w:szCs w:val="20"/>
        </w:rPr>
        <w:t>,</w:t>
      </w:r>
      <w:r w:rsidRPr="00E32311">
        <w:rPr>
          <w:rFonts w:ascii="宋体" w:eastAsia="宋体" w:hAnsi="宋体"/>
          <w:sz w:val="20"/>
          <w:szCs w:val="20"/>
        </w:rPr>
        <w:t>以形成最终的色调映射的彩色图像</w:t>
      </w:r>
      <w:r>
        <w:rPr>
          <w:rFonts w:ascii="宋体" w:eastAsia="宋体" w:hAnsi="宋体" w:hint="eastAsia"/>
          <w:sz w:val="20"/>
          <w:szCs w:val="20"/>
        </w:rPr>
        <w:t>.</w:t>
      </w:r>
    </w:p>
    <w:p w14:paraId="3E345D10" w14:textId="519C458A" w:rsidR="00727B0E" w:rsidRDefault="00E32311">
      <w:pPr>
        <w:rPr>
          <w:rFonts w:ascii="宋体" w:eastAsia="宋体" w:hAnsi="宋体"/>
          <w:sz w:val="20"/>
          <w:szCs w:val="20"/>
        </w:rPr>
      </w:pPr>
      <w:r>
        <w:rPr>
          <w:rFonts w:ascii="宋体" w:eastAsia="宋体" w:hAnsi="宋体"/>
          <w:sz w:val="20"/>
          <w:szCs w:val="20"/>
        </w:rPr>
        <w:tab/>
      </w:r>
      <w:r w:rsidRPr="00E32311">
        <w:rPr>
          <w:rFonts w:ascii="宋体" w:eastAsia="宋体" w:hAnsi="宋体" w:hint="eastAsia"/>
          <w:sz w:val="20"/>
          <w:szCs w:val="20"/>
        </w:rPr>
        <w:t>为了将亮度值重新组合为彩色图像</w:t>
      </w:r>
      <w:r>
        <w:rPr>
          <w:rFonts w:ascii="宋体" w:eastAsia="宋体" w:hAnsi="宋体" w:hint="eastAsia"/>
          <w:sz w:val="20"/>
          <w:szCs w:val="20"/>
        </w:rPr>
        <w:t>,</w:t>
      </w:r>
      <w:r w:rsidRPr="00E32311">
        <w:rPr>
          <w:rFonts w:ascii="宋体" w:eastAsia="宋体" w:hAnsi="宋体" w:hint="eastAsia"/>
          <w:sz w:val="20"/>
          <w:szCs w:val="20"/>
        </w:rPr>
        <w:t>如果压缩前后的彩色通道之间的比率保持恒定</w:t>
      </w:r>
      <m:oMath>
        <m:r>
          <w:rPr>
            <w:rFonts w:ascii="Cambria Math" w:eastAsia="宋体" w:hAnsi="Cambria Math"/>
            <w:sz w:val="20"/>
            <w:szCs w:val="20"/>
          </w:rPr>
          <m:t>[120,300,282]</m:t>
        </m:r>
      </m:oMath>
      <w:r>
        <w:rPr>
          <w:rFonts w:ascii="宋体" w:eastAsia="宋体" w:hAnsi="宋体" w:hint="eastAsia"/>
          <w:sz w:val="20"/>
          <w:szCs w:val="20"/>
        </w:rPr>
        <w:t>,</w:t>
      </w:r>
      <w:r w:rsidRPr="00E32311">
        <w:rPr>
          <w:rFonts w:ascii="宋体" w:eastAsia="宋体" w:hAnsi="宋体"/>
          <w:sz w:val="20"/>
          <w:szCs w:val="20"/>
        </w:rPr>
        <w:t>则将色移保持为最小</w:t>
      </w:r>
      <w:r>
        <w:rPr>
          <w:rFonts w:ascii="宋体" w:eastAsia="宋体" w:hAnsi="宋体" w:hint="eastAsia"/>
          <w:sz w:val="20"/>
          <w:szCs w:val="20"/>
        </w:rPr>
        <w:t>.</w:t>
      </w:r>
      <w:r w:rsidRPr="00E32311">
        <w:rPr>
          <w:rFonts w:ascii="宋体" w:eastAsia="宋体" w:hAnsi="宋体"/>
          <w:sz w:val="20"/>
          <w:szCs w:val="20"/>
        </w:rPr>
        <w:t>如果压缩图像</w:t>
      </w:r>
      <w:proofErr w:type="spellStart"/>
      <w:r w:rsidRPr="00E32311">
        <w:rPr>
          <w:rFonts w:ascii="宋体" w:eastAsia="宋体" w:hAnsi="宋体"/>
          <w:sz w:val="20"/>
          <w:szCs w:val="20"/>
        </w:rPr>
        <w:t>RdGdBd</w:t>
      </w:r>
      <w:proofErr w:type="spellEnd"/>
      <w:r w:rsidRPr="00E32311">
        <w:rPr>
          <w:rFonts w:ascii="宋体" w:eastAsia="宋体" w:hAnsi="宋体"/>
          <w:sz w:val="20"/>
          <w:szCs w:val="20"/>
        </w:rPr>
        <w:t>的计算如下</w:t>
      </w:r>
      <w:r>
        <w:rPr>
          <w:rFonts w:ascii="宋体" w:eastAsia="宋体" w:hAnsi="宋体" w:hint="eastAsia"/>
          <w:sz w:val="20"/>
          <w:szCs w:val="20"/>
        </w:rPr>
        <w:t>,</w:t>
      </w:r>
      <w:r w:rsidRPr="00E32311">
        <w:rPr>
          <w:rFonts w:ascii="宋体" w:eastAsia="宋体" w:hAnsi="宋体"/>
          <w:sz w:val="20"/>
          <w:szCs w:val="20"/>
        </w:rPr>
        <w:t>则可以实现此目的</w:t>
      </w:r>
      <w:r>
        <w:rPr>
          <w:rFonts w:ascii="宋体" w:eastAsia="宋体" w:hAnsi="宋体" w:hint="eastAsia"/>
          <w:sz w:val="20"/>
          <w:szCs w:val="20"/>
        </w:rPr>
        <w:t>:</w:t>
      </w:r>
    </w:p>
    <w:p w14:paraId="331F4EE0" w14:textId="64E4C766" w:rsidR="00E32311" w:rsidRPr="00E32311" w:rsidRDefault="00E32311">
      <w:pPr>
        <w:rPr>
          <w:rFonts w:ascii="宋体" w:eastAsia="宋体" w:hAnsi="宋体"/>
          <w:sz w:val="20"/>
          <w:szCs w:val="20"/>
        </w:rPr>
      </w:pPr>
      <m:oMathPara>
        <m:oMath>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d</m:t>
                        </m:r>
                      </m:sub>
                    </m:sSub>
                  </m:e>
                </m:mr>
                <m:mr>
                  <m:e>
                    <m:sSub>
                      <m:sSubPr>
                        <m:ctrlPr>
                          <w:rPr>
                            <w:rFonts w:ascii="Cambria Math" w:eastAsia="宋体" w:hAnsi="Cambria Math"/>
                            <w:i/>
                            <w:sz w:val="20"/>
                            <w:szCs w:val="20"/>
                          </w:rPr>
                        </m:ctrlPr>
                      </m:sSubPr>
                      <m:e>
                        <m:r>
                          <w:rPr>
                            <w:rFonts w:ascii="Cambria Math" w:eastAsia="宋体" w:hAnsi="Cambria Math"/>
                            <w:sz w:val="20"/>
                            <w:szCs w:val="20"/>
                          </w:rPr>
                          <m:t>G</m:t>
                        </m:r>
                      </m:e>
                      <m:sub>
                        <m:r>
                          <w:rPr>
                            <w:rFonts w:ascii="Cambria Math" w:eastAsia="宋体" w:hAnsi="Cambria Math"/>
                            <w:sz w:val="20"/>
                            <w:szCs w:val="20"/>
                          </w:rPr>
                          <m:t>d</m:t>
                        </m:r>
                      </m:sub>
                    </m:sSub>
                  </m:e>
                </m:mr>
                <m:mr>
                  <m:e>
                    <m:sSub>
                      <m:sSubPr>
                        <m:ctrlPr>
                          <w:rPr>
                            <w:rFonts w:ascii="Cambria Math" w:eastAsia="宋体" w:hAnsi="Cambria Math"/>
                            <w:i/>
                            <w:sz w:val="20"/>
                            <w:szCs w:val="20"/>
                          </w:rPr>
                        </m:ctrlPr>
                      </m:sSubPr>
                      <m:e>
                        <m:r>
                          <w:rPr>
                            <w:rFonts w:ascii="Cambria Math" w:eastAsia="宋体" w:hAnsi="Cambria Math"/>
                            <w:sz w:val="20"/>
                            <w:szCs w:val="20"/>
                          </w:rPr>
                          <m:t>B</m:t>
                        </m:r>
                      </m:e>
                      <m:sub>
                        <m:r>
                          <w:rPr>
                            <w:rFonts w:ascii="Cambria Math" w:eastAsia="宋体" w:hAnsi="Cambria Math"/>
                            <w:sz w:val="20"/>
                            <w:szCs w:val="20"/>
                          </w:rPr>
                          <m:t>d</m:t>
                        </m:r>
                      </m:sub>
                    </m:sSub>
                  </m:e>
                </m:mr>
              </m:m>
            </m:e>
          </m:d>
          <m:r>
            <w:rPr>
              <w:rFonts w:ascii="Cambria Math" w:eastAsia="宋体" w:hAnsi="Cambria Math"/>
              <w:sz w:val="20"/>
              <w:szCs w:val="20"/>
            </w:rPr>
            <m:t>=</m:t>
          </m:r>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w</m:t>
                            </m:r>
                          </m:sub>
                        </m:sSub>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w</m:t>
                            </m:r>
                          </m:sub>
                        </m:sSub>
                      </m:den>
                    </m:f>
                  </m:e>
                </m:mr>
                <m:mr>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G</m:t>
                            </m:r>
                          </m:e>
                          <m:sub>
                            <m:r>
                              <w:rPr>
                                <w:rFonts w:ascii="Cambria Math" w:eastAsia="宋体" w:hAnsi="Cambria Math"/>
                                <w:sz w:val="20"/>
                                <w:szCs w:val="20"/>
                              </w:rPr>
                              <m:t>w</m:t>
                            </m:r>
                          </m:sub>
                        </m:sSub>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w</m:t>
                            </m:r>
                          </m:sub>
                        </m:sSub>
                      </m:den>
                    </m:f>
                  </m:e>
                </m:mr>
                <m:mr>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B</m:t>
                            </m:r>
                          </m:e>
                          <m:sub>
                            <m:r>
                              <w:rPr>
                                <w:rFonts w:ascii="Cambria Math" w:eastAsia="宋体" w:hAnsi="Cambria Math"/>
                                <w:sz w:val="20"/>
                                <w:szCs w:val="20"/>
                              </w:rPr>
                              <m:t>w</m:t>
                            </m:r>
                          </m:sub>
                        </m:sSub>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w</m:t>
                            </m:r>
                          </m:sub>
                        </m:sSub>
                      </m:den>
                    </m:f>
                  </m:e>
                </m:mr>
              </m:m>
            </m:e>
          </m:d>
        </m:oMath>
      </m:oMathPara>
    </w:p>
    <w:p w14:paraId="37C293BC" w14:textId="3EBA0C9C" w:rsidR="00E32311" w:rsidRDefault="00E32311">
      <w:pPr>
        <w:rPr>
          <w:rFonts w:ascii="宋体" w:eastAsia="宋体" w:hAnsi="宋体"/>
          <w:sz w:val="20"/>
          <w:szCs w:val="20"/>
        </w:rPr>
      </w:pPr>
      <w:r w:rsidRPr="00E32311">
        <w:rPr>
          <w:rFonts w:ascii="宋体" w:eastAsia="宋体" w:hAnsi="宋体" w:hint="eastAsia"/>
          <w:sz w:val="20"/>
          <w:szCs w:val="20"/>
        </w:rPr>
        <w:t>如果需要控制图像中的饱和度</w:t>
      </w:r>
      <w:r>
        <w:rPr>
          <w:rFonts w:ascii="宋体" w:eastAsia="宋体" w:hAnsi="宋体" w:hint="eastAsia"/>
          <w:sz w:val="20"/>
          <w:szCs w:val="20"/>
        </w:rPr>
        <w:t>,</w:t>
      </w:r>
      <w:r w:rsidRPr="00E32311">
        <w:rPr>
          <w:rFonts w:ascii="宋体" w:eastAsia="宋体" w:hAnsi="宋体" w:hint="eastAsia"/>
          <w:sz w:val="20"/>
          <w:szCs w:val="20"/>
        </w:rPr>
        <w:t>则上式中的分数可以与指数</w:t>
      </w:r>
      <m:oMath>
        <m:r>
          <w:rPr>
            <w:rFonts w:ascii="Cambria Math" w:eastAsia="宋体" w:hAnsi="Cambria Math"/>
            <w:sz w:val="20"/>
            <w:szCs w:val="20"/>
          </w:rPr>
          <m:t>s</m:t>
        </m:r>
      </m:oMath>
      <w:r w:rsidRPr="00E32311">
        <w:rPr>
          <w:rFonts w:ascii="宋体" w:eastAsia="宋体" w:hAnsi="宋体"/>
          <w:sz w:val="20"/>
          <w:szCs w:val="20"/>
        </w:rPr>
        <w:t>拟合</w:t>
      </w:r>
      <w:r>
        <w:rPr>
          <w:rFonts w:ascii="宋体" w:eastAsia="宋体" w:hAnsi="宋体" w:hint="eastAsia"/>
          <w:sz w:val="20"/>
          <w:szCs w:val="20"/>
        </w:rPr>
        <w:t>,</w:t>
      </w:r>
      <w:r w:rsidRPr="00E32311">
        <w:rPr>
          <w:rFonts w:ascii="宋体" w:eastAsia="宋体" w:hAnsi="宋体"/>
          <w:sz w:val="20"/>
          <w:szCs w:val="20"/>
        </w:rPr>
        <w:t>从而进行每通道伽马校正</w:t>
      </w:r>
    </w:p>
    <w:p w14:paraId="5802BC40" w14:textId="262EB37A" w:rsidR="00E32311" w:rsidRPr="000D4BA3" w:rsidRDefault="00E32311" w:rsidP="00E32311">
      <w:pPr>
        <w:rPr>
          <w:rFonts w:ascii="宋体" w:eastAsia="宋体" w:hAnsi="宋体"/>
          <w:sz w:val="20"/>
          <w:szCs w:val="20"/>
        </w:rPr>
      </w:pPr>
      <m:oMathPara>
        <m:oMath>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d</m:t>
                        </m:r>
                      </m:sub>
                    </m:sSub>
                  </m:e>
                </m:mr>
                <m:mr>
                  <m:e>
                    <m:sSub>
                      <m:sSubPr>
                        <m:ctrlPr>
                          <w:rPr>
                            <w:rFonts w:ascii="Cambria Math" w:eastAsia="宋体" w:hAnsi="Cambria Math"/>
                            <w:i/>
                            <w:sz w:val="20"/>
                            <w:szCs w:val="20"/>
                          </w:rPr>
                        </m:ctrlPr>
                      </m:sSubPr>
                      <m:e>
                        <m:r>
                          <w:rPr>
                            <w:rFonts w:ascii="Cambria Math" w:eastAsia="宋体" w:hAnsi="Cambria Math"/>
                            <w:sz w:val="20"/>
                            <w:szCs w:val="20"/>
                          </w:rPr>
                          <m:t>G</m:t>
                        </m:r>
                      </m:e>
                      <m:sub>
                        <m:r>
                          <w:rPr>
                            <w:rFonts w:ascii="Cambria Math" w:eastAsia="宋体" w:hAnsi="Cambria Math"/>
                            <w:sz w:val="20"/>
                            <w:szCs w:val="20"/>
                          </w:rPr>
                          <m:t>d</m:t>
                        </m:r>
                      </m:sub>
                    </m:sSub>
                  </m:e>
                </m:mr>
                <m:mr>
                  <m:e>
                    <m:sSub>
                      <m:sSubPr>
                        <m:ctrlPr>
                          <w:rPr>
                            <w:rFonts w:ascii="Cambria Math" w:eastAsia="宋体" w:hAnsi="Cambria Math"/>
                            <w:i/>
                            <w:sz w:val="20"/>
                            <w:szCs w:val="20"/>
                          </w:rPr>
                        </m:ctrlPr>
                      </m:sSubPr>
                      <m:e>
                        <m:r>
                          <w:rPr>
                            <w:rFonts w:ascii="Cambria Math" w:eastAsia="宋体" w:hAnsi="Cambria Math"/>
                            <w:sz w:val="20"/>
                            <w:szCs w:val="20"/>
                          </w:rPr>
                          <m:t>B</m:t>
                        </m:r>
                      </m:e>
                      <m:sub>
                        <m:r>
                          <w:rPr>
                            <w:rFonts w:ascii="Cambria Math" w:eastAsia="宋体" w:hAnsi="Cambria Math"/>
                            <w:sz w:val="20"/>
                            <w:szCs w:val="20"/>
                          </w:rPr>
                          <m:t>d</m:t>
                        </m:r>
                      </m:sub>
                    </m:sSub>
                  </m:e>
                </m:mr>
              </m:m>
            </m:e>
          </m:d>
          <m:r>
            <w:rPr>
              <w:rFonts w:ascii="Cambria Math" w:eastAsia="宋体" w:hAnsi="Cambria Math"/>
              <w:sz w:val="20"/>
              <w:szCs w:val="20"/>
            </w:rPr>
            <m:t>=</m:t>
          </m:r>
          <m:d>
            <m:dPr>
              <m:begChr m:val="["/>
              <m:endChr m:val="]"/>
              <m:ctrlPr>
                <w:rPr>
                  <w:rFonts w:ascii="Cambria Math" w:eastAsia="宋体" w:hAnsi="Cambria Math"/>
                  <w:i/>
                  <w:sz w:val="20"/>
                  <w:szCs w:val="20"/>
                </w:rPr>
              </m:ctrlPr>
            </m:dPr>
            <m:e>
              <m:m>
                <m:mPr>
                  <m:mcs>
                    <m:mc>
                      <m:mcPr>
                        <m:count m:val="1"/>
                        <m:mcJc m:val="center"/>
                      </m:mcPr>
                    </m:mc>
                  </m:mcs>
                  <m:ctrlPr>
                    <w:rPr>
                      <w:rFonts w:ascii="Cambria Math" w:eastAsia="宋体" w:hAnsi="Cambria Math"/>
                      <w:i/>
                      <w:sz w:val="20"/>
                      <w:szCs w:val="20"/>
                    </w:rPr>
                  </m:ctrlPr>
                </m:mPr>
                <m:mr>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w</m:t>
                                    </m:r>
                                  </m:sub>
                                </m:sSub>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w</m:t>
                                    </m:r>
                                  </m:sub>
                                </m:sSub>
                              </m:den>
                            </m:f>
                          </m:e>
                        </m:d>
                      </m:e>
                      <m:sup>
                        <m:r>
                          <w:rPr>
                            <w:rFonts w:ascii="Cambria Math" w:eastAsia="宋体" w:hAnsi="Cambria Math"/>
                            <w:sz w:val="20"/>
                            <w:szCs w:val="20"/>
                          </w:rPr>
                          <m:t>s</m:t>
                        </m:r>
                      </m:sup>
                    </m:sSup>
                  </m:e>
                </m:mr>
                <m:mr>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G</m:t>
                                    </m:r>
                                  </m:e>
                                  <m:sub>
                                    <m:r>
                                      <w:rPr>
                                        <w:rFonts w:ascii="Cambria Math" w:eastAsia="宋体" w:hAnsi="Cambria Math"/>
                                        <w:sz w:val="20"/>
                                        <w:szCs w:val="20"/>
                                      </w:rPr>
                                      <m:t>w</m:t>
                                    </m:r>
                                  </m:sub>
                                </m:sSub>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w</m:t>
                                    </m:r>
                                  </m:sub>
                                </m:sSub>
                              </m:den>
                            </m:f>
                          </m:e>
                        </m:d>
                      </m:e>
                      <m:sup>
                        <m:r>
                          <w:rPr>
                            <w:rFonts w:ascii="Cambria Math" w:eastAsia="宋体" w:hAnsi="Cambria Math"/>
                            <w:sz w:val="20"/>
                            <w:szCs w:val="20"/>
                          </w:rPr>
                          <m:t>s</m:t>
                        </m:r>
                      </m:sup>
                    </m:sSup>
                  </m:e>
                </m:mr>
                <m:mr>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B</m:t>
                                    </m:r>
                                  </m:e>
                                  <m:sub>
                                    <m:r>
                                      <w:rPr>
                                        <w:rFonts w:ascii="Cambria Math" w:eastAsia="宋体" w:hAnsi="Cambria Math"/>
                                        <w:sz w:val="20"/>
                                        <w:szCs w:val="20"/>
                                      </w:rPr>
                                      <m:t>w</m:t>
                                    </m:r>
                                  </m:sub>
                                </m:sSub>
                              </m:num>
                              <m:den>
                                <m:sSub>
                                  <m:sSubPr>
                                    <m:ctrlPr>
                                      <w:rPr>
                                        <w:rFonts w:ascii="Cambria Math" w:eastAsia="宋体" w:hAnsi="Cambria Math"/>
                                        <w:i/>
                                        <w:sz w:val="20"/>
                                        <w:szCs w:val="20"/>
                                      </w:rPr>
                                    </m:ctrlPr>
                                  </m:sSubPr>
                                  <m:e>
                                    <m:r>
                                      <w:rPr>
                                        <w:rFonts w:ascii="Cambria Math" w:eastAsia="宋体" w:hAnsi="Cambria Math"/>
                                        <w:sz w:val="20"/>
                                        <w:szCs w:val="20"/>
                                      </w:rPr>
                                      <m:t>R</m:t>
                                    </m:r>
                                  </m:e>
                                  <m:sub>
                                    <m:r>
                                      <w:rPr>
                                        <w:rFonts w:ascii="Cambria Math" w:eastAsia="宋体" w:hAnsi="Cambria Math"/>
                                        <w:sz w:val="20"/>
                                        <w:szCs w:val="20"/>
                                      </w:rPr>
                                      <m:t>w</m:t>
                                    </m:r>
                                  </m:sub>
                                </m:sSub>
                              </m:den>
                            </m:f>
                          </m:e>
                        </m:d>
                      </m:e>
                      <m:sup>
                        <m:r>
                          <w:rPr>
                            <w:rFonts w:ascii="Cambria Math" w:eastAsia="宋体" w:hAnsi="Cambria Math"/>
                            <w:sz w:val="20"/>
                            <w:szCs w:val="20"/>
                          </w:rPr>
                          <m:t>s</m:t>
                        </m:r>
                      </m:sup>
                    </m:sSup>
                  </m:e>
                </m:mr>
              </m:m>
            </m:e>
          </m:d>
        </m:oMath>
      </m:oMathPara>
    </w:p>
    <w:p w14:paraId="68A822CA" w14:textId="6A2A08D6" w:rsidR="000D4BA3" w:rsidRDefault="000D4BA3" w:rsidP="00E32311">
      <w:pPr>
        <w:rPr>
          <w:rFonts w:ascii="宋体" w:eastAsia="宋体" w:hAnsi="宋体"/>
          <w:sz w:val="20"/>
          <w:szCs w:val="20"/>
        </w:rPr>
      </w:pPr>
      <w:r w:rsidRPr="000D4BA3">
        <w:rPr>
          <w:rFonts w:ascii="宋体" w:eastAsia="宋体" w:hAnsi="宋体" w:hint="eastAsia"/>
          <w:sz w:val="20"/>
          <w:szCs w:val="20"/>
        </w:rPr>
        <w:t>然后将指数</w:t>
      </w:r>
      <m:oMath>
        <m:r>
          <w:rPr>
            <w:rFonts w:ascii="Cambria Math" w:eastAsia="宋体" w:hAnsi="Cambria Math"/>
            <w:sz w:val="20"/>
            <w:szCs w:val="20"/>
          </w:rPr>
          <m:t>s</m:t>
        </m:r>
      </m:oMath>
      <w:r w:rsidRPr="000D4BA3">
        <w:rPr>
          <w:rFonts w:ascii="宋体" w:eastAsia="宋体" w:hAnsi="宋体"/>
          <w:sz w:val="20"/>
          <w:szCs w:val="20"/>
        </w:rPr>
        <w:t>作为用户参数给出</w:t>
      </w:r>
      <w:r>
        <w:rPr>
          <w:rFonts w:ascii="宋体" w:eastAsia="宋体" w:hAnsi="宋体" w:hint="eastAsia"/>
          <w:sz w:val="20"/>
          <w:szCs w:val="20"/>
        </w:rPr>
        <w:t>,</w:t>
      </w:r>
      <w:r w:rsidRPr="000D4BA3">
        <w:rPr>
          <w:rFonts w:ascii="宋体" w:eastAsia="宋体" w:hAnsi="宋体"/>
          <w:sz w:val="20"/>
          <w:szCs w:val="20"/>
        </w:rPr>
        <w:t>该参数取0到1之间的值</w:t>
      </w:r>
      <w:r>
        <w:rPr>
          <w:rFonts w:ascii="宋体" w:eastAsia="宋体" w:hAnsi="宋体" w:hint="eastAsia"/>
          <w:sz w:val="20"/>
          <w:szCs w:val="20"/>
        </w:rPr>
        <w:t>.</w:t>
      </w:r>
      <w:r w:rsidRPr="000D4BA3">
        <w:rPr>
          <w:rFonts w:ascii="宋体" w:eastAsia="宋体" w:hAnsi="宋体"/>
          <w:sz w:val="20"/>
          <w:szCs w:val="20"/>
        </w:rPr>
        <w:t>对于1</w:t>
      </w:r>
      <w:r>
        <w:rPr>
          <w:rFonts w:ascii="宋体" w:eastAsia="宋体" w:hAnsi="宋体" w:hint="eastAsia"/>
          <w:sz w:val="20"/>
          <w:szCs w:val="20"/>
        </w:rPr>
        <w:t>,</w:t>
      </w:r>
      <w:r w:rsidRPr="000D4BA3">
        <w:rPr>
          <w:rFonts w:ascii="宋体" w:eastAsia="宋体" w:hAnsi="宋体"/>
          <w:sz w:val="20"/>
          <w:szCs w:val="20"/>
        </w:rPr>
        <w:t>该方法默认为保持颜色比率恒定的标准方法</w:t>
      </w:r>
      <w:r>
        <w:rPr>
          <w:rFonts w:ascii="宋体" w:eastAsia="宋体" w:hAnsi="宋体" w:hint="eastAsia"/>
          <w:sz w:val="20"/>
          <w:szCs w:val="20"/>
        </w:rPr>
        <w:t>.</w:t>
      </w:r>
      <w:r w:rsidRPr="000D4BA3">
        <w:rPr>
          <w:rFonts w:ascii="宋体" w:eastAsia="宋体" w:hAnsi="宋体"/>
          <w:sz w:val="20"/>
          <w:szCs w:val="20"/>
        </w:rPr>
        <w:t>对于较小的值</w:t>
      </w:r>
      <w:r>
        <w:rPr>
          <w:rFonts w:ascii="宋体" w:eastAsia="宋体" w:hAnsi="宋体" w:hint="eastAsia"/>
          <w:sz w:val="20"/>
          <w:szCs w:val="20"/>
        </w:rPr>
        <w:t>,</w:t>
      </w:r>
      <w:r w:rsidRPr="000D4BA3">
        <w:rPr>
          <w:rFonts w:ascii="宋体" w:eastAsia="宋体" w:hAnsi="宋体"/>
          <w:sz w:val="20"/>
          <w:szCs w:val="20"/>
        </w:rPr>
        <w:t>图像将显得更加不饱和</w:t>
      </w:r>
      <w:r>
        <w:rPr>
          <w:rFonts w:ascii="宋体" w:eastAsia="宋体" w:hAnsi="宋体" w:hint="eastAsia"/>
          <w:sz w:val="20"/>
          <w:szCs w:val="20"/>
        </w:rPr>
        <w:t>,</w:t>
      </w:r>
      <w:r w:rsidRPr="000D4BA3">
        <w:rPr>
          <w:rFonts w:ascii="宋体" w:eastAsia="宋体" w:hAnsi="宋体"/>
          <w:sz w:val="20"/>
          <w:szCs w:val="20"/>
        </w:rPr>
        <w:t>如图7.18所示</w:t>
      </w:r>
      <w:r>
        <w:rPr>
          <w:rFonts w:ascii="宋体" w:eastAsia="宋体" w:hAnsi="宋体" w:hint="eastAsia"/>
          <w:sz w:val="20"/>
          <w:szCs w:val="20"/>
        </w:rPr>
        <w:t>,</w:t>
      </w:r>
      <w:r w:rsidRPr="000D4BA3">
        <w:rPr>
          <w:rFonts w:ascii="宋体" w:eastAsia="宋体" w:hAnsi="宋体"/>
          <w:sz w:val="20"/>
          <w:szCs w:val="20"/>
        </w:rPr>
        <w:t>这表明了改变饱和度控制参数</w:t>
      </w:r>
      <m:oMath>
        <m:r>
          <w:rPr>
            <w:rFonts w:ascii="Cambria Math" w:eastAsia="宋体" w:hAnsi="Cambria Math"/>
            <w:sz w:val="20"/>
            <w:szCs w:val="20"/>
          </w:rPr>
          <m:t>s</m:t>
        </m:r>
      </m:oMath>
      <w:r w:rsidRPr="000D4BA3">
        <w:rPr>
          <w:rFonts w:ascii="宋体" w:eastAsia="宋体" w:hAnsi="宋体"/>
          <w:sz w:val="20"/>
          <w:szCs w:val="20"/>
        </w:rPr>
        <w:t>的效果</w:t>
      </w:r>
      <w:r>
        <w:rPr>
          <w:rFonts w:ascii="宋体" w:eastAsia="宋体" w:hAnsi="宋体" w:hint="eastAsia"/>
          <w:sz w:val="20"/>
          <w:szCs w:val="20"/>
        </w:rPr>
        <w:t>.</w:t>
      </w:r>
      <w:r w:rsidRPr="000D4BA3">
        <w:rPr>
          <w:rFonts w:ascii="宋体" w:eastAsia="宋体" w:hAnsi="宋体"/>
          <w:sz w:val="20"/>
          <w:szCs w:val="20"/>
        </w:rPr>
        <w:t>当</w:t>
      </w:r>
      <m:oMath>
        <m:r>
          <w:rPr>
            <w:rFonts w:ascii="Cambria Math" w:eastAsia="宋体" w:hAnsi="Cambria Math"/>
            <w:sz w:val="20"/>
            <w:szCs w:val="20"/>
          </w:rPr>
          <m:t>s</m:t>
        </m:r>
        <m:r>
          <w:rPr>
            <w:rFonts w:ascii="Cambria Math" w:eastAsia="宋体" w:hAnsi="Cambria Math"/>
            <w:sz w:val="20"/>
            <w:szCs w:val="20"/>
          </w:rPr>
          <m:t>=</m:t>
        </m:r>
        <m:r>
          <w:rPr>
            <w:rFonts w:ascii="Cambria Math" w:eastAsia="宋体" w:hAnsi="Cambria Math"/>
            <w:sz w:val="20"/>
            <w:szCs w:val="20"/>
          </w:rPr>
          <m:t>1</m:t>
        </m:r>
      </m:oMath>
      <w:r w:rsidRPr="000D4BA3">
        <w:rPr>
          <w:rFonts w:ascii="宋体" w:eastAsia="宋体" w:hAnsi="宋体"/>
          <w:sz w:val="20"/>
          <w:szCs w:val="20"/>
        </w:rPr>
        <w:t>时</w:t>
      </w:r>
      <w:r>
        <w:rPr>
          <w:rFonts w:ascii="宋体" w:eastAsia="宋体" w:hAnsi="宋体" w:hint="eastAsia"/>
          <w:sz w:val="20"/>
          <w:szCs w:val="20"/>
        </w:rPr>
        <w:t>,</w:t>
      </w:r>
      <w:r w:rsidRPr="000D4BA3">
        <w:rPr>
          <w:rFonts w:ascii="宋体" w:eastAsia="宋体" w:hAnsi="宋体"/>
          <w:sz w:val="20"/>
          <w:szCs w:val="20"/>
        </w:rPr>
        <w:t>达到完全饱和</w:t>
      </w:r>
      <w:r>
        <w:rPr>
          <w:rFonts w:ascii="宋体" w:eastAsia="宋体" w:hAnsi="宋体" w:hint="eastAsia"/>
          <w:sz w:val="20"/>
          <w:szCs w:val="20"/>
        </w:rPr>
        <w:t>.</w:t>
      </w:r>
      <w:r w:rsidRPr="000D4BA3">
        <w:rPr>
          <w:rFonts w:ascii="宋体" w:eastAsia="宋体" w:hAnsi="宋体"/>
          <w:sz w:val="20"/>
          <w:szCs w:val="20"/>
        </w:rPr>
        <w:t>通过逐渐减小该值</w:t>
      </w:r>
      <w:r>
        <w:rPr>
          <w:rFonts w:ascii="宋体" w:eastAsia="宋体" w:hAnsi="宋体" w:hint="eastAsia"/>
          <w:sz w:val="20"/>
          <w:szCs w:val="20"/>
        </w:rPr>
        <w:t>,</w:t>
      </w:r>
      <w:r w:rsidRPr="000D4BA3">
        <w:rPr>
          <w:rFonts w:ascii="宋体" w:eastAsia="宋体" w:hAnsi="宋体"/>
          <w:sz w:val="20"/>
          <w:szCs w:val="20"/>
        </w:rPr>
        <w:t>可以获得更多的去饱和图像</w:t>
      </w:r>
      <w:r>
        <w:rPr>
          <w:rFonts w:ascii="宋体" w:eastAsia="宋体" w:hAnsi="宋体" w:hint="eastAsia"/>
          <w:sz w:val="20"/>
          <w:szCs w:val="20"/>
        </w:rPr>
        <w:t>.</w:t>
      </w:r>
    </w:p>
    <w:p w14:paraId="69A1DFCB" w14:textId="1CC022DE" w:rsidR="000D4BA3" w:rsidRDefault="000D4BA3" w:rsidP="00E32311">
      <w:pPr>
        <w:rPr>
          <w:rFonts w:ascii="宋体" w:eastAsia="宋体" w:hAnsi="宋体"/>
          <w:sz w:val="20"/>
          <w:szCs w:val="20"/>
        </w:rPr>
      </w:pPr>
      <w:r>
        <w:rPr>
          <w:rFonts w:ascii="宋体" w:eastAsia="宋体" w:hAnsi="宋体"/>
          <w:sz w:val="20"/>
          <w:szCs w:val="20"/>
        </w:rPr>
        <w:tab/>
      </w:r>
      <w:r w:rsidRPr="000D4BA3">
        <w:rPr>
          <w:rFonts w:ascii="宋体" w:eastAsia="宋体" w:hAnsi="宋体" w:hint="eastAsia"/>
          <w:sz w:val="20"/>
          <w:szCs w:val="20"/>
        </w:rPr>
        <w:t>保持颜色通道之间的比率恒定的另一种等效方法是将图像转换为具有亮度通道和两个色度通道的颜色空间</w:t>
      </w:r>
      <w:r>
        <w:rPr>
          <w:rFonts w:ascii="宋体" w:eastAsia="宋体" w:hAnsi="宋体" w:hint="eastAsia"/>
          <w:sz w:val="20"/>
          <w:szCs w:val="20"/>
        </w:rPr>
        <w:t>,</w:t>
      </w:r>
      <w:r w:rsidRPr="000D4BA3">
        <w:rPr>
          <w:rFonts w:ascii="宋体" w:eastAsia="宋体" w:hAnsi="宋体" w:hint="eastAsia"/>
          <w:sz w:val="20"/>
          <w:szCs w:val="20"/>
        </w:rPr>
        <w:t>例如</w:t>
      </w:r>
      <m:oMath>
        <m:r>
          <w:rPr>
            <w:rFonts w:ascii="Cambria Math" w:eastAsia="宋体" w:hAnsi="Cambria Math"/>
            <w:sz w:val="20"/>
            <w:szCs w:val="20"/>
          </w:rPr>
          <m:t>Yxy</m:t>
        </m:r>
      </m:oMath>
      <w:r w:rsidRPr="000D4BA3">
        <w:rPr>
          <w:rFonts w:ascii="宋体" w:eastAsia="宋体" w:hAnsi="宋体"/>
          <w:sz w:val="20"/>
          <w:szCs w:val="20"/>
        </w:rPr>
        <w:t>颜色空间</w:t>
      </w:r>
      <w:r>
        <w:rPr>
          <w:rFonts w:ascii="宋体" w:eastAsia="宋体" w:hAnsi="宋体" w:hint="eastAsia"/>
          <w:sz w:val="20"/>
          <w:szCs w:val="20"/>
        </w:rPr>
        <w:t>.</w:t>
      </w:r>
      <w:r w:rsidRPr="000D4BA3">
        <w:rPr>
          <w:rFonts w:ascii="宋体" w:eastAsia="宋体" w:hAnsi="宋体"/>
          <w:sz w:val="20"/>
          <w:szCs w:val="20"/>
        </w:rPr>
        <w:t>如果首先将图像转换为</w:t>
      </w:r>
      <m:oMath>
        <m:r>
          <w:rPr>
            <w:rFonts w:ascii="Cambria Math" w:eastAsia="宋体" w:hAnsi="Cambria Math"/>
            <w:sz w:val="20"/>
            <w:szCs w:val="20"/>
          </w:rPr>
          <m:t>Yxy</m:t>
        </m:r>
      </m:oMath>
      <w:r w:rsidRPr="000D4BA3">
        <w:rPr>
          <w:rFonts w:ascii="宋体" w:eastAsia="宋体" w:hAnsi="宋体"/>
          <w:sz w:val="20"/>
          <w:szCs w:val="20"/>
        </w:rPr>
        <w:t>空间</w:t>
      </w:r>
      <w:r>
        <w:rPr>
          <w:rFonts w:ascii="宋体" w:eastAsia="宋体" w:hAnsi="宋体" w:hint="eastAsia"/>
          <w:sz w:val="20"/>
          <w:szCs w:val="20"/>
        </w:rPr>
        <w:t>,</w:t>
      </w:r>
      <w:r w:rsidRPr="000D4BA3">
        <w:rPr>
          <w:rFonts w:ascii="宋体" w:eastAsia="宋体" w:hAnsi="宋体"/>
          <w:sz w:val="20"/>
          <w:szCs w:val="20"/>
        </w:rPr>
        <w:t>则色调再现运算符将压缩亮度通道</w:t>
      </w:r>
      <m:oMath>
        <m:r>
          <w:rPr>
            <w:rFonts w:ascii="Cambria Math" w:eastAsia="宋体" w:hAnsi="Cambria Math"/>
            <w:sz w:val="20"/>
            <w:szCs w:val="20"/>
          </w:rPr>
          <m:t>Y</m:t>
        </m:r>
      </m:oMath>
      <w:r>
        <w:rPr>
          <w:rFonts w:ascii="宋体" w:eastAsia="宋体" w:hAnsi="宋体" w:hint="eastAsia"/>
          <w:sz w:val="20"/>
          <w:szCs w:val="20"/>
        </w:rPr>
        <w:t>,</w:t>
      </w:r>
      <w:r w:rsidRPr="000D4BA3">
        <w:rPr>
          <w:rFonts w:ascii="宋体" w:eastAsia="宋体" w:hAnsi="宋体"/>
          <w:sz w:val="20"/>
          <w:szCs w:val="20"/>
        </w:rPr>
        <w:t>并将结果转换回RGB值进行显示</w:t>
      </w:r>
      <w:r>
        <w:rPr>
          <w:rFonts w:ascii="宋体" w:eastAsia="宋体" w:hAnsi="宋体" w:hint="eastAsia"/>
          <w:sz w:val="20"/>
          <w:szCs w:val="20"/>
        </w:rPr>
        <w:t>.</w:t>
      </w:r>
      <w:r w:rsidRPr="000D4BA3">
        <w:rPr>
          <w:rFonts w:ascii="宋体" w:eastAsia="宋体" w:hAnsi="宋体"/>
          <w:sz w:val="20"/>
          <w:szCs w:val="20"/>
        </w:rPr>
        <w:t>该方法在功能上等同于保留颜色比率</w:t>
      </w:r>
      <w:r>
        <w:rPr>
          <w:rFonts w:ascii="宋体" w:eastAsia="宋体" w:hAnsi="宋体" w:hint="eastAsia"/>
          <w:sz w:val="20"/>
          <w:szCs w:val="20"/>
        </w:rPr>
        <w:t>.</w:t>
      </w:r>
    </w:p>
    <w:p w14:paraId="12064EE8" w14:textId="170DCCDC" w:rsidR="000D4BA3" w:rsidRDefault="000D4BA3" w:rsidP="00E32311">
      <w:pPr>
        <w:rPr>
          <w:rFonts w:ascii="宋体" w:eastAsia="宋体" w:hAnsi="宋体"/>
          <w:sz w:val="20"/>
          <w:szCs w:val="20"/>
        </w:rPr>
      </w:pPr>
    </w:p>
    <w:p w14:paraId="0778DEB4" w14:textId="69C9E3E2" w:rsidR="000D4BA3" w:rsidRDefault="000D4BA3" w:rsidP="00E32311">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.6.3 </w:t>
      </w:r>
      <w:r>
        <w:rPr>
          <w:rFonts w:ascii="宋体" w:eastAsia="宋体" w:hAnsi="宋体" w:hint="eastAsia"/>
          <w:sz w:val="20"/>
          <w:szCs w:val="20"/>
        </w:rPr>
        <w:t>前向和后向模型</w:t>
      </w:r>
    </w:p>
    <w:p w14:paraId="01384A5E" w14:textId="7A423CA6" w:rsidR="000D4BA3" w:rsidRDefault="000D4BA3" w:rsidP="00E32311">
      <w:pPr>
        <w:rPr>
          <w:rFonts w:ascii="宋体" w:eastAsia="宋体" w:hAnsi="宋体"/>
          <w:sz w:val="20"/>
          <w:szCs w:val="20"/>
        </w:rPr>
      </w:pPr>
      <w:r>
        <w:rPr>
          <w:rFonts w:ascii="宋体" w:eastAsia="宋体" w:hAnsi="宋体"/>
          <w:sz w:val="20"/>
          <w:szCs w:val="20"/>
        </w:rPr>
        <w:tab/>
      </w:r>
      <w:r w:rsidRPr="000D4BA3">
        <w:rPr>
          <w:rFonts w:ascii="宋体" w:eastAsia="宋体" w:hAnsi="宋体" w:hint="eastAsia"/>
          <w:sz w:val="20"/>
          <w:szCs w:val="20"/>
        </w:rPr>
        <w:t>许多</w:t>
      </w:r>
      <w:r>
        <w:rPr>
          <w:rFonts w:ascii="宋体" w:eastAsia="宋体" w:hAnsi="宋体" w:hint="eastAsia"/>
          <w:sz w:val="20"/>
          <w:szCs w:val="20"/>
        </w:rPr>
        <w:t>色</w:t>
      </w:r>
      <w:r w:rsidRPr="000D4BA3">
        <w:rPr>
          <w:rFonts w:ascii="宋体" w:eastAsia="宋体" w:hAnsi="宋体" w:hint="eastAsia"/>
          <w:sz w:val="20"/>
          <w:szCs w:val="20"/>
        </w:rPr>
        <w:t>调再现</w:t>
      </w:r>
      <w:r>
        <w:rPr>
          <w:rFonts w:ascii="宋体" w:eastAsia="宋体" w:hAnsi="宋体" w:hint="eastAsia"/>
          <w:sz w:val="20"/>
          <w:szCs w:val="20"/>
        </w:rPr>
        <w:t>操作符</w:t>
      </w:r>
      <w:r w:rsidRPr="000D4BA3">
        <w:rPr>
          <w:rFonts w:ascii="宋体" w:eastAsia="宋体" w:hAnsi="宋体" w:hint="eastAsia"/>
          <w:sz w:val="20"/>
          <w:szCs w:val="20"/>
        </w:rPr>
        <w:t>都是根据人类视觉的某些方面建模的</w:t>
      </w:r>
      <w:r>
        <w:rPr>
          <w:rFonts w:ascii="宋体" w:eastAsia="宋体" w:hAnsi="宋体" w:hint="eastAsia"/>
          <w:sz w:val="20"/>
          <w:szCs w:val="20"/>
        </w:rPr>
        <w:t>.</w:t>
      </w:r>
      <w:r w:rsidRPr="000D4BA3">
        <w:rPr>
          <w:rFonts w:ascii="宋体" w:eastAsia="宋体" w:hAnsi="宋体"/>
          <w:sz w:val="20"/>
          <w:szCs w:val="20"/>
        </w:rPr>
        <w:t>因此</w:t>
      </w:r>
      <w:r>
        <w:rPr>
          <w:rFonts w:ascii="宋体" w:eastAsia="宋体" w:hAnsi="宋体" w:hint="eastAsia"/>
          <w:sz w:val="20"/>
          <w:szCs w:val="20"/>
        </w:rPr>
        <w:t>,</w:t>
      </w:r>
      <w:r w:rsidRPr="000D4BA3">
        <w:rPr>
          <w:rFonts w:ascii="宋体" w:eastAsia="宋体" w:hAnsi="宋体"/>
          <w:sz w:val="20"/>
          <w:szCs w:val="20"/>
        </w:rPr>
        <w:t>计算出的显示值本质上表示感知量</w:t>
      </w:r>
      <w:r>
        <w:rPr>
          <w:rFonts w:ascii="宋体" w:eastAsia="宋体" w:hAnsi="宋体" w:hint="eastAsia"/>
          <w:sz w:val="20"/>
          <w:szCs w:val="20"/>
        </w:rPr>
        <w:t>.</w:t>
      </w:r>
      <w:r w:rsidRPr="000D4BA3">
        <w:rPr>
          <w:rFonts w:ascii="宋体" w:eastAsia="宋体" w:hAnsi="宋体"/>
          <w:sz w:val="20"/>
          <w:szCs w:val="20"/>
        </w:rPr>
        <w:t>如果我们假设模型是HVS某些方面的准确表示</w:t>
      </w:r>
      <w:r>
        <w:rPr>
          <w:rFonts w:ascii="宋体" w:eastAsia="宋体" w:hAnsi="宋体" w:hint="eastAsia"/>
          <w:sz w:val="20"/>
          <w:szCs w:val="20"/>
        </w:rPr>
        <w:t>,</w:t>
      </w:r>
      <w:r w:rsidRPr="000D4BA3">
        <w:rPr>
          <w:rFonts w:ascii="宋体" w:eastAsia="宋体" w:hAnsi="宋体"/>
          <w:sz w:val="20"/>
          <w:szCs w:val="20"/>
        </w:rPr>
        <w:t>则显示图像并对其进行观察将使HVS将这些感知值解释为亮度值</w:t>
      </w:r>
      <w:r>
        <w:rPr>
          <w:rFonts w:ascii="宋体" w:eastAsia="宋体" w:hAnsi="宋体" w:hint="eastAsia"/>
          <w:sz w:val="20"/>
          <w:szCs w:val="20"/>
        </w:rPr>
        <w:t>.</w:t>
      </w:r>
    </w:p>
    <w:p w14:paraId="5A1DB38D" w14:textId="3A50A757" w:rsidR="000D4BA3" w:rsidRDefault="000D4BA3" w:rsidP="00E32311">
      <w:pPr>
        <w:rPr>
          <w:rFonts w:ascii="宋体" w:eastAsia="宋体" w:hAnsi="宋体"/>
          <w:sz w:val="20"/>
          <w:szCs w:val="20"/>
        </w:rPr>
      </w:pPr>
      <w:r>
        <w:rPr>
          <w:rFonts w:ascii="宋体" w:eastAsia="宋体" w:hAnsi="宋体"/>
          <w:sz w:val="20"/>
          <w:szCs w:val="20"/>
        </w:rPr>
        <w:tab/>
      </w:r>
      <w:r w:rsidRPr="000D4BA3">
        <w:rPr>
          <w:rFonts w:ascii="宋体" w:eastAsia="宋体" w:hAnsi="宋体" w:hint="eastAsia"/>
          <w:sz w:val="20"/>
          <w:szCs w:val="20"/>
        </w:rPr>
        <w:t>因此</w:t>
      </w:r>
      <w:r>
        <w:rPr>
          <w:rFonts w:ascii="宋体" w:eastAsia="宋体" w:hAnsi="宋体" w:hint="eastAsia"/>
          <w:sz w:val="20"/>
          <w:szCs w:val="20"/>
        </w:rPr>
        <w:t>,</w:t>
      </w:r>
      <w:r w:rsidRPr="000D4BA3">
        <w:rPr>
          <w:rFonts w:ascii="宋体" w:eastAsia="宋体" w:hAnsi="宋体"/>
          <w:sz w:val="20"/>
          <w:szCs w:val="20"/>
        </w:rPr>
        <w:t>HVS在算法应用的感知变换之上应用第二个感知变换</w:t>
      </w:r>
      <w:r>
        <w:rPr>
          <w:rFonts w:ascii="宋体" w:eastAsia="宋体" w:hAnsi="宋体" w:hint="eastAsia"/>
          <w:sz w:val="20"/>
          <w:szCs w:val="20"/>
        </w:rPr>
        <w:t>.</w:t>
      </w:r>
      <w:r w:rsidRPr="000D4BA3">
        <w:rPr>
          <w:rFonts w:ascii="宋体" w:eastAsia="宋体" w:hAnsi="宋体"/>
          <w:sz w:val="20"/>
          <w:szCs w:val="20"/>
        </w:rPr>
        <w:t>这在形式上是不正确的[273]</w:t>
      </w:r>
      <w:r>
        <w:rPr>
          <w:rFonts w:ascii="宋体" w:eastAsia="宋体" w:hAnsi="宋体" w:hint="eastAsia"/>
          <w:sz w:val="20"/>
          <w:szCs w:val="20"/>
        </w:rPr>
        <w:t>.</w:t>
      </w:r>
      <w:r w:rsidRPr="000D4BA3">
        <w:rPr>
          <w:rFonts w:ascii="宋体" w:eastAsia="宋体" w:hAnsi="宋体"/>
          <w:sz w:val="20"/>
          <w:szCs w:val="20"/>
        </w:rPr>
        <w:t>一个好的</w:t>
      </w:r>
      <w:r>
        <w:rPr>
          <w:rFonts w:ascii="宋体" w:eastAsia="宋体" w:hAnsi="宋体" w:hint="eastAsia"/>
          <w:sz w:val="20"/>
          <w:szCs w:val="20"/>
        </w:rPr>
        <w:t>色</w:t>
      </w:r>
      <w:r w:rsidRPr="000D4BA3">
        <w:rPr>
          <w:rFonts w:ascii="宋体" w:eastAsia="宋体" w:hAnsi="宋体"/>
          <w:sz w:val="20"/>
          <w:szCs w:val="20"/>
        </w:rPr>
        <w:t>调再现操作员应该遵循与颜色外观建模中使用的相同的惯例</w:t>
      </w:r>
      <w:r>
        <w:rPr>
          <w:rFonts w:ascii="宋体" w:eastAsia="宋体" w:hAnsi="宋体" w:hint="eastAsia"/>
          <w:sz w:val="20"/>
          <w:szCs w:val="20"/>
        </w:rPr>
        <w:t>,</w:t>
      </w:r>
      <w:r w:rsidRPr="000D4BA3">
        <w:rPr>
          <w:rFonts w:ascii="宋体" w:eastAsia="宋体" w:hAnsi="宋体"/>
          <w:sz w:val="20"/>
          <w:szCs w:val="20"/>
        </w:rPr>
        <w:t>并应用正向和反向变换[82]</w:t>
      </w:r>
      <w:r>
        <w:rPr>
          <w:rFonts w:ascii="宋体" w:eastAsia="宋体" w:hAnsi="宋体" w:hint="eastAsia"/>
          <w:sz w:val="20"/>
          <w:szCs w:val="20"/>
        </w:rPr>
        <w:t>,</w:t>
      </w:r>
      <w:r w:rsidRPr="000D4BA3">
        <w:rPr>
          <w:rFonts w:ascii="宋体" w:eastAsia="宋体" w:hAnsi="宋体"/>
          <w:sz w:val="20"/>
          <w:szCs w:val="20"/>
        </w:rPr>
        <w:t>如第7.3节所述</w:t>
      </w:r>
      <w:r>
        <w:rPr>
          <w:rFonts w:ascii="宋体" w:eastAsia="宋体" w:hAnsi="宋体" w:hint="eastAsia"/>
          <w:sz w:val="20"/>
          <w:szCs w:val="20"/>
        </w:rPr>
        <w:t>.</w:t>
      </w:r>
      <w:r w:rsidRPr="000D4BA3">
        <w:rPr>
          <w:rFonts w:ascii="宋体" w:eastAsia="宋体" w:hAnsi="宋体"/>
          <w:sz w:val="20"/>
          <w:szCs w:val="20"/>
        </w:rPr>
        <w:t>前向变换可以是被认为对压缩亮度值有效的算法</w:t>
      </w:r>
      <w:r>
        <w:rPr>
          <w:rFonts w:ascii="宋体" w:eastAsia="宋体" w:hAnsi="宋体" w:hint="eastAsia"/>
          <w:sz w:val="20"/>
          <w:szCs w:val="20"/>
        </w:rPr>
        <w:t>.</w:t>
      </w:r>
      <w:r w:rsidRPr="000D4BA3">
        <w:rPr>
          <w:rFonts w:ascii="宋体" w:eastAsia="宋体" w:hAnsi="宋体"/>
          <w:sz w:val="20"/>
          <w:szCs w:val="20"/>
        </w:rPr>
        <w:t>然后</w:t>
      </w:r>
      <w:r>
        <w:rPr>
          <w:rFonts w:ascii="宋体" w:eastAsia="宋体" w:hAnsi="宋体" w:hint="eastAsia"/>
          <w:sz w:val="20"/>
          <w:szCs w:val="20"/>
        </w:rPr>
        <w:t>,</w:t>
      </w:r>
      <w:r w:rsidRPr="000D4BA3">
        <w:rPr>
          <w:rFonts w:ascii="宋体" w:eastAsia="宋体" w:hAnsi="宋体"/>
          <w:sz w:val="20"/>
          <w:szCs w:val="20"/>
        </w:rPr>
        <w:t>逆变换将逆向应用该算法</w:t>
      </w:r>
      <w:r>
        <w:rPr>
          <w:rFonts w:ascii="宋体" w:eastAsia="宋体" w:hAnsi="宋体" w:hint="eastAsia"/>
          <w:sz w:val="20"/>
          <w:szCs w:val="20"/>
        </w:rPr>
        <w:t>,</w:t>
      </w:r>
      <w:r w:rsidRPr="000D4BA3">
        <w:rPr>
          <w:rFonts w:ascii="宋体" w:eastAsia="宋体" w:hAnsi="宋体"/>
          <w:sz w:val="20"/>
          <w:szCs w:val="20"/>
        </w:rPr>
        <w:t>但要插入显示参数</w:t>
      </w:r>
      <w:r>
        <w:rPr>
          <w:rFonts w:ascii="宋体" w:eastAsia="宋体" w:hAnsi="宋体" w:hint="eastAsia"/>
          <w:sz w:val="20"/>
          <w:szCs w:val="20"/>
        </w:rPr>
        <w:t>.</w:t>
      </w:r>
      <w:r w:rsidRPr="000D4BA3">
        <w:rPr>
          <w:rFonts w:ascii="宋体" w:eastAsia="宋体" w:hAnsi="宋体"/>
          <w:sz w:val="20"/>
          <w:szCs w:val="20"/>
        </w:rPr>
        <w:t>这种方法将亮度值压缩为感知值</w:t>
      </w:r>
      <w:r>
        <w:rPr>
          <w:rFonts w:ascii="宋体" w:eastAsia="宋体" w:hAnsi="宋体" w:hint="eastAsia"/>
          <w:sz w:val="20"/>
          <w:szCs w:val="20"/>
        </w:rPr>
        <w:t>,</w:t>
      </w:r>
      <w:r w:rsidRPr="000D4BA3">
        <w:rPr>
          <w:rFonts w:ascii="宋体" w:eastAsia="宋体" w:hAnsi="宋体"/>
          <w:sz w:val="20"/>
          <w:szCs w:val="20"/>
        </w:rPr>
        <w:t>而逆算法会将感知值转换回亮度值</w:t>
      </w:r>
      <w:r>
        <w:rPr>
          <w:rFonts w:ascii="宋体" w:eastAsia="宋体" w:hAnsi="宋体" w:hint="eastAsia"/>
          <w:sz w:val="20"/>
          <w:szCs w:val="20"/>
        </w:rPr>
        <w:t>.</w:t>
      </w:r>
    </w:p>
    <w:p w14:paraId="43308275" w14:textId="6AD5F87A" w:rsidR="000D4BA3" w:rsidRDefault="000D4BA3" w:rsidP="00E32311">
      <w:pPr>
        <w:rPr>
          <w:rFonts w:ascii="宋体" w:eastAsia="宋体" w:hAnsi="宋体"/>
          <w:sz w:val="20"/>
          <w:szCs w:val="20"/>
        </w:rPr>
      </w:pPr>
      <w:r>
        <w:rPr>
          <w:rFonts w:ascii="宋体" w:eastAsia="宋体" w:hAnsi="宋体"/>
          <w:sz w:val="20"/>
          <w:szCs w:val="20"/>
        </w:rPr>
        <w:tab/>
      </w:r>
      <w:proofErr w:type="spellStart"/>
      <w:r w:rsidRPr="000D4BA3">
        <w:rPr>
          <w:rFonts w:ascii="宋体" w:eastAsia="宋体" w:hAnsi="宋体"/>
          <w:sz w:val="20"/>
          <w:szCs w:val="20"/>
        </w:rPr>
        <w:t>Tumblin</w:t>
      </w:r>
      <w:proofErr w:type="spellEnd"/>
      <w:r w:rsidRPr="000D4BA3">
        <w:rPr>
          <w:rFonts w:ascii="宋体" w:eastAsia="宋体" w:hAnsi="宋体"/>
          <w:sz w:val="20"/>
          <w:szCs w:val="20"/>
        </w:rPr>
        <w:t>和</w:t>
      </w:r>
      <w:proofErr w:type="spellStart"/>
      <w:r w:rsidRPr="000D4BA3">
        <w:rPr>
          <w:rFonts w:ascii="宋体" w:eastAsia="宋体" w:hAnsi="宋体"/>
          <w:sz w:val="20"/>
          <w:szCs w:val="20"/>
        </w:rPr>
        <w:t>Rushmeier</w:t>
      </w:r>
      <w:proofErr w:type="spellEnd"/>
      <w:r w:rsidRPr="000D4BA3">
        <w:rPr>
          <w:rFonts w:ascii="宋体" w:eastAsia="宋体" w:hAnsi="宋体"/>
          <w:sz w:val="20"/>
          <w:szCs w:val="20"/>
        </w:rPr>
        <w:t>的方法正确地采用了这种方法</w:t>
      </w:r>
      <w:r>
        <w:rPr>
          <w:rFonts w:ascii="宋体" w:eastAsia="宋体" w:hAnsi="宋体" w:hint="eastAsia"/>
          <w:sz w:val="20"/>
          <w:szCs w:val="20"/>
        </w:rPr>
        <w:t>,</w:t>
      </w:r>
      <w:r w:rsidRPr="000D4BA3">
        <w:rPr>
          <w:rFonts w:ascii="宋体" w:eastAsia="宋体" w:hAnsi="宋体"/>
          <w:sz w:val="20"/>
          <w:szCs w:val="20"/>
        </w:rPr>
        <w:t>多尺度观察者模型[246]</w:t>
      </w:r>
      <w:r>
        <w:rPr>
          <w:rFonts w:ascii="宋体" w:eastAsia="宋体" w:hAnsi="宋体" w:hint="eastAsia"/>
          <w:sz w:val="20"/>
          <w:szCs w:val="20"/>
        </w:rPr>
        <w:t>,</w:t>
      </w:r>
      <w:r w:rsidRPr="000D4BA3">
        <w:rPr>
          <w:rFonts w:ascii="宋体" w:eastAsia="宋体" w:hAnsi="宋体"/>
          <w:sz w:val="20"/>
          <w:szCs w:val="20"/>
        </w:rPr>
        <w:t>所有颜色外观模型</w:t>
      </w:r>
      <w:r>
        <w:rPr>
          <w:rFonts w:ascii="宋体" w:eastAsia="宋体" w:hAnsi="宋体" w:hint="eastAsia"/>
          <w:sz w:val="20"/>
          <w:szCs w:val="20"/>
        </w:rPr>
        <w:t>,</w:t>
      </w:r>
      <w:r w:rsidRPr="000D4BA3">
        <w:rPr>
          <w:rFonts w:ascii="宋体" w:eastAsia="宋体" w:hAnsi="宋体"/>
          <w:sz w:val="20"/>
          <w:szCs w:val="20"/>
        </w:rPr>
        <w:t>渐变域运算符以及其他一些色调再现运算符也是如此</w:t>
      </w:r>
      <w:r>
        <w:rPr>
          <w:rFonts w:ascii="宋体" w:eastAsia="宋体" w:hAnsi="宋体" w:hint="eastAsia"/>
          <w:sz w:val="20"/>
          <w:szCs w:val="20"/>
        </w:rPr>
        <w:t>.</w:t>
      </w:r>
      <w:r w:rsidRPr="000D4BA3">
        <w:rPr>
          <w:rFonts w:ascii="宋体" w:eastAsia="宋体" w:hAnsi="宋体"/>
          <w:sz w:val="20"/>
          <w:szCs w:val="20"/>
        </w:rPr>
        <w:t>但是</w:t>
      </w:r>
      <w:r>
        <w:rPr>
          <w:rFonts w:ascii="宋体" w:eastAsia="宋体" w:hAnsi="宋体" w:hint="eastAsia"/>
          <w:sz w:val="20"/>
          <w:szCs w:val="20"/>
        </w:rPr>
        <w:t>,</w:t>
      </w:r>
      <w:r w:rsidRPr="000D4BA3">
        <w:rPr>
          <w:rFonts w:ascii="宋体" w:eastAsia="宋体" w:hAnsi="宋体"/>
          <w:sz w:val="20"/>
          <w:szCs w:val="20"/>
        </w:rPr>
        <w:t>几个基于感知的运算符仅在前向模式下应用</w:t>
      </w:r>
      <w:r>
        <w:rPr>
          <w:rFonts w:ascii="宋体" w:eastAsia="宋体" w:hAnsi="宋体" w:hint="eastAsia"/>
          <w:sz w:val="20"/>
          <w:szCs w:val="20"/>
        </w:rPr>
        <w:t>.</w:t>
      </w:r>
      <w:r w:rsidRPr="000D4BA3">
        <w:rPr>
          <w:rFonts w:ascii="宋体" w:eastAsia="宋体" w:hAnsi="宋体"/>
          <w:sz w:val="20"/>
          <w:szCs w:val="20"/>
        </w:rPr>
        <w:t>尽管已知这些运算符会产生视觉上合理的结果</w:t>
      </w:r>
      <w:r>
        <w:rPr>
          <w:rFonts w:ascii="宋体" w:eastAsia="宋体" w:hAnsi="宋体" w:hint="eastAsia"/>
          <w:sz w:val="20"/>
          <w:szCs w:val="20"/>
        </w:rPr>
        <w:t>,</w:t>
      </w:r>
      <w:r w:rsidRPr="000D4BA3">
        <w:rPr>
          <w:rFonts w:ascii="宋体" w:eastAsia="宋体" w:hAnsi="宋体"/>
          <w:sz w:val="20"/>
          <w:szCs w:val="20"/>
        </w:rPr>
        <w:t>但我们注意到它们实际上并未产生显示亮度</w:t>
      </w:r>
      <w:r>
        <w:rPr>
          <w:rFonts w:ascii="宋体" w:eastAsia="宋体" w:hAnsi="宋体" w:hint="eastAsia"/>
          <w:sz w:val="20"/>
          <w:szCs w:val="20"/>
        </w:rPr>
        <w:t>,</w:t>
      </w:r>
      <w:r w:rsidRPr="000D4BA3">
        <w:rPr>
          <w:rFonts w:ascii="宋体" w:eastAsia="宋体" w:hAnsi="宋体"/>
          <w:sz w:val="20"/>
          <w:szCs w:val="20"/>
        </w:rPr>
        <w:t>而是产生了亮度或其他等效的感知属性</w:t>
      </w:r>
      <w:r>
        <w:rPr>
          <w:rFonts w:ascii="宋体" w:eastAsia="宋体" w:hAnsi="宋体" w:hint="eastAsia"/>
          <w:sz w:val="20"/>
          <w:szCs w:val="20"/>
        </w:rPr>
        <w:t>.</w:t>
      </w:r>
    </w:p>
    <w:p w14:paraId="2DAA4147" w14:textId="58883E98" w:rsidR="000D4BA3" w:rsidRDefault="000D4BA3" w:rsidP="00E32311">
      <w:pPr>
        <w:rPr>
          <w:rFonts w:ascii="宋体" w:eastAsia="宋体" w:hAnsi="宋体"/>
          <w:sz w:val="20"/>
          <w:szCs w:val="20"/>
        </w:rPr>
      </w:pPr>
      <w:r>
        <w:rPr>
          <w:rFonts w:ascii="宋体" w:eastAsia="宋体" w:hAnsi="宋体"/>
          <w:sz w:val="20"/>
          <w:szCs w:val="20"/>
        </w:rPr>
        <w:tab/>
      </w:r>
      <w:r w:rsidRPr="000D4BA3">
        <w:rPr>
          <w:rFonts w:ascii="宋体" w:eastAsia="宋体" w:hAnsi="宋体" w:hint="eastAsia"/>
          <w:sz w:val="20"/>
          <w:szCs w:val="20"/>
        </w:rPr>
        <w:t>在这里</w:t>
      </w:r>
      <w:r>
        <w:rPr>
          <w:rFonts w:ascii="宋体" w:eastAsia="宋体" w:hAnsi="宋体" w:hint="eastAsia"/>
          <w:sz w:val="20"/>
          <w:szCs w:val="20"/>
        </w:rPr>
        <w:t>,</w:t>
      </w:r>
      <w:r w:rsidRPr="000D4BA3">
        <w:rPr>
          <w:rFonts w:ascii="宋体" w:eastAsia="宋体" w:hAnsi="宋体" w:hint="eastAsia"/>
          <w:sz w:val="20"/>
          <w:szCs w:val="20"/>
        </w:rPr>
        <w:t>我们讨论了向</w:t>
      </w:r>
      <w:r w:rsidRPr="000D4BA3">
        <w:rPr>
          <w:rFonts w:ascii="宋体" w:eastAsia="宋体" w:hAnsi="宋体"/>
          <w:sz w:val="20"/>
          <w:szCs w:val="20"/>
        </w:rPr>
        <w:t>S形压缩添加</w:t>
      </w:r>
      <w:r>
        <w:rPr>
          <w:rFonts w:ascii="宋体" w:eastAsia="宋体" w:hAnsi="宋体" w:hint="eastAsia"/>
          <w:sz w:val="20"/>
          <w:szCs w:val="20"/>
        </w:rPr>
        <w:t>逆向步骤</w:t>
      </w:r>
      <w:r w:rsidRPr="000D4BA3">
        <w:rPr>
          <w:rFonts w:ascii="宋体" w:eastAsia="宋体" w:hAnsi="宋体"/>
          <w:sz w:val="20"/>
          <w:szCs w:val="20"/>
        </w:rPr>
        <w:t>的含义</w:t>
      </w:r>
      <w:r>
        <w:rPr>
          <w:rFonts w:ascii="宋体" w:eastAsia="宋体" w:hAnsi="宋体" w:hint="eastAsia"/>
          <w:sz w:val="20"/>
          <w:szCs w:val="20"/>
        </w:rPr>
        <w:t>.</w:t>
      </w:r>
      <w:r w:rsidRPr="000D4BA3">
        <w:rPr>
          <w:rFonts w:ascii="宋体" w:eastAsia="宋体" w:hAnsi="宋体"/>
          <w:sz w:val="20"/>
          <w:szCs w:val="20"/>
        </w:rPr>
        <w:t>回想一下公式7.1可以重写为</w:t>
      </w:r>
    </w:p>
    <w:p w14:paraId="7DD632E5" w14:textId="69774286" w:rsidR="000D4BA3" w:rsidRPr="00566E85" w:rsidRDefault="00566E85" w:rsidP="00E32311">
      <w:pPr>
        <w:rPr>
          <w:rFonts w:ascii="宋体" w:eastAsia="宋体" w:hAnsi="宋体"/>
          <w:sz w:val="20"/>
          <w:szCs w:val="20"/>
        </w:rPr>
      </w:pPr>
      <m:oMathPara>
        <m:oMathParaPr>
          <m:jc m:val="right"/>
        </m:oMathParaPr>
        <m:oMath>
          <m:r>
            <w:rPr>
              <w:rFonts w:ascii="Cambria Math" w:eastAsia="宋体" w:hAnsi="Cambria Math"/>
              <w:sz w:val="20"/>
              <w:szCs w:val="20"/>
            </w:rPr>
            <m:t>V</m:t>
          </m:r>
          <m:d>
            <m:dPr>
              <m:ctrlPr>
                <w:rPr>
                  <w:rFonts w:ascii="Cambria Math" w:eastAsia="宋体" w:hAnsi="Cambria Math"/>
                  <w:i/>
                  <w:sz w:val="20"/>
                  <w:szCs w:val="20"/>
                </w:rPr>
              </m:ctrlPr>
            </m:dPr>
            <m:e>
              <m:r>
                <w:rPr>
                  <w:rFonts w:ascii="Cambria Math" w:eastAsia="宋体" w:hAnsi="Cambria Math"/>
                  <w:sz w:val="20"/>
                  <w:szCs w:val="20"/>
                </w:rPr>
                <m:t>x,y</m:t>
              </m:r>
            </m:e>
          </m:d>
          <m:r>
            <w:rPr>
              <w:rFonts w:ascii="Cambria Math" w:eastAsia="宋体" w:hAnsi="Cambria Math"/>
              <w:sz w:val="20"/>
              <w:szCs w:val="20"/>
            </w:rPr>
            <m:t>=</m:t>
          </m:r>
          <m:f>
            <m:fPr>
              <m:ctrlPr>
                <w:rPr>
                  <w:rFonts w:ascii="Cambria Math" w:eastAsia="宋体" w:hAnsi="Cambria Math"/>
                  <w:i/>
                  <w:sz w:val="20"/>
                  <w:szCs w:val="20"/>
                </w:rPr>
              </m:ctrlPr>
            </m:fPr>
            <m:num>
              <m:sSubSup>
                <m:sSubSupPr>
                  <m:ctrlPr>
                    <w:rPr>
                      <w:rFonts w:ascii="Cambria Math" w:eastAsia="宋体" w:hAnsi="Cambria Math"/>
                      <w:i/>
                      <w:sz w:val="20"/>
                      <w:szCs w:val="20"/>
                    </w:rPr>
                  </m:ctrlPr>
                </m:sSubSupPr>
                <m:e>
                  <m:r>
                    <w:rPr>
                      <w:rFonts w:ascii="Cambria Math" w:eastAsia="宋体" w:hAnsi="Cambria Math"/>
                      <w:sz w:val="20"/>
                      <w:szCs w:val="20"/>
                    </w:rPr>
                    <m:t>L</m:t>
                  </m:r>
                </m:e>
                <m:sub>
                  <m:r>
                    <w:rPr>
                      <w:rFonts w:ascii="Cambria Math" w:eastAsia="宋体" w:hAnsi="Cambria Math"/>
                      <w:sz w:val="20"/>
                      <w:szCs w:val="20"/>
                    </w:rPr>
                    <m:t>v</m:t>
                  </m:r>
                </m:sub>
                <m:sup>
                  <m:r>
                    <w:rPr>
                      <w:rFonts w:ascii="Cambria Math" w:eastAsia="宋体" w:hAnsi="Cambria Math"/>
                      <w:sz w:val="20"/>
                      <w:szCs w:val="20"/>
                    </w:rPr>
                    <m:t>n</m:t>
                  </m:r>
                </m:sup>
              </m:sSubSup>
              <m:d>
                <m:dPr>
                  <m:ctrlPr>
                    <w:rPr>
                      <w:rFonts w:ascii="Cambria Math" w:eastAsia="宋体" w:hAnsi="Cambria Math"/>
                      <w:i/>
                      <w:sz w:val="20"/>
                      <w:szCs w:val="20"/>
                    </w:rPr>
                  </m:ctrlPr>
                </m:dPr>
                <m:e>
                  <m:r>
                    <w:rPr>
                      <w:rFonts w:ascii="Cambria Math" w:eastAsia="宋体" w:hAnsi="Cambria Math"/>
                      <w:sz w:val="20"/>
                      <w:szCs w:val="20"/>
                    </w:rPr>
                    <m:t>x,y</m:t>
                  </m:r>
                </m:e>
              </m:d>
            </m:num>
            <m:den>
              <m:sSubSup>
                <m:sSubSupPr>
                  <m:ctrlPr>
                    <w:rPr>
                      <w:rFonts w:ascii="Cambria Math" w:eastAsia="宋体" w:hAnsi="Cambria Math"/>
                      <w:i/>
                      <w:sz w:val="20"/>
                      <w:szCs w:val="20"/>
                    </w:rPr>
                  </m:ctrlPr>
                </m:sSubSupPr>
                <m:e>
                  <m:r>
                    <w:rPr>
                      <w:rFonts w:ascii="Cambria Math" w:eastAsia="宋体" w:hAnsi="Cambria Math"/>
                      <w:sz w:val="20"/>
                      <w:szCs w:val="20"/>
                    </w:rPr>
                    <m:t>L</m:t>
                  </m:r>
                </m:e>
                <m:sub>
                  <m:r>
                    <w:rPr>
                      <w:rFonts w:ascii="Cambria Math" w:eastAsia="宋体" w:hAnsi="Cambria Math"/>
                      <w:sz w:val="20"/>
                      <w:szCs w:val="20"/>
                    </w:rPr>
                    <m:t>v</m:t>
                  </m:r>
                </m:sub>
                <m:sup>
                  <m:r>
                    <w:rPr>
                      <w:rFonts w:ascii="Cambria Math" w:eastAsia="宋体" w:hAnsi="Cambria Math"/>
                      <w:sz w:val="20"/>
                      <w:szCs w:val="20"/>
                    </w:rPr>
                    <m:t>n</m:t>
                  </m:r>
                </m:sup>
              </m:sSubSup>
              <m:d>
                <m:dPr>
                  <m:ctrlPr>
                    <w:rPr>
                      <w:rFonts w:ascii="Cambria Math" w:eastAsia="宋体" w:hAnsi="Cambria Math"/>
                      <w:i/>
                      <w:sz w:val="20"/>
                      <w:szCs w:val="20"/>
                    </w:rPr>
                  </m:ctrlPr>
                </m:dPr>
                <m:e>
                  <m:r>
                    <w:rPr>
                      <w:rFonts w:ascii="Cambria Math" w:eastAsia="宋体" w:hAnsi="Cambria Math"/>
                      <w:sz w:val="20"/>
                      <w:szCs w:val="20"/>
                    </w:rPr>
                    <m:t>x,y</m:t>
                  </m:r>
                </m:e>
              </m:d>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g</m:t>
                  </m:r>
                </m:e>
                <m:sup>
                  <m:r>
                    <w:rPr>
                      <w:rFonts w:ascii="Cambria Math" w:eastAsia="宋体" w:hAnsi="Cambria Math"/>
                      <w:sz w:val="20"/>
                      <w:szCs w:val="20"/>
                    </w:rPr>
                    <m:t>n</m:t>
                  </m:r>
                </m:sup>
              </m:sSup>
              <m:d>
                <m:dPr>
                  <m:ctrlPr>
                    <w:rPr>
                      <w:rFonts w:ascii="Cambria Math" w:eastAsia="宋体" w:hAnsi="Cambria Math"/>
                      <w:i/>
                      <w:sz w:val="20"/>
                      <w:szCs w:val="20"/>
                    </w:rPr>
                  </m:ctrlPr>
                </m:dPr>
                <m:e>
                  <m:r>
                    <w:rPr>
                      <w:rFonts w:ascii="Cambria Math" w:eastAsia="宋体" w:hAnsi="Cambria Math"/>
                      <w:sz w:val="20"/>
                      <w:szCs w:val="20"/>
                    </w:rPr>
                    <m:t>x,y</m:t>
                  </m:r>
                </m:e>
              </m:d>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7.11</m:t>
              </m:r>
            </m:e>
          </m:d>
          <m:r>
            <w:rPr>
              <w:rFonts w:ascii="Cambria Math" w:eastAsia="宋体" w:hAnsi="Cambria Math"/>
              <w:sz w:val="20"/>
              <w:szCs w:val="20"/>
            </w:rPr>
            <m:t xml:space="preserve">          </m:t>
          </m:r>
        </m:oMath>
      </m:oMathPara>
    </w:p>
    <w:p w14:paraId="1F3FFC4D" w14:textId="161CDCBF" w:rsidR="00566E85" w:rsidRPr="00566E85" w:rsidRDefault="00566E85" w:rsidP="00E32311">
      <w:pPr>
        <w:rPr>
          <w:rFonts w:ascii="宋体" w:eastAsia="宋体" w:hAnsi="宋体" w:hint="eastAsia"/>
          <w:sz w:val="20"/>
          <w:szCs w:val="20"/>
        </w:rPr>
      </w:pPr>
      <w:r w:rsidRPr="00566E85">
        <w:rPr>
          <w:rFonts w:ascii="宋体" w:eastAsia="宋体" w:hAnsi="宋体" w:hint="eastAsia"/>
          <w:sz w:val="20"/>
          <w:szCs w:val="20"/>
        </w:rPr>
        <w:t>其中</w:t>
      </w:r>
      <m:oMath>
        <m:r>
          <w:rPr>
            <w:rFonts w:ascii="Cambria Math" w:eastAsia="宋体" w:hAnsi="Cambria Math"/>
            <w:sz w:val="20"/>
            <w:szCs w:val="20"/>
          </w:rPr>
          <m:t>V</m:t>
        </m:r>
      </m:oMath>
      <w:r w:rsidRPr="00566E85">
        <w:rPr>
          <w:rFonts w:ascii="宋体" w:eastAsia="宋体" w:hAnsi="宋体"/>
          <w:sz w:val="20"/>
          <w:szCs w:val="20"/>
        </w:rPr>
        <w:t>是感知值</w:t>
      </w:r>
      <w:r>
        <w:rPr>
          <w:rFonts w:ascii="宋体" w:eastAsia="宋体" w:hAnsi="宋体" w:hint="eastAsia"/>
          <w:sz w:val="20"/>
          <w:szCs w:val="20"/>
        </w:rPr>
        <w:t>(</w:t>
      </w:r>
      <w:r w:rsidRPr="00566E85">
        <w:rPr>
          <w:rFonts w:ascii="宋体" w:eastAsia="宋体" w:hAnsi="宋体"/>
          <w:sz w:val="20"/>
          <w:szCs w:val="20"/>
        </w:rPr>
        <w:t>例如</w:t>
      </w:r>
      <w:r>
        <w:rPr>
          <w:rFonts w:ascii="宋体" w:eastAsia="宋体" w:hAnsi="宋体" w:hint="eastAsia"/>
          <w:sz w:val="20"/>
          <w:szCs w:val="20"/>
        </w:rPr>
        <w:t>,</w:t>
      </w:r>
      <w:r w:rsidRPr="00566E85">
        <w:rPr>
          <w:rFonts w:ascii="宋体" w:eastAsia="宋体" w:hAnsi="宋体"/>
          <w:sz w:val="20"/>
          <w:szCs w:val="20"/>
        </w:rPr>
        <w:t>如果将该方程式视为光感受器生理学的简单模型</w:t>
      </w:r>
      <w:r>
        <w:rPr>
          <w:rFonts w:ascii="宋体" w:eastAsia="宋体" w:hAnsi="宋体" w:hint="eastAsia"/>
          <w:sz w:val="20"/>
          <w:szCs w:val="20"/>
        </w:rPr>
        <w:t>,</w:t>
      </w:r>
      <w:r w:rsidRPr="00566E85">
        <w:rPr>
          <w:rFonts w:ascii="宋体" w:eastAsia="宋体" w:hAnsi="宋体"/>
          <w:sz w:val="20"/>
          <w:szCs w:val="20"/>
        </w:rPr>
        <w:t>则</w:t>
      </w:r>
      <m:oMath>
        <m:r>
          <w:rPr>
            <w:rFonts w:ascii="Cambria Math" w:eastAsia="宋体" w:hAnsi="Cambria Math"/>
            <w:sz w:val="20"/>
            <w:szCs w:val="20"/>
          </w:rPr>
          <m:t>V</m:t>
        </m:r>
      </m:oMath>
      <w:r w:rsidRPr="00566E85">
        <w:rPr>
          <w:rFonts w:ascii="宋体" w:eastAsia="宋体" w:hAnsi="宋体"/>
          <w:sz w:val="20"/>
          <w:szCs w:val="20"/>
        </w:rPr>
        <w:t>为电压</w:t>
      </w:r>
      <w:r>
        <w:rPr>
          <w:rFonts w:ascii="宋体" w:eastAsia="宋体" w:hAnsi="宋体" w:hint="eastAsia"/>
          <w:sz w:val="20"/>
          <w:szCs w:val="20"/>
        </w:rPr>
        <w:t>).</w:t>
      </w:r>
      <w:r w:rsidRPr="00566E85">
        <w:rPr>
          <w:rFonts w:ascii="宋体" w:eastAsia="宋体" w:hAnsi="宋体"/>
          <w:sz w:val="20"/>
          <w:szCs w:val="20"/>
        </w:rPr>
        <w:t>函数</w:t>
      </w:r>
      <m:oMath>
        <m:r>
          <w:rPr>
            <w:rFonts w:ascii="Cambria Math" w:eastAsia="宋体" w:hAnsi="Cambria Math"/>
            <w:sz w:val="20"/>
            <w:szCs w:val="20"/>
          </w:rPr>
          <m:t>g</m:t>
        </m:r>
      </m:oMath>
      <w:r w:rsidRPr="00566E85">
        <w:rPr>
          <w:rFonts w:ascii="宋体" w:eastAsia="宋体" w:hAnsi="宋体"/>
          <w:sz w:val="20"/>
          <w:szCs w:val="20"/>
        </w:rPr>
        <w:t>作为基于图像值的全局或局部计算的适应值</w:t>
      </w:r>
      <w:r>
        <w:rPr>
          <w:rFonts w:ascii="宋体" w:eastAsia="宋体" w:hAnsi="宋体" w:hint="eastAsia"/>
          <w:sz w:val="20"/>
          <w:szCs w:val="20"/>
        </w:rPr>
        <w:t>.</w:t>
      </w:r>
    </w:p>
    <w:p w14:paraId="028298EA" w14:textId="42198053" w:rsidR="00E32311" w:rsidRPr="00E32311" w:rsidRDefault="006B00F7">
      <w:pPr>
        <w:rPr>
          <w:rFonts w:ascii="宋体" w:eastAsia="宋体" w:hAnsi="宋体" w:hint="eastAsia"/>
          <w:sz w:val="20"/>
          <w:szCs w:val="20"/>
        </w:rPr>
      </w:pPr>
      <w:r>
        <w:rPr>
          <w:rFonts w:ascii="宋体" w:eastAsia="宋体" w:hAnsi="宋体"/>
          <w:sz w:val="20"/>
          <w:szCs w:val="20"/>
        </w:rPr>
        <w:tab/>
      </w:r>
      <w:r w:rsidRPr="006B00F7">
        <w:rPr>
          <w:rFonts w:ascii="宋体" w:eastAsia="宋体" w:hAnsi="宋体" w:hint="eastAsia"/>
          <w:sz w:val="20"/>
          <w:szCs w:val="20"/>
        </w:rPr>
        <w:t>为了将这些感知到的值转换回亮度值</w:t>
      </w:r>
      <w:r>
        <w:rPr>
          <w:rFonts w:ascii="宋体" w:eastAsia="宋体" w:hAnsi="宋体" w:hint="eastAsia"/>
          <w:sz w:val="20"/>
          <w:szCs w:val="20"/>
        </w:rPr>
        <w:t>,</w:t>
      </w:r>
      <w:r w:rsidRPr="006B00F7">
        <w:rPr>
          <w:rFonts w:ascii="宋体" w:eastAsia="宋体" w:hAnsi="宋体" w:hint="eastAsia"/>
          <w:sz w:val="20"/>
          <w:szCs w:val="20"/>
        </w:rPr>
        <w:t>需要将这个方程式反转</w:t>
      </w:r>
      <w:r>
        <w:rPr>
          <w:rFonts w:ascii="宋体" w:eastAsia="宋体" w:hAnsi="宋体" w:hint="eastAsia"/>
          <w:sz w:val="20"/>
          <w:szCs w:val="20"/>
        </w:rPr>
        <w:t>,</w:t>
      </w:r>
      <w:r w:rsidRPr="006B00F7">
        <w:rPr>
          <w:rFonts w:ascii="宋体" w:eastAsia="宋体" w:hAnsi="宋体" w:hint="eastAsia"/>
          <w:sz w:val="20"/>
          <w:szCs w:val="20"/>
        </w:rPr>
        <w:t>从而用显示适配值代替</w:t>
      </w:r>
      <m:oMath>
        <m:r>
          <w:rPr>
            <w:rFonts w:ascii="Cambria Math" w:eastAsia="宋体" w:hAnsi="Cambria Math"/>
            <w:sz w:val="20"/>
            <w:szCs w:val="20"/>
          </w:rPr>
          <m:t>g</m:t>
        </m:r>
      </m:oMath>
      <w:r>
        <w:rPr>
          <w:rFonts w:ascii="宋体" w:eastAsia="宋体" w:hAnsi="宋体" w:hint="eastAsia"/>
          <w:sz w:val="20"/>
          <w:szCs w:val="20"/>
        </w:rPr>
        <w:t>.</w:t>
      </w:r>
      <w:r w:rsidRPr="006B00F7">
        <w:rPr>
          <w:rFonts w:ascii="宋体" w:eastAsia="宋体" w:hAnsi="宋体"/>
          <w:sz w:val="20"/>
          <w:szCs w:val="20"/>
        </w:rPr>
        <w:t>例如</w:t>
      </w:r>
      <w:r>
        <w:rPr>
          <w:rFonts w:ascii="宋体" w:eastAsia="宋体" w:hAnsi="宋体" w:hint="eastAsia"/>
          <w:sz w:val="20"/>
          <w:szCs w:val="20"/>
        </w:rPr>
        <w:t>,</w:t>
      </w:r>
      <w:r w:rsidRPr="006B00F7">
        <w:rPr>
          <w:rFonts w:ascii="宋体" w:eastAsia="宋体" w:hAnsi="宋体"/>
          <w:sz w:val="20"/>
          <w:szCs w:val="20"/>
        </w:rPr>
        <w:t>我们可以尝试用平均显示亮度</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oMath>
      <w:r w:rsidRPr="006B00F7">
        <w:rPr>
          <w:rFonts w:ascii="宋体" w:eastAsia="宋体" w:hAnsi="宋体"/>
          <w:sz w:val="20"/>
          <w:szCs w:val="20"/>
        </w:rPr>
        <w:t>代替</w:t>
      </w:r>
      <m:oMath>
        <m:r>
          <w:rPr>
            <w:rFonts w:ascii="Cambria Math" w:eastAsia="宋体" w:hAnsi="Cambria Math"/>
            <w:sz w:val="20"/>
            <w:szCs w:val="20"/>
          </w:rPr>
          <m:t>g</m:t>
        </m:r>
      </m:oMath>
      <w:r>
        <w:rPr>
          <w:rFonts w:ascii="宋体" w:eastAsia="宋体" w:hAnsi="宋体"/>
          <w:sz w:val="20"/>
          <w:szCs w:val="20"/>
        </w:rPr>
        <w:t>.</w:t>
      </w:r>
      <w:r w:rsidRPr="006B00F7">
        <w:rPr>
          <w:rFonts w:ascii="宋体" w:eastAsia="宋体" w:hAnsi="宋体"/>
          <w:sz w:val="20"/>
          <w:szCs w:val="20"/>
        </w:rPr>
        <w:t>此模型中的另一个用户参数是指数</w:t>
      </w:r>
      <m:oMath>
        <m:r>
          <w:rPr>
            <w:rFonts w:ascii="Cambria Math" w:eastAsia="宋体" w:hAnsi="Cambria Math"/>
            <w:sz w:val="20"/>
            <w:szCs w:val="20"/>
          </w:rPr>
          <m:t>n</m:t>
        </m:r>
      </m:oMath>
      <w:r>
        <w:rPr>
          <w:rFonts w:ascii="宋体" w:eastAsia="宋体" w:hAnsi="宋体" w:hint="eastAsia"/>
          <w:sz w:val="20"/>
          <w:szCs w:val="20"/>
        </w:rPr>
        <w:t>,</w:t>
      </w:r>
      <w:r w:rsidRPr="006B00F7">
        <w:rPr>
          <w:rFonts w:ascii="宋体" w:eastAsia="宋体" w:hAnsi="宋体"/>
          <w:sz w:val="20"/>
          <w:szCs w:val="20"/>
        </w:rPr>
        <w:t>对于逆模型</w:t>
      </w:r>
      <w:r>
        <w:rPr>
          <w:rFonts w:ascii="宋体" w:eastAsia="宋体" w:hAnsi="宋体" w:hint="eastAsia"/>
          <w:sz w:val="20"/>
          <w:szCs w:val="20"/>
        </w:rPr>
        <w:t>,</w:t>
      </w:r>
      <w:r w:rsidRPr="006B00F7">
        <w:rPr>
          <w:rFonts w:ascii="宋体" w:eastAsia="宋体" w:hAnsi="宋体"/>
          <w:sz w:val="20"/>
          <w:szCs w:val="20"/>
        </w:rPr>
        <w:t>我们将用与显示相关的指数</w:t>
      </w:r>
      <m:oMath>
        <m:r>
          <w:rPr>
            <w:rFonts w:ascii="Cambria Math" w:eastAsia="宋体" w:hAnsi="Cambria Math"/>
            <w:sz w:val="20"/>
            <w:szCs w:val="20"/>
          </w:rPr>
          <m:t>m</m:t>
        </m:r>
      </m:oMath>
      <w:r w:rsidRPr="006B00F7">
        <w:rPr>
          <w:rFonts w:ascii="宋体" w:eastAsia="宋体" w:hAnsi="宋体"/>
          <w:sz w:val="20"/>
          <w:szCs w:val="20"/>
        </w:rPr>
        <w:t>代替</w:t>
      </w:r>
      <w:r>
        <w:rPr>
          <w:rFonts w:ascii="宋体" w:eastAsia="宋体" w:hAnsi="宋体" w:hint="eastAsia"/>
          <w:sz w:val="20"/>
          <w:szCs w:val="20"/>
        </w:rPr>
        <w:t>.</w:t>
      </w:r>
      <w:r w:rsidRPr="006B00F7">
        <w:rPr>
          <w:rFonts w:ascii="宋体" w:eastAsia="宋体" w:hAnsi="宋体"/>
          <w:sz w:val="20"/>
          <w:szCs w:val="20"/>
        </w:rPr>
        <w:t>通过进行这些替换</w:t>
      </w:r>
      <w:r>
        <w:rPr>
          <w:rFonts w:ascii="宋体" w:eastAsia="宋体" w:hAnsi="宋体" w:hint="eastAsia"/>
          <w:sz w:val="20"/>
          <w:szCs w:val="20"/>
        </w:rPr>
        <w:t>,</w:t>
      </w:r>
      <w:r w:rsidRPr="006B00F7">
        <w:rPr>
          <w:rFonts w:ascii="宋体" w:eastAsia="宋体" w:hAnsi="宋体"/>
          <w:sz w:val="20"/>
          <w:szCs w:val="20"/>
        </w:rPr>
        <w:t>我们将所有与图像相关的用户参数</w:t>
      </w:r>
      <w:r>
        <w:rPr>
          <w:rFonts w:ascii="宋体" w:eastAsia="宋体" w:hAnsi="宋体" w:hint="eastAsia"/>
          <w:sz w:val="20"/>
          <w:szCs w:val="20"/>
        </w:rPr>
        <w:t>(</w:t>
      </w:r>
      <m:oMath>
        <m:r>
          <w:rPr>
            <w:rFonts w:ascii="Cambria Math" w:eastAsia="宋体" w:hAnsi="Cambria Math"/>
            <w:sz w:val="20"/>
            <w:szCs w:val="20"/>
          </w:rPr>
          <m:t>n</m:t>
        </m:r>
      </m:oMath>
      <w:r w:rsidRPr="006B00F7">
        <w:rPr>
          <w:rFonts w:ascii="宋体" w:eastAsia="宋体" w:hAnsi="宋体"/>
          <w:sz w:val="20"/>
          <w:szCs w:val="20"/>
        </w:rPr>
        <w:t>和</w:t>
      </w:r>
      <m:oMath>
        <m:r>
          <w:rPr>
            <w:rFonts w:ascii="Cambria Math" w:eastAsia="宋体" w:hAnsi="Cambria Math"/>
            <w:sz w:val="20"/>
            <w:szCs w:val="20"/>
          </w:rPr>
          <m:t>g</m:t>
        </m:r>
      </m:oMath>
      <w:r>
        <w:rPr>
          <w:rFonts w:ascii="宋体" w:eastAsia="宋体" w:hAnsi="宋体" w:hint="eastAsia"/>
          <w:sz w:val="20"/>
          <w:szCs w:val="20"/>
        </w:rPr>
        <w:t>)</w:t>
      </w:r>
      <w:r w:rsidRPr="006B00F7">
        <w:rPr>
          <w:rFonts w:ascii="宋体" w:eastAsia="宋体" w:hAnsi="宋体"/>
          <w:sz w:val="20"/>
          <w:szCs w:val="20"/>
        </w:rPr>
        <w:t>替换为其与显示相关的等效参数</w:t>
      </w:r>
      <w:r>
        <w:rPr>
          <w:rFonts w:ascii="宋体" w:eastAsia="宋体" w:hAnsi="宋体" w:hint="eastAsia"/>
          <w:sz w:val="20"/>
          <w:szCs w:val="20"/>
        </w:rPr>
        <w:t>(</w:t>
      </w:r>
      <m:oMath>
        <m:r>
          <w:rPr>
            <w:rFonts w:ascii="Cambria Math" w:eastAsia="宋体" w:hAnsi="Cambria Math"/>
            <w:sz w:val="20"/>
            <w:szCs w:val="20"/>
          </w:rPr>
          <m:t>m</m:t>
        </m:r>
      </m:oMath>
      <w:r w:rsidRPr="006B00F7">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oMath>
      <w:r>
        <w:rPr>
          <w:rFonts w:ascii="宋体" w:eastAsia="宋体" w:hAnsi="宋体" w:hint="eastAsia"/>
          <w:sz w:val="20"/>
          <w:szCs w:val="20"/>
        </w:rPr>
        <w:t>).</w:t>
      </w:r>
      <w:r w:rsidRPr="006B00F7">
        <w:rPr>
          <w:rFonts w:ascii="宋体" w:eastAsia="宋体" w:hAnsi="宋体"/>
          <w:sz w:val="20"/>
          <w:szCs w:val="20"/>
        </w:rPr>
        <w:t>然后</w:t>
      </w:r>
      <w:r>
        <w:rPr>
          <w:rFonts w:ascii="宋体" w:eastAsia="宋体" w:hAnsi="宋体" w:hint="eastAsia"/>
          <w:sz w:val="20"/>
          <w:szCs w:val="20"/>
        </w:rPr>
        <w:t>,</w:t>
      </w:r>
      <w:r w:rsidRPr="006B00F7">
        <w:rPr>
          <w:rFonts w:ascii="宋体" w:eastAsia="宋体" w:hAnsi="宋体"/>
          <w:sz w:val="20"/>
          <w:szCs w:val="20"/>
        </w:rPr>
        <w:t>根据先前计算的感知值</w:t>
      </w:r>
      <m:oMath>
        <m:r>
          <w:rPr>
            <w:rFonts w:ascii="Cambria Math" w:eastAsia="宋体" w:hAnsi="Cambria Math"/>
            <w:sz w:val="20"/>
            <w:szCs w:val="20"/>
          </w:rPr>
          <m:t>V</m:t>
        </m:r>
      </m:oMath>
      <w:r w:rsidRPr="006B00F7">
        <w:rPr>
          <w:rFonts w:ascii="宋体" w:eastAsia="宋体" w:hAnsi="宋体"/>
          <w:sz w:val="20"/>
          <w:szCs w:val="20"/>
        </w:rPr>
        <w:t>计算显示值</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oMath>
      <w:r w:rsidRPr="006B00F7">
        <w:rPr>
          <w:rFonts w:ascii="宋体" w:eastAsia="宋体" w:hAnsi="宋体"/>
          <w:sz w:val="20"/>
          <w:szCs w:val="20"/>
        </w:rPr>
        <w:t>的结果反方程为</w:t>
      </w:r>
    </w:p>
    <w:p w14:paraId="36C7652B" w14:textId="210FB25A" w:rsidR="00E11EC8" w:rsidRPr="006B00F7" w:rsidRDefault="006B00F7">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d>
            <m:dPr>
              <m:ctrlPr>
                <w:rPr>
                  <w:rFonts w:ascii="Cambria Math" w:eastAsia="宋体" w:hAnsi="Cambria Math"/>
                  <w:i/>
                  <w:sz w:val="20"/>
                  <w:szCs w:val="20"/>
                </w:rPr>
              </m:ctrlPr>
            </m:dPr>
            <m:e>
              <m:r>
                <w:rPr>
                  <w:rFonts w:ascii="Cambria Math" w:eastAsia="宋体" w:hAnsi="Cambria Math"/>
                  <w:sz w:val="20"/>
                  <w:szCs w:val="20"/>
                </w:rPr>
                <m:t>x,y</m:t>
              </m:r>
            </m:e>
          </m:d>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r>
                        <w:rPr>
                          <w:rFonts w:ascii="Cambria Math" w:eastAsia="宋体" w:hAnsi="Cambria Math"/>
                          <w:sz w:val="20"/>
                          <w:szCs w:val="20"/>
                        </w:rPr>
                        <m:t>V</m:t>
                      </m:r>
                      <m:d>
                        <m:dPr>
                          <m:ctrlPr>
                            <w:rPr>
                              <w:rFonts w:ascii="Cambria Math" w:eastAsia="宋体" w:hAnsi="Cambria Math"/>
                              <w:i/>
                              <w:sz w:val="20"/>
                              <w:szCs w:val="20"/>
                            </w:rPr>
                          </m:ctrlPr>
                        </m:dPr>
                        <m:e>
                          <m:r>
                            <w:rPr>
                              <w:rFonts w:ascii="Cambria Math" w:eastAsia="宋体" w:hAnsi="Cambria Math"/>
                              <w:sz w:val="20"/>
                              <w:szCs w:val="20"/>
                            </w:rPr>
                            <m:t>x,y</m:t>
                          </m:r>
                        </m:e>
                      </m:d>
                      <m:sSubSup>
                        <m:sSubSupPr>
                          <m:ctrlPr>
                            <w:rPr>
                              <w:rFonts w:ascii="Cambria Math" w:eastAsia="宋体" w:hAnsi="Cambria Math"/>
                              <w:i/>
                              <w:sz w:val="20"/>
                              <w:szCs w:val="20"/>
                            </w:rPr>
                          </m:ctrlPr>
                        </m:sSubSupPr>
                        <m:e>
                          <m:r>
                            <w:rPr>
                              <w:rFonts w:ascii="Cambria Math" w:eastAsia="宋体" w:hAnsi="Cambria Math"/>
                              <w:sz w:val="20"/>
                              <w:szCs w:val="20"/>
                            </w:rPr>
                            <m:t>L</m:t>
                          </m:r>
                        </m:e>
                        <m:sub>
                          <m:r>
                            <w:rPr>
                              <w:rFonts w:ascii="Cambria Math" w:eastAsia="宋体" w:hAnsi="Cambria Math"/>
                              <w:sz w:val="20"/>
                              <w:szCs w:val="20"/>
                            </w:rPr>
                            <m:t>d,man</m:t>
                          </m:r>
                        </m:sub>
                        <m:sup>
                          <m:r>
                            <w:rPr>
                              <w:rFonts w:ascii="Cambria Math" w:eastAsia="宋体" w:hAnsi="Cambria Math"/>
                              <w:sz w:val="20"/>
                              <w:szCs w:val="20"/>
                            </w:rPr>
                            <m:t>m</m:t>
                          </m:r>
                        </m:sup>
                      </m:sSubSup>
                    </m:num>
                    <m:den>
                      <m:r>
                        <w:rPr>
                          <w:rFonts w:ascii="Cambria Math" w:eastAsia="宋体" w:hAnsi="Cambria Math"/>
                          <w:sz w:val="20"/>
                          <w:szCs w:val="20"/>
                        </w:rPr>
                        <m:t>1-V</m:t>
                      </m:r>
                      <m:d>
                        <m:dPr>
                          <m:ctrlPr>
                            <w:rPr>
                              <w:rFonts w:ascii="Cambria Math" w:eastAsia="宋体" w:hAnsi="Cambria Math"/>
                              <w:i/>
                              <w:sz w:val="20"/>
                              <w:szCs w:val="20"/>
                            </w:rPr>
                          </m:ctrlPr>
                        </m:dPr>
                        <m:e>
                          <m:r>
                            <w:rPr>
                              <w:rFonts w:ascii="Cambria Math" w:eastAsia="宋体" w:hAnsi="Cambria Math"/>
                              <w:sz w:val="20"/>
                              <w:szCs w:val="20"/>
                            </w:rPr>
                            <m:t>x,y</m:t>
                          </m:r>
                        </m:e>
                      </m:d>
                    </m:den>
                  </m:f>
                </m:e>
              </m:d>
            </m:e>
            <m:sup>
              <m:r>
                <w:rPr>
                  <w:rFonts w:ascii="Cambria Math" w:eastAsia="宋体" w:hAnsi="Cambria Math"/>
                  <w:sz w:val="20"/>
                  <w:szCs w:val="20"/>
                </w:rPr>
                <m:t>1/m</m:t>
              </m:r>
            </m:sup>
          </m:sSup>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7.12</m:t>
              </m:r>
            </m:e>
          </m:d>
          <m:r>
            <w:rPr>
              <w:rFonts w:ascii="Cambria Math" w:eastAsia="宋体" w:hAnsi="Cambria Math"/>
              <w:sz w:val="20"/>
              <w:szCs w:val="20"/>
            </w:rPr>
            <m:t xml:space="preserve">          </m:t>
          </m:r>
        </m:oMath>
      </m:oMathPara>
    </w:p>
    <w:p w14:paraId="7239DA2B" w14:textId="5BCD2967" w:rsidR="006B00F7" w:rsidRDefault="006B00F7">
      <w:pPr>
        <w:rPr>
          <w:rFonts w:ascii="宋体" w:eastAsia="宋体" w:hAnsi="宋体"/>
          <w:sz w:val="20"/>
          <w:szCs w:val="20"/>
        </w:rPr>
      </w:pPr>
      <w:r w:rsidRPr="006B00F7">
        <w:rPr>
          <w:rFonts w:ascii="宋体" w:eastAsia="宋体" w:hAnsi="宋体" w:hint="eastAsia"/>
          <w:sz w:val="20"/>
          <w:szCs w:val="20"/>
        </w:rPr>
        <w:t>对于常规显示</w:t>
      </w:r>
      <w:r w:rsidR="00CE3A1E">
        <w:rPr>
          <w:rFonts w:ascii="宋体" w:eastAsia="宋体" w:hAnsi="宋体" w:hint="eastAsia"/>
          <w:sz w:val="20"/>
          <w:szCs w:val="20"/>
        </w:rPr>
        <w:t>,</w:t>
      </w:r>
      <w:r w:rsidRPr="006B00F7">
        <w:rPr>
          <w:rFonts w:ascii="宋体" w:eastAsia="宋体" w:hAnsi="宋体" w:hint="eastAsia"/>
          <w:sz w:val="20"/>
          <w:szCs w:val="20"/>
        </w:rPr>
        <w:t>我们将</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oMath>
      <w:r w:rsidRPr="006B00F7">
        <w:rPr>
          <w:rFonts w:ascii="宋体" w:eastAsia="宋体" w:hAnsi="宋体"/>
          <w:sz w:val="20"/>
          <w:szCs w:val="20"/>
        </w:rPr>
        <w:t>设置为128</w:t>
      </w:r>
      <w:r w:rsidR="00CE3A1E">
        <w:rPr>
          <w:rFonts w:ascii="宋体" w:eastAsia="宋体" w:hAnsi="宋体" w:hint="eastAsia"/>
          <w:sz w:val="20"/>
          <w:szCs w:val="20"/>
        </w:rPr>
        <w:t>.</w:t>
      </w:r>
      <w:r w:rsidRPr="006B00F7">
        <w:rPr>
          <w:rFonts w:ascii="宋体" w:eastAsia="宋体" w:hAnsi="宋体"/>
          <w:sz w:val="20"/>
          <w:szCs w:val="20"/>
        </w:rPr>
        <w:t>指数</w:t>
      </w:r>
      <m:oMath>
        <m:r>
          <w:rPr>
            <w:rFonts w:ascii="Cambria Math" w:eastAsia="宋体" w:hAnsi="Cambria Math"/>
            <w:sz w:val="20"/>
            <w:szCs w:val="20"/>
          </w:rPr>
          <m:t>m</m:t>
        </m:r>
      </m:oMath>
      <w:r w:rsidRPr="006B00F7">
        <w:rPr>
          <w:rFonts w:ascii="宋体" w:eastAsia="宋体" w:hAnsi="宋体"/>
          <w:sz w:val="20"/>
          <w:szCs w:val="20"/>
        </w:rPr>
        <w:t>也是与显示相关的参数</w:t>
      </w:r>
      <w:r w:rsidR="00CE3A1E">
        <w:rPr>
          <w:rFonts w:ascii="宋体" w:eastAsia="宋体" w:hAnsi="宋体" w:hint="eastAsia"/>
          <w:sz w:val="20"/>
          <w:szCs w:val="20"/>
        </w:rPr>
        <w:t>,</w:t>
      </w:r>
      <w:r w:rsidRPr="006B00F7">
        <w:rPr>
          <w:rFonts w:ascii="宋体" w:eastAsia="宋体" w:hAnsi="宋体"/>
          <w:sz w:val="20"/>
          <w:szCs w:val="20"/>
        </w:rPr>
        <w:t>并确定显示值如何围绕平均显示亮度分布</w:t>
      </w:r>
      <w:r w:rsidR="00CE3A1E">
        <w:rPr>
          <w:rFonts w:ascii="宋体" w:eastAsia="宋体" w:hAnsi="宋体" w:hint="eastAsia"/>
          <w:sz w:val="20"/>
          <w:szCs w:val="20"/>
        </w:rPr>
        <w:t>.</w:t>
      </w:r>
      <w:r w:rsidRPr="006B00F7">
        <w:rPr>
          <w:rFonts w:ascii="宋体" w:eastAsia="宋体" w:hAnsi="宋体"/>
          <w:sz w:val="20"/>
          <w:szCs w:val="20"/>
        </w:rPr>
        <w:t>对于LDR显示设备</w:t>
      </w:r>
      <w:r w:rsidR="00CE3A1E">
        <w:rPr>
          <w:rFonts w:ascii="宋体" w:eastAsia="宋体" w:hAnsi="宋体" w:hint="eastAsia"/>
          <w:sz w:val="20"/>
          <w:szCs w:val="20"/>
        </w:rPr>
        <w:t>,</w:t>
      </w:r>
      <w:r w:rsidRPr="006B00F7">
        <w:rPr>
          <w:rFonts w:ascii="宋体" w:eastAsia="宋体" w:hAnsi="宋体"/>
          <w:sz w:val="20"/>
          <w:szCs w:val="20"/>
        </w:rPr>
        <w:t>可以将该值设置为1</w:t>
      </w:r>
      <w:r w:rsidR="00CE3A1E">
        <w:rPr>
          <w:rFonts w:ascii="宋体" w:eastAsia="宋体" w:hAnsi="宋体" w:hint="eastAsia"/>
          <w:sz w:val="20"/>
          <w:szCs w:val="20"/>
        </w:rPr>
        <w:t>,</w:t>
      </w:r>
      <w:r w:rsidRPr="006B00F7">
        <w:rPr>
          <w:rFonts w:ascii="宋体" w:eastAsia="宋体" w:hAnsi="宋体"/>
          <w:sz w:val="20"/>
          <w:szCs w:val="20"/>
        </w:rPr>
        <w:t>从而将上式简化为</w:t>
      </w:r>
    </w:p>
    <w:p w14:paraId="68BA3E24" w14:textId="6C495CFA" w:rsidR="00CE3A1E" w:rsidRPr="00CE3A1E" w:rsidRDefault="00CE3A1E">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d>
            <m:dPr>
              <m:ctrlPr>
                <w:rPr>
                  <w:rFonts w:ascii="Cambria Math" w:eastAsia="宋体" w:hAnsi="Cambria Math"/>
                  <w:i/>
                  <w:sz w:val="20"/>
                  <w:szCs w:val="20"/>
                </w:rPr>
              </m:ctrlPr>
            </m:dPr>
            <m:e>
              <m:r>
                <w:rPr>
                  <w:rFonts w:ascii="Cambria Math" w:eastAsia="宋体" w:hAnsi="Cambria Math"/>
                  <w:sz w:val="20"/>
                  <w:szCs w:val="20"/>
                </w:rPr>
                <m:t>x,y</m:t>
              </m:r>
            </m:e>
          </m:d>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V</m:t>
              </m:r>
              <m:d>
                <m:dPr>
                  <m:ctrlPr>
                    <w:rPr>
                      <w:rFonts w:ascii="Cambria Math" w:eastAsia="宋体" w:hAnsi="Cambria Math"/>
                      <w:i/>
                      <w:sz w:val="20"/>
                      <w:szCs w:val="20"/>
                    </w:rPr>
                  </m:ctrlPr>
                </m:dPr>
                <m:e>
                  <m:r>
                    <w:rPr>
                      <w:rFonts w:ascii="Cambria Math" w:eastAsia="宋体" w:hAnsi="Cambria Math"/>
                      <w:sz w:val="20"/>
                      <w:szCs w:val="20"/>
                    </w:rPr>
                    <m:t>x,y</m:t>
                  </m:r>
                </m:e>
              </m:d>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num>
            <m:den>
              <m:r>
                <w:rPr>
                  <w:rFonts w:ascii="Cambria Math" w:eastAsia="宋体" w:hAnsi="Cambria Math"/>
                  <w:sz w:val="20"/>
                  <w:szCs w:val="20"/>
                </w:rPr>
                <m:t>1-V</m:t>
              </m:r>
              <m:d>
                <m:dPr>
                  <m:ctrlPr>
                    <w:rPr>
                      <w:rFonts w:ascii="Cambria Math" w:eastAsia="宋体" w:hAnsi="Cambria Math"/>
                      <w:i/>
                      <w:sz w:val="20"/>
                      <w:szCs w:val="20"/>
                    </w:rPr>
                  </m:ctrlPr>
                </m:dPr>
                <m:e>
                  <m:r>
                    <w:rPr>
                      <w:rFonts w:ascii="Cambria Math" w:eastAsia="宋体" w:hAnsi="Cambria Math"/>
                      <w:sz w:val="20"/>
                      <w:szCs w:val="20"/>
                    </w:rPr>
                    <m:t>x,y</m:t>
                  </m:r>
                </m:e>
              </m:d>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7.13</m:t>
              </m:r>
            </m:e>
          </m:d>
          <m:r>
            <w:rPr>
              <w:rFonts w:ascii="Cambria Math" w:eastAsia="宋体" w:hAnsi="Cambria Math"/>
              <w:sz w:val="20"/>
              <w:szCs w:val="20"/>
            </w:rPr>
            <m:t xml:space="preserve">          </m:t>
          </m:r>
        </m:oMath>
      </m:oMathPara>
    </w:p>
    <w:p w14:paraId="042C13BE" w14:textId="2A1BCEFE" w:rsidR="00CE3A1E" w:rsidRDefault="00CE3A1E">
      <w:pPr>
        <w:rPr>
          <w:rFonts w:ascii="宋体" w:eastAsia="宋体" w:hAnsi="宋体"/>
          <w:sz w:val="20"/>
          <w:szCs w:val="20"/>
        </w:rPr>
      </w:pPr>
      <w:r>
        <w:rPr>
          <w:rFonts w:ascii="宋体" w:eastAsia="宋体" w:hAnsi="宋体"/>
          <w:sz w:val="20"/>
          <w:szCs w:val="20"/>
        </w:rPr>
        <w:tab/>
      </w:r>
      <w:r w:rsidRPr="00CE3A1E">
        <w:rPr>
          <w:rFonts w:ascii="宋体" w:eastAsia="宋体" w:hAnsi="宋体" w:hint="eastAsia"/>
          <w:sz w:val="20"/>
          <w:szCs w:val="20"/>
        </w:rPr>
        <w:t>现在</w:t>
      </w:r>
      <w:r>
        <w:rPr>
          <w:rFonts w:ascii="宋体" w:eastAsia="宋体" w:hAnsi="宋体" w:hint="eastAsia"/>
          <w:sz w:val="20"/>
          <w:szCs w:val="20"/>
        </w:rPr>
        <w:t>,</w:t>
      </w:r>
      <w:r w:rsidRPr="00CE3A1E">
        <w:rPr>
          <w:rFonts w:ascii="宋体" w:eastAsia="宋体" w:hAnsi="宋体" w:hint="eastAsia"/>
          <w:sz w:val="20"/>
          <w:szCs w:val="20"/>
        </w:rPr>
        <w:t>显示值的计算完全由图像的平均亮度</w:t>
      </w:r>
      <w:r>
        <w:rPr>
          <w:rFonts w:ascii="宋体" w:eastAsia="宋体" w:hAnsi="宋体" w:hint="eastAsia"/>
          <w:sz w:val="20"/>
          <w:szCs w:val="20"/>
        </w:rPr>
        <w:t>(</w:t>
      </w:r>
      <w:r w:rsidRPr="00CE3A1E">
        <w:rPr>
          <w:rFonts w:ascii="宋体" w:eastAsia="宋体" w:hAnsi="宋体" w:hint="eastAsia"/>
          <w:sz w:val="20"/>
          <w:szCs w:val="20"/>
        </w:rPr>
        <w:t>通过</w:t>
      </w:r>
      <m:oMath>
        <m:r>
          <w:rPr>
            <w:rFonts w:ascii="Cambria Math" w:eastAsia="宋体" w:hAnsi="Cambria Math"/>
            <w:sz w:val="20"/>
            <w:szCs w:val="20"/>
          </w:rPr>
          <m:t>g</m:t>
        </m:r>
      </m:oMath>
      <w:r w:rsidRPr="00CE3A1E">
        <w:rPr>
          <w:rFonts w:ascii="宋体" w:eastAsia="宋体" w:hAnsi="宋体"/>
          <w:sz w:val="20"/>
          <w:szCs w:val="20"/>
        </w:rPr>
        <w:t>的计算</w:t>
      </w:r>
      <w:r>
        <w:rPr>
          <w:rFonts w:ascii="宋体" w:eastAsia="宋体" w:hAnsi="宋体" w:hint="eastAsia"/>
          <w:sz w:val="20"/>
          <w:szCs w:val="20"/>
        </w:rPr>
        <w:t>),</w:t>
      </w:r>
      <w:r w:rsidRPr="00CE3A1E">
        <w:rPr>
          <w:rFonts w:ascii="宋体" w:eastAsia="宋体" w:hAnsi="宋体"/>
          <w:sz w:val="20"/>
          <w:szCs w:val="20"/>
        </w:rPr>
        <w:t>平均显示亮度</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oMath>
      <w:r w:rsidRPr="00CE3A1E">
        <w:rPr>
          <w:rFonts w:ascii="宋体" w:eastAsia="宋体" w:hAnsi="宋体"/>
          <w:sz w:val="20"/>
          <w:szCs w:val="20"/>
        </w:rPr>
        <w:t>以及指数</w:t>
      </w:r>
      <m:oMath>
        <m:r>
          <w:rPr>
            <w:rFonts w:ascii="Cambria Math" w:eastAsia="宋体" w:hAnsi="Cambria Math"/>
            <w:sz w:val="20"/>
            <w:szCs w:val="20"/>
          </w:rPr>
          <m:t>n</m:t>
        </m:r>
      </m:oMath>
      <w:r w:rsidRPr="00CE3A1E">
        <w:rPr>
          <w:rFonts w:ascii="宋体" w:eastAsia="宋体" w:hAnsi="宋体"/>
          <w:sz w:val="20"/>
          <w:szCs w:val="20"/>
        </w:rPr>
        <w:t>驱动</w:t>
      </w:r>
      <w:r>
        <w:rPr>
          <w:rFonts w:ascii="宋体" w:eastAsia="宋体" w:hAnsi="宋体" w:hint="eastAsia"/>
          <w:sz w:val="20"/>
          <w:szCs w:val="20"/>
        </w:rPr>
        <w:t>,</w:t>
      </w:r>
      <w:r w:rsidRPr="00CE3A1E">
        <w:rPr>
          <w:rFonts w:ascii="宋体" w:eastAsia="宋体" w:hAnsi="宋体"/>
          <w:sz w:val="20"/>
          <w:szCs w:val="20"/>
        </w:rPr>
        <w:t>该指数指定了平均值周围的值范围有多大 图像亮度将可视化</w:t>
      </w:r>
      <w:r>
        <w:rPr>
          <w:rFonts w:ascii="宋体" w:eastAsia="宋体" w:hAnsi="宋体" w:hint="eastAsia"/>
          <w:sz w:val="20"/>
          <w:szCs w:val="20"/>
        </w:rPr>
        <w:t>.</w:t>
      </w:r>
      <w:r w:rsidRPr="00CE3A1E">
        <w:rPr>
          <w:rFonts w:ascii="宋体" w:eastAsia="宋体" w:hAnsi="宋体"/>
          <w:sz w:val="20"/>
          <w:szCs w:val="20"/>
        </w:rPr>
        <w:t>结果</w:t>
      </w:r>
      <w:r>
        <w:rPr>
          <w:rFonts w:ascii="宋体" w:eastAsia="宋体" w:hAnsi="宋体" w:hint="eastAsia"/>
          <w:sz w:val="20"/>
          <w:szCs w:val="20"/>
        </w:rPr>
        <w:t>,</w:t>
      </w:r>
      <w:r w:rsidRPr="00CE3A1E">
        <w:rPr>
          <w:rFonts w:ascii="宋体" w:eastAsia="宋体" w:hAnsi="宋体"/>
          <w:sz w:val="20"/>
          <w:szCs w:val="20"/>
        </w:rPr>
        <w:t>逆变换可以创建在显</w:t>
      </w:r>
      <w:r w:rsidRPr="00CE3A1E">
        <w:rPr>
          <w:rFonts w:ascii="宋体" w:eastAsia="宋体" w:hAnsi="宋体"/>
          <w:sz w:val="20"/>
          <w:szCs w:val="20"/>
        </w:rPr>
        <w:lastRenderedPageBreak/>
        <w:t>示范围之外的显示值</w:t>
      </w:r>
      <w:r>
        <w:rPr>
          <w:rFonts w:ascii="宋体" w:eastAsia="宋体" w:hAnsi="宋体" w:hint="eastAsia"/>
          <w:sz w:val="20"/>
          <w:szCs w:val="20"/>
        </w:rPr>
        <w:t>.</w:t>
      </w:r>
      <w:r w:rsidRPr="00CE3A1E">
        <w:rPr>
          <w:rFonts w:ascii="宋体" w:eastAsia="宋体" w:hAnsi="宋体"/>
          <w:sz w:val="20"/>
          <w:szCs w:val="20"/>
        </w:rPr>
        <w:t>这些将必须被</w:t>
      </w:r>
      <w:r>
        <w:rPr>
          <w:rFonts w:ascii="宋体" w:eastAsia="宋体" w:hAnsi="宋体" w:hint="eastAsia"/>
          <w:sz w:val="20"/>
          <w:szCs w:val="20"/>
        </w:rPr>
        <w:t>截断.</w:t>
      </w:r>
    </w:p>
    <w:p w14:paraId="07E0A8E3" w14:textId="1BCC8088" w:rsidR="00CE3A1E" w:rsidRDefault="00CE3A1E">
      <w:pPr>
        <w:rPr>
          <w:rFonts w:ascii="宋体" w:eastAsia="宋体" w:hAnsi="宋体"/>
          <w:sz w:val="20"/>
          <w:szCs w:val="20"/>
        </w:rPr>
      </w:pPr>
      <w:r>
        <w:rPr>
          <w:rFonts w:ascii="宋体" w:eastAsia="宋体" w:hAnsi="宋体"/>
          <w:sz w:val="20"/>
          <w:szCs w:val="20"/>
        </w:rPr>
        <w:tab/>
      </w:r>
      <w:r w:rsidRPr="00CE3A1E">
        <w:rPr>
          <w:rFonts w:ascii="宋体" w:eastAsia="宋体" w:hAnsi="宋体" w:hint="eastAsia"/>
          <w:sz w:val="20"/>
          <w:szCs w:val="20"/>
        </w:rPr>
        <w:t>对于大多数显示</w:t>
      </w:r>
      <w:r>
        <w:rPr>
          <w:rFonts w:ascii="宋体" w:eastAsia="宋体" w:hAnsi="宋体" w:hint="eastAsia"/>
          <w:sz w:val="20"/>
          <w:szCs w:val="20"/>
        </w:rPr>
        <w:t>设备,</w:t>
      </w:r>
      <w:r w:rsidRPr="00CE3A1E">
        <w:rPr>
          <w:rFonts w:ascii="宋体" w:eastAsia="宋体" w:hAnsi="宋体" w:hint="eastAsia"/>
          <w:sz w:val="20"/>
          <w:szCs w:val="20"/>
        </w:rPr>
        <w:t>峰值亮度</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m:t>
            </m:r>
            <m:r>
              <m:rPr>
                <m:sty m:val="p"/>
              </m:rPr>
              <w:rPr>
                <w:rFonts w:ascii="Cambria Math" w:eastAsia="宋体" w:hAnsi="Cambria Math"/>
                <w:sz w:val="20"/>
                <w:szCs w:val="20"/>
              </w:rPr>
              <m:t>ax</m:t>
            </m:r>
          </m:sub>
        </m:sSub>
      </m:oMath>
      <w:r w:rsidRPr="00CE3A1E">
        <w:rPr>
          <w:rFonts w:ascii="宋体" w:eastAsia="宋体" w:hAnsi="宋体"/>
          <w:sz w:val="20"/>
          <w:szCs w:val="20"/>
        </w:rPr>
        <w:t>以及</w:t>
      </w:r>
      <w:r>
        <w:rPr>
          <w:rFonts w:ascii="宋体" w:eastAsia="宋体" w:hAnsi="宋体" w:hint="eastAsia"/>
          <w:sz w:val="20"/>
          <w:szCs w:val="20"/>
        </w:rPr>
        <w:t>最低暗度</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m:t>
            </m:r>
            <m:r>
              <m:rPr>
                <m:sty m:val="p"/>
              </m:rPr>
              <w:rPr>
                <w:rFonts w:ascii="Cambria Math" w:eastAsia="宋体" w:hAnsi="Cambria Math" w:hint="eastAsia"/>
                <w:sz w:val="20"/>
                <w:szCs w:val="20"/>
              </w:rPr>
              <m:t>in</m:t>
            </m:r>
          </m:sub>
        </m:sSub>
      </m:oMath>
      <w:r w:rsidRPr="00CE3A1E">
        <w:rPr>
          <w:rFonts w:ascii="宋体" w:eastAsia="宋体" w:hAnsi="宋体"/>
          <w:sz w:val="20"/>
          <w:szCs w:val="20"/>
        </w:rPr>
        <w:t>是已知的</w:t>
      </w:r>
      <w:r>
        <w:rPr>
          <w:rFonts w:ascii="宋体" w:eastAsia="宋体" w:hAnsi="宋体" w:hint="eastAsia"/>
          <w:sz w:val="20"/>
          <w:szCs w:val="20"/>
        </w:rPr>
        <w:t>,</w:t>
      </w:r>
      <w:r w:rsidRPr="00CE3A1E">
        <w:rPr>
          <w:rFonts w:ascii="宋体" w:eastAsia="宋体" w:hAnsi="宋体"/>
          <w:sz w:val="20"/>
          <w:szCs w:val="20"/>
        </w:rPr>
        <w:t>并且使用这些自然边界来限制显示值是有吸引力的</w:t>
      </w:r>
      <w:r>
        <w:rPr>
          <w:rFonts w:ascii="宋体" w:eastAsia="宋体" w:hAnsi="宋体" w:hint="eastAsia"/>
          <w:sz w:val="20"/>
          <w:szCs w:val="20"/>
        </w:rPr>
        <w:t>.</w:t>
      </w:r>
    </w:p>
    <w:p w14:paraId="0F6B9AE1" w14:textId="38C63847" w:rsidR="00CE3A1E" w:rsidRDefault="00CE3A1E">
      <w:pPr>
        <w:rPr>
          <w:rFonts w:ascii="宋体" w:eastAsia="宋体" w:hAnsi="宋体"/>
          <w:sz w:val="20"/>
          <w:szCs w:val="20"/>
        </w:rPr>
      </w:pPr>
      <w:r>
        <w:rPr>
          <w:rFonts w:ascii="宋体" w:eastAsia="宋体" w:hAnsi="宋体"/>
          <w:sz w:val="20"/>
          <w:szCs w:val="20"/>
        </w:rPr>
        <w:tab/>
      </w:r>
      <w:r w:rsidRPr="00CE3A1E">
        <w:rPr>
          <w:rFonts w:ascii="宋体" w:eastAsia="宋体" w:hAnsi="宋体" w:hint="eastAsia"/>
          <w:sz w:val="20"/>
          <w:szCs w:val="20"/>
        </w:rPr>
        <w:t>假定我们将在以后对图像进行伽马校正</w:t>
      </w:r>
      <w:r>
        <w:rPr>
          <w:rFonts w:ascii="宋体" w:eastAsia="宋体" w:hAnsi="宋体" w:hint="eastAsia"/>
          <w:sz w:val="20"/>
          <w:szCs w:val="20"/>
        </w:rPr>
        <w:t>,</w:t>
      </w:r>
      <w:r w:rsidRPr="00CE3A1E">
        <w:rPr>
          <w:rFonts w:ascii="宋体" w:eastAsia="宋体" w:hAnsi="宋体" w:hint="eastAsia"/>
          <w:sz w:val="20"/>
          <w:szCs w:val="20"/>
        </w:rPr>
        <w:t>假定</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oMath>
      <w:r w:rsidRPr="00CE3A1E">
        <w:rPr>
          <w:rFonts w:ascii="宋体" w:eastAsia="宋体" w:hAnsi="宋体"/>
          <w:sz w:val="20"/>
          <w:szCs w:val="20"/>
        </w:rPr>
        <w:t>的显示范围是线性的</w:t>
      </w:r>
      <w:r>
        <w:rPr>
          <w:rFonts w:ascii="宋体" w:eastAsia="宋体" w:hAnsi="宋体" w:hint="eastAsia"/>
          <w:sz w:val="20"/>
          <w:szCs w:val="20"/>
        </w:rPr>
        <w:t>.</w:t>
      </w:r>
      <w:r w:rsidRPr="00CE3A1E">
        <w:rPr>
          <w:rFonts w:ascii="宋体" w:eastAsia="宋体" w:hAnsi="宋体"/>
          <w:sz w:val="20"/>
          <w:szCs w:val="20"/>
        </w:rPr>
        <w:t>这样</w:t>
      </w:r>
      <w:r>
        <w:rPr>
          <w:rFonts w:ascii="宋体" w:eastAsia="宋体" w:hAnsi="宋体" w:hint="eastAsia"/>
          <w:sz w:val="20"/>
          <w:szCs w:val="20"/>
        </w:rPr>
        <w:t>,</w:t>
      </w:r>
      <w:r w:rsidRPr="00CE3A1E">
        <w:rPr>
          <w:rFonts w:ascii="宋体" w:eastAsia="宋体" w:hAnsi="宋体"/>
          <w:sz w:val="20"/>
          <w:szCs w:val="20"/>
        </w:rPr>
        <w:t>我们现在可以将平均显示器亮度计算为显示器黑电平和峰值亮度的平均值</w:t>
      </w:r>
      <w:r w:rsidR="00802595">
        <w:rPr>
          <w:rFonts w:ascii="宋体" w:eastAsia="宋体" w:hAnsi="宋体" w:hint="eastAsia"/>
          <w:sz w:val="20"/>
          <w:szCs w:val="20"/>
        </w:rPr>
        <w:t>:</w:t>
      </w:r>
    </w:p>
    <w:p w14:paraId="2769CA18" w14:textId="714A6E4E" w:rsidR="00802595" w:rsidRPr="00802595" w:rsidRDefault="00802595">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2</m:t>
              </m:r>
            </m:den>
          </m:f>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m:t>
                  </m:r>
                  <m:r>
                    <m:rPr>
                      <m:sty m:val="p"/>
                    </m:rPr>
                    <w:rPr>
                      <w:rFonts w:ascii="Cambria Math" w:eastAsia="宋体" w:hAnsi="Cambria Math" w:hint="eastAsia"/>
                      <w:sz w:val="20"/>
                      <w:szCs w:val="20"/>
                    </w:rPr>
                    <m:t>in</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m:t>
                  </m:r>
                  <m:r>
                    <m:rPr>
                      <m:sty m:val="p"/>
                    </m:rPr>
                    <w:rPr>
                      <w:rFonts w:ascii="Cambria Math" w:eastAsia="宋体" w:hAnsi="Cambria Math"/>
                      <w:sz w:val="20"/>
                      <w:szCs w:val="20"/>
                    </w:rPr>
                    <m:t>ax</m:t>
                  </m:r>
                </m:sub>
              </m:sSub>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7.14</m:t>
              </m:r>
            </m:e>
          </m:d>
          <m:r>
            <w:rPr>
              <w:rFonts w:ascii="Cambria Math" w:eastAsia="宋体" w:hAnsi="Cambria Math"/>
              <w:sz w:val="20"/>
              <w:szCs w:val="20"/>
            </w:rPr>
            <m:t xml:space="preserve">          </m:t>
          </m:r>
        </m:oMath>
      </m:oMathPara>
    </w:p>
    <w:p w14:paraId="4F769AB3" w14:textId="3A14DE1F" w:rsidR="00802595" w:rsidRDefault="00802595">
      <w:pPr>
        <w:rPr>
          <w:rFonts w:ascii="宋体" w:eastAsia="宋体" w:hAnsi="宋体"/>
          <w:sz w:val="20"/>
          <w:szCs w:val="20"/>
        </w:rPr>
      </w:pPr>
      <w:r w:rsidRPr="00802595">
        <w:rPr>
          <w:rFonts w:ascii="宋体" w:eastAsia="宋体" w:hAnsi="宋体" w:hint="eastAsia"/>
          <w:sz w:val="20"/>
          <w:szCs w:val="20"/>
        </w:rPr>
        <w:t>结果</w:t>
      </w:r>
      <w:r>
        <w:rPr>
          <w:rFonts w:ascii="宋体" w:eastAsia="宋体" w:hAnsi="宋体" w:hint="eastAsia"/>
          <w:sz w:val="20"/>
          <w:szCs w:val="20"/>
        </w:rPr>
        <w:t>,</w:t>
      </w:r>
      <w:r w:rsidRPr="00802595">
        <w:rPr>
          <w:rFonts w:ascii="宋体" w:eastAsia="宋体" w:hAnsi="宋体" w:hint="eastAsia"/>
          <w:sz w:val="20"/>
          <w:szCs w:val="20"/>
        </w:rPr>
        <w:t>所有与显示相关的参数现在都已固定</w:t>
      </w:r>
      <w:r>
        <w:rPr>
          <w:rFonts w:ascii="宋体" w:eastAsia="宋体" w:hAnsi="宋体" w:hint="eastAsia"/>
          <w:sz w:val="20"/>
          <w:szCs w:val="20"/>
        </w:rPr>
        <w:t>,</w:t>
      </w:r>
      <w:r w:rsidRPr="00802595">
        <w:rPr>
          <w:rFonts w:ascii="宋体" w:eastAsia="宋体" w:hAnsi="宋体" w:hint="eastAsia"/>
          <w:sz w:val="20"/>
          <w:szCs w:val="20"/>
        </w:rPr>
        <w:t>仅保留了与图像相关的参数</w:t>
      </w:r>
      <m:oMath>
        <m:r>
          <w:rPr>
            <w:rFonts w:ascii="Cambria Math" w:eastAsia="宋体" w:hAnsi="Cambria Math"/>
            <w:sz w:val="20"/>
            <w:szCs w:val="20"/>
          </w:rPr>
          <m:t>n</m:t>
        </m:r>
      </m:oMath>
      <w:r w:rsidRPr="00802595">
        <w:rPr>
          <w:rFonts w:ascii="宋体" w:eastAsia="宋体" w:hAnsi="宋体"/>
          <w:sz w:val="20"/>
          <w:szCs w:val="20"/>
        </w:rPr>
        <w:t>以及半饱和常数</w:t>
      </w:r>
      <m:oMath>
        <m:r>
          <w:rPr>
            <w:rFonts w:ascii="Cambria Math" w:eastAsia="宋体" w:hAnsi="Cambria Math" w:hint="eastAsia"/>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p</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d>
      </m:oMath>
      <w:r w:rsidRPr="00802595">
        <w:rPr>
          <w:rFonts w:ascii="宋体" w:eastAsia="宋体" w:hAnsi="宋体"/>
          <w:sz w:val="20"/>
          <w:szCs w:val="20"/>
        </w:rPr>
        <w:t>的选择</w:t>
      </w:r>
      <w:r>
        <w:rPr>
          <w:rFonts w:ascii="宋体" w:eastAsia="宋体" w:hAnsi="宋体" w:hint="eastAsia"/>
          <w:sz w:val="20"/>
          <w:szCs w:val="20"/>
        </w:rPr>
        <w:t>.</w:t>
      </w:r>
      <w:r w:rsidRPr="00802595">
        <w:rPr>
          <w:rFonts w:ascii="宋体" w:eastAsia="宋体" w:hAnsi="宋体"/>
          <w:sz w:val="20"/>
          <w:szCs w:val="20"/>
        </w:rPr>
        <w:t>对于我们的示例</w:t>
      </w:r>
      <w:r>
        <w:rPr>
          <w:rFonts w:ascii="宋体" w:eastAsia="宋体" w:hAnsi="宋体" w:hint="eastAsia"/>
          <w:sz w:val="20"/>
          <w:szCs w:val="20"/>
        </w:rPr>
        <w:t>,</w:t>
      </w:r>
      <w:r w:rsidRPr="00802595">
        <w:rPr>
          <w:rFonts w:ascii="宋体" w:eastAsia="宋体" w:hAnsi="宋体"/>
          <w:sz w:val="20"/>
          <w:szCs w:val="20"/>
        </w:rPr>
        <w:t>我们将遵循Reinhard等</w:t>
      </w:r>
      <w:r>
        <w:rPr>
          <w:rFonts w:ascii="宋体" w:eastAsia="宋体" w:hAnsi="宋体" w:hint="eastAsia"/>
          <w:sz w:val="20"/>
          <w:szCs w:val="20"/>
        </w:rPr>
        <w:t>人</w:t>
      </w:r>
      <w:r w:rsidRPr="00802595">
        <w:rPr>
          <w:rFonts w:ascii="宋体" w:eastAsia="宋体" w:hAnsi="宋体"/>
          <w:sz w:val="20"/>
          <w:szCs w:val="20"/>
        </w:rPr>
        <w:t>并设置</w:t>
      </w:r>
      <m:oMath>
        <m:r>
          <w:rPr>
            <w:rFonts w:ascii="Cambria Math" w:eastAsia="宋体" w:hAnsi="Cambria Math" w:hint="eastAsia"/>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p</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d>
        <m:r>
          <w:rPr>
            <w:rFonts w:ascii="Cambria Math" w:eastAsia="宋体" w:hAnsi="Cambria Math"/>
            <w:sz w:val="20"/>
            <w:szCs w:val="20"/>
          </w:rPr>
          <m:t>=</m:t>
        </m:r>
        <m:sSub>
          <m:sSubPr>
            <m:ctrlPr>
              <w:rPr>
                <w:rFonts w:ascii="Cambria Math" w:eastAsia="宋体" w:hAnsi="Cambria Math"/>
                <w:i/>
                <w:sz w:val="20"/>
                <w:szCs w:val="20"/>
              </w:rPr>
            </m:ctrlPr>
          </m:sSubPr>
          <m:e>
            <m:acc>
              <m:accPr>
                <m:chr m:val="⃗"/>
                <m:ctrlPr>
                  <w:rPr>
                    <w:rFonts w:ascii="Cambria Math" w:eastAsia="宋体" w:hAnsi="Cambria Math"/>
                    <w:i/>
                    <w:sz w:val="20"/>
                    <w:szCs w:val="20"/>
                  </w:rPr>
                </m:ctrlPr>
              </m:accPr>
              <m:e>
                <m:r>
                  <w:rPr>
                    <w:rFonts w:ascii="Cambria Math" w:eastAsia="宋体" w:hAnsi="Cambria Math"/>
                    <w:sz w:val="20"/>
                    <w:szCs w:val="20"/>
                  </w:rPr>
                  <m:t>L</m:t>
                </m:r>
              </m:e>
            </m:acc>
          </m:e>
          <m:sub>
            <m:r>
              <w:rPr>
                <w:rFonts w:ascii="Cambria Math" w:eastAsia="宋体" w:hAnsi="Cambria Math"/>
                <w:sz w:val="20"/>
                <w:szCs w:val="20"/>
              </w:rPr>
              <m:t>v</m:t>
            </m:r>
          </m:sub>
        </m:sSub>
        <m:r>
          <w:rPr>
            <w:rFonts w:ascii="Cambria Math" w:eastAsia="宋体" w:hAnsi="Cambria Math"/>
            <w:sz w:val="20"/>
            <w:szCs w:val="20"/>
          </w:rPr>
          <m:t>/k</m:t>
        </m:r>
      </m:oMath>
      <w:r>
        <w:rPr>
          <w:rFonts w:ascii="宋体" w:eastAsia="宋体" w:hAnsi="宋体" w:hint="eastAsia"/>
          <w:sz w:val="20"/>
          <w:szCs w:val="20"/>
        </w:rPr>
        <w:t>,</w:t>
      </w:r>
      <w:r w:rsidRPr="00802595">
        <w:rPr>
          <w:rFonts w:ascii="宋体" w:eastAsia="宋体" w:hAnsi="宋体"/>
          <w:sz w:val="20"/>
          <w:szCs w:val="20"/>
        </w:rPr>
        <w:t>其中用户参数</w:t>
      </w:r>
      <m:oMath>
        <m:r>
          <w:rPr>
            <w:rFonts w:ascii="Cambria Math" w:eastAsia="宋体" w:hAnsi="Cambria Math"/>
            <w:sz w:val="20"/>
            <w:szCs w:val="20"/>
          </w:rPr>
          <m:t>k</m:t>
        </m:r>
      </m:oMath>
      <w:r w:rsidRPr="00802595">
        <w:rPr>
          <w:rFonts w:ascii="宋体" w:eastAsia="宋体" w:hAnsi="宋体"/>
          <w:sz w:val="20"/>
          <w:szCs w:val="20"/>
        </w:rPr>
        <w:t>确定应如何再现图像的整体亮或暗</w:t>
      </w:r>
      <w:r>
        <w:rPr>
          <w:rFonts w:ascii="宋体" w:eastAsia="宋体" w:hAnsi="宋体" w:hint="eastAsia"/>
          <w:sz w:val="20"/>
          <w:szCs w:val="20"/>
        </w:rPr>
        <w:t>(</w:t>
      </w:r>
      <w:r w:rsidRPr="00802595">
        <w:rPr>
          <w:rFonts w:ascii="宋体" w:eastAsia="宋体" w:hAnsi="宋体"/>
          <w:sz w:val="20"/>
          <w:szCs w:val="20"/>
        </w:rPr>
        <w:t>请参阅第8.1.2节</w:t>
      </w:r>
      <w:r>
        <w:rPr>
          <w:rFonts w:ascii="宋体" w:eastAsia="宋体" w:hAnsi="宋体" w:hint="eastAsia"/>
          <w:sz w:val="20"/>
          <w:szCs w:val="20"/>
        </w:rPr>
        <w:t>)</w:t>
      </w:r>
      <w:r w:rsidRPr="00802595">
        <w:rPr>
          <w:rFonts w:ascii="宋体" w:eastAsia="宋体" w:hAnsi="宋体"/>
          <w:sz w:val="20"/>
          <w:szCs w:val="20"/>
        </w:rPr>
        <w:t>[274]</w:t>
      </w:r>
      <w:r>
        <w:rPr>
          <w:rFonts w:ascii="宋体" w:eastAsia="宋体" w:hAnsi="宋体" w:hint="eastAsia"/>
          <w:sz w:val="20"/>
          <w:szCs w:val="20"/>
        </w:rPr>
        <w:t>.</w:t>
      </w:r>
      <w:r w:rsidRPr="00802595">
        <w:rPr>
          <w:rFonts w:ascii="宋体" w:eastAsia="宋体" w:hAnsi="宋体"/>
          <w:sz w:val="20"/>
          <w:szCs w:val="20"/>
        </w:rPr>
        <w:t>指数</w:t>
      </w:r>
      <m:oMath>
        <m:r>
          <w:rPr>
            <w:rFonts w:ascii="Cambria Math" w:eastAsia="宋体" w:hAnsi="Cambria Math"/>
            <w:sz w:val="20"/>
            <w:szCs w:val="20"/>
          </w:rPr>
          <m:t>n</m:t>
        </m:r>
      </m:oMath>
      <w:r w:rsidRPr="00802595">
        <w:rPr>
          <w:rFonts w:ascii="宋体" w:eastAsia="宋体" w:hAnsi="宋体"/>
          <w:sz w:val="20"/>
          <w:szCs w:val="20"/>
        </w:rPr>
        <w:t>可以看作是衡量图像中对比度的量度</w:t>
      </w:r>
      <w:r>
        <w:rPr>
          <w:rFonts w:ascii="宋体" w:eastAsia="宋体" w:hAnsi="宋体" w:hint="eastAsia"/>
          <w:sz w:val="20"/>
          <w:szCs w:val="20"/>
        </w:rPr>
        <w:t>.</w:t>
      </w:r>
    </w:p>
    <w:p w14:paraId="4D9A300A" w14:textId="5474476B" w:rsidR="00802595" w:rsidRDefault="00802595">
      <w:pPr>
        <w:rPr>
          <w:rFonts w:ascii="宋体" w:eastAsia="宋体" w:hAnsi="宋体"/>
          <w:sz w:val="20"/>
          <w:szCs w:val="20"/>
        </w:rPr>
      </w:pPr>
      <w:r>
        <w:rPr>
          <w:rFonts w:ascii="宋体" w:eastAsia="宋体" w:hAnsi="宋体"/>
          <w:sz w:val="20"/>
          <w:szCs w:val="20"/>
        </w:rPr>
        <w:tab/>
      </w:r>
      <w:r w:rsidRPr="00802595">
        <w:rPr>
          <w:rFonts w:ascii="宋体" w:eastAsia="宋体" w:hAnsi="宋体" w:hint="eastAsia"/>
          <w:sz w:val="20"/>
          <w:szCs w:val="20"/>
        </w:rPr>
        <w:t>使用视觉确定的最佳参数设置的两个结果如图</w:t>
      </w:r>
      <w:r w:rsidRPr="00802595">
        <w:rPr>
          <w:rFonts w:ascii="宋体" w:eastAsia="宋体" w:hAnsi="宋体"/>
          <w:sz w:val="20"/>
          <w:szCs w:val="20"/>
        </w:rPr>
        <w:t>7.19所示</w:t>
      </w:r>
      <w:r>
        <w:rPr>
          <w:rFonts w:ascii="宋体" w:eastAsia="宋体" w:hAnsi="宋体" w:hint="eastAsia"/>
          <w:sz w:val="20"/>
          <w:szCs w:val="20"/>
        </w:rPr>
        <w:t>.</w:t>
      </w:r>
      <w:r w:rsidRPr="00802595">
        <w:rPr>
          <w:rFonts w:ascii="宋体" w:eastAsia="宋体" w:hAnsi="宋体"/>
          <w:sz w:val="20"/>
          <w:szCs w:val="20"/>
        </w:rPr>
        <w:t>显示设置是假设黑电平为</w:t>
      </w:r>
      <m:oMath>
        <m:r>
          <w:rPr>
            <w:rFonts w:ascii="Cambria Math" w:eastAsia="宋体" w:hAnsi="Cambria Math"/>
            <w:sz w:val="20"/>
            <w:szCs w:val="20"/>
          </w:rPr>
          <m:t>1cd/</m:t>
        </m:r>
        <m:sSup>
          <m:sSupPr>
            <m:ctrlPr>
              <w:rPr>
                <w:rFonts w:ascii="Cambria Math" w:eastAsia="宋体" w:hAnsi="Cambria Math"/>
                <w:i/>
                <w:sz w:val="20"/>
                <w:szCs w:val="20"/>
              </w:rPr>
            </m:ctrlPr>
          </m:sSupPr>
          <m:e>
            <m:r>
              <w:rPr>
                <w:rFonts w:ascii="Cambria Math" w:eastAsia="宋体" w:hAnsi="Cambria Math"/>
                <w:sz w:val="20"/>
                <w:szCs w:val="20"/>
              </w:rPr>
              <m:t>m</m:t>
            </m:r>
          </m:e>
          <m:sup>
            <m:r>
              <w:rPr>
                <w:rFonts w:ascii="Cambria Math" w:eastAsia="宋体" w:hAnsi="Cambria Math"/>
                <w:sz w:val="20"/>
                <w:szCs w:val="20"/>
              </w:rPr>
              <m:t>2</m:t>
            </m:r>
          </m:sup>
        </m:sSup>
      </m:oMath>
      <w:r w:rsidRPr="00802595">
        <w:rPr>
          <w:rFonts w:ascii="宋体" w:eastAsia="宋体" w:hAnsi="宋体"/>
          <w:sz w:val="20"/>
          <w:szCs w:val="20"/>
        </w:rPr>
        <w:t>且峰值亮度为</w:t>
      </w:r>
      <m:oMath>
        <m:r>
          <w:rPr>
            <w:rFonts w:ascii="Cambria Math" w:eastAsia="宋体" w:hAnsi="Cambria Math"/>
            <w:sz w:val="20"/>
            <w:szCs w:val="20"/>
          </w:rPr>
          <m:t>300cd/</m:t>
        </m:r>
        <m:sSup>
          <m:sSupPr>
            <m:ctrlPr>
              <w:rPr>
                <w:rFonts w:ascii="Cambria Math" w:eastAsia="宋体" w:hAnsi="Cambria Math"/>
                <w:i/>
                <w:sz w:val="20"/>
                <w:szCs w:val="20"/>
              </w:rPr>
            </m:ctrlPr>
          </m:sSupPr>
          <m:e>
            <m:r>
              <w:rPr>
                <w:rFonts w:ascii="Cambria Math" w:eastAsia="宋体" w:hAnsi="Cambria Math"/>
                <w:sz w:val="20"/>
                <w:szCs w:val="20"/>
              </w:rPr>
              <m:t>m</m:t>
            </m:r>
          </m:e>
          <m:sup>
            <m:r>
              <w:rPr>
                <w:rFonts w:ascii="Cambria Math" w:eastAsia="宋体" w:hAnsi="Cambria Math"/>
                <w:sz w:val="20"/>
                <w:szCs w:val="20"/>
              </w:rPr>
              <m:t>2</m:t>
            </m:r>
          </m:sup>
        </m:sSup>
      </m:oMath>
      <w:r w:rsidRPr="00802595">
        <w:rPr>
          <w:rFonts w:ascii="宋体" w:eastAsia="宋体" w:hAnsi="宋体"/>
          <w:sz w:val="20"/>
          <w:szCs w:val="20"/>
        </w:rPr>
        <w:t>的平均显示的设置</w:t>
      </w:r>
      <w:r>
        <w:rPr>
          <w:rFonts w:ascii="宋体" w:eastAsia="宋体" w:hAnsi="宋体" w:hint="eastAsia"/>
          <w:sz w:val="20"/>
          <w:szCs w:val="20"/>
        </w:rPr>
        <w:t>.</w:t>
      </w:r>
      <w:r w:rsidRPr="00802595">
        <w:rPr>
          <w:rFonts w:ascii="宋体" w:eastAsia="宋体" w:hAnsi="宋体"/>
          <w:sz w:val="20"/>
          <w:szCs w:val="20"/>
        </w:rPr>
        <w:t>结果</w:t>
      </w:r>
      <w:r>
        <w:rPr>
          <w:rFonts w:ascii="宋体" w:eastAsia="宋体" w:hAnsi="宋体" w:hint="eastAsia"/>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oMath>
      <w:r w:rsidRPr="00802595">
        <w:rPr>
          <w:rFonts w:ascii="宋体" w:eastAsia="宋体" w:hAnsi="宋体"/>
          <w:sz w:val="20"/>
          <w:szCs w:val="20"/>
        </w:rPr>
        <w:t>被设定为150.5</w:t>
      </w:r>
      <w:r>
        <w:rPr>
          <w:rFonts w:ascii="宋体" w:eastAsia="宋体" w:hAnsi="宋体" w:hint="eastAsia"/>
          <w:sz w:val="20"/>
          <w:szCs w:val="20"/>
        </w:rPr>
        <w:t>.</w:t>
      </w:r>
      <w:r w:rsidRPr="00802595">
        <w:rPr>
          <w:rFonts w:ascii="宋体" w:eastAsia="宋体" w:hAnsi="宋体"/>
          <w:sz w:val="20"/>
          <w:szCs w:val="20"/>
        </w:rPr>
        <w:t>左图像以令人满意的方式被再现</w:t>
      </w:r>
      <w:r>
        <w:rPr>
          <w:rFonts w:ascii="宋体" w:eastAsia="宋体" w:hAnsi="宋体" w:hint="eastAsia"/>
          <w:sz w:val="20"/>
          <w:szCs w:val="20"/>
        </w:rPr>
        <w:t>,</w:t>
      </w:r>
      <w:r w:rsidRPr="00802595">
        <w:rPr>
          <w:rFonts w:ascii="宋体" w:eastAsia="宋体" w:hAnsi="宋体"/>
          <w:sz w:val="20"/>
          <w:szCs w:val="20"/>
        </w:rPr>
        <w:t>而右图像的窗口中的</w:t>
      </w:r>
      <w:r>
        <w:rPr>
          <w:rFonts w:ascii="宋体" w:eastAsia="宋体" w:hAnsi="宋体" w:hint="eastAsia"/>
          <w:sz w:val="20"/>
          <w:szCs w:val="20"/>
        </w:rPr>
        <w:t>曝光</w:t>
      </w:r>
      <w:r w:rsidRPr="00802595">
        <w:rPr>
          <w:rFonts w:ascii="宋体" w:eastAsia="宋体" w:hAnsi="宋体"/>
          <w:sz w:val="20"/>
          <w:szCs w:val="20"/>
        </w:rPr>
        <w:t>过多</w:t>
      </w:r>
      <w:r>
        <w:rPr>
          <w:rFonts w:ascii="宋体" w:eastAsia="宋体" w:hAnsi="宋体" w:hint="eastAsia"/>
          <w:sz w:val="20"/>
          <w:szCs w:val="20"/>
        </w:rPr>
        <w:t>.</w:t>
      </w:r>
      <w:r w:rsidRPr="00802595">
        <w:rPr>
          <w:rFonts w:ascii="宋体" w:eastAsia="宋体" w:hAnsi="宋体"/>
          <w:sz w:val="20"/>
          <w:szCs w:val="20"/>
        </w:rPr>
        <w:t>在此</w:t>
      </w:r>
      <w:r>
        <w:rPr>
          <w:rFonts w:ascii="宋体" w:eastAsia="宋体" w:hAnsi="宋体" w:hint="eastAsia"/>
          <w:sz w:val="20"/>
          <w:szCs w:val="20"/>
        </w:rPr>
        <w:t>,</w:t>
      </w:r>
      <w:r w:rsidRPr="00802595">
        <w:rPr>
          <w:rFonts w:ascii="宋体" w:eastAsia="宋体" w:hAnsi="宋体"/>
          <w:sz w:val="20"/>
          <w:szCs w:val="20"/>
        </w:rPr>
        <w:t>很难在这种情况下减少</w:t>
      </w:r>
      <w:r>
        <w:rPr>
          <w:rFonts w:ascii="宋体" w:eastAsia="宋体" w:hAnsi="宋体" w:hint="eastAsia"/>
          <w:sz w:val="20"/>
          <w:szCs w:val="20"/>
        </w:rPr>
        <w:t>过曝</w:t>
      </w:r>
      <w:r w:rsidRPr="00802595">
        <w:rPr>
          <w:rFonts w:ascii="宋体" w:eastAsia="宋体" w:hAnsi="宋体"/>
          <w:sz w:val="20"/>
          <w:szCs w:val="20"/>
        </w:rPr>
        <w:t>与引入其他伪像之间找到良好的折衷</w:t>
      </w:r>
      <w:r>
        <w:rPr>
          <w:rFonts w:ascii="宋体" w:eastAsia="宋体" w:hAnsi="宋体" w:hint="eastAsia"/>
          <w:sz w:val="20"/>
          <w:szCs w:val="20"/>
        </w:rPr>
        <w:t>.</w:t>
      </w:r>
    </w:p>
    <w:p w14:paraId="0BE4C1F2" w14:textId="679DACAC" w:rsidR="00802595" w:rsidRPr="00802595" w:rsidRDefault="00802595">
      <w:pPr>
        <w:rPr>
          <w:rFonts w:ascii="宋体" w:eastAsia="宋体" w:hAnsi="宋体" w:hint="eastAsia"/>
          <w:sz w:val="20"/>
          <w:szCs w:val="20"/>
        </w:rPr>
      </w:pPr>
      <w:r>
        <w:rPr>
          <w:rFonts w:ascii="宋体" w:eastAsia="宋体" w:hAnsi="宋体"/>
          <w:sz w:val="20"/>
          <w:szCs w:val="20"/>
        </w:rPr>
        <w:tab/>
      </w:r>
      <w:r w:rsidRPr="00802595">
        <w:rPr>
          <w:rFonts w:ascii="宋体" w:eastAsia="宋体" w:hAnsi="宋体" w:hint="eastAsia"/>
          <w:sz w:val="20"/>
          <w:szCs w:val="20"/>
        </w:rPr>
        <w:t>为了进行比较</w:t>
      </w:r>
      <w:r>
        <w:rPr>
          <w:rFonts w:ascii="宋体" w:eastAsia="宋体" w:hAnsi="宋体" w:hint="eastAsia"/>
          <w:sz w:val="20"/>
          <w:szCs w:val="20"/>
        </w:rPr>
        <w:t>,</w:t>
      </w:r>
      <w:r w:rsidRPr="00802595">
        <w:rPr>
          <w:rFonts w:ascii="宋体" w:eastAsia="宋体" w:hAnsi="宋体" w:hint="eastAsia"/>
          <w:sz w:val="20"/>
          <w:szCs w:val="20"/>
        </w:rPr>
        <w:t>我们在图</w:t>
      </w:r>
      <w:r w:rsidRPr="00802595">
        <w:rPr>
          <w:rFonts w:ascii="宋体" w:eastAsia="宋体" w:hAnsi="宋体"/>
          <w:sz w:val="20"/>
          <w:szCs w:val="20"/>
        </w:rPr>
        <w:t>7.20中显示了仅具有相同参数设置的仅前向变换</w:t>
      </w:r>
      <w:r>
        <w:rPr>
          <w:rFonts w:ascii="宋体" w:eastAsia="宋体" w:hAnsi="宋体" w:hint="eastAsia"/>
          <w:sz w:val="20"/>
          <w:szCs w:val="20"/>
        </w:rPr>
        <w:t>.</w:t>
      </w:r>
      <w:r w:rsidRPr="00802595">
        <w:rPr>
          <w:rFonts w:ascii="宋体" w:eastAsia="宋体" w:hAnsi="宋体"/>
          <w:sz w:val="20"/>
          <w:szCs w:val="20"/>
        </w:rPr>
        <w:t>请注意</w:t>
      </w:r>
      <w:r>
        <w:rPr>
          <w:rFonts w:ascii="宋体" w:eastAsia="宋体" w:hAnsi="宋体" w:hint="eastAsia"/>
          <w:sz w:val="20"/>
          <w:szCs w:val="20"/>
        </w:rPr>
        <w:t>,</w:t>
      </w:r>
      <w:r w:rsidRPr="00802595">
        <w:rPr>
          <w:rFonts w:ascii="宋体" w:eastAsia="宋体" w:hAnsi="宋体"/>
          <w:sz w:val="20"/>
          <w:szCs w:val="20"/>
        </w:rPr>
        <w:t>左侧图像现在看起来更加平坦</w:t>
      </w:r>
      <w:r>
        <w:rPr>
          <w:rFonts w:ascii="宋体" w:eastAsia="宋体" w:hAnsi="宋体" w:hint="eastAsia"/>
          <w:sz w:val="20"/>
          <w:szCs w:val="20"/>
        </w:rPr>
        <w:t>,</w:t>
      </w:r>
      <w:r w:rsidRPr="00802595">
        <w:rPr>
          <w:rFonts w:ascii="宋体" w:eastAsia="宋体" w:hAnsi="宋体"/>
          <w:sz w:val="20"/>
          <w:szCs w:val="20"/>
        </w:rPr>
        <w:t>这主要是因为指数</w:t>
      </w:r>
      <m:oMath>
        <m:r>
          <w:rPr>
            <w:rFonts w:ascii="Cambria Math" w:eastAsia="宋体" w:hAnsi="Cambria Math"/>
            <w:sz w:val="20"/>
            <w:szCs w:val="20"/>
          </w:rPr>
          <m:t>n</m:t>
        </m:r>
      </m:oMath>
      <w:r w:rsidRPr="00802595">
        <w:rPr>
          <w:rFonts w:ascii="宋体" w:eastAsia="宋体" w:hAnsi="宋体"/>
          <w:sz w:val="20"/>
          <w:szCs w:val="20"/>
        </w:rPr>
        <w:t>不再是最优的</w:t>
      </w:r>
      <w:r>
        <w:rPr>
          <w:rFonts w:ascii="宋体" w:eastAsia="宋体" w:hAnsi="宋体" w:hint="eastAsia"/>
          <w:sz w:val="20"/>
          <w:szCs w:val="20"/>
        </w:rPr>
        <w:t>.</w:t>
      </w:r>
      <w:r w:rsidRPr="00802595">
        <w:rPr>
          <w:rFonts w:ascii="宋体" w:eastAsia="宋体" w:hAnsi="宋体"/>
          <w:sz w:val="20"/>
          <w:szCs w:val="20"/>
        </w:rPr>
        <w:t>右侧图像中的窗口现在看起来更加正确</w:t>
      </w:r>
      <w:r>
        <w:rPr>
          <w:rFonts w:ascii="宋体" w:eastAsia="宋体" w:hAnsi="宋体" w:hint="eastAsia"/>
          <w:sz w:val="20"/>
          <w:szCs w:val="20"/>
        </w:rPr>
        <w:t>,</w:t>
      </w:r>
      <w:r w:rsidRPr="00802595">
        <w:rPr>
          <w:rFonts w:ascii="宋体" w:eastAsia="宋体" w:hAnsi="宋体"/>
          <w:sz w:val="20"/>
          <w:szCs w:val="20"/>
        </w:rPr>
        <w:t>因为现在可以清楚地看到棕色玻璃面板</w:t>
      </w:r>
      <w:r>
        <w:rPr>
          <w:rFonts w:ascii="宋体" w:eastAsia="宋体" w:hAnsi="宋体" w:hint="eastAsia"/>
          <w:sz w:val="20"/>
          <w:szCs w:val="20"/>
        </w:rPr>
        <w:t>.</w:t>
      </w:r>
      <w:r w:rsidRPr="00802595">
        <w:rPr>
          <w:rFonts w:ascii="宋体" w:eastAsia="宋体" w:hAnsi="宋体"/>
          <w:sz w:val="20"/>
          <w:szCs w:val="20"/>
        </w:rPr>
        <w:t>在图7.21中</w:t>
      </w:r>
      <w:r>
        <w:rPr>
          <w:rFonts w:ascii="宋体" w:eastAsia="宋体" w:hAnsi="宋体" w:hint="eastAsia"/>
          <w:sz w:val="20"/>
          <w:szCs w:val="20"/>
        </w:rPr>
        <w:t>,</w:t>
      </w:r>
      <w:r w:rsidRPr="00802595">
        <w:rPr>
          <w:rFonts w:ascii="宋体" w:eastAsia="宋体" w:hAnsi="宋体"/>
          <w:sz w:val="20"/>
          <w:szCs w:val="20"/>
        </w:rPr>
        <w:t>我们还显示了针对同一对图像的摄影运算符的输出</w:t>
      </w:r>
      <w:r>
        <w:rPr>
          <w:rFonts w:ascii="宋体" w:eastAsia="宋体" w:hAnsi="宋体" w:hint="eastAsia"/>
          <w:sz w:val="20"/>
          <w:szCs w:val="20"/>
        </w:rPr>
        <w:t>.</w:t>
      </w:r>
      <w:r w:rsidRPr="00802595">
        <w:rPr>
          <w:rFonts w:ascii="宋体" w:eastAsia="宋体" w:hAnsi="宋体"/>
          <w:sz w:val="20"/>
          <w:szCs w:val="20"/>
        </w:rPr>
        <w:t>指数</w:t>
      </w:r>
      <m:oMath>
        <m:r>
          <w:rPr>
            <w:rFonts w:ascii="Cambria Math" w:eastAsia="宋体" w:hAnsi="Cambria Math"/>
            <w:sz w:val="20"/>
            <w:szCs w:val="20"/>
          </w:rPr>
          <m:t>n</m:t>
        </m:r>
      </m:oMath>
      <w:r w:rsidRPr="00802595">
        <w:rPr>
          <w:rFonts w:ascii="宋体" w:eastAsia="宋体" w:hAnsi="宋体"/>
          <w:sz w:val="20"/>
          <w:szCs w:val="20"/>
        </w:rPr>
        <w:t>有效设置为1</w:t>
      </w:r>
      <w:r>
        <w:rPr>
          <w:rFonts w:ascii="宋体" w:eastAsia="宋体" w:hAnsi="宋体" w:hint="eastAsia"/>
          <w:sz w:val="20"/>
          <w:szCs w:val="20"/>
        </w:rPr>
        <w:t>,</w:t>
      </w:r>
      <w:r w:rsidRPr="00802595">
        <w:rPr>
          <w:rFonts w:ascii="宋体" w:eastAsia="宋体" w:hAnsi="宋体"/>
          <w:sz w:val="20"/>
          <w:szCs w:val="20"/>
        </w:rPr>
        <w:t>但关键值与前面的图中相同</w:t>
      </w:r>
      <w:r>
        <w:rPr>
          <w:rFonts w:ascii="宋体" w:eastAsia="宋体" w:hAnsi="宋体" w:hint="eastAsia"/>
          <w:sz w:val="20"/>
          <w:szCs w:val="20"/>
        </w:rPr>
        <w:t>.</w:t>
      </w:r>
      <w:r w:rsidRPr="00802595">
        <w:rPr>
          <w:rFonts w:ascii="宋体" w:eastAsia="宋体" w:hAnsi="宋体"/>
          <w:sz w:val="20"/>
          <w:szCs w:val="20"/>
        </w:rPr>
        <w:t>尽管这些图像仅通过正向变换来计算</w:t>
      </w:r>
      <w:r>
        <w:rPr>
          <w:rFonts w:ascii="宋体" w:eastAsia="宋体" w:hAnsi="宋体" w:hint="eastAsia"/>
          <w:sz w:val="20"/>
          <w:szCs w:val="20"/>
        </w:rPr>
        <w:t>,</w:t>
      </w:r>
      <w:r w:rsidRPr="00802595">
        <w:rPr>
          <w:rFonts w:ascii="宋体" w:eastAsia="宋体" w:hAnsi="宋体"/>
          <w:sz w:val="20"/>
          <w:szCs w:val="20"/>
        </w:rPr>
        <w:t>但其视觉外观比图7.19中的图像更接近真实环境</w:t>
      </w:r>
      <w:r>
        <w:rPr>
          <w:rFonts w:ascii="宋体" w:eastAsia="宋体" w:hAnsi="宋体" w:hint="eastAsia"/>
          <w:sz w:val="20"/>
          <w:szCs w:val="20"/>
        </w:rPr>
        <w:t>.</w:t>
      </w:r>
    </w:p>
    <w:p w14:paraId="2D80AD40" w14:textId="609AD32D" w:rsidR="00CE3A1E" w:rsidRDefault="00802595">
      <w:pPr>
        <w:rPr>
          <w:rFonts w:ascii="宋体" w:eastAsia="宋体" w:hAnsi="宋体"/>
          <w:sz w:val="20"/>
          <w:szCs w:val="20"/>
        </w:rPr>
      </w:pPr>
      <w:r>
        <w:rPr>
          <w:rFonts w:ascii="宋体" w:eastAsia="宋体" w:hAnsi="宋体"/>
          <w:sz w:val="20"/>
          <w:szCs w:val="20"/>
        </w:rPr>
        <w:tab/>
      </w:r>
      <w:r w:rsidRPr="00802595">
        <w:rPr>
          <w:rFonts w:ascii="宋体" w:eastAsia="宋体" w:hAnsi="宋体" w:hint="eastAsia"/>
          <w:sz w:val="20"/>
          <w:szCs w:val="20"/>
        </w:rPr>
        <w:t>最后</w:t>
      </w:r>
      <w:r>
        <w:rPr>
          <w:rFonts w:ascii="宋体" w:eastAsia="宋体" w:hAnsi="宋体" w:hint="eastAsia"/>
          <w:sz w:val="20"/>
          <w:szCs w:val="20"/>
        </w:rPr>
        <w:t>,</w:t>
      </w:r>
      <w:r w:rsidRPr="00802595">
        <w:rPr>
          <w:rFonts w:ascii="宋体" w:eastAsia="宋体" w:hAnsi="宋体" w:hint="eastAsia"/>
          <w:sz w:val="20"/>
          <w:szCs w:val="20"/>
        </w:rPr>
        <w:t>希望色调再现</w:t>
      </w:r>
      <w:r>
        <w:rPr>
          <w:rFonts w:ascii="宋体" w:eastAsia="宋体" w:hAnsi="宋体" w:hint="eastAsia"/>
          <w:sz w:val="20"/>
          <w:szCs w:val="20"/>
        </w:rPr>
        <w:t>操作符</w:t>
      </w:r>
      <w:r w:rsidRPr="00802595">
        <w:rPr>
          <w:rFonts w:ascii="宋体" w:eastAsia="宋体" w:hAnsi="宋体" w:hint="eastAsia"/>
          <w:sz w:val="20"/>
          <w:szCs w:val="20"/>
        </w:rPr>
        <w:t>不要改变已经在显示范围内的图像</w:t>
      </w:r>
      <w:r w:rsidRPr="00802595">
        <w:rPr>
          <w:rFonts w:ascii="宋体" w:eastAsia="宋体" w:hAnsi="宋体"/>
          <w:sz w:val="20"/>
          <w:szCs w:val="20"/>
        </w:rPr>
        <w:t>[66]</w:t>
      </w:r>
      <w:r>
        <w:rPr>
          <w:rFonts w:ascii="宋体" w:eastAsia="宋体" w:hAnsi="宋体" w:hint="eastAsia"/>
          <w:sz w:val="20"/>
          <w:szCs w:val="20"/>
        </w:rPr>
        <w:t>.</w:t>
      </w:r>
      <w:r w:rsidRPr="00802595">
        <w:rPr>
          <w:rFonts w:ascii="宋体" w:eastAsia="宋体" w:hAnsi="宋体"/>
          <w:sz w:val="20"/>
          <w:szCs w:val="20"/>
        </w:rPr>
        <w:t>在建议的模型中</w:t>
      </w:r>
      <w:r>
        <w:rPr>
          <w:rFonts w:ascii="宋体" w:eastAsia="宋体" w:hAnsi="宋体" w:hint="eastAsia"/>
          <w:sz w:val="20"/>
          <w:szCs w:val="20"/>
        </w:rPr>
        <w:t>,</w:t>
      </w:r>
      <w:r w:rsidRPr="00802595">
        <w:rPr>
          <w:rFonts w:ascii="宋体" w:eastAsia="宋体" w:hAnsi="宋体"/>
          <w:sz w:val="20"/>
          <w:szCs w:val="20"/>
        </w:rPr>
        <w:t>这是隐式实现的</w:t>
      </w:r>
      <w:r>
        <w:rPr>
          <w:rFonts w:ascii="宋体" w:eastAsia="宋体" w:hAnsi="宋体" w:hint="eastAsia"/>
          <w:sz w:val="20"/>
          <w:szCs w:val="20"/>
        </w:rPr>
        <w:t>;</w:t>
      </w:r>
      <w:r w:rsidRPr="00802595">
        <w:rPr>
          <w:rFonts w:ascii="宋体" w:eastAsia="宋体" w:hAnsi="宋体"/>
          <w:sz w:val="20"/>
          <w:szCs w:val="20"/>
        </w:rPr>
        <w:t>对于</w:t>
      </w:r>
      <m:oMath>
        <m:r>
          <w:rPr>
            <w:rFonts w:ascii="Cambria Math" w:eastAsia="宋体" w:hAnsi="Cambria Math"/>
            <w:sz w:val="20"/>
            <w:szCs w:val="20"/>
          </w:rPr>
          <m:t>n</m:t>
        </m:r>
        <m:r>
          <w:rPr>
            <w:rFonts w:ascii="Cambria Math" w:eastAsia="宋体" w:hAnsi="Cambria Math"/>
            <w:sz w:val="20"/>
            <w:szCs w:val="20"/>
          </w:rPr>
          <m:t>=</m:t>
        </m:r>
        <m:r>
          <w:rPr>
            <w:rFonts w:ascii="Cambria Math" w:eastAsia="宋体" w:hAnsi="Cambria Math"/>
            <w:sz w:val="20"/>
            <w:szCs w:val="20"/>
          </w:rPr>
          <m:t>m</m:t>
        </m:r>
      </m:oMath>
      <w:r w:rsidRPr="00802595">
        <w:rPr>
          <w:rFonts w:ascii="宋体" w:eastAsia="宋体" w:hAnsi="宋体"/>
          <w:sz w:val="20"/>
          <w:szCs w:val="20"/>
        </w:rPr>
        <w:t>和</w:t>
      </w:r>
      <m:oMath>
        <m:r>
          <w:rPr>
            <w:rFonts w:ascii="Cambria Math" w:eastAsia="宋体" w:hAnsi="Cambria Math" w:hint="eastAsia"/>
            <w:sz w:val="20"/>
            <w:szCs w:val="20"/>
          </w:rPr>
          <m:t>g</m:t>
        </m:r>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oMath>
      <w:r w:rsidRPr="00802595">
        <w:rPr>
          <w:rFonts w:ascii="宋体" w:eastAsia="宋体" w:hAnsi="宋体"/>
          <w:sz w:val="20"/>
          <w:szCs w:val="20"/>
        </w:rPr>
        <w:t>，逆变换是正向变换的真逆</w:t>
      </w:r>
      <w:r w:rsidR="006F6DA6">
        <w:rPr>
          <w:rFonts w:ascii="宋体" w:eastAsia="宋体" w:hAnsi="宋体" w:hint="eastAsia"/>
          <w:sz w:val="20"/>
          <w:szCs w:val="20"/>
        </w:rPr>
        <w:t>.</w:t>
      </w:r>
    </w:p>
    <w:p w14:paraId="2EA443AF" w14:textId="4C00A902" w:rsidR="006F6DA6" w:rsidRDefault="006F6DA6">
      <w:pPr>
        <w:rPr>
          <w:rFonts w:ascii="宋体" w:eastAsia="宋体" w:hAnsi="宋体"/>
          <w:sz w:val="20"/>
          <w:szCs w:val="20"/>
        </w:rPr>
      </w:pPr>
      <w:r>
        <w:rPr>
          <w:rFonts w:ascii="宋体" w:eastAsia="宋体" w:hAnsi="宋体"/>
          <w:sz w:val="20"/>
          <w:szCs w:val="20"/>
        </w:rPr>
        <w:tab/>
      </w:r>
      <w:r w:rsidRPr="006F6DA6">
        <w:rPr>
          <w:rFonts w:ascii="宋体" w:eastAsia="宋体" w:hAnsi="宋体" w:hint="eastAsia"/>
          <w:sz w:val="20"/>
          <w:szCs w:val="20"/>
        </w:rPr>
        <w:t>尽管在形式上应用正向变换和逆向变换都是色调再现的正确方法</w:t>
      </w:r>
      <w:r>
        <w:rPr>
          <w:rFonts w:ascii="宋体" w:eastAsia="宋体" w:hAnsi="宋体" w:hint="eastAsia"/>
          <w:sz w:val="20"/>
          <w:szCs w:val="20"/>
        </w:rPr>
        <w:t>,</w:t>
      </w:r>
      <w:r w:rsidRPr="006F6DA6">
        <w:rPr>
          <w:rFonts w:ascii="宋体" w:eastAsia="宋体" w:hAnsi="宋体" w:hint="eastAsia"/>
          <w:sz w:val="20"/>
          <w:szCs w:val="20"/>
        </w:rPr>
        <w:t>但是对于具有非常高的</w:t>
      </w:r>
      <w:r w:rsidRPr="006F6DA6">
        <w:rPr>
          <w:rFonts w:ascii="宋体" w:eastAsia="宋体" w:hAnsi="宋体"/>
          <w:sz w:val="20"/>
          <w:szCs w:val="20"/>
        </w:rPr>
        <w:t>HDR的图像仍然存在问题</w:t>
      </w:r>
      <w:r>
        <w:rPr>
          <w:rFonts w:ascii="宋体" w:eastAsia="宋体" w:hAnsi="宋体" w:hint="eastAsia"/>
          <w:sz w:val="20"/>
          <w:szCs w:val="20"/>
        </w:rPr>
        <w:t>.</w:t>
      </w:r>
      <w:r w:rsidRPr="006F6DA6">
        <w:rPr>
          <w:rFonts w:ascii="宋体" w:eastAsia="宋体" w:hAnsi="宋体"/>
          <w:sz w:val="20"/>
          <w:szCs w:val="20"/>
        </w:rPr>
        <w:t>对于此类图像</w:t>
      </w:r>
      <w:r>
        <w:rPr>
          <w:rFonts w:ascii="宋体" w:eastAsia="宋体" w:hAnsi="宋体" w:hint="eastAsia"/>
          <w:sz w:val="20"/>
          <w:szCs w:val="20"/>
        </w:rPr>
        <w:t>,</w:t>
      </w:r>
      <w:r w:rsidRPr="006F6DA6">
        <w:rPr>
          <w:rFonts w:ascii="宋体" w:eastAsia="宋体" w:hAnsi="宋体"/>
          <w:sz w:val="20"/>
          <w:szCs w:val="20"/>
        </w:rPr>
        <w:t>即使不是不可能</w:t>
      </w:r>
      <w:r>
        <w:rPr>
          <w:rFonts w:ascii="宋体" w:eastAsia="宋体" w:hAnsi="宋体" w:hint="eastAsia"/>
          <w:sz w:val="20"/>
          <w:szCs w:val="20"/>
        </w:rPr>
        <w:t>,</w:t>
      </w:r>
      <w:r w:rsidRPr="006F6DA6">
        <w:rPr>
          <w:rFonts w:ascii="宋体" w:eastAsia="宋体" w:hAnsi="宋体"/>
          <w:sz w:val="20"/>
          <w:szCs w:val="20"/>
        </w:rPr>
        <w:t>也很难找到导致可接受压缩的参数设置</w:t>
      </w:r>
      <w:r>
        <w:rPr>
          <w:rFonts w:ascii="宋体" w:eastAsia="宋体" w:hAnsi="宋体" w:hint="eastAsia"/>
          <w:sz w:val="20"/>
          <w:szCs w:val="20"/>
        </w:rPr>
        <w:t>.</w:t>
      </w:r>
      <w:r w:rsidRPr="006F6DA6">
        <w:rPr>
          <w:rFonts w:ascii="宋体" w:eastAsia="宋体" w:hAnsi="宋体"/>
          <w:sz w:val="20"/>
          <w:szCs w:val="20"/>
        </w:rPr>
        <w:t>要了解为什么会这样</w:t>
      </w:r>
      <w:r>
        <w:rPr>
          <w:rFonts w:ascii="宋体" w:eastAsia="宋体" w:hAnsi="宋体" w:hint="eastAsia"/>
          <w:sz w:val="20"/>
          <w:szCs w:val="20"/>
        </w:rPr>
        <w:t>,</w:t>
      </w:r>
      <w:r w:rsidRPr="006F6DA6">
        <w:rPr>
          <w:rFonts w:ascii="宋体" w:eastAsia="宋体" w:hAnsi="宋体"/>
          <w:sz w:val="20"/>
          <w:szCs w:val="20"/>
        </w:rPr>
        <w:t>我们</w:t>
      </w:r>
      <w:r>
        <w:rPr>
          <w:rFonts w:ascii="宋体" w:eastAsia="宋体" w:hAnsi="宋体" w:hint="eastAsia"/>
          <w:sz w:val="20"/>
          <w:szCs w:val="20"/>
        </w:rPr>
        <w:t>将前向变换带入到逆变换</w:t>
      </w:r>
      <w:r>
        <w:rPr>
          <w:rFonts w:ascii="宋体" w:eastAsia="宋体" w:hAnsi="宋体"/>
          <w:sz w:val="20"/>
          <w:szCs w:val="20"/>
        </w:rPr>
        <w:t>:</w:t>
      </w:r>
    </w:p>
    <w:p w14:paraId="50609AC6" w14:textId="32E6C36F" w:rsidR="006F6DA6" w:rsidRPr="006F6DA6" w:rsidRDefault="006F6DA6">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sub>
          </m:sSub>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f>
                        <m:fPr>
                          <m:ctrlPr>
                            <w:rPr>
                              <w:rFonts w:ascii="Cambria Math" w:eastAsia="宋体" w:hAnsi="Cambria Math"/>
                              <w:i/>
                              <w:sz w:val="20"/>
                              <w:szCs w:val="20"/>
                            </w:rPr>
                          </m:ctrlPr>
                        </m:fPr>
                        <m:num>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n</m:t>
                              </m:r>
                            </m:sup>
                          </m:sSup>
                        </m:num>
                        <m:den>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n</m:t>
                              </m:r>
                            </m:sup>
                          </m:sSup>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acc>
                                    <m:accPr>
                                      <m:chr m:val="̅"/>
                                      <m:ctrlPr>
                                        <w:rPr>
                                          <w:rFonts w:ascii="Cambria Math" w:eastAsia="宋体" w:hAnsi="Cambria Math"/>
                                          <w:i/>
                                          <w:sz w:val="20"/>
                                          <w:szCs w:val="20"/>
                                        </w:rPr>
                                      </m:ctrlPr>
                                    </m:accPr>
                                    <m:e>
                                      <m:r>
                                        <w:rPr>
                                          <w:rFonts w:ascii="Cambria Math" w:eastAsia="宋体" w:hAnsi="Cambria Math"/>
                                          <w:sz w:val="20"/>
                                          <w:szCs w:val="20"/>
                                        </w:rPr>
                                        <m:t>L</m:t>
                                      </m:r>
                                    </m:e>
                                  </m:acc>
                                  <m:r>
                                    <w:rPr>
                                      <w:rFonts w:ascii="Cambria Math" w:eastAsia="宋体" w:hAnsi="Cambria Math"/>
                                      <w:sz w:val="20"/>
                                      <w:szCs w:val="20"/>
                                    </w:rPr>
                                    <m:t>/k</m:t>
                                  </m:r>
                                </m:e>
                              </m:d>
                            </m:e>
                            <m:sup>
                              <m:r>
                                <w:rPr>
                                  <w:rFonts w:ascii="Cambria Math" w:eastAsia="宋体" w:hAnsi="Cambria Math"/>
                                  <w:sz w:val="20"/>
                                  <w:szCs w:val="20"/>
                                </w:rPr>
                                <m:t>n</m:t>
                              </m:r>
                            </m:sup>
                          </m:sSup>
                        </m:den>
                      </m:f>
                      <m:sSubSup>
                        <m:sSubSupPr>
                          <m:ctrlPr>
                            <w:rPr>
                              <w:rFonts w:ascii="Cambria Math" w:eastAsia="宋体" w:hAnsi="Cambria Math"/>
                              <w:i/>
                              <w:sz w:val="20"/>
                              <w:szCs w:val="20"/>
                            </w:rPr>
                          </m:ctrlPr>
                        </m:sSubSupPr>
                        <m:e>
                          <m:r>
                            <w:rPr>
                              <w:rFonts w:ascii="Cambria Math" w:eastAsia="宋体" w:hAnsi="Cambria Math"/>
                              <w:sz w:val="20"/>
                              <w:szCs w:val="20"/>
                            </w:rPr>
                            <m:t>L</m:t>
                          </m:r>
                        </m:e>
                        <m:sub>
                          <m:r>
                            <w:rPr>
                              <w:rFonts w:ascii="Cambria Math" w:eastAsia="宋体" w:hAnsi="Cambria Math"/>
                              <w:sz w:val="20"/>
                              <w:szCs w:val="20"/>
                            </w:rPr>
                            <m:t>d,man</m:t>
                          </m:r>
                        </m:sub>
                        <m:sup>
                          <m:r>
                            <w:rPr>
                              <w:rFonts w:ascii="Cambria Math" w:eastAsia="宋体" w:hAnsi="Cambria Math"/>
                              <w:sz w:val="20"/>
                              <w:szCs w:val="20"/>
                            </w:rPr>
                            <m:t>m</m:t>
                          </m:r>
                        </m:sup>
                      </m:sSubSup>
                    </m:num>
                    <m:den>
                      <m:r>
                        <w:rPr>
                          <w:rFonts w:ascii="Cambria Math" w:eastAsia="宋体" w:hAnsi="Cambria Math"/>
                          <w:sz w:val="20"/>
                          <w:szCs w:val="20"/>
                        </w:rPr>
                        <m:t>1-</m:t>
                      </m:r>
                      <m:f>
                        <m:fPr>
                          <m:ctrlPr>
                            <w:rPr>
                              <w:rFonts w:ascii="Cambria Math" w:eastAsia="宋体" w:hAnsi="Cambria Math"/>
                              <w:i/>
                              <w:sz w:val="20"/>
                              <w:szCs w:val="20"/>
                            </w:rPr>
                          </m:ctrlPr>
                        </m:fPr>
                        <m:num>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n</m:t>
                              </m:r>
                            </m:sup>
                          </m:sSup>
                        </m:num>
                        <m:den>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n</m:t>
                              </m:r>
                            </m:sup>
                          </m:sSup>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acc>
                                    <m:accPr>
                                      <m:chr m:val="̅"/>
                                      <m:ctrlPr>
                                        <w:rPr>
                                          <w:rFonts w:ascii="Cambria Math" w:eastAsia="宋体" w:hAnsi="Cambria Math"/>
                                          <w:i/>
                                          <w:sz w:val="20"/>
                                          <w:szCs w:val="20"/>
                                        </w:rPr>
                                      </m:ctrlPr>
                                    </m:accPr>
                                    <m:e>
                                      <m:r>
                                        <w:rPr>
                                          <w:rFonts w:ascii="Cambria Math" w:eastAsia="宋体" w:hAnsi="Cambria Math"/>
                                          <w:sz w:val="20"/>
                                          <w:szCs w:val="20"/>
                                        </w:rPr>
                                        <m:t>L</m:t>
                                      </m:r>
                                    </m:e>
                                  </m:acc>
                                  <m:r>
                                    <w:rPr>
                                      <w:rFonts w:ascii="Cambria Math" w:eastAsia="宋体" w:hAnsi="Cambria Math"/>
                                      <w:sz w:val="20"/>
                                      <w:szCs w:val="20"/>
                                    </w:rPr>
                                    <m:t>/k</m:t>
                                  </m:r>
                                </m:e>
                              </m:d>
                            </m:e>
                            <m:sup>
                              <m:r>
                                <w:rPr>
                                  <w:rFonts w:ascii="Cambria Math" w:eastAsia="宋体" w:hAnsi="Cambria Math"/>
                                  <w:sz w:val="20"/>
                                  <w:szCs w:val="20"/>
                                </w:rPr>
                                <m:t>n</m:t>
                              </m:r>
                            </m:sup>
                          </m:sSup>
                        </m:den>
                      </m:f>
                    </m:den>
                  </m:f>
                </m:e>
              </m:d>
            </m:e>
            <m:sup>
              <m:r>
                <w:rPr>
                  <w:rFonts w:ascii="Cambria Math" w:eastAsia="宋体" w:hAnsi="Cambria Math"/>
                  <w:sz w:val="20"/>
                  <w:szCs w:val="20"/>
                </w:rPr>
                <m:t>1/m</m:t>
              </m:r>
            </m:sup>
          </m:sSup>
          <m:r>
            <w:rPr>
              <w:rFonts w:ascii="Cambria Math" w:eastAsia="宋体" w:hAnsi="Cambria Math"/>
              <w:sz w:val="20"/>
              <w:szCs w:val="20"/>
            </w:rPr>
            <m:t>=</m:t>
          </m:r>
          <m:f>
            <m:fPr>
              <m:ctrlPr>
                <w:rPr>
                  <w:rFonts w:ascii="Cambria Math" w:eastAsia="宋体" w:hAnsi="Cambria Math"/>
                  <w:i/>
                  <w:sz w:val="20"/>
                  <w:szCs w:val="20"/>
                </w:rPr>
              </m:ctrlPr>
            </m:fPr>
            <m:num>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n/m</m:t>
                  </m:r>
                </m:sup>
              </m:sSup>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num>
            <m:den>
              <m:sSup>
                <m:sSupPr>
                  <m:ctrlPr>
                    <w:rPr>
                      <w:rFonts w:ascii="Cambria Math" w:eastAsia="宋体" w:hAnsi="Cambria Math"/>
                      <w:i/>
                      <w:sz w:val="20"/>
                      <w:szCs w:val="20"/>
                    </w:rPr>
                  </m:ctrlPr>
                </m:sSupPr>
                <m:e>
                  <m:d>
                    <m:dPr>
                      <m:ctrlPr>
                        <w:rPr>
                          <w:rFonts w:ascii="Cambria Math" w:eastAsia="宋体" w:hAnsi="Cambria Math"/>
                          <w:i/>
                          <w:sz w:val="20"/>
                          <w:szCs w:val="20"/>
                        </w:rPr>
                      </m:ctrlPr>
                    </m:dPr>
                    <m:e>
                      <m:acc>
                        <m:accPr>
                          <m:chr m:val="̅"/>
                          <m:ctrlPr>
                            <w:rPr>
                              <w:rFonts w:ascii="Cambria Math" w:eastAsia="宋体" w:hAnsi="Cambria Math"/>
                              <w:i/>
                              <w:sz w:val="20"/>
                              <w:szCs w:val="20"/>
                            </w:rPr>
                          </m:ctrlPr>
                        </m:accPr>
                        <m:e>
                          <m:r>
                            <w:rPr>
                              <w:rFonts w:ascii="Cambria Math" w:eastAsia="宋体" w:hAnsi="Cambria Math"/>
                              <w:sz w:val="20"/>
                              <w:szCs w:val="20"/>
                            </w:rPr>
                            <m:t>L</m:t>
                          </m:r>
                        </m:e>
                      </m:acc>
                      <m:r>
                        <w:rPr>
                          <w:rFonts w:ascii="Cambria Math" w:eastAsia="宋体" w:hAnsi="Cambria Math"/>
                          <w:sz w:val="20"/>
                          <w:szCs w:val="20"/>
                        </w:rPr>
                        <m:t>/k</m:t>
                      </m:r>
                    </m:e>
                  </m:d>
                </m:e>
                <m:sup>
                  <m:r>
                    <w:rPr>
                      <w:rFonts w:ascii="Cambria Math" w:eastAsia="宋体" w:hAnsi="Cambria Math"/>
                      <w:sz w:val="20"/>
                      <w:szCs w:val="20"/>
                    </w:rPr>
                    <m:t>n/m</m:t>
                  </m:r>
                </m:sup>
              </m:sSup>
            </m:den>
          </m:f>
          <m:r>
            <w:rPr>
              <w:rFonts w:ascii="Cambria Math" w:eastAsia="宋体" w:hAnsi="Cambria Math"/>
              <w:sz w:val="20"/>
              <w:szCs w:val="20"/>
            </w:rPr>
            <m:t>=c</m:t>
          </m:r>
          <m:sSup>
            <m:sSupPr>
              <m:ctrlPr>
                <w:rPr>
                  <w:rFonts w:ascii="Cambria Math" w:eastAsia="宋体" w:hAnsi="Cambria Math"/>
                  <w:i/>
                  <w:sz w:val="20"/>
                  <w:szCs w:val="20"/>
                </w:rPr>
              </m:ctrlPr>
            </m:sSupPr>
            <m:e>
              <m:r>
                <w:rPr>
                  <w:rFonts w:ascii="Cambria Math" w:eastAsia="宋体" w:hAnsi="Cambria Math"/>
                  <w:sz w:val="20"/>
                  <w:szCs w:val="20"/>
                </w:rPr>
                <m:t>L</m:t>
              </m:r>
            </m:e>
            <m:sup>
              <m:r>
                <w:rPr>
                  <w:rFonts w:ascii="Cambria Math" w:eastAsia="宋体" w:hAnsi="Cambria Math"/>
                  <w:sz w:val="20"/>
                  <w:szCs w:val="20"/>
                </w:rPr>
                <m:t>n/m</m:t>
              </m:r>
            </m:sup>
          </m:sSup>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7.15-17</m:t>
              </m:r>
            </m:e>
          </m:d>
          <m:r>
            <w:rPr>
              <w:rFonts w:ascii="Cambria Math" w:eastAsia="宋体" w:hAnsi="Cambria Math"/>
              <w:sz w:val="20"/>
              <w:szCs w:val="20"/>
            </w:rPr>
            <m:t xml:space="preserve">          </m:t>
          </m:r>
        </m:oMath>
      </m:oMathPara>
    </w:p>
    <w:p w14:paraId="3D15081C" w14:textId="55EA0C2B" w:rsidR="006F6DA6" w:rsidRDefault="006F6DA6">
      <w:pPr>
        <w:rPr>
          <w:rFonts w:ascii="宋体" w:eastAsia="宋体" w:hAnsi="宋体"/>
          <w:sz w:val="20"/>
          <w:szCs w:val="20"/>
        </w:rPr>
      </w:pPr>
      <w:r>
        <w:rPr>
          <w:rFonts w:ascii="宋体" w:eastAsia="宋体" w:hAnsi="宋体" w:hint="eastAsia"/>
          <w:sz w:val="20"/>
          <w:szCs w:val="20"/>
        </w:rPr>
        <w:t>其中</w:t>
      </w:r>
    </w:p>
    <w:p w14:paraId="0EE1A777" w14:textId="22827ADC" w:rsidR="006F6DA6" w:rsidRPr="006F6DA6" w:rsidRDefault="006F6DA6">
      <w:pPr>
        <w:rPr>
          <w:rFonts w:ascii="宋体" w:eastAsia="宋体" w:hAnsi="宋体" w:hint="eastAsia"/>
          <w:sz w:val="20"/>
          <w:szCs w:val="20"/>
        </w:rPr>
      </w:pPr>
      <m:oMathPara>
        <m:oMathParaPr>
          <m:jc m:val="right"/>
        </m:oMathParaPr>
        <m:oMath>
          <m:r>
            <w:rPr>
              <w:rFonts w:ascii="Cambria Math" w:eastAsia="宋体" w:hAnsi="Cambria Math"/>
              <w:sz w:val="20"/>
              <w:szCs w:val="20"/>
            </w:rPr>
            <m:t>c=</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d,</m:t>
                  </m:r>
                  <m:r>
                    <m:rPr>
                      <m:sty m:val="p"/>
                    </m:rPr>
                    <w:rPr>
                      <w:rFonts w:ascii="Cambria Math" w:eastAsia="宋体" w:hAnsi="Cambria Math"/>
                      <w:sz w:val="20"/>
                      <w:szCs w:val="20"/>
                    </w:rPr>
                    <m:t>mean</m:t>
                  </m:r>
                </m:sub>
              </m:sSub>
            </m:num>
            <m:den>
              <m:sSup>
                <m:sSupPr>
                  <m:ctrlPr>
                    <w:rPr>
                      <w:rFonts w:ascii="Cambria Math" w:eastAsia="宋体" w:hAnsi="Cambria Math"/>
                      <w:i/>
                      <w:sz w:val="20"/>
                      <w:szCs w:val="20"/>
                    </w:rPr>
                  </m:ctrlPr>
                </m:sSupPr>
                <m:e>
                  <m:d>
                    <m:dPr>
                      <m:ctrlPr>
                        <w:rPr>
                          <w:rFonts w:ascii="Cambria Math" w:eastAsia="宋体" w:hAnsi="Cambria Math"/>
                          <w:i/>
                          <w:sz w:val="20"/>
                          <w:szCs w:val="20"/>
                        </w:rPr>
                      </m:ctrlPr>
                    </m:dPr>
                    <m:e>
                      <m:acc>
                        <m:accPr>
                          <m:chr m:val="̅"/>
                          <m:ctrlPr>
                            <w:rPr>
                              <w:rFonts w:ascii="Cambria Math" w:eastAsia="宋体" w:hAnsi="Cambria Math"/>
                              <w:i/>
                              <w:sz w:val="20"/>
                              <w:szCs w:val="20"/>
                            </w:rPr>
                          </m:ctrlPr>
                        </m:accPr>
                        <m:e>
                          <m:r>
                            <w:rPr>
                              <w:rFonts w:ascii="Cambria Math" w:eastAsia="宋体" w:hAnsi="Cambria Math"/>
                              <w:sz w:val="20"/>
                              <w:szCs w:val="20"/>
                            </w:rPr>
                            <m:t>L</m:t>
                          </m:r>
                        </m:e>
                      </m:acc>
                      <m:r>
                        <w:rPr>
                          <w:rFonts w:ascii="Cambria Math" w:eastAsia="宋体" w:hAnsi="Cambria Math"/>
                          <w:sz w:val="20"/>
                          <w:szCs w:val="20"/>
                        </w:rPr>
                        <m:t>/k</m:t>
                      </m:r>
                    </m:e>
                  </m:d>
                </m:e>
                <m:sup>
                  <m:r>
                    <w:rPr>
                      <w:rFonts w:ascii="Cambria Math" w:eastAsia="宋体" w:hAnsi="Cambria Math"/>
                      <w:sz w:val="20"/>
                      <w:szCs w:val="20"/>
                    </w:rPr>
                    <m:t>n/m</m:t>
                  </m:r>
                </m:sup>
              </m:sSup>
            </m:den>
          </m:f>
          <m:r>
            <w:rPr>
              <w:rFonts w:ascii="Cambria Math" w:eastAsia="宋体" w:hAnsi="Cambria Math"/>
              <w:sz w:val="20"/>
              <w:szCs w:val="20"/>
            </w:rPr>
            <m:t xml:space="preserve">             </m:t>
          </m:r>
          <m:r>
            <w:rPr>
              <w:rFonts w:ascii="Cambria Math" w:eastAsia="宋体" w:hAnsi="Cambria Math"/>
              <w:sz w:val="20"/>
              <w:szCs w:val="20"/>
            </w:rPr>
            <m:t xml:space="preserve">                     </m:t>
          </m:r>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7.18</m:t>
              </m:r>
            </m:e>
          </m:d>
          <m:r>
            <w:rPr>
              <w:rFonts w:ascii="Cambria Math" w:eastAsia="宋体" w:hAnsi="Cambria Math"/>
              <w:sz w:val="20"/>
              <w:szCs w:val="20"/>
            </w:rPr>
            <m:t xml:space="preserve">          </m:t>
          </m:r>
        </m:oMath>
      </m:oMathPara>
    </w:p>
    <w:p w14:paraId="47FD3CE7" w14:textId="22B14EFC" w:rsidR="006F6DA6" w:rsidRDefault="006F6DA6">
      <w:pPr>
        <w:rPr>
          <w:rFonts w:ascii="宋体" w:eastAsia="宋体" w:hAnsi="宋体"/>
          <w:sz w:val="20"/>
          <w:szCs w:val="20"/>
        </w:rPr>
      </w:pPr>
      <w:r w:rsidRPr="006F6DA6">
        <w:rPr>
          <w:rFonts w:ascii="宋体" w:eastAsia="宋体" w:hAnsi="宋体" w:hint="eastAsia"/>
          <w:sz w:val="20"/>
          <w:szCs w:val="20"/>
        </w:rPr>
        <w:t>是一个常数</w:t>
      </w:r>
      <w:r>
        <w:rPr>
          <w:rFonts w:ascii="宋体" w:eastAsia="宋体" w:hAnsi="宋体" w:hint="eastAsia"/>
          <w:sz w:val="20"/>
          <w:szCs w:val="20"/>
        </w:rPr>
        <w:t>.</w:t>
      </w:r>
      <w:r w:rsidRPr="006F6DA6">
        <w:rPr>
          <w:rFonts w:ascii="宋体" w:eastAsia="宋体" w:hAnsi="宋体"/>
          <w:sz w:val="20"/>
          <w:szCs w:val="20"/>
        </w:rPr>
        <w:t>当然</w:t>
      </w:r>
      <w:r>
        <w:rPr>
          <w:rFonts w:ascii="宋体" w:eastAsia="宋体" w:hAnsi="宋体" w:hint="eastAsia"/>
          <w:sz w:val="20"/>
          <w:szCs w:val="20"/>
        </w:rPr>
        <w:t>,</w:t>
      </w:r>
      <w:r w:rsidRPr="006F6DA6">
        <w:rPr>
          <w:rFonts w:ascii="宋体" w:eastAsia="宋体" w:hAnsi="宋体"/>
          <w:sz w:val="20"/>
          <w:szCs w:val="20"/>
        </w:rPr>
        <w:t>这与在</w:t>
      </w:r>
      <w:proofErr w:type="spellStart"/>
      <w:r w:rsidRPr="006F6DA6">
        <w:rPr>
          <w:rFonts w:ascii="宋体" w:eastAsia="宋体" w:hAnsi="宋体"/>
          <w:sz w:val="20"/>
          <w:szCs w:val="20"/>
        </w:rPr>
        <w:t>Tumblin</w:t>
      </w:r>
      <w:proofErr w:type="spellEnd"/>
      <w:r w:rsidRPr="006F6DA6">
        <w:rPr>
          <w:rFonts w:ascii="宋体" w:eastAsia="宋体" w:hAnsi="宋体"/>
          <w:sz w:val="20"/>
          <w:szCs w:val="20"/>
        </w:rPr>
        <w:t>和</w:t>
      </w:r>
      <w:proofErr w:type="spellStart"/>
      <w:r w:rsidRPr="006F6DA6">
        <w:rPr>
          <w:rFonts w:ascii="宋体" w:eastAsia="宋体" w:hAnsi="宋体"/>
          <w:sz w:val="20"/>
          <w:szCs w:val="20"/>
        </w:rPr>
        <w:t>Rushmeier</w:t>
      </w:r>
      <w:proofErr w:type="spellEnd"/>
      <w:r w:rsidRPr="006F6DA6">
        <w:rPr>
          <w:rFonts w:ascii="宋体" w:eastAsia="宋体" w:hAnsi="宋体"/>
          <w:sz w:val="20"/>
          <w:szCs w:val="20"/>
        </w:rPr>
        <w:t>的亮度匹配算子中匹配图像和显示亮度所获得的结果基本上相同</w:t>
      </w:r>
      <w:r>
        <w:rPr>
          <w:rFonts w:ascii="宋体" w:eastAsia="宋体" w:hAnsi="宋体" w:hint="eastAsia"/>
          <w:sz w:val="20"/>
          <w:szCs w:val="20"/>
        </w:rPr>
        <w:t>.</w:t>
      </w:r>
      <w:r w:rsidRPr="006F6DA6">
        <w:rPr>
          <w:rFonts w:ascii="宋体" w:eastAsia="宋体" w:hAnsi="宋体"/>
          <w:sz w:val="20"/>
          <w:szCs w:val="20"/>
        </w:rPr>
        <w:t>因此</w:t>
      </w:r>
      <w:r>
        <w:rPr>
          <w:rFonts w:ascii="宋体" w:eastAsia="宋体" w:hAnsi="宋体" w:hint="eastAsia"/>
          <w:sz w:val="20"/>
          <w:szCs w:val="20"/>
        </w:rPr>
        <w:t>,</w:t>
      </w:r>
      <w:r w:rsidRPr="006F6DA6">
        <w:rPr>
          <w:rFonts w:ascii="宋体" w:eastAsia="宋体" w:hAnsi="宋体"/>
          <w:sz w:val="20"/>
          <w:szCs w:val="20"/>
        </w:rPr>
        <w:t>以正向和反向模式施加S形就等于施加了幂函数</w:t>
      </w:r>
      <w:r>
        <w:rPr>
          <w:rFonts w:ascii="宋体" w:eastAsia="宋体" w:hAnsi="宋体" w:hint="eastAsia"/>
          <w:sz w:val="20"/>
          <w:szCs w:val="20"/>
        </w:rPr>
        <w:t>.</w:t>
      </w:r>
    </w:p>
    <w:p w14:paraId="072FE7DA" w14:textId="4CC2A386" w:rsidR="006F6DA6" w:rsidRDefault="006F6DA6">
      <w:pPr>
        <w:rPr>
          <w:rFonts w:ascii="宋体" w:eastAsia="宋体" w:hAnsi="宋体"/>
          <w:sz w:val="20"/>
          <w:szCs w:val="20"/>
        </w:rPr>
      </w:pPr>
      <w:r>
        <w:rPr>
          <w:rFonts w:ascii="宋体" w:eastAsia="宋体" w:hAnsi="宋体"/>
          <w:sz w:val="20"/>
          <w:szCs w:val="20"/>
        </w:rPr>
        <w:tab/>
      </w:r>
      <w:r w:rsidRPr="006F6DA6">
        <w:rPr>
          <w:rFonts w:ascii="宋体" w:eastAsia="宋体" w:hAnsi="宋体" w:hint="eastAsia"/>
          <w:sz w:val="20"/>
          <w:szCs w:val="20"/>
        </w:rPr>
        <w:t>根据我们的经验</w:t>
      </w:r>
      <w:r>
        <w:rPr>
          <w:rFonts w:ascii="宋体" w:eastAsia="宋体" w:hAnsi="宋体" w:hint="eastAsia"/>
          <w:sz w:val="20"/>
          <w:szCs w:val="20"/>
        </w:rPr>
        <w:t>,</w:t>
      </w:r>
      <w:r w:rsidRPr="006F6DA6">
        <w:rPr>
          <w:rFonts w:ascii="宋体" w:eastAsia="宋体" w:hAnsi="宋体" w:hint="eastAsia"/>
          <w:sz w:val="20"/>
          <w:szCs w:val="20"/>
        </w:rPr>
        <w:t>这种方法在需要中等压缩量的情况下效果很好</w:t>
      </w:r>
      <w:r>
        <w:rPr>
          <w:rFonts w:ascii="宋体" w:eastAsia="宋体" w:hAnsi="宋体" w:hint="eastAsia"/>
          <w:sz w:val="20"/>
          <w:szCs w:val="20"/>
        </w:rPr>
        <w:t>.</w:t>
      </w:r>
      <w:r w:rsidRPr="006F6DA6">
        <w:rPr>
          <w:rFonts w:ascii="宋体" w:eastAsia="宋体" w:hAnsi="宋体"/>
          <w:sz w:val="20"/>
          <w:szCs w:val="20"/>
        </w:rPr>
        <w:t>例如</w:t>
      </w:r>
      <w:r>
        <w:rPr>
          <w:rFonts w:ascii="宋体" w:eastAsia="宋体" w:hAnsi="宋体" w:hint="eastAsia"/>
          <w:sz w:val="20"/>
          <w:szCs w:val="20"/>
        </w:rPr>
        <w:t>,</w:t>
      </w:r>
      <w:r w:rsidRPr="006F6DA6">
        <w:rPr>
          <w:rFonts w:ascii="宋体" w:eastAsia="宋体" w:hAnsi="宋体"/>
          <w:sz w:val="20"/>
          <w:szCs w:val="20"/>
        </w:rPr>
        <w:t>可以有效地对中等动态范围图像进行色调映射</w:t>
      </w:r>
      <w:r>
        <w:rPr>
          <w:rFonts w:ascii="宋体" w:eastAsia="宋体" w:hAnsi="宋体" w:hint="eastAsia"/>
          <w:sz w:val="20"/>
          <w:szCs w:val="20"/>
        </w:rPr>
        <w:t>,</w:t>
      </w:r>
      <w:r w:rsidRPr="006F6DA6">
        <w:rPr>
          <w:rFonts w:ascii="宋体" w:eastAsia="宋体" w:hAnsi="宋体"/>
          <w:sz w:val="20"/>
          <w:szCs w:val="20"/>
        </w:rPr>
        <w:t>以在LDR显示设备上显示</w:t>
      </w:r>
      <w:r>
        <w:rPr>
          <w:rFonts w:ascii="宋体" w:eastAsia="宋体" w:hAnsi="宋体" w:hint="eastAsia"/>
          <w:sz w:val="20"/>
          <w:szCs w:val="20"/>
        </w:rPr>
        <w:t>.</w:t>
      </w:r>
      <w:r w:rsidRPr="006F6DA6">
        <w:rPr>
          <w:rFonts w:ascii="宋体" w:eastAsia="宋体" w:hAnsi="宋体"/>
          <w:sz w:val="20"/>
          <w:szCs w:val="20"/>
        </w:rPr>
        <w:t>或者</w:t>
      </w:r>
      <w:r>
        <w:rPr>
          <w:rFonts w:ascii="宋体" w:eastAsia="宋体" w:hAnsi="宋体" w:hint="eastAsia"/>
          <w:sz w:val="20"/>
          <w:szCs w:val="20"/>
        </w:rPr>
        <w:t>,</w:t>
      </w:r>
      <w:r w:rsidRPr="006F6DA6">
        <w:rPr>
          <w:rFonts w:ascii="宋体" w:eastAsia="宋体" w:hAnsi="宋体"/>
          <w:sz w:val="20"/>
          <w:szCs w:val="20"/>
        </w:rPr>
        <w:t>应该可以使用该技术对大多数HDR图像进行色调映射以显示在HDR显示设备上</w:t>
      </w:r>
      <w:r>
        <w:rPr>
          <w:rFonts w:ascii="宋体" w:eastAsia="宋体" w:hAnsi="宋体" w:hint="eastAsia"/>
          <w:sz w:val="20"/>
          <w:szCs w:val="20"/>
        </w:rPr>
        <w:t>.</w:t>
      </w:r>
      <w:r w:rsidRPr="006F6DA6">
        <w:rPr>
          <w:rFonts w:ascii="宋体" w:eastAsia="宋体" w:hAnsi="宋体"/>
          <w:sz w:val="20"/>
          <w:szCs w:val="20"/>
        </w:rPr>
        <w:t>但是</w:t>
      </w:r>
      <w:r>
        <w:rPr>
          <w:rFonts w:ascii="宋体" w:eastAsia="宋体" w:hAnsi="宋体" w:hint="eastAsia"/>
          <w:sz w:val="20"/>
          <w:szCs w:val="20"/>
        </w:rPr>
        <w:t>,</w:t>
      </w:r>
      <w:r w:rsidRPr="006F6DA6">
        <w:rPr>
          <w:rFonts w:ascii="宋体" w:eastAsia="宋体" w:hAnsi="宋体"/>
          <w:sz w:val="20"/>
          <w:szCs w:val="20"/>
        </w:rPr>
        <w:t>对于高压缩比</w:t>
      </w:r>
      <w:r>
        <w:rPr>
          <w:rFonts w:ascii="宋体" w:eastAsia="宋体" w:hAnsi="宋体" w:hint="eastAsia"/>
          <w:sz w:val="20"/>
          <w:szCs w:val="20"/>
        </w:rPr>
        <w:t>,</w:t>
      </w:r>
      <w:r w:rsidRPr="006F6DA6">
        <w:rPr>
          <w:rFonts w:ascii="宋体" w:eastAsia="宋体" w:hAnsi="宋体"/>
          <w:sz w:val="20"/>
          <w:szCs w:val="20"/>
        </w:rPr>
        <w:t>将需要不同的方法</w:t>
      </w:r>
      <w:r>
        <w:rPr>
          <w:rFonts w:ascii="宋体" w:eastAsia="宋体" w:hAnsi="宋体" w:hint="eastAsia"/>
          <w:sz w:val="20"/>
          <w:szCs w:val="20"/>
        </w:rPr>
        <w:t>.</w:t>
      </w:r>
    </w:p>
    <w:p w14:paraId="62082CEF" w14:textId="00029828" w:rsidR="006F6DA6" w:rsidRDefault="00657039">
      <w:pPr>
        <w:rPr>
          <w:rFonts w:ascii="宋体" w:eastAsia="宋体" w:hAnsi="宋体"/>
          <w:sz w:val="20"/>
          <w:szCs w:val="20"/>
        </w:rPr>
      </w:pPr>
      <w:r>
        <w:rPr>
          <w:rFonts w:ascii="宋体" w:eastAsia="宋体" w:hAnsi="宋体"/>
          <w:sz w:val="20"/>
          <w:szCs w:val="20"/>
        </w:rPr>
        <w:tab/>
      </w:r>
      <w:r w:rsidRPr="00657039">
        <w:rPr>
          <w:rFonts w:ascii="宋体" w:eastAsia="宋体" w:hAnsi="宋体" w:hint="eastAsia"/>
          <w:sz w:val="20"/>
          <w:szCs w:val="20"/>
        </w:rPr>
        <w:t>直接的结果是</w:t>
      </w:r>
      <w:r>
        <w:rPr>
          <w:rFonts w:ascii="宋体" w:eastAsia="宋体" w:hAnsi="宋体" w:hint="eastAsia"/>
          <w:sz w:val="20"/>
          <w:szCs w:val="20"/>
        </w:rPr>
        <w:t>,</w:t>
      </w:r>
      <w:r w:rsidRPr="00657039">
        <w:rPr>
          <w:rFonts w:ascii="宋体" w:eastAsia="宋体" w:hAnsi="宋体" w:hint="eastAsia"/>
          <w:sz w:val="20"/>
          <w:szCs w:val="20"/>
        </w:rPr>
        <w:t>我们预测诸如</w:t>
      </w:r>
      <w:r w:rsidRPr="00657039">
        <w:rPr>
          <w:rFonts w:ascii="宋体" w:eastAsia="宋体" w:hAnsi="宋体"/>
          <w:sz w:val="20"/>
          <w:szCs w:val="20"/>
        </w:rPr>
        <w:t>CIECAM02之类的颜色外观模型无法扩展为在较大范围内转换数据</w:t>
      </w:r>
      <w:r>
        <w:rPr>
          <w:rFonts w:ascii="宋体" w:eastAsia="宋体" w:hAnsi="宋体" w:hint="eastAsia"/>
          <w:sz w:val="20"/>
          <w:szCs w:val="20"/>
        </w:rPr>
        <w:t>.</w:t>
      </w:r>
      <w:r w:rsidRPr="00657039">
        <w:rPr>
          <w:rFonts w:ascii="宋体" w:eastAsia="宋体" w:hAnsi="宋体"/>
          <w:sz w:val="20"/>
          <w:szCs w:val="20"/>
        </w:rPr>
        <w:t>众所周知</w:t>
      </w:r>
      <w:r>
        <w:rPr>
          <w:rFonts w:ascii="宋体" w:eastAsia="宋体" w:hAnsi="宋体" w:hint="eastAsia"/>
          <w:sz w:val="20"/>
          <w:szCs w:val="20"/>
        </w:rPr>
        <w:t>,</w:t>
      </w:r>
      <w:r w:rsidRPr="00657039">
        <w:rPr>
          <w:rFonts w:ascii="宋体" w:eastAsia="宋体" w:hAnsi="宋体"/>
          <w:sz w:val="20"/>
          <w:szCs w:val="20"/>
        </w:rPr>
        <w:t>CIECAM02从未打算在明显不同的显示条件之间进行转换</w:t>
      </w:r>
      <w:r>
        <w:rPr>
          <w:rFonts w:ascii="宋体" w:eastAsia="宋体" w:hAnsi="宋体" w:hint="eastAsia"/>
          <w:sz w:val="20"/>
          <w:szCs w:val="20"/>
        </w:rPr>
        <w:t>.</w:t>
      </w:r>
      <w:r w:rsidRPr="00657039">
        <w:rPr>
          <w:rFonts w:ascii="宋体" w:eastAsia="宋体" w:hAnsi="宋体"/>
          <w:sz w:val="20"/>
          <w:szCs w:val="20"/>
        </w:rPr>
        <w:t>但是</w:t>
      </w:r>
      <w:r>
        <w:rPr>
          <w:rFonts w:ascii="宋体" w:eastAsia="宋体" w:hAnsi="宋体" w:hint="eastAsia"/>
          <w:sz w:val="20"/>
          <w:szCs w:val="20"/>
        </w:rPr>
        <w:t>,</w:t>
      </w:r>
      <w:r w:rsidRPr="00657039">
        <w:rPr>
          <w:rFonts w:ascii="宋体" w:eastAsia="宋体" w:hAnsi="宋体"/>
          <w:sz w:val="20"/>
          <w:szCs w:val="20"/>
        </w:rPr>
        <w:t>这可以归因于以下事实</w:t>
      </w:r>
      <w:r>
        <w:rPr>
          <w:rFonts w:ascii="宋体" w:eastAsia="宋体" w:hAnsi="宋体" w:hint="eastAsia"/>
          <w:sz w:val="20"/>
          <w:szCs w:val="20"/>
        </w:rPr>
        <w:t>:</w:t>
      </w:r>
      <w:r w:rsidRPr="00657039">
        <w:rPr>
          <w:rFonts w:ascii="宋体" w:eastAsia="宋体" w:hAnsi="宋体"/>
          <w:sz w:val="20"/>
          <w:szCs w:val="20"/>
        </w:rPr>
        <w:t>该模型所基于的心理物理数据是在有限的动态范围内收集的</w:t>
      </w:r>
      <w:r>
        <w:rPr>
          <w:rFonts w:ascii="宋体" w:eastAsia="宋体" w:hAnsi="宋体" w:hint="eastAsia"/>
          <w:sz w:val="20"/>
          <w:szCs w:val="20"/>
        </w:rPr>
        <w:t>.</w:t>
      </w:r>
      <w:r w:rsidRPr="00657039">
        <w:rPr>
          <w:rFonts w:ascii="宋体" w:eastAsia="宋体" w:hAnsi="宋体"/>
          <w:sz w:val="20"/>
          <w:szCs w:val="20"/>
        </w:rPr>
        <w:t>上述发现表明</w:t>
      </w:r>
      <w:r>
        <w:rPr>
          <w:rFonts w:ascii="宋体" w:eastAsia="宋体" w:hAnsi="宋体" w:hint="eastAsia"/>
          <w:sz w:val="20"/>
          <w:szCs w:val="20"/>
        </w:rPr>
        <w:t>,</w:t>
      </w:r>
      <w:r w:rsidRPr="00657039">
        <w:rPr>
          <w:rFonts w:ascii="宋体" w:eastAsia="宋体" w:hAnsi="宋体"/>
          <w:sz w:val="20"/>
          <w:szCs w:val="20"/>
        </w:rPr>
        <w:t>此外</w:t>
      </w:r>
      <w:r>
        <w:rPr>
          <w:rFonts w:ascii="宋体" w:eastAsia="宋体" w:hAnsi="宋体" w:hint="eastAsia"/>
          <w:sz w:val="20"/>
          <w:szCs w:val="20"/>
        </w:rPr>
        <w:t>,</w:t>
      </w:r>
      <w:r w:rsidRPr="00657039">
        <w:rPr>
          <w:rFonts w:ascii="宋体" w:eastAsia="宋体" w:hAnsi="宋体"/>
          <w:sz w:val="20"/>
          <w:szCs w:val="20"/>
        </w:rPr>
        <w:t>扩展CIECAM02以适应大压缩比将需要不同的功能形式</w:t>
      </w:r>
      <w:r>
        <w:rPr>
          <w:rFonts w:ascii="宋体" w:eastAsia="宋体" w:hAnsi="宋体" w:hint="eastAsia"/>
          <w:sz w:val="20"/>
          <w:szCs w:val="20"/>
        </w:rPr>
        <w:t>.</w:t>
      </w:r>
    </w:p>
    <w:p w14:paraId="7E93E8CE" w14:textId="237F82BC" w:rsidR="00657039" w:rsidRDefault="00657039">
      <w:pPr>
        <w:rPr>
          <w:rFonts w:ascii="宋体" w:eastAsia="宋体" w:hAnsi="宋体"/>
          <w:sz w:val="20"/>
          <w:szCs w:val="20"/>
        </w:rPr>
      </w:pPr>
      <w:r>
        <w:rPr>
          <w:rFonts w:ascii="宋体" w:eastAsia="宋体" w:hAnsi="宋体"/>
          <w:sz w:val="20"/>
          <w:szCs w:val="20"/>
        </w:rPr>
        <w:tab/>
      </w:r>
      <w:r w:rsidRPr="00657039">
        <w:rPr>
          <w:rFonts w:ascii="宋体" w:eastAsia="宋体" w:hAnsi="宋体" w:hint="eastAsia"/>
          <w:sz w:val="20"/>
          <w:szCs w:val="20"/>
        </w:rPr>
        <w:t>是否包含空间处理</w:t>
      </w:r>
      <w:r>
        <w:rPr>
          <w:rFonts w:ascii="宋体" w:eastAsia="宋体" w:hAnsi="宋体" w:hint="eastAsia"/>
          <w:sz w:val="20"/>
          <w:szCs w:val="20"/>
        </w:rPr>
        <w:t>(</w:t>
      </w:r>
      <w:r w:rsidRPr="00657039">
        <w:rPr>
          <w:rFonts w:ascii="宋体" w:eastAsia="宋体" w:hAnsi="宋体" w:hint="eastAsia"/>
          <w:sz w:val="20"/>
          <w:szCs w:val="20"/>
        </w:rPr>
        <w:t>例如空间变化的半饱和常数</w:t>
      </w:r>
      <w:r>
        <w:rPr>
          <w:rFonts w:ascii="宋体" w:eastAsia="宋体" w:hAnsi="宋体" w:hint="eastAsia"/>
          <w:sz w:val="20"/>
          <w:szCs w:val="20"/>
        </w:rPr>
        <w:t>)</w:t>
      </w:r>
      <w:r w:rsidRPr="00657039">
        <w:rPr>
          <w:rFonts w:ascii="宋体" w:eastAsia="宋体" w:hAnsi="宋体" w:hint="eastAsia"/>
          <w:sz w:val="20"/>
          <w:szCs w:val="20"/>
        </w:rPr>
        <w:t>是否会产生更令人满意的结果尚待观察</w:t>
      </w:r>
      <w:r>
        <w:rPr>
          <w:rFonts w:ascii="宋体" w:eastAsia="宋体" w:hAnsi="宋体" w:hint="eastAsia"/>
          <w:sz w:val="20"/>
          <w:szCs w:val="20"/>
        </w:rPr>
        <w:t>.</w:t>
      </w:r>
      <w:r w:rsidRPr="00657039">
        <w:rPr>
          <w:rFonts w:ascii="宋体" w:eastAsia="宋体" w:hAnsi="宋体"/>
          <w:sz w:val="20"/>
          <w:szCs w:val="20"/>
        </w:rPr>
        <w:t>从等式7.16可以理解</w:t>
      </w:r>
      <w:r>
        <w:rPr>
          <w:rFonts w:ascii="宋体" w:eastAsia="宋体" w:hAnsi="宋体" w:hint="eastAsia"/>
          <w:sz w:val="20"/>
          <w:szCs w:val="20"/>
        </w:rPr>
        <w:t>,</w:t>
      </w:r>
      <w:r w:rsidRPr="00657039">
        <w:rPr>
          <w:rFonts w:ascii="宋体" w:eastAsia="宋体" w:hAnsi="宋体"/>
          <w:sz w:val="20"/>
          <w:szCs w:val="20"/>
        </w:rPr>
        <w:t>用空间变化函数代替</w:t>
      </w:r>
      <m:oMath>
        <m:r>
          <w:rPr>
            <w:rFonts w:ascii="Cambria Math" w:eastAsia="宋体" w:hAnsi="Cambria Math" w:hint="eastAsia"/>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p</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d>
        <m:r>
          <w:rPr>
            <w:rFonts w:ascii="Cambria Math" w:eastAsia="宋体" w:hAnsi="Cambria Math"/>
            <w:sz w:val="20"/>
            <w:szCs w:val="20"/>
          </w:rPr>
          <m:t>=</m:t>
        </m:r>
        <m:sSub>
          <m:sSubPr>
            <m:ctrlPr>
              <w:rPr>
                <w:rFonts w:ascii="Cambria Math" w:eastAsia="宋体" w:hAnsi="Cambria Math"/>
                <w:i/>
                <w:sz w:val="20"/>
                <w:szCs w:val="20"/>
              </w:rPr>
            </m:ctrlPr>
          </m:sSubPr>
          <m:e>
            <m:acc>
              <m:accPr>
                <m:chr m:val="⃗"/>
                <m:ctrlPr>
                  <w:rPr>
                    <w:rFonts w:ascii="Cambria Math" w:eastAsia="宋体" w:hAnsi="Cambria Math"/>
                    <w:i/>
                    <w:sz w:val="20"/>
                    <w:szCs w:val="20"/>
                  </w:rPr>
                </m:ctrlPr>
              </m:accPr>
              <m:e>
                <m:r>
                  <w:rPr>
                    <w:rFonts w:ascii="Cambria Math" w:eastAsia="宋体" w:hAnsi="Cambria Math"/>
                    <w:sz w:val="20"/>
                    <w:szCs w:val="20"/>
                  </w:rPr>
                  <m:t>L</m:t>
                </m:r>
              </m:e>
            </m:acc>
          </m:e>
          <m:sub>
            <m:r>
              <w:rPr>
                <w:rFonts w:ascii="Cambria Math" w:eastAsia="宋体" w:hAnsi="Cambria Math"/>
                <w:sz w:val="20"/>
                <w:szCs w:val="20"/>
              </w:rPr>
              <m:t>v</m:t>
            </m:r>
          </m:sub>
        </m:sSub>
        <m:r>
          <w:rPr>
            <w:rFonts w:ascii="Cambria Math" w:eastAsia="宋体" w:hAnsi="Cambria Math"/>
            <w:sz w:val="20"/>
            <w:szCs w:val="20"/>
          </w:rPr>
          <m:t>/k</m:t>
        </m:r>
      </m:oMath>
      <w:r w:rsidRPr="00657039">
        <w:rPr>
          <w:rFonts w:ascii="宋体" w:eastAsia="宋体" w:hAnsi="宋体"/>
          <w:sz w:val="20"/>
          <w:szCs w:val="20"/>
        </w:rPr>
        <w:t>意味着每个像素被空间确定的分母划分</w:t>
      </w:r>
      <w:r>
        <w:rPr>
          <w:rFonts w:ascii="宋体" w:eastAsia="宋体" w:hAnsi="宋体" w:hint="eastAsia"/>
          <w:sz w:val="20"/>
          <w:szCs w:val="20"/>
        </w:rPr>
        <w:t>.</w:t>
      </w:r>
      <w:r w:rsidRPr="00657039">
        <w:rPr>
          <w:rFonts w:ascii="宋体" w:eastAsia="宋体" w:hAnsi="宋体"/>
          <w:sz w:val="20"/>
          <w:szCs w:val="20"/>
        </w:rPr>
        <w:t>这种方法是Chiu等人[39]早期工作中的开创性方法</w:t>
      </w:r>
      <w:r>
        <w:rPr>
          <w:rFonts w:ascii="宋体" w:eastAsia="宋体" w:hAnsi="宋体" w:hint="eastAsia"/>
          <w:sz w:val="20"/>
          <w:szCs w:val="20"/>
        </w:rPr>
        <w:t>,</w:t>
      </w:r>
      <w:r w:rsidRPr="00657039">
        <w:rPr>
          <w:rFonts w:ascii="宋体" w:eastAsia="宋体" w:hAnsi="宋体"/>
          <w:sz w:val="20"/>
          <w:szCs w:val="20"/>
        </w:rPr>
        <w:t>并且已证明容易</w:t>
      </w:r>
      <w:r>
        <w:rPr>
          <w:rFonts w:ascii="宋体" w:eastAsia="宋体" w:hAnsi="宋体" w:hint="eastAsia"/>
          <w:sz w:val="20"/>
          <w:szCs w:val="20"/>
        </w:rPr>
        <w:t>产生光晕伪像.</w:t>
      </w:r>
      <w:r w:rsidRPr="00657039">
        <w:rPr>
          <w:rFonts w:ascii="宋体" w:eastAsia="宋体" w:hAnsi="宋体"/>
          <w:sz w:val="20"/>
          <w:szCs w:val="20"/>
        </w:rPr>
        <w:t>为了使</w:t>
      </w:r>
      <w:r w:rsidRPr="00657039">
        <w:rPr>
          <w:rFonts w:ascii="宋体" w:eastAsia="宋体" w:hAnsi="宋体"/>
          <w:sz w:val="20"/>
          <w:szCs w:val="20"/>
        </w:rPr>
        <w:lastRenderedPageBreak/>
        <w:t>这种方案中出现光晕最小化</w:t>
      </w:r>
      <w:r>
        <w:rPr>
          <w:rFonts w:ascii="宋体" w:eastAsia="宋体" w:hAnsi="宋体" w:hint="eastAsia"/>
          <w:sz w:val="20"/>
          <w:szCs w:val="20"/>
        </w:rPr>
        <w:t>,</w:t>
      </w:r>
      <w:r w:rsidRPr="00657039">
        <w:rPr>
          <w:rFonts w:ascii="宋体" w:eastAsia="宋体" w:hAnsi="宋体"/>
          <w:sz w:val="20"/>
          <w:szCs w:val="20"/>
        </w:rPr>
        <w:t>必须将用于计算</w:t>
      </w:r>
      <m:oMath>
        <m:r>
          <w:rPr>
            <w:rFonts w:ascii="Cambria Math" w:eastAsia="宋体" w:hAnsi="Cambria Math" w:hint="eastAsia"/>
            <w:sz w:val="20"/>
            <w:szCs w:val="20"/>
          </w:rPr>
          <m:t>g</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p</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I</m:t>
                </m:r>
              </m:e>
              <m:sub>
                <m:r>
                  <w:rPr>
                    <w:rFonts w:ascii="Cambria Math" w:eastAsia="宋体" w:hAnsi="Cambria Math"/>
                    <w:sz w:val="20"/>
                    <w:szCs w:val="20"/>
                  </w:rPr>
                  <m:t>i</m:t>
                </m:r>
              </m:sub>
            </m:sSub>
          </m:e>
        </m:d>
      </m:oMath>
      <w:r w:rsidRPr="00657039">
        <w:rPr>
          <w:rFonts w:ascii="宋体" w:eastAsia="宋体" w:hAnsi="宋体"/>
          <w:sz w:val="20"/>
          <w:szCs w:val="20"/>
        </w:rPr>
        <w:t>的平均内核的大小选择为非常大</w:t>
      </w:r>
      <w:r>
        <w:rPr>
          <w:rFonts w:ascii="宋体" w:eastAsia="宋体" w:hAnsi="宋体" w:hint="eastAsia"/>
          <w:sz w:val="20"/>
          <w:szCs w:val="20"/>
        </w:rPr>
        <w:t>,</w:t>
      </w:r>
      <w:r w:rsidRPr="00657039">
        <w:rPr>
          <w:rFonts w:ascii="宋体" w:eastAsia="宋体" w:hAnsi="宋体"/>
          <w:sz w:val="20"/>
          <w:szCs w:val="20"/>
        </w:rPr>
        <w:t>通常是整个图像的很大一部分</w:t>
      </w:r>
      <w:r>
        <w:rPr>
          <w:rFonts w:ascii="宋体" w:eastAsia="宋体" w:hAnsi="宋体" w:hint="eastAsia"/>
          <w:sz w:val="20"/>
          <w:szCs w:val="20"/>
        </w:rPr>
        <w:t>.</w:t>
      </w:r>
      <w:r w:rsidRPr="00657039">
        <w:rPr>
          <w:rFonts w:ascii="宋体" w:eastAsia="宋体" w:hAnsi="宋体"/>
          <w:sz w:val="20"/>
          <w:szCs w:val="20"/>
        </w:rPr>
        <w:t>但是在滤波器核成为整个图像的限制内</w:t>
      </w:r>
      <w:r>
        <w:rPr>
          <w:rFonts w:ascii="宋体" w:eastAsia="宋体" w:hAnsi="宋体" w:hint="eastAsia"/>
          <w:sz w:val="20"/>
          <w:szCs w:val="20"/>
        </w:rPr>
        <w:t>,</w:t>
      </w:r>
      <w:r w:rsidRPr="00657039">
        <w:rPr>
          <w:rFonts w:ascii="宋体" w:eastAsia="宋体" w:hAnsi="宋体"/>
          <w:sz w:val="20"/>
          <w:szCs w:val="20"/>
        </w:rPr>
        <w:t>这意味着每个像素都被相同的值除</w:t>
      </w:r>
      <w:r>
        <w:rPr>
          <w:rFonts w:ascii="宋体" w:eastAsia="宋体" w:hAnsi="宋体" w:hint="eastAsia"/>
          <w:sz w:val="20"/>
          <w:szCs w:val="20"/>
        </w:rPr>
        <w:t>,</w:t>
      </w:r>
      <w:r w:rsidRPr="00657039">
        <w:rPr>
          <w:rFonts w:ascii="宋体" w:eastAsia="宋体" w:hAnsi="宋体"/>
          <w:sz w:val="20"/>
          <w:szCs w:val="20"/>
        </w:rPr>
        <w:t>从而导致空间不变的算子</w:t>
      </w:r>
      <w:r>
        <w:rPr>
          <w:rFonts w:ascii="宋体" w:eastAsia="宋体" w:hAnsi="宋体" w:hint="eastAsia"/>
          <w:sz w:val="20"/>
          <w:szCs w:val="20"/>
        </w:rPr>
        <w:t>.</w:t>
      </w:r>
    </w:p>
    <w:p w14:paraId="6DC729C4" w14:textId="0C9A46FE" w:rsidR="004D249C" w:rsidRDefault="004D249C">
      <w:pPr>
        <w:rPr>
          <w:rFonts w:ascii="宋体" w:eastAsia="宋体" w:hAnsi="宋体"/>
          <w:sz w:val="20"/>
          <w:szCs w:val="20"/>
        </w:rPr>
      </w:pPr>
    </w:p>
    <w:p w14:paraId="15A24708" w14:textId="4CF51214" w:rsidR="004D249C" w:rsidRDefault="004D249C">
      <w:pPr>
        <w:rPr>
          <w:rFonts w:ascii="宋体" w:eastAsia="宋体" w:hAnsi="宋体"/>
          <w:sz w:val="20"/>
          <w:szCs w:val="20"/>
        </w:rPr>
      </w:pPr>
      <w:r>
        <w:rPr>
          <w:rFonts w:ascii="宋体" w:eastAsia="宋体" w:hAnsi="宋体" w:hint="eastAsia"/>
          <w:sz w:val="20"/>
          <w:szCs w:val="20"/>
        </w:rPr>
        <w:t>7</w:t>
      </w:r>
      <w:r>
        <w:rPr>
          <w:rFonts w:ascii="宋体" w:eastAsia="宋体" w:hAnsi="宋体"/>
          <w:sz w:val="20"/>
          <w:szCs w:val="20"/>
        </w:rPr>
        <w:t xml:space="preserve">.7 </w:t>
      </w:r>
      <w:r>
        <w:rPr>
          <w:rFonts w:ascii="宋体" w:eastAsia="宋体" w:hAnsi="宋体" w:hint="eastAsia"/>
          <w:sz w:val="20"/>
          <w:szCs w:val="20"/>
        </w:rPr>
        <w:t>总结</w:t>
      </w:r>
    </w:p>
    <w:p w14:paraId="70C37802" w14:textId="3CCA556F" w:rsidR="004D249C" w:rsidRDefault="004D249C">
      <w:pPr>
        <w:rPr>
          <w:rFonts w:ascii="宋体" w:eastAsia="宋体" w:hAnsi="宋体"/>
          <w:sz w:val="20"/>
          <w:szCs w:val="20"/>
        </w:rPr>
      </w:pPr>
      <w:r>
        <w:rPr>
          <w:rFonts w:ascii="宋体" w:eastAsia="宋体" w:hAnsi="宋体"/>
          <w:sz w:val="20"/>
          <w:szCs w:val="20"/>
        </w:rPr>
        <w:tab/>
      </w:r>
      <w:r w:rsidRPr="004D249C">
        <w:rPr>
          <w:rFonts w:ascii="宋体" w:eastAsia="宋体" w:hAnsi="宋体" w:hint="eastAsia"/>
          <w:sz w:val="20"/>
          <w:szCs w:val="20"/>
        </w:rPr>
        <w:t>在本章中</w:t>
      </w:r>
      <w:r>
        <w:rPr>
          <w:rFonts w:ascii="宋体" w:eastAsia="宋体" w:hAnsi="宋体" w:hint="eastAsia"/>
          <w:sz w:val="20"/>
          <w:szCs w:val="20"/>
        </w:rPr>
        <w:t>,</w:t>
      </w:r>
      <w:r w:rsidRPr="004D249C">
        <w:rPr>
          <w:rFonts w:ascii="宋体" w:eastAsia="宋体" w:hAnsi="宋体" w:hint="eastAsia"/>
          <w:sz w:val="20"/>
          <w:szCs w:val="20"/>
        </w:rPr>
        <w:t>我们提出一种观点</w:t>
      </w:r>
      <w:r>
        <w:rPr>
          <w:rFonts w:ascii="宋体" w:eastAsia="宋体" w:hAnsi="宋体" w:hint="eastAsia"/>
          <w:sz w:val="20"/>
          <w:szCs w:val="20"/>
        </w:rPr>
        <w:t>,</w:t>
      </w:r>
      <w:r w:rsidRPr="004D249C">
        <w:rPr>
          <w:rFonts w:ascii="宋体" w:eastAsia="宋体" w:hAnsi="宋体" w:hint="eastAsia"/>
          <w:sz w:val="20"/>
          <w:szCs w:val="20"/>
        </w:rPr>
        <w:t>即人类视觉适应的建模是</w:t>
      </w:r>
      <w:r w:rsidRPr="004D249C">
        <w:rPr>
          <w:rFonts w:ascii="宋体" w:eastAsia="宋体" w:hAnsi="宋体"/>
          <w:sz w:val="20"/>
          <w:szCs w:val="20"/>
        </w:rPr>
        <w:t>HDR图像逼真的色调映射的关键</w:t>
      </w:r>
      <w:r>
        <w:rPr>
          <w:rFonts w:ascii="宋体" w:eastAsia="宋体" w:hAnsi="宋体" w:hint="eastAsia"/>
          <w:sz w:val="20"/>
          <w:szCs w:val="20"/>
        </w:rPr>
        <w:t>.</w:t>
      </w:r>
      <w:r w:rsidRPr="004D249C">
        <w:rPr>
          <w:rFonts w:ascii="宋体" w:eastAsia="宋体" w:hAnsi="宋体"/>
          <w:sz w:val="20"/>
          <w:szCs w:val="20"/>
        </w:rPr>
        <w:t>我们将感光器的适应性作为负责视觉适应性的最重要因素</w:t>
      </w:r>
      <w:r>
        <w:rPr>
          <w:rFonts w:ascii="宋体" w:eastAsia="宋体" w:hAnsi="宋体" w:hint="eastAsia"/>
          <w:sz w:val="20"/>
          <w:szCs w:val="20"/>
        </w:rPr>
        <w:t>,</w:t>
      </w:r>
      <w:r w:rsidRPr="004D249C">
        <w:rPr>
          <w:rFonts w:ascii="宋体" w:eastAsia="宋体" w:hAnsi="宋体"/>
          <w:sz w:val="20"/>
          <w:szCs w:val="20"/>
        </w:rPr>
        <w:t>并将公式7.1作为这种适应性的数学模型</w:t>
      </w:r>
      <w:r>
        <w:rPr>
          <w:rFonts w:ascii="宋体" w:eastAsia="宋体" w:hAnsi="宋体" w:hint="eastAsia"/>
          <w:sz w:val="20"/>
          <w:szCs w:val="20"/>
        </w:rPr>
        <w:t>.</w:t>
      </w:r>
      <w:r w:rsidRPr="004D249C">
        <w:rPr>
          <w:rFonts w:ascii="宋体" w:eastAsia="宋体" w:hAnsi="宋体"/>
          <w:sz w:val="20"/>
          <w:szCs w:val="20"/>
        </w:rPr>
        <w:t>各种色调映射算法和感光器适应模型之间的关系是显而易见的</w:t>
      </w:r>
      <w:r>
        <w:rPr>
          <w:rFonts w:ascii="宋体" w:eastAsia="宋体" w:hAnsi="宋体" w:hint="eastAsia"/>
          <w:sz w:val="20"/>
          <w:szCs w:val="20"/>
        </w:rPr>
        <w:t>.</w:t>
      </w:r>
      <w:r w:rsidRPr="004D249C">
        <w:rPr>
          <w:rFonts w:ascii="宋体" w:eastAsia="宋体" w:hAnsi="宋体"/>
          <w:sz w:val="20"/>
          <w:szCs w:val="20"/>
        </w:rPr>
        <w:t>背景强度是此模型中的关键组成部分</w:t>
      </w:r>
      <w:r>
        <w:rPr>
          <w:rFonts w:ascii="宋体" w:eastAsia="宋体" w:hAnsi="宋体" w:hint="eastAsia"/>
          <w:sz w:val="20"/>
          <w:szCs w:val="20"/>
        </w:rPr>
        <w:t>.</w:t>
      </w:r>
      <w:r w:rsidRPr="004D249C">
        <w:rPr>
          <w:rFonts w:ascii="宋体" w:eastAsia="宋体" w:hAnsi="宋体"/>
          <w:sz w:val="20"/>
          <w:szCs w:val="20"/>
        </w:rPr>
        <w:t>讨论了一些用于计算图像中背景强度的常用方法</w:t>
      </w:r>
      <w:r>
        <w:rPr>
          <w:rFonts w:ascii="宋体" w:eastAsia="宋体" w:hAnsi="宋体" w:hint="eastAsia"/>
          <w:sz w:val="20"/>
          <w:szCs w:val="20"/>
        </w:rPr>
        <w:t>.</w:t>
      </w:r>
      <w:r w:rsidRPr="004D249C">
        <w:rPr>
          <w:rFonts w:ascii="宋体" w:eastAsia="宋体" w:hAnsi="宋体"/>
          <w:sz w:val="20"/>
          <w:szCs w:val="20"/>
        </w:rPr>
        <w:t>我们的结论是通过显示人类视觉模型在与广泛的现实生活照明相关的视觉效果的逼真的模拟中的有用性来得出的</w:t>
      </w:r>
      <w:r>
        <w:rPr>
          <w:rFonts w:ascii="宋体" w:eastAsia="宋体" w:hAnsi="宋体" w:hint="eastAsia"/>
          <w:sz w:val="20"/>
          <w:szCs w:val="20"/>
        </w:rPr>
        <w:t>.</w:t>
      </w:r>
    </w:p>
    <w:p w14:paraId="393C45C9" w14:textId="77777777" w:rsidR="004D249C" w:rsidRPr="006B00F7" w:rsidRDefault="004D249C">
      <w:pPr>
        <w:rPr>
          <w:rFonts w:ascii="宋体" w:eastAsia="宋体" w:hAnsi="宋体" w:hint="eastAsia"/>
          <w:sz w:val="20"/>
          <w:szCs w:val="20"/>
        </w:rPr>
      </w:pPr>
    </w:p>
    <w:sectPr w:rsidR="004D249C" w:rsidRPr="006B00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30BE0"/>
    <w:multiLevelType w:val="hybridMultilevel"/>
    <w:tmpl w:val="9B440A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658"/>
    <w:rsid w:val="000D4BA3"/>
    <w:rsid w:val="001130EA"/>
    <w:rsid w:val="0012723C"/>
    <w:rsid w:val="00153E60"/>
    <w:rsid w:val="0018579E"/>
    <w:rsid w:val="001868A4"/>
    <w:rsid w:val="001C3D99"/>
    <w:rsid w:val="001C5428"/>
    <w:rsid w:val="001D118E"/>
    <w:rsid w:val="002008B5"/>
    <w:rsid w:val="002F0294"/>
    <w:rsid w:val="003237D3"/>
    <w:rsid w:val="00336A78"/>
    <w:rsid w:val="003658DD"/>
    <w:rsid w:val="003747FE"/>
    <w:rsid w:val="003A1F0E"/>
    <w:rsid w:val="00434E72"/>
    <w:rsid w:val="00462584"/>
    <w:rsid w:val="00483451"/>
    <w:rsid w:val="004D249C"/>
    <w:rsid w:val="004E707C"/>
    <w:rsid w:val="004F2A1F"/>
    <w:rsid w:val="00502402"/>
    <w:rsid w:val="00566E85"/>
    <w:rsid w:val="00586A9C"/>
    <w:rsid w:val="005E3658"/>
    <w:rsid w:val="00617939"/>
    <w:rsid w:val="00637909"/>
    <w:rsid w:val="00657039"/>
    <w:rsid w:val="006B00F7"/>
    <w:rsid w:val="006C5F81"/>
    <w:rsid w:val="006D3614"/>
    <w:rsid w:val="006F6DA6"/>
    <w:rsid w:val="007132B6"/>
    <w:rsid w:val="007144CE"/>
    <w:rsid w:val="0072379B"/>
    <w:rsid w:val="00727B0E"/>
    <w:rsid w:val="00751270"/>
    <w:rsid w:val="00795347"/>
    <w:rsid w:val="00796126"/>
    <w:rsid w:val="007B1E05"/>
    <w:rsid w:val="00802595"/>
    <w:rsid w:val="00846FE4"/>
    <w:rsid w:val="009E53CC"/>
    <w:rsid w:val="00A169A4"/>
    <w:rsid w:val="00A17FFC"/>
    <w:rsid w:val="00A80F4E"/>
    <w:rsid w:val="00AE5324"/>
    <w:rsid w:val="00BB7863"/>
    <w:rsid w:val="00BE566E"/>
    <w:rsid w:val="00BE71B9"/>
    <w:rsid w:val="00BF3A51"/>
    <w:rsid w:val="00C421A2"/>
    <w:rsid w:val="00C53416"/>
    <w:rsid w:val="00CC3F60"/>
    <w:rsid w:val="00CD27D1"/>
    <w:rsid w:val="00CE2721"/>
    <w:rsid w:val="00CE3A1E"/>
    <w:rsid w:val="00D35F10"/>
    <w:rsid w:val="00E11EC8"/>
    <w:rsid w:val="00E32311"/>
    <w:rsid w:val="00E40775"/>
    <w:rsid w:val="00E44A88"/>
    <w:rsid w:val="00E603CC"/>
    <w:rsid w:val="00E70A34"/>
    <w:rsid w:val="00E75076"/>
    <w:rsid w:val="00E94CC7"/>
    <w:rsid w:val="00E96A0F"/>
    <w:rsid w:val="00EB13F0"/>
    <w:rsid w:val="00EC362F"/>
    <w:rsid w:val="00EC598E"/>
    <w:rsid w:val="00F00785"/>
    <w:rsid w:val="00F7631D"/>
    <w:rsid w:val="00FB6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88D8C"/>
  <w15:chartTrackingRefBased/>
  <w15:docId w15:val="{11696F53-CB07-4317-BF92-D50ADA491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6A78"/>
    <w:rPr>
      <w:color w:val="808080"/>
    </w:rPr>
  </w:style>
  <w:style w:type="paragraph" w:styleId="a4">
    <w:name w:val="List Paragraph"/>
    <w:basedOn w:val="a"/>
    <w:uiPriority w:val="34"/>
    <w:qFormat/>
    <w:rsid w:val="003A1F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3175</Words>
  <Characters>18101</Characters>
  <Application>Microsoft Office Word</Application>
  <DocSecurity>0</DocSecurity>
  <Lines>150</Lines>
  <Paragraphs>42</Paragraphs>
  <ScaleCrop>false</ScaleCrop>
  <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29</cp:revision>
  <dcterms:created xsi:type="dcterms:W3CDTF">2020-02-21T09:29:00Z</dcterms:created>
  <dcterms:modified xsi:type="dcterms:W3CDTF">2020-02-23T12:20:00Z</dcterms:modified>
</cp:coreProperties>
</file>