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B6722" w14:textId="6F19ED4A" w:rsidR="0093558F" w:rsidRDefault="0093558F" w:rsidP="0093558F">
      <w:proofErr w:type="spellStart"/>
      <w:r>
        <w:t>Laszl</w:t>
      </w:r>
      <w:proofErr w:type="spellEnd"/>
      <w:r>
        <w:t xml:space="preserve"> ´ o </w:t>
      </w:r>
      <w:proofErr w:type="spellStart"/>
      <w:r>
        <w:t>Szirmay-Kalos</w:t>
      </w:r>
      <w:proofErr w:type="spellEnd"/>
      <w:r>
        <w:t xml:space="preserve"> and </w:t>
      </w:r>
      <w:proofErr w:type="spellStart"/>
      <w:r>
        <w:t>Istv</w:t>
      </w:r>
      <w:proofErr w:type="spellEnd"/>
      <w:r>
        <w:t xml:space="preserve"> ´ an Laz ´ </w:t>
      </w:r>
      <w:proofErr w:type="spellStart"/>
      <w:r>
        <w:t>anyi</w:t>
      </w:r>
      <w:proofErr w:type="spellEnd"/>
      <w:r>
        <w:t xml:space="preserve"> ´</w:t>
      </w:r>
    </w:p>
    <w:p w14:paraId="2F8074F2" w14:textId="77777777" w:rsidR="0093558F" w:rsidRDefault="0093558F" w:rsidP="0093558F">
      <w:r>
        <w:t>Department of Control Engineering and Information Technology</w:t>
      </w:r>
    </w:p>
    <w:p w14:paraId="6E132979" w14:textId="77777777" w:rsidR="0093558F" w:rsidRDefault="0093558F" w:rsidP="0093558F">
      <w:r>
        <w:t>Budapest University of Technology, Hungary</w:t>
      </w:r>
    </w:p>
    <w:p w14:paraId="11196549" w14:textId="6F4311E9" w:rsidR="0093558F" w:rsidRDefault="0093558F" w:rsidP="0093558F">
      <w:r>
        <w:t xml:space="preserve">Email: </w:t>
      </w:r>
      <w:hyperlink r:id="rId5" w:history="1">
        <w:r w:rsidRPr="00921216">
          <w:rPr>
            <w:rStyle w:val="a3"/>
          </w:rPr>
          <w:t>szirmay@iit.bme.hu</w:t>
        </w:r>
      </w:hyperlink>
    </w:p>
    <w:p w14:paraId="33E5A356" w14:textId="77777777" w:rsidR="0093558F" w:rsidRDefault="0093558F" w:rsidP="0093558F">
      <w:pPr>
        <w:rPr>
          <w:rFonts w:hint="eastAsia"/>
        </w:rPr>
      </w:pPr>
    </w:p>
    <w:p w14:paraId="2F78AB83" w14:textId="637EC35B" w:rsidR="00E013CB" w:rsidRDefault="0093558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介绍</w:t>
      </w:r>
    </w:p>
    <w:p w14:paraId="3C5C94FA" w14:textId="77777777" w:rsidR="0093558F" w:rsidRDefault="0093558F">
      <w:r>
        <w:rPr>
          <w:rFonts w:hint="eastAsia"/>
        </w:rPr>
        <w:t>本文介绍了一种使用动态生成的</w:t>
      </w:r>
      <w:proofErr w:type="spellStart"/>
      <w:r>
        <w:t>Environement</w:t>
      </w:r>
      <w:proofErr w:type="spellEnd"/>
      <w:r>
        <w:t xml:space="preserve"> Map</w:t>
      </w:r>
      <w:r>
        <w:rPr>
          <w:rFonts w:hint="eastAsia"/>
        </w:rPr>
        <w:t>为光源为场景中动态物体快速计算</w:t>
      </w:r>
      <w:r>
        <w:rPr>
          <w:rFonts w:hint="eastAsia"/>
        </w:rPr>
        <w:t>i</w:t>
      </w:r>
      <w:r>
        <w:t>ndirect diffuse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lossy</w:t>
      </w:r>
      <w:r>
        <w:rPr>
          <w:rFonts w:hint="eastAsia"/>
        </w:rPr>
        <w:t>反射的方法。大体流程如下：</w:t>
      </w:r>
    </w:p>
    <w:p w14:paraId="04E86CFE" w14:textId="114A6496" w:rsidR="0093558F" w:rsidRDefault="0093558F" w:rsidP="009355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首先为场景中的每个动态物体指定一个参考点，然后以参考点为中心</w:t>
      </w:r>
      <w:r w:rsidR="009650CD">
        <w:rPr>
          <w:rFonts w:hint="eastAsia"/>
        </w:rPr>
        <w:t>生成一张</w:t>
      </w:r>
      <w:r w:rsidR="009650CD" w:rsidRPr="009650CD">
        <w:t>Environment ma</w:t>
      </w:r>
      <w:r w:rsidR="009650CD">
        <w:rPr>
          <w:rFonts w:hint="eastAsia"/>
        </w:rPr>
        <w:t>p</w:t>
      </w:r>
      <w:r w:rsidR="009650CD">
        <w:t>(</w:t>
      </w:r>
      <w:r w:rsidR="009650CD">
        <w:rPr>
          <w:rFonts w:hint="eastAsia"/>
        </w:rPr>
        <w:t>HDR</w:t>
      </w:r>
      <w:r w:rsidR="009650CD">
        <w:rPr>
          <w:rFonts w:hint="eastAsia"/>
        </w:rPr>
        <w:t>格式</w:t>
      </w:r>
      <w:r w:rsidR="009650CD">
        <w:t>)</w:t>
      </w:r>
      <w:r w:rsidR="009650CD">
        <w:rPr>
          <w:rFonts w:hint="eastAsia"/>
        </w:rPr>
        <w:t>，这张贴图不仅包含周围的辐射度</w:t>
      </w:r>
      <w:r w:rsidR="009650CD">
        <w:rPr>
          <w:rFonts w:hint="eastAsia"/>
        </w:rPr>
        <w:t>(</w:t>
      </w:r>
      <w:r w:rsidR="009650CD">
        <w:rPr>
          <w:rFonts w:hint="eastAsia"/>
        </w:rPr>
        <w:t>存储在</w:t>
      </w:r>
      <w:r w:rsidR="009650CD">
        <w:t>RGB</w:t>
      </w:r>
      <w:r w:rsidR="009650CD">
        <w:rPr>
          <w:rFonts w:hint="eastAsia"/>
        </w:rPr>
        <w:t>通道</w:t>
      </w:r>
      <w:r w:rsidR="009650CD">
        <w:t>)</w:t>
      </w:r>
      <w:r w:rsidR="009650CD">
        <w:rPr>
          <w:rFonts w:hint="eastAsia"/>
        </w:rPr>
        <w:t>，还要存储参考点与着色点之间的距离</w:t>
      </w:r>
      <w:r w:rsidR="009650CD">
        <w:rPr>
          <w:rFonts w:hint="eastAsia"/>
        </w:rPr>
        <w:t>(</w:t>
      </w:r>
      <w:r w:rsidR="009650CD">
        <w:rPr>
          <w:rFonts w:hint="eastAsia"/>
        </w:rPr>
        <w:t>存储在</w:t>
      </w:r>
      <w:r w:rsidR="009650CD">
        <w:rPr>
          <w:rFonts w:hint="eastAsia"/>
        </w:rPr>
        <w:t>A</w:t>
      </w:r>
      <w:r w:rsidR="009650CD">
        <w:t xml:space="preserve">lpha </w:t>
      </w:r>
      <w:r w:rsidR="009650CD">
        <w:rPr>
          <w:rFonts w:hint="eastAsia"/>
        </w:rPr>
        <w:t>通道</w:t>
      </w:r>
      <w:r w:rsidR="009650CD">
        <w:t>)</w:t>
      </w:r>
      <w:r>
        <w:t xml:space="preserve"> </w:t>
      </w:r>
      <w:r w:rsidR="009650CD">
        <w:rPr>
          <w:rFonts w:hint="eastAsia"/>
        </w:rPr>
        <w:t>。</w:t>
      </w:r>
    </w:p>
    <w:p w14:paraId="6E017E25" w14:textId="14A13810" w:rsidR="009650CD" w:rsidRDefault="009650CD" w:rsidP="009355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对第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步生成的</w:t>
      </w:r>
      <w:r w:rsidRPr="009650CD">
        <w:t>Environment ma</w:t>
      </w:r>
      <w:r>
        <w:rPr>
          <w:rFonts w:hint="eastAsia"/>
        </w:rPr>
        <w:t>p</w:t>
      </w:r>
      <w:r>
        <w:rPr>
          <w:rFonts w:hint="eastAsia"/>
        </w:rPr>
        <w:t>生成</w:t>
      </w:r>
      <w:r>
        <w:rPr>
          <w:rFonts w:hint="eastAsia"/>
        </w:rPr>
        <w:t>M</w:t>
      </w:r>
      <w:r>
        <w:t>ipmap</w:t>
      </w:r>
      <w:r>
        <w:rPr>
          <w:rFonts w:hint="eastAsia"/>
        </w:rPr>
        <w:t>，用硬件</w:t>
      </w:r>
      <w:r>
        <w:rPr>
          <w:rFonts w:hint="eastAsia"/>
        </w:rPr>
        <w:t>API</w:t>
      </w:r>
      <w:r>
        <w:rPr>
          <w:rFonts w:hint="eastAsia"/>
        </w:rPr>
        <w:t>即可</w:t>
      </w:r>
    </w:p>
    <w:p w14:paraId="07F06D78" w14:textId="005B8A00" w:rsidR="009650CD" w:rsidRDefault="009650CD" w:rsidP="009355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动态物体着色时，使用特定的算法对</w:t>
      </w:r>
      <w:r w:rsidRPr="009650CD">
        <w:t>Environment ma</w:t>
      </w:r>
      <w:r>
        <w:rPr>
          <w:rFonts w:hint="eastAsia"/>
        </w:rPr>
        <w:t>p</w:t>
      </w:r>
      <w:r w:rsidR="00645103">
        <w:rPr>
          <w:rFonts w:hint="eastAsia"/>
        </w:rPr>
        <w:t>采样</w:t>
      </w:r>
      <w:r w:rsidR="00985201">
        <w:rPr>
          <w:rFonts w:hint="eastAsia"/>
        </w:rPr>
        <w:t>。</w:t>
      </w:r>
      <w:r w:rsidR="00AC0051">
        <w:rPr>
          <w:rFonts w:hint="eastAsia"/>
        </w:rPr>
        <w:t>H</w:t>
      </w:r>
      <w:r w:rsidR="00AC0051">
        <w:t>LSL</w:t>
      </w:r>
      <w:r w:rsidR="00985201">
        <w:rPr>
          <w:rFonts w:hint="eastAsia"/>
        </w:rPr>
        <w:t>算法代码如下</w:t>
      </w:r>
    </w:p>
    <w:p w14:paraId="3D0865A6" w14:textId="77777777" w:rsidR="00985201" w:rsidRDefault="00985201" w:rsidP="00985201">
      <w:pPr>
        <w:ind w:firstLine="360"/>
      </w:pPr>
      <w:r>
        <w:t xml:space="preserve">half3 </w:t>
      </w:r>
      <w:proofErr w:type="spellStart"/>
      <w:proofErr w:type="gramStart"/>
      <w:r>
        <w:t>Cntr</w:t>
      </w:r>
      <w:proofErr w:type="spellEnd"/>
      <w:r>
        <w:t>(</w:t>
      </w:r>
      <w:proofErr w:type="gramEnd"/>
      <w:r>
        <w:t>half3 x, half3 L, half3 N, half3 V)</w:t>
      </w:r>
    </w:p>
    <w:p w14:paraId="7046DD2C" w14:textId="047887EC" w:rsidR="00985201" w:rsidRDefault="00985201" w:rsidP="00985201">
      <w:pPr>
        <w:ind w:firstLineChars="150" w:firstLine="315"/>
      </w:pPr>
      <w:r>
        <w:t>{</w:t>
      </w:r>
    </w:p>
    <w:p w14:paraId="699FE36F" w14:textId="77777777" w:rsidR="00985201" w:rsidRDefault="00985201" w:rsidP="00985201">
      <w:pPr>
        <w:pStyle w:val="a5"/>
        <w:ind w:left="360"/>
      </w:pPr>
      <w:r>
        <w:t>half l = length(L);</w:t>
      </w:r>
    </w:p>
    <w:p w14:paraId="35E4FC4E" w14:textId="77777777" w:rsidR="00985201" w:rsidRDefault="00985201" w:rsidP="00985201">
      <w:pPr>
        <w:pStyle w:val="a5"/>
        <w:ind w:left="360"/>
      </w:pPr>
      <w:r>
        <w:t xml:space="preserve">half </w:t>
      </w:r>
      <w:proofErr w:type="spellStart"/>
      <w:r>
        <w:t>dw</w:t>
      </w:r>
      <w:proofErr w:type="spellEnd"/>
      <w:r>
        <w:t xml:space="preserve"> = 4 / (M*M*l*l*l + 4/PI);</w:t>
      </w:r>
    </w:p>
    <w:p w14:paraId="2CB01427" w14:textId="01C16BCE" w:rsidR="00985201" w:rsidRDefault="00985201" w:rsidP="00985201">
      <w:pPr>
        <w:pStyle w:val="a5"/>
        <w:ind w:left="360"/>
        <w:rPr>
          <w:rFonts w:hint="eastAsia"/>
        </w:rPr>
      </w:pPr>
      <w:r>
        <w:t xml:space="preserve">half </w:t>
      </w:r>
      <w:proofErr w:type="spellStart"/>
      <w:r>
        <w:t>doy</w:t>
      </w:r>
      <w:proofErr w:type="spellEnd"/>
      <w:r>
        <w:t xml:space="preserve"> = </w:t>
      </w:r>
      <w:proofErr w:type="spellStart"/>
      <w:r>
        <w:t>texCUBE</w:t>
      </w:r>
      <w:proofErr w:type="spellEnd"/>
      <w:r>
        <w:t>(</w:t>
      </w:r>
      <w:proofErr w:type="spellStart"/>
      <w:r>
        <w:t>LRCubeMap</w:t>
      </w:r>
      <w:proofErr w:type="spellEnd"/>
      <w:r>
        <w:t>, L).a;</w:t>
      </w:r>
      <w:r w:rsidR="0057121C">
        <w:t xml:space="preserve">  // </w:t>
      </w:r>
      <w:r w:rsidR="0057121C">
        <w:rPr>
          <w:rFonts w:hint="eastAsia"/>
        </w:rPr>
        <w:t>这里需要指定</w:t>
      </w:r>
      <w:r w:rsidR="0057121C">
        <w:rPr>
          <w:rFonts w:hint="eastAsia"/>
        </w:rPr>
        <w:t>M</w:t>
      </w:r>
      <w:r w:rsidR="0057121C">
        <w:t>ipmap</w:t>
      </w:r>
    </w:p>
    <w:p w14:paraId="7A01F182" w14:textId="77777777" w:rsidR="00985201" w:rsidRDefault="00985201" w:rsidP="00985201">
      <w:pPr>
        <w:pStyle w:val="a5"/>
        <w:ind w:left="360"/>
      </w:pPr>
      <w:r>
        <w:t xml:space="preserve">half doy2 = </w:t>
      </w:r>
      <w:proofErr w:type="spellStart"/>
      <w:r>
        <w:t>doy</w:t>
      </w:r>
      <w:proofErr w:type="spellEnd"/>
      <w:r>
        <w:t xml:space="preserve"> * </w:t>
      </w:r>
      <w:proofErr w:type="spellStart"/>
      <w:r>
        <w:t>doy</w:t>
      </w:r>
      <w:proofErr w:type="spellEnd"/>
      <w:r>
        <w:t>;</w:t>
      </w:r>
    </w:p>
    <w:p w14:paraId="379B0429" w14:textId="77777777" w:rsidR="00985201" w:rsidRDefault="00985201" w:rsidP="00985201">
      <w:pPr>
        <w:pStyle w:val="a5"/>
        <w:ind w:left="360"/>
      </w:pPr>
      <w:r>
        <w:t xml:space="preserve">half3 y = L / l * </w:t>
      </w:r>
      <w:proofErr w:type="spellStart"/>
      <w:r>
        <w:t>doy</w:t>
      </w:r>
      <w:proofErr w:type="spellEnd"/>
      <w:r>
        <w:t>;</w:t>
      </w:r>
    </w:p>
    <w:p w14:paraId="50FB5D27" w14:textId="77777777" w:rsidR="00985201" w:rsidRDefault="00985201" w:rsidP="00985201">
      <w:pPr>
        <w:pStyle w:val="a5"/>
        <w:ind w:left="360"/>
      </w:pPr>
      <w:r>
        <w:t xml:space="preserve">half dxy2 = </w:t>
      </w:r>
      <w:proofErr w:type="gramStart"/>
      <w:r>
        <w:t>dot(</w:t>
      </w:r>
      <w:proofErr w:type="gramEnd"/>
      <w:r>
        <w:t>y-x, y-x);</w:t>
      </w:r>
    </w:p>
    <w:p w14:paraId="56318D37" w14:textId="77777777" w:rsidR="00985201" w:rsidRDefault="00985201" w:rsidP="00985201">
      <w:pPr>
        <w:pStyle w:val="a5"/>
        <w:ind w:left="360"/>
      </w:pPr>
      <w:r>
        <w:t xml:space="preserve">half </w:t>
      </w:r>
      <w:proofErr w:type="spellStart"/>
      <w:r>
        <w:t>dws</w:t>
      </w:r>
      <w:proofErr w:type="spellEnd"/>
      <w:r>
        <w:t xml:space="preserve"> = (doy2*</w:t>
      </w:r>
      <w:proofErr w:type="spellStart"/>
      <w:r>
        <w:t>dw</w:t>
      </w:r>
      <w:proofErr w:type="spellEnd"/>
      <w:r>
        <w:t>) /</w:t>
      </w:r>
    </w:p>
    <w:p w14:paraId="46034DF9" w14:textId="77777777" w:rsidR="00985201" w:rsidRDefault="00985201" w:rsidP="00985201">
      <w:pPr>
        <w:pStyle w:val="a5"/>
        <w:ind w:left="360"/>
      </w:pPr>
      <w:r>
        <w:t>(dxy2*(1-dw/</w:t>
      </w:r>
      <w:proofErr w:type="gramStart"/>
      <w:r>
        <w:t>PI)+</w:t>
      </w:r>
      <w:proofErr w:type="gramEnd"/>
      <w:r>
        <w:t>doy2*</w:t>
      </w:r>
      <w:proofErr w:type="spellStart"/>
      <w:r>
        <w:t>dw</w:t>
      </w:r>
      <w:proofErr w:type="spellEnd"/>
      <w:r>
        <w:t>/PI);</w:t>
      </w:r>
    </w:p>
    <w:p w14:paraId="07D31EE1" w14:textId="77777777" w:rsidR="00985201" w:rsidRDefault="00985201" w:rsidP="00985201">
      <w:pPr>
        <w:pStyle w:val="a5"/>
        <w:ind w:left="360"/>
      </w:pPr>
      <w:r>
        <w:t xml:space="preserve">half3 I = </w:t>
      </w:r>
      <w:proofErr w:type="gramStart"/>
      <w:r>
        <w:t>normalize(</w:t>
      </w:r>
      <w:proofErr w:type="gramEnd"/>
      <w:r>
        <w:t>y - x);</w:t>
      </w:r>
    </w:p>
    <w:p w14:paraId="495453E9" w14:textId="77777777" w:rsidR="00985201" w:rsidRDefault="00985201" w:rsidP="00985201">
      <w:pPr>
        <w:pStyle w:val="a5"/>
        <w:ind w:left="360"/>
      </w:pPr>
      <w:r>
        <w:t xml:space="preserve">half3 H = </w:t>
      </w:r>
      <w:proofErr w:type="gramStart"/>
      <w:r>
        <w:t>normalize(</w:t>
      </w:r>
      <w:proofErr w:type="gramEnd"/>
      <w:r>
        <w:t>I + V);</w:t>
      </w:r>
    </w:p>
    <w:p w14:paraId="4323F7FF" w14:textId="77777777" w:rsidR="00985201" w:rsidRDefault="00985201" w:rsidP="00985201">
      <w:pPr>
        <w:pStyle w:val="a5"/>
        <w:ind w:left="360"/>
      </w:pPr>
      <w:r>
        <w:t>half3 a = float3(0,0,0);</w:t>
      </w:r>
    </w:p>
    <w:p w14:paraId="55EDD01F" w14:textId="77777777" w:rsidR="00985201" w:rsidRDefault="00985201" w:rsidP="00985201">
      <w:pPr>
        <w:pStyle w:val="a5"/>
        <w:ind w:left="360"/>
      </w:pPr>
      <w:r>
        <w:t>if (dot(</w:t>
      </w:r>
      <w:proofErr w:type="gramStart"/>
      <w:r>
        <w:t>N,I</w:t>
      </w:r>
      <w:proofErr w:type="gramEnd"/>
      <w:r>
        <w:t>)&gt;0 &amp;&amp; dot(N,V)&gt;0)</w:t>
      </w:r>
    </w:p>
    <w:p w14:paraId="1F5610FA" w14:textId="77777777" w:rsidR="00985201" w:rsidRDefault="00985201" w:rsidP="00985201">
      <w:pPr>
        <w:pStyle w:val="a5"/>
        <w:ind w:left="360"/>
      </w:pPr>
      <w:r>
        <w:t xml:space="preserve">a = </w:t>
      </w:r>
      <w:proofErr w:type="spellStart"/>
      <w:r>
        <w:t>kd</w:t>
      </w:r>
      <w:proofErr w:type="spellEnd"/>
      <w:r>
        <w:t xml:space="preserve"> * max(dot(</w:t>
      </w:r>
      <w:proofErr w:type="gramStart"/>
      <w:r>
        <w:t>N,I</w:t>
      </w:r>
      <w:proofErr w:type="gramEnd"/>
      <w:r>
        <w:t>),0) +</w:t>
      </w:r>
    </w:p>
    <w:p w14:paraId="43D606E2" w14:textId="77777777" w:rsidR="00985201" w:rsidRDefault="00985201" w:rsidP="00985201">
      <w:pPr>
        <w:pStyle w:val="a5"/>
        <w:ind w:left="360"/>
      </w:pPr>
      <w:proofErr w:type="spellStart"/>
      <w:r>
        <w:t>ks</w:t>
      </w:r>
      <w:proofErr w:type="spellEnd"/>
      <w:r>
        <w:t xml:space="preserve"> * pow(max(dot(</w:t>
      </w:r>
      <w:proofErr w:type="gramStart"/>
      <w:r>
        <w:t>N,H</w:t>
      </w:r>
      <w:proofErr w:type="gramEnd"/>
      <w:r>
        <w:t>),0),n);</w:t>
      </w:r>
    </w:p>
    <w:p w14:paraId="04D2F18F" w14:textId="60B9D460" w:rsidR="00985201" w:rsidRDefault="00985201" w:rsidP="00985201">
      <w:pPr>
        <w:pStyle w:val="a5"/>
        <w:ind w:left="360"/>
      </w:pPr>
      <w:r>
        <w:t xml:space="preserve">half3 Lin = </w:t>
      </w:r>
      <w:proofErr w:type="spellStart"/>
      <w:r>
        <w:t>texCUBE</w:t>
      </w:r>
      <w:proofErr w:type="spellEnd"/>
      <w:r>
        <w:t>(</w:t>
      </w:r>
      <w:proofErr w:type="spellStart"/>
      <w:r>
        <w:t>LRCubeMap</w:t>
      </w:r>
      <w:proofErr w:type="spellEnd"/>
      <w:r>
        <w:t>, L).</w:t>
      </w:r>
      <w:proofErr w:type="spellStart"/>
      <w:r>
        <w:t>rgb</w:t>
      </w:r>
      <w:proofErr w:type="spellEnd"/>
      <w:r>
        <w:t>;</w:t>
      </w:r>
      <w:r w:rsidR="0057121C">
        <w:t xml:space="preserve">   </w:t>
      </w:r>
      <w:r w:rsidR="0057121C">
        <w:t xml:space="preserve">// </w:t>
      </w:r>
      <w:r w:rsidR="0057121C">
        <w:rPr>
          <w:rFonts w:hint="eastAsia"/>
        </w:rPr>
        <w:t>这里需要指定</w:t>
      </w:r>
      <w:r w:rsidR="0057121C">
        <w:rPr>
          <w:rFonts w:hint="eastAsia"/>
        </w:rPr>
        <w:t>M</w:t>
      </w:r>
      <w:r w:rsidR="0057121C">
        <w:t>ipmap</w:t>
      </w:r>
    </w:p>
    <w:p w14:paraId="2B89AC2E" w14:textId="77777777" w:rsidR="00985201" w:rsidRDefault="00985201" w:rsidP="00985201">
      <w:pPr>
        <w:pStyle w:val="a5"/>
        <w:ind w:left="360"/>
      </w:pPr>
      <w:r>
        <w:t xml:space="preserve">return Lin * a * </w:t>
      </w:r>
      <w:proofErr w:type="spellStart"/>
      <w:r>
        <w:t>dws</w:t>
      </w:r>
      <w:proofErr w:type="spellEnd"/>
      <w:r>
        <w:t>;</w:t>
      </w:r>
    </w:p>
    <w:p w14:paraId="11F5976D" w14:textId="793BE6B5" w:rsidR="00985201" w:rsidRDefault="00985201" w:rsidP="00985201">
      <w:pPr>
        <w:pStyle w:val="a5"/>
        <w:ind w:left="360" w:firstLineChars="0" w:firstLine="0"/>
      </w:pPr>
      <w:r>
        <w:t>}</w:t>
      </w:r>
    </w:p>
    <w:p w14:paraId="0A0EAAD0" w14:textId="6FBBA72E" w:rsidR="0057121C" w:rsidRDefault="0057121C" w:rsidP="00985201">
      <w:pPr>
        <w:pStyle w:val="a5"/>
        <w:ind w:left="360" w:firstLineChars="0" w:firstLine="0"/>
      </w:pPr>
    </w:p>
    <w:p w14:paraId="79A4DD88" w14:textId="7DEB99AF" w:rsidR="0057121C" w:rsidRDefault="0057121C" w:rsidP="0057121C">
      <w:pPr>
        <w:ind w:firstLine="360"/>
      </w:pPr>
      <w:r>
        <w:t xml:space="preserve">half3 </w:t>
      </w:r>
      <w:proofErr w:type="spellStart"/>
      <w:r>
        <w:t>RefRad</w:t>
      </w:r>
      <w:proofErr w:type="spellEnd"/>
      <w:r>
        <w:t xml:space="preserve"> </w:t>
      </w:r>
      <w:proofErr w:type="gramStart"/>
      <w:r>
        <w:t>( half</w:t>
      </w:r>
      <w:proofErr w:type="gramEnd"/>
      <w:r>
        <w:t>3 N : TEXCOORD0, half3 V : TEXCOORD1,half3 x : TEXCOORD2 ) : COLOR0</w:t>
      </w:r>
    </w:p>
    <w:p w14:paraId="44D3A8A9" w14:textId="77777777" w:rsidR="0057121C" w:rsidRDefault="0057121C" w:rsidP="0057121C">
      <w:pPr>
        <w:ind w:firstLine="360"/>
      </w:pPr>
      <w:r>
        <w:t>{</w:t>
      </w:r>
    </w:p>
    <w:p w14:paraId="06FA37C9" w14:textId="77777777" w:rsidR="0057121C" w:rsidRDefault="0057121C" w:rsidP="0057121C">
      <w:pPr>
        <w:pStyle w:val="a5"/>
        <w:ind w:left="360"/>
      </w:pPr>
      <w:r>
        <w:t xml:space="preserve">half3 </w:t>
      </w:r>
      <w:proofErr w:type="spellStart"/>
      <w:r>
        <w:t>Lr</w:t>
      </w:r>
      <w:proofErr w:type="spellEnd"/>
      <w:r>
        <w:t xml:space="preserve"> = 0;</w:t>
      </w:r>
    </w:p>
    <w:p w14:paraId="483ACC12" w14:textId="77777777" w:rsidR="0057121C" w:rsidRDefault="0057121C" w:rsidP="0057121C">
      <w:pPr>
        <w:pStyle w:val="a5"/>
        <w:ind w:left="360"/>
      </w:pPr>
      <w:r>
        <w:t xml:space="preserve">V = </w:t>
      </w:r>
      <w:proofErr w:type="gramStart"/>
      <w:r>
        <w:t>normalize( V</w:t>
      </w:r>
      <w:proofErr w:type="gramEnd"/>
      <w:r>
        <w:t xml:space="preserve"> ); N = normalize( N );</w:t>
      </w:r>
    </w:p>
    <w:p w14:paraId="12B3B545" w14:textId="77777777" w:rsidR="0057121C" w:rsidRDefault="0057121C" w:rsidP="0057121C">
      <w:pPr>
        <w:pStyle w:val="a5"/>
        <w:ind w:left="360"/>
      </w:pPr>
      <w:r>
        <w:t xml:space="preserve">for (int X = 0; X &lt; M; X++) // for each </w:t>
      </w:r>
      <w:proofErr w:type="spellStart"/>
      <w:r>
        <w:t>texel</w:t>
      </w:r>
      <w:proofErr w:type="spellEnd"/>
    </w:p>
    <w:p w14:paraId="133DCCAB" w14:textId="77777777" w:rsidR="0057121C" w:rsidRDefault="0057121C" w:rsidP="0057121C">
      <w:pPr>
        <w:pStyle w:val="a5"/>
        <w:ind w:left="360"/>
      </w:pPr>
      <w:r>
        <w:t>for (int Y = 0; Y &lt; M; Y++) {</w:t>
      </w:r>
    </w:p>
    <w:p w14:paraId="44E1833A" w14:textId="77777777" w:rsidR="0057121C" w:rsidRDefault="0057121C" w:rsidP="0057121C">
      <w:pPr>
        <w:pStyle w:val="a5"/>
        <w:ind w:left="360"/>
      </w:pPr>
      <w:r>
        <w:t>half2 t = half2((X+0.5f)/M, (Y+0.5f)/M);</w:t>
      </w:r>
    </w:p>
    <w:p w14:paraId="1A743060" w14:textId="77777777" w:rsidR="0057121C" w:rsidRDefault="0057121C" w:rsidP="0057121C">
      <w:pPr>
        <w:pStyle w:val="a5"/>
        <w:ind w:left="360"/>
      </w:pPr>
      <w:r>
        <w:t>half2 l = 2 * t - 1; // [0,1]-</w:t>
      </w:r>
      <w:proofErr w:type="gramStart"/>
      <w:r>
        <w:t>&gt;[</w:t>
      </w:r>
      <w:proofErr w:type="gramEnd"/>
      <w:r>
        <w:t>-1,1]</w:t>
      </w:r>
    </w:p>
    <w:p w14:paraId="7670805A" w14:textId="77777777" w:rsidR="0057121C" w:rsidRDefault="0057121C" w:rsidP="0057121C">
      <w:pPr>
        <w:pStyle w:val="a5"/>
        <w:ind w:left="360"/>
      </w:pPr>
      <w:proofErr w:type="spellStart"/>
      <w:r>
        <w:t>Lr</w:t>
      </w:r>
      <w:proofErr w:type="spellEnd"/>
      <w:r>
        <w:t xml:space="preserve"> += </w:t>
      </w:r>
      <w:proofErr w:type="spellStart"/>
      <w:proofErr w:type="gramStart"/>
      <w:r>
        <w:t>Cntr</w:t>
      </w:r>
      <w:proofErr w:type="spellEnd"/>
      <w:r>
        <w:t>(</w:t>
      </w:r>
      <w:proofErr w:type="gramEnd"/>
      <w:r>
        <w:t>x, half3(</w:t>
      </w:r>
      <w:proofErr w:type="spellStart"/>
      <w:r>
        <w:t>l.x,l.y</w:t>
      </w:r>
      <w:proofErr w:type="spellEnd"/>
      <w:r>
        <w:t>, 1), N, V);</w:t>
      </w:r>
    </w:p>
    <w:p w14:paraId="54F906B6" w14:textId="77777777" w:rsidR="0057121C" w:rsidRDefault="0057121C" w:rsidP="0057121C">
      <w:pPr>
        <w:pStyle w:val="a5"/>
        <w:ind w:left="360"/>
      </w:pPr>
      <w:proofErr w:type="spellStart"/>
      <w:r>
        <w:t>Lr</w:t>
      </w:r>
      <w:proofErr w:type="spellEnd"/>
      <w:r>
        <w:t xml:space="preserve"> += </w:t>
      </w:r>
      <w:proofErr w:type="spellStart"/>
      <w:proofErr w:type="gramStart"/>
      <w:r>
        <w:t>Cntr</w:t>
      </w:r>
      <w:proofErr w:type="spellEnd"/>
      <w:r>
        <w:t>(</w:t>
      </w:r>
      <w:proofErr w:type="gramEnd"/>
      <w:r>
        <w:t>x, half3(l.x,l.y,-1), N, V);</w:t>
      </w:r>
    </w:p>
    <w:p w14:paraId="7083646F" w14:textId="77777777" w:rsidR="0057121C" w:rsidRDefault="0057121C" w:rsidP="0057121C">
      <w:pPr>
        <w:pStyle w:val="a5"/>
        <w:ind w:left="360"/>
      </w:pPr>
      <w:proofErr w:type="spellStart"/>
      <w:r>
        <w:t>Lr</w:t>
      </w:r>
      <w:proofErr w:type="spellEnd"/>
      <w:r>
        <w:t xml:space="preserve"> += </w:t>
      </w:r>
      <w:proofErr w:type="spellStart"/>
      <w:proofErr w:type="gramStart"/>
      <w:r>
        <w:t>Cntr</w:t>
      </w:r>
      <w:proofErr w:type="spellEnd"/>
      <w:r>
        <w:t>(</w:t>
      </w:r>
      <w:proofErr w:type="gramEnd"/>
      <w:r>
        <w:t>x, half3(</w:t>
      </w:r>
      <w:proofErr w:type="spellStart"/>
      <w:r>
        <w:t>l.x</w:t>
      </w:r>
      <w:proofErr w:type="spellEnd"/>
      <w:r>
        <w:t>, 1,l.y), N, V);</w:t>
      </w:r>
    </w:p>
    <w:p w14:paraId="7BB0DAE0" w14:textId="77777777" w:rsidR="0057121C" w:rsidRDefault="0057121C" w:rsidP="0057121C">
      <w:pPr>
        <w:pStyle w:val="a5"/>
        <w:ind w:left="360"/>
      </w:pPr>
      <w:r>
        <w:lastRenderedPageBreak/>
        <w:t xml:space="preserve">// + </w:t>
      </w:r>
      <w:proofErr w:type="gramStart"/>
      <w:r>
        <w:t>similarly</w:t>
      </w:r>
      <w:proofErr w:type="gramEnd"/>
      <w:r>
        <w:t xml:space="preserve"> for the 3 remaining sides</w:t>
      </w:r>
    </w:p>
    <w:p w14:paraId="4AC9BA96" w14:textId="77777777" w:rsidR="0057121C" w:rsidRDefault="0057121C" w:rsidP="0057121C">
      <w:pPr>
        <w:pStyle w:val="a5"/>
        <w:ind w:left="360"/>
      </w:pPr>
      <w:r>
        <w:t>}</w:t>
      </w:r>
    </w:p>
    <w:p w14:paraId="3807E608" w14:textId="77777777" w:rsidR="0057121C" w:rsidRDefault="0057121C" w:rsidP="0057121C">
      <w:pPr>
        <w:pStyle w:val="a5"/>
        <w:ind w:left="360"/>
      </w:pPr>
      <w:r>
        <w:t xml:space="preserve">return </w:t>
      </w:r>
      <w:proofErr w:type="spellStart"/>
      <w:r>
        <w:t>Lr</w:t>
      </w:r>
      <w:proofErr w:type="spellEnd"/>
      <w:r>
        <w:t>;</w:t>
      </w:r>
    </w:p>
    <w:p w14:paraId="0D0983B4" w14:textId="54154F53" w:rsidR="0057121C" w:rsidRDefault="0057121C" w:rsidP="0057121C">
      <w:pPr>
        <w:pStyle w:val="a5"/>
        <w:ind w:left="360" w:firstLineChars="0" w:firstLine="0"/>
      </w:pPr>
      <w:r>
        <w:t>}</w:t>
      </w:r>
    </w:p>
    <w:p w14:paraId="509104EF" w14:textId="6677203C" w:rsidR="0057121C" w:rsidRDefault="0057121C" w:rsidP="0057121C">
      <w:pPr>
        <w:pStyle w:val="a5"/>
        <w:ind w:left="360" w:firstLineChars="0" w:firstLine="0"/>
      </w:pPr>
    </w:p>
    <w:p w14:paraId="031C8EB8" w14:textId="4761532A" w:rsidR="0057121C" w:rsidRDefault="0057121C" w:rsidP="0057121C">
      <w:pPr>
        <w:pStyle w:val="a5"/>
        <w:ind w:left="360" w:firstLineChars="0" w:firstLine="0"/>
      </w:pPr>
      <w:r>
        <w:rPr>
          <w:rFonts w:hint="eastAsia"/>
        </w:rPr>
        <w:t>代码中</w:t>
      </w:r>
      <w:r>
        <w:rPr>
          <w:rFonts w:hint="eastAsia"/>
        </w:rPr>
        <w:t>M</w:t>
      </w:r>
      <w:r>
        <w:rPr>
          <w:rFonts w:hint="eastAsia"/>
        </w:rPr>
        <w:t>表示</w:t>
      </w:r>
      <w:r w:rsidRPr="009650CD">
        <w:t>Environment ma</w:t>
      </w:r>
      <w:r>
        <w:rPr>
          <w:rFonts w:hint="eastAsia"/>
        </w:rPr>
        <w:t>p</w:t>
      </w:r>
      <w:r>
        <w:rPr>
          <w:rFonts w:hint="eastAsia"/>
        </w:rPr>
        <w:t>中指定的</w:t>
      </w:r>
      <w:r>
        <w:rPr>
          <w:rFonts w:hint="eastAsia"/>
        </w:rPr>
        <w:t>m</w:t>
      </w:r>
      <w:r>
        <w:t>ipmap</w:t>
      </w:r>
      <w:r>
        <w:rPr>
          <w:rFonts w:hint="eastAsia"/>
        </w:rPr>
        <w:t>的尺寸，最小值一般为</w:t>
      </w:r>
      <w:r>
        <w:rPr>
          <w:rFonts w:hint="eastAsia"/>
        </w:rPr>
        <w:t>2</w:t>
      </w:r>
      <w:r w:rsidR="008F31C8">
        <w:rPr>
          <w:rFonts w:hint="eastAsia"/>
        </w:rPr>
        <w:t>或</w:t>
      </w:r>
      <w:r w:rsidR="008F31C8">
        <w:rPr>
          <w:rFonts w:hint="eastAsia"/>
        </w:rPr>
        <w:t>4</w:t>
      </w:r>
      <w:r w:rsidR="008F31C8">
        <w:t>.</w:t>
      </w:r>
    </w:p>
    <w:p w14:paraId="7BC042BA" w14:textId="480D18FB" w:rsidR="008331E8" w:rsidRDefault="008331E8" w:rsidP="0057121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函数</w:t>
      </w:r>
      <w:proofErr w:type="spellStart"/>
      <w:r>
        <w:rPr>
          <w:rFonts w:hint="eastAsia"/>
        </w:rPr>
        <w:t>C</w:t>
      </w:r>
      <w:r>
        <w:t>ntr</w:t>
      </w:r>
      <w:proofErr w:type="spellEnd"/>
      <w:r>
        <w:rPr>
          <w:rFonts w:hint="eastAsia"/>
        </w:rPr>
        <w:t>的参数</w:t>
      </w:r>
      <w:r>
        <w:rPr>
          <w:rFonts w:hint="eastAsia"/>
        </w:rPr>
        <w:t>x</w:t>
      </w:r>
      <w:r>
        <w:rPr>
          <w:rFonts w:hint="eastAsia"/>
        </w:rPr>
        <w:t>代表着色点相对于参考点的位置；</w:t>
      </w:r>
      <w:r>
        <w:rPr>
          <w:rFonts w:hint="eastAsia"/>
        </w:rPr>
        <w:t>L</w:t>
      </w:r>
      <w:r>
        <w:rPr>
          <w:rFonts w:hint="eastAsia"/>
        </w:rPr>
        <w:t>表示从参考点到纹理像素中心的未标准化的方向；</w:t>
      </w:r>
      <w:r>
        <w:rPr>
          <w:rFonts w:hint="eastAsia"/>
        </w:rPr>
        <w:t>N</w:t>
      </w:r>
      <w:r>
        <w:rPr>
          <w:rFonts w:hint="eastAsia"/>
        </w:rPr>
        <w:t>着色点法向量；</w:t>
      </w:r>
      <w:r>
        <w:rPr>
          <w:rFonts w:hint="eastAsia"/>
        </w:rPr>
        <w:t>V</w:t>
      </w:r>
      <w:r>
        <w:rPr>
          <w:rFonts w:hint="eastAsia"/>
        </w:rPr>
        <w:t>视角方向。</w:t>
      </w:r>
      <w:bookmarkStart w:id="0" w:name="_GoBack"/>
      <w:bookmarkEnd w:id="0"/>
    </w:p>
    <w:sectPr w:rsidR="00833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935B5"/>
    <w:multiLevelType w:val="hybridMultilevel"/>
    <w:tmpl w:val="5EC8835A"/>
    <w:lvl w:ilvl="0" w:tplc="7A7698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4E"/>
    <w:rsid w:val="0057121C"/>
    <w:rsid w:val="0058384E"/>
    <w:rsid w:val="00645103"/>
    <w:rsid w:val="008331E8"/>
    <w:rsid w:val="008F31C8"/>
    <w:rsid w:val="0093558F"/>
    <w:rsid w:val="009650CD"/>
    <w:rsid w:val="00985201"/>
    <w:rsid w:val="00AC0051"/>
    <w:rsid w:val="00E013CB"/>
    <w:rsid w:val="00F0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B476"/>
  <w15:chartTrackingRefBased/>
  <w15:docId w15:val="{5ADF7D2A-FDDF-4B18-9C10-577734BA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55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558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355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zirmay@iit.bme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mzhg</dc:creator>
  <cp:keywords/>
  <dc:description/>
  <cp:lastModifiedBy>mzhg</cp:lastModifiedBy>
  <cp:revision>8</cp:revision>
  <dcterms:created xsi:type="dcterms:W3CDTF">2019-06-02T13:45:00Z</dcterms:created>
  <dcterms:modified xsi:type="dcterms:W3CDTF">2019-06-02T14:24:00Z</dcterms:modified>
</cp:coreProperties>
</file>