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DEA4" w14:textId="08209692" w:rsidR="00964856" w:rsidRDefault="005F6B84">
      <w:pPr>
        <w:rPr>
          <w:rFonts w:ascii="宋体" w:eastAsia="宋体" w:hAnsi="宋体"/>
          <w:sz w:val="20"/>
          <w:szCs w:val="20"/>
        </w:rPr>
      </w:pPr>
      <w:r w:rsidRPr="005F6B84">
        <w:rPr>
          <w:rFonts w:ascii="宋体" w:eastAsia="宋体" w:hAnsi="宋体"/>
          <w:sz w:val="20"/>
          <w:szCs w:val="20"/>
        </w:rPr>
        <w:tab/>
      </w:r>
      <w:r w:rsidRPr="005F6B84">
        <w:rPr>
          <w:rFonts w:ascii="宋体" w:eastAsia="宋体" w:hAnsi="宋体" w:hint="eastAsia"/>
          <w:sz w:val="20"/>
          <w:szCs w:val="20"/>
        </w:rPr>
        <w:t>就像</w:t>
      </w:r>
      <w:r w:rsidRPr="005F6B84">
        <w:rPr>
          <w:rFonts w:ascii="宋体" w:eastAsia="宋体" w:hAnsi="宋体"/>
          <w:sz w:val="20"/>
          <w:szCs w:val="20"/>
        </w:rPr>
        <w:t>BSDF表征场景中表面的反射一样，Medium类实现表示在表面之间发生的散射。例子包括大气散射效应，例如雾度，在彩色玻璃窗中的吸收，或一瓶牛奶中脂肪球的散射。从技术上讲，所有这些现象都是由于与大量微观粒子的表面相互作用所致，尽管与单独考虑相比，找到一种更轻松的建模方法更为可取。使用本章中描述的模型，假设粒子是如此之多，以致可以使用统计分布而不是显式枚举来表示它们。本章首先介绍了传递方程，该方程描述了有参与媒体的场景中的辐射的平衡分布，然后介绍了许多对与参与媒体进行蒙特卡洛积分有用的采样方法。有了这个基础</w:t>
      </w:r>
      <w:r w:rsidRPr="005F6B84">
        <w:rPr>
          <w:rFonts w:ascii="宋体" w:eastAsia="宋体" w:hAnsi="宋体" w:hint="eastAsia"/>
          <w:sz w:val="20"/>
          <w:szCs w:val="20"/>
        </w:rPr>
        <w:t>，就可以引入</w:t>
      </w:r>
      <w:proofErr w:type="spellStart"/>
      <w:r w:rsidRPr="005F6B84">
        <w:rPr>
          <w:rFonts w:ascii="宋体" w:eastAsia="宋体" w:hAnsi="宋体"/>
          <w:sz w:val="20"/>
          <w:szCs w:val="20"/>
        </w:rPr>
        <w:t>VolPathIntegrator</w:t>
      </w:r>
      <w:proofErr w:type="spellEnd"/>
      <w:r w:rsidRPr="005F6B84">
        <w:rPr>
          <w:rFonts w:ascii="宋体" w:eastAsia="宋体" w:hAnsi="宋体"/>
          <w:sz w:val="20"/>
          <w:szCs w:val="20"/>
        </w:rPr>
        <w:t>-它扩展了</w:t>
      </w:r>
      <w:proofErr w:type="spellStart"/>
      <w:r w:rsidRPr="005F6B84">
        <w:rPr>
          <w:rFonts w:ascii="宋体" w:eastAsia="宋体" w:hAnsi="宋体"/>
          <w:sz w:val="20"/>
          <w:szCs w:val="20"/>
        </w:rPr>
        <w:t>PathIntegrator</w:t>
      </w:r>
      <w:proofErr w:type="spellEnd"/>
      <w:r w:rsidRPr="005F6B84">
        <w:rPr>
          <w:rFonts w:ascii="宋体" w:eastAsia="宋体" w:hAnsi="宋体"/>
          <w:sz w:val="20"/>
          <w:szCs w:val="20"/>
        </w:rPr>
        <w:t>来解决存在参与介质的情况下的光传输方程。在第15.4节介绍了如何从BSSRDF分布中进行采样之后，第15.5节介绍了BSSRDF的实现，该模型对在折射面界定的介质中的聚合光散射进行建模。尽管该方法是用从表面射出的辐射来表示的，但由于本方法的实现是基于对参与介质中传递方程的近似解，因此本章中包括了该方法。</w:t>
      </w:r>
    </w:p>
    <w:p w14:paraId="653D08B2" w14:textId="71839490" w:rsidR="00503C78" w:rsidRDefault="00503C78">
      <w:pPr>
        <w:rPr>
          <w:rFonts w:ascii="宋体" w:eastAsia="宋体" w:hAnsi="宋体"/>
          <w:sz w:val="20"/>
          <w:szCs w:val="20"/>
        </w:rPr>
      </w:pPr>
    </w:p>
    <w:p w14:paraId="5FE75AD6" w14:textId="2FB81E71" w:rsidR="00503C78" w:rsidRDefault="00503C7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 </w:t>
      </w:r>
      <w:r>
        <w:rPr>
          <w:rFonts w:ascii="宋体" w:eastAsia="宋体" w:hAnsi="宋体" w:hint="eastAsia"/>
          <w:sz w:val="20"/>
          <w:szCs w:val="20"/>
        </w:rPr>
        <w:t>采样次表面反射函数 2020年9月4日17点24分</w:t>
      </w:r>
    </w:p>
    <w:p w14:paraId="4574A586" w14:textId="228B386B" w:rsidR="00503C78" w:rsidRDefault="00BF38EB">
      <w:pPr>
        <w:rPr>
          <w:rFonts w:ascii="宋体" w:eastAsia="宋体" w:hAnsi="宋体"/>
          <w:sz w:val="20"/>
          <w:szCs w:val="20"/>
        </w:rPr>
      </w:pPr>
      <w:r>
        <w:rPr>
          <w:rFonts w:ascii="宋体" w:eastAsia="宋体" w:hAnsi="宋体"/>
          <w:sz w:val="20"/>
          <w:szCs w:val="20"/>
        </w:rPr>
        <w:tab/>
      </w:r>
      <w:r w:rsidRPr="00BF38EB">
        <w:rPr>
          <w:rFonts w:ascii="宋体" w:eastAsia="宋体" w:hAnsi="宋体" w:hint="eastAsia"/>
          <w:sz w:val="20"/>
          <w:szCs w:val="20"/>
        </w:rPr>
        <w:t>现在</w:t>
      </w:r>
      <w:r>
        <w:rPr>
          <w:rFonts w:ascii="宋体" w:eastAsia="宋体" w:hAnsi="宋体" w:hint="eastAsia"/>
          <w:sz w:val="20"/>
          <w:szCs w:val="20"/>
        </w:rPr>
        <w:t>,</w:t>
      </w:r>
      <w:r w:rsidRPr="00BF38EB">
        <w:rPr>
          <w:rFonts w:ascii="宋体" w:eastAsia="宋体" w:hAnsi="宋体" w:hint="eastAsia"/>
          <w:sz w:val="20"/>
          <w:szCs w:val="20"/>
        </w:rPr>
        <w:t>我们将在第</w:t>
      </w:r>
      <w:r w:rsidRPr="00BF38EB">
        <w:rPr>
          <w:rFonts w:ascii="宋体" w:eastAsia="宋体" w:hAnsi="宋体"/>
          <w:sz w:val="20"/>
          <w:szCs w:val="20"/>
        </w:rPr>
        <w:t>11.4节中介绍的BSSRDF接口的基础上</w:t>
      </w:r>
      <w:r>
        <w:rPr>
          <w:rFonts w:ascii="宋体" w:eastAsia="宋体" w:hAnsi="宋体" w:hint="eastAsia"/>
          <w:sz w:val="20"/>
          <w:szCs w:val="20"/>
        </w:rPr>
        <w:t>,</w:t>
      </w:r>
      <w:r w:rsidRPr="00BF38EB">
        <w:rPr>
          <w:rFonts w:ascii="宋体" w:eastAsia="宋体" w:hAnsi="宋体"/>
          <w:sz w:val="20"/>
          <w:szCs w:val="20"/>
        </w:rPr>
        <w:t>实施对第5.6.2节中介绍的地下散射方程进行采样的技术</w:t>
      </w:r>
      <w:r>
        <w:rPr>
          <w:rFonts w:ascii="宋体" w:eastAsia="宋体" w:hAnsi="宋体" w:hint="eastAsia"/>
          <w:sz w:val="20"/>
          <w:szCs w:val="20"/>
        </w:rPr>
        <w:t>.</w:t>
      </w:r>
      <w:r w:rsidRPr="00BF38EB">
        <w:rPr>
          <w:rFonts w:ascii="宋体" w:eastAsia="宋体" w:hAnsi="宋体"/>
          <w:sz w:val="20"/>
          <w:szCs w:val="20"/>
        </w:rPr>
        <w:t>我们的任务是估计</w:t>
      </w:r>
    </w:p>
    <w:p w14:paraId="520036E3" w14:textId="760997BB" w:rsidR="00BF38EB" w:rsidRPr="00F679CE" w:rsidRDefault="00656F7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n</m:t>
                      </m:r>
                    </m:e>
                  </m:d>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dA</m:t>
                  </m:r>
                </m:e>
              </m:nary>
            </m:e>
          </m:nary>
          <m:r>
            <w:rPr>
              <w:rFonts w:ascii="Cambria Math" w:eastAsia="宋体" w:hAnsi="Cambria Math"/>
              <w:sz w:val="20"/>
              <w:szCs w:val="20"/>
            </w:rPr>
            <m:t>.</m:t>
          </m:r>
        </m:oMath>
      </m:oMathPara>
    </w:p>
    <w:p w14:paraId="690EDD3D" w14:textId="242C98F1" w:rsidR="00F679CE" w:rsidRDefault="00F679CE">
      <w:pPr>
        <w:rPr>
          <w:rFonts w:ascii="宋体" w:eastAsia="宋体" w:hAnsi="宋体"/>
          <w:sz w:val="20"/>
          <w:szCs w:val="20"/>
        </w:rPr>
      </w:pPr>
      <w:r>
        <w:rPr>
          <w:rFonts w:ascii="宋体" w:eastAsia="宋体" w:hAnsi="宋体"/>
          <w:sz w:val="20"/>
          <w:szCs w:val="20"/>
        </w:rPr>
        <w:tab/>
      </w:r>
      <w:r w:rsidRPr="00F679CE">
        <w:rPr>
          <w:rFonts w:ascii="宋体" w:eastAsia="宋体" w:hAnsi="宋体" w:hint="eastAsia"/>
          <w:sz w:val="20"/>
          <w:szCs w:val="20"/>
        </w:rPr>
        <w:t>图</w:t>
      </w:r>
      <w:r w:rsidRPr="00F679CE">
        <w:rPr>
          <w:rFonts w:ascii="宋体" w:eastAsia="宋体" w:hAnsi="宋体"/>
          <w:sz w:val="20"/>
          <w:szCs w:val="20"/>
        </w:rPr>
        <w:t>15.6提出了评估积分的复杂性</w:t>
      </w:r>
      <w:r>
        <w:rPr>
          <w:rFonts w:ascii="宋体" w:eastAsia="宋体" w:hAnsi="宋体" w:hint="eastAsia"/>
          <w:sz w:val="20"/>
          <w:szCs w:val="20"/>
        </w:rPr>
        <w:t>.</w:t>
      </w:r>
      <w:r w:rsidRPr="00F679CE">
        <w:rPr>
          <w:rFonts w:ascii="宋体" w:eastAsia="宋体" w:hAnsi="宋体"/>
          <w:sz w:val="20"/>
          <w:szCs w:val="20"/>
        </w:rPr>
        <w:t>要在给定点的位置上计算出辐射的计算该方程式的标准蒙特卡洛估计</w:t>
      </w:r>
      <w:r>
        <w:rPr>
          <w:rFonts w:ascii="宋体" w:eastAsia="宋体" w:hAnsi="宋体" w:hint="eastAsia"/>
          <w:sz w:val="20"/>
          <w:szCs w:val="20"/>
        </w:rPr>
        <w:t>,</w:t>
      </w:r>
      <w:r w:rsidRPr="00F679CE">
        <w:rPr>
          <w:rFonts w:ascii="宋体" w:eastAsia="宋体" w:hAnsi="宋体"/>
          <w:sz w:val="20"/>
          <w:szCs w:val="20"/>
        </w:rPr>
        <w:t>我们需要一种对表面上的点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进行采样并计算这些点处的入射辐射的技术</w:t>
      </w:r>
      <w:r>
        <w:rPr>
          <w:rFonts w:ascii="宋体" w:eastAsia="宋体" w:hAnsi="宋体" w:hint="eastAsia"/>
          <w:sz w:val="20"/>
          <w:szCs w:val="20"/>
        </w:rPr>
        <w:t>,</w:t>
      </w:r>
      <w:r w:rsidRPr="00F679CE">
        <w:rPr>
          <w:rFonts w:ascii="宋体" w:eastAsia="宋体" w:hAnsi="宋体"/>
          <w:sz w:val="20"/>
          <w:szCs w:val="20"/>
        </w:rPr>
        <w:t>以及一种有效的方法来计算 每个采样点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 xml:space="preserve">和入射方向的BSSRDF </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F679CE">
        <w:rPr>
          <w:rFonts w:ascii="宋体" w:eastAsia="宋体" w:hAnsi="宋体"/>
          <w:sz w:val="20"/>
          <w:szCs w:val="20"/>
        </w:rPr>
        <w:t>的特定值</w:t>
      </w:r>
      <w:r>
        <w:rPr>
          <w:rFonts w:ascii="宋体" w:eastAsia="宋体" w:hAnsi="宋体" w:hint="eastAsia"/>
          <w:sz w:val="20"/>
          <w:szCs w:val="20"/>
        </w:rPr>
        <w:t>.</w:t>
      </w:r>
    </w:p>
    <w:p w14:paraId="0F208C5E" w14:textId="1B18552D" w:rsidR="00F679CE" w:rsidRDefault="00F679CE">
      <w:pPr>
        <w:rPr>
          <w:rFonts w:ascii="宋体" w:eastAsia="宋体" w:hAnsi="宋体"/>
          <w:sz w:val="20"/>
          <w:szCs w:val="20"/>
        </w:rPr>
      </w:pPr>
      <w:r>
        <w:rPr>
          <w:rFonts w:ascii="宋体" w:eastAsia="宋体" w:hAnsi="宋体"/>
          <w:sz w:val="20"/>
          <w:szCs w:val="20"/>
        </w:rPr>
        <w:tab/>
      </w:r>
      <w:proofErr w:type="spellStart"/>
      <w:r w:rsidRPr="00F679CE">
        <w:rPr>
          <w:rFonts w:ascii="宋体" w:eastAsia="宋体" w:hAnsi="宋体"/>
          <w:sz w:val="20"/>
          <w:szCs w:val="20"/>
        </w:rPr>
        <w:t>VolPathIntegrator</w:t>
      </w:r>
      <w:proofErr w:type="spellEnd"/>
      <w:r w:rsidRPr="00F679CE">
        <w:rPr>
          <w:rFonts w:ascii="宋体" w:eastAsia="宋体" w:hAnsi="宋体"/>
          <w:sz w:val="20"/>
          <w:szCs w:val="20"/>
        </w:rPr>
        <w:t>可以用于评估BSSRDF：给定表面上的一对点和一对方向</w:t>
      </w:r>
      <w:r>
        <w:rPr>
          <w:rFonts w:ascii="宋体" w:eastAsia="宋体" w:hAnsi="宋体" w:hint="eastAsia"/>
          <w:sz w:val="20"/>
          <w:szCs w:val="20"/>
        </w:rPr>
        <w:t>,</w:t>
      </w:r>
      <w:r w:rsidRPr="00F679CE">
        <w:rPr>
          <w:rFonts w:ascii="宋体" w:eastAsia="宋体" w:hAnsi="宋体"/>
          <w:sz w:val="20"/>
          <w:szCs w:val="20"/>
        </w:rPr>
        <w:t>该积分器可以用于计算在点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上从方向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F679CE">
        <w:rPr>
          <w:rFonts w:ascii="宋体" w:eastAsia="宋体" w:hAnsi="宋体"/>
          <w:sz w:val="20"/>
          <w:szCs w:val="20"/>
        </w:rPr>
        <w:t>入射的光在该点处离开对象的比例 通过沿着光的传播路径通过介质中的多个散射事件，在方向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F679CE">
        <w:rPr>
          <w:rFonts w:ascii="宋体" w:eastAsia="宋体" w:hAnsi="宋体"/>
          <w:sz w:val="20"/>
          <w:szCs w:val="20"/>
        </w:rPr>
        <w:t>上形成</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00AB1732">
        <w:rPr>
          <w:rFonts w:ascii="宋体" w:eastAsia="宋体" w:hAnsi="宋体" w:hint="eastAsia"/>
          <w:sz w:val="20"/>
          <w:szCs w:val="20"/>
        </w:rPr>
        <w:t>.</w:t>
      </w:r>
      <w:r w:rsidRPr="00F679CE">
        <w:rPr>
          <w:rFonts w:ascii="宋体" w:eastAsia="宋体" w:hAnsi="宋体"/>
          <w:sz w:val="20"/>
          <w:szCs w:val="20"/>
        </w:rPr>
        <w:t>除了标准的路径跟踪或双向路径跟踪技术外</w:t>
      </w:r>
      <w:r w:rsidR="00AB1732">
        <w:rPr>
          <w:rFonts w:ascii="宋体" w:eastAsia="宋体" w:hAnsi="宋体" w:hint="eastAsia"/>
          <w:sz w:val="20"/>
          <w:szCs w:val="20"/>
        </w:rPr>
        <w:t>,</w:t>
      </w:r>
      <w:r w:rsidRPr="00F679CE">
        <w:rPr>
          <w:rFonts w:ascii="宋体" w:eastAsia="宋体" w:hAnsi="宋体"/>
          <w:sz w:val="20"/>
          <w:szCs w:val="20"/>
        </w:rPr>
        <w:t>许多其他光传输算法也适用于此任务</w:t>
      </w:r>
      <w:r w:rsidR="00AB1732">
        <w:rPr>
          <w:rFonts w:ascii="宋体" w:eastAsia="宋体" w:hAnsi="宋体" w:hint="eastAsia"/>
          <w:sz w:val="20"/>
          <w:szCs w:val="20"/>
        </w:rPr>
        <w:t>.</w:t>
      </w:r>
    </w:p>
    <w:p w14:paraId="0F88664F" w14:textId="3D27AE42" w:rsidR="00AB1732" w:rsidRDefault="00AB1732">
      <w:pPr>
        <w:rPr>
          <w:rFonts w:ascii="宋体" w:eastAsia="宋体" w:hAnsi="宋体"/>
          <w:sz w:val="20"/>
          <w:szCs w:val="20"/>
        </w:rPr>
      </w:pPr>
      <w:r>
        <w:rPr>
          <w:rFonts w:ascii="宋体" w:eastAsia="宋体" w:hAnsi="宋体"/>
          <w:sz w:val="20"/>
          <w:szCs w:val="20"/>
        </w:rPr>
        <w:tab/>
      </w:r>
      <w:r w:rsidRPr="00AB1732">
        <w:rPr>
          <w:rFonts w:ascii="宋体" w:eastAsia="宋体" w:hAnsi="宋体" w:hint="eastAsia"/>
          <w:sz w:val="20"/>
          <w:szCs w:val="20"/>
        </w:rPr>
        <w:t>但是</w:t>
      </w:r>
      <w:r>
        <w:rPr>
          <w:rFonts w:ascii="宋体" w:eastAsia="宋体" w:hAnsi="宋体" w:hint="eastAsia"/>
          <w:sz w:val="20"/>
          <w:szCs w:val="20"/>
        </w:rPr>
        <w:t>,</w:t>
      </w:r>
      <w:r w:rsidRPr="00AB1732">
        <w:rPr>
          <w:rFonts w:ascii="宋体" w:eastAsia="宋体" w:hAnsi="宋体" w:hint="eastAsia"/>
          <w:sz w:val="20"/>
          <w:szCs w:val="20"/>
        </w:rPr>
        <w:t>许多半透明物体的特征是反照率很高</w:t>
      </w:r>
      <w:r>
        <w:rPr>
          <w:rFonts w:ascii="宋体" w:eastAsia="宋体" w:hAnsi="宋体" w:hint="eastAsia"/>
          <w:sz w:val="20"/>
          <w:szCs w:val="20"/>
        </w:rPr>
        <w:t>,</w:t>
      </w:r>
      <w:r w:rsidRPr="00AB1732">
        <w:rPr>
          <w:rFonts w:ascii="宋体" w:eastAsia="宋体" w:hAnsi="宋体" w:hint="eastAsia"/>
          <w:sz w:val="20"/>
          <w:szCs w:val="20"/>
        </w:rPr>
        <w:t>经典方法无法有效地对其进行处理</w:t>
      </w:r>
      <w:r>
        <w:rPr>
          <w:rFonts w:ascii="宋体" w:eastAsia="宋体" w:hAnsi="宋体" w:hint="eastAsia"/>
          <w:sz w:val="20"/>
          <w:szCs w:val="20"/>
        </w:rPr>
        <w:t>.</w:t>
      </w:r>
      <w:r w:rsidRPr="00AB1732">
        <w:rPr>
          <w:rFonts w:ascii="宋体" w:eastAsia="宋体" w:hAnsi="宋体"/>
          <w:sz w:val="20"/>
          <w:szCs w:val="20"/>
        </w:rPr>
        <w:t>例如</w:t>
      </w:r>
      <w:r>
        <w:rPr>
          <w:rFonts w:ascii="宋体" w:eastAsia="宋体" w:hAnsi="宋体" w:hint="eastAsia"/>
          <w:sz w:val="20"/>
          <w:szCs w:val="20"/>
        </w:rPr>
        <w:t>,</w:t>
      </w:r>
      <w:r w:rsidRPr="00AB1732">
        <w:rPr>
          <w:rFonts w:ascii="宋体" w:eastAsia="宋体" w:hAnsi="宋体"/>
          <w:sz w:val="20"/>
          <w:szCs w:val="20"/>
        </w:rPr>
        <w:t>Jensen等</w:t>
      </w:r>
      <w:r>
        <w:rPr>
          <w:rFonts w:ascii="宋体" w:eastAsia="宋体" w:hAnsi="宋体" w:hint="eastAsia"/>
          <w:sz w:val="20"/>
          <w:szCs w:val="20"/>
        </w:rPr>
        <w:t>人(</w:t>
      </w:r>
      <w:r w:rsidRPr="00AB1732">
        <w:rPr>
          <w:rFonts w:ascii="宋体" w:eastAsia="宋体" w:hAnsi="宋体"/>
          <w:sz w:val="20"/>
          <w:szCs w:val="20"/>
        </w:rPr>
        <w:t>2001b</w:t>
      </w:r>
      <w:r>
        <w:rPr>
          <w:rFonts w:ascii="宋体" w:eastAsia="宋体" w:hAnsi="宋体"/>
          <w:sz w:val="20"/>
          <w:szCs w:val="20"/>
        </w:rPr>
        <w:t>)</w:t>
      </w:r>
      <w:r w:rsidRPr="00AB1732">
        <w:rPr>
          <w:rFonts w:ascii="宋体" w:eastAsia="宋体" w:hAnsi="宋体"/>
          <w:sz w:val="20"/>
          <w:szCs w:val="20"/>
        </w:rPr>
        <w:t>测量脱脂乳的散射特性</w:t>
      </w:r>
      <w:r>
        <w:rPr>
          <w:rFonts w:ascii="宋体" w:eastAsia="宋体" w:hAnsi="宋体" w:hint="eastAsia"/>
          <w:sz w:val="20"/>
          <w:szCs w:val="20"/>
        </w:rPr>
        <w:t>,</w:t>
      </w:r>
      <w:r w:rsidRPr="00AB1732">
        <w:rPr>
          <w:rFonts w:ascii="宋体" w:eastAsia="宋体" w:hAnsi="宋体"/>
          <w:sz w:val="20"/>
          <w:szCs w:val="20"/>
        </w:rPr>
        <w:t>发现反照率为0.9987</w:t>
      </w:r>
      <w:r>
        <w:rPr>
          <w:rFonts w:ascii="宋体" w:eastAsia="宋体" w:hAnsi="宋体" w:hint="eastAsia"/>
          <w:sz w:val="20"/>
          <w:szCs w:val="20"/>
        </w:rPr>
        <w:t>.</w:t>
      </w:r>
      <w:r w:rsidRPr="00AB1732">
        <w:rPr>
          <w:rFonts w:ascii="宋体" w:eastAsia="宋体" w:hAnsi="宋体"/>
          <w:sz w:val="20"/>
          <w:szCs w:val="20"/>
        </w:rPr>
        <w:t>当基本上所有的光在介质中的每次相互作用时都被散射并且几乎没有吸收时</w:t>
      </w:r>
      <w:r>
        <w:rPr>
          <w:rFonts w:ascii="宋体" w:eastAsia="宋体" w:hAnsi="宋体" w:hint="eastAsia"/>
          <w:sz w:val="20"/>
          <w:szCs w:val="20"/>
        </w:rPr>
        <w:t>,</w:t>
      </w:r>
      <w:r w:rsidRPr="00AB1732">
        <w:rPr>
          <w:rFonts w:ascii="宋体" w:eastAsia="宋体" w:hAnsi="宋体"/>
          <w:sz w:val="20"/>
          <w:szCs w:val="20"/>
        </w:rPr>
        <w:t>光很容易从最初进入介质的位置传播出去。 必须考虑数百甚至数千个散射事件才能计算出准确的结果</w:t>
      </w:r>
      <w:r>
        <w:rPr>
          <w:rFonts w:ascii="宋体" w:eastAsia="宋体" w:hAnsi="宋体" w:hint="eastAsia"/>
          <w:sz w:val="20"/>
          <w:szCs w:val="20"/>
        </w:rPr>
        <w:t>;</w:t>
      </w:r>
      <w:r w:rsidRPr="00AB1732">
        <w:rPr>
          <w:rFonts w:ascii="宋体" w:eastAsia="宋体" w:hAnsi="宋体"/>
          <w:sz w:val="20"/>
          <w:szCs w:val="20"/>
        </w:rPr>
        <w:t>考虑到牛奶的反照率很高</w:t>
      </w:r>
      <w:r>
        <w:rPr>
          <w:rFonts w:ascii="宋体" w:eastAsia="宋体" w:hAnsi="宋体" w:hint="eastAsia"/>
          <w:sz w:val="20"/>
          <w:szCs w:val="20"/>
        </w:rPr>
        <w:t>,</w:t>
      </w:r>
      <w:r w:rsidRPr="00AB1732">
        <w:rPr>
          <w:rFonts w:ascii="宋体" w:eastAsia="宋体" w:hAnsi="宋体"/>
          <w:sz w:val="20"/>
          <w:szCs w:val="20"/>
        </w:rPr>
        <w:t>在100次散射事件后</w:t>
      </w:r>
      <w:r>
        <w:rPr>
          <w:rFonts w:ascii="宋体" w:eastAsia="宋体" w:hAnsi="宋体" w:hint="eastAsia"/>
          <w:sz w:val="20"/>
          <w:szCs w:val="20"/>
        </w:rPr>
        <w:t>,</w:t>
      </w:r>
      <w:r w:rsidRPr="00AB1732">
        <w:rPr>
          <w:rFonts w:ascii="宋体" w:eastAsia="宋体" w:hAnsi="宋体"/>
          <w:sz w:val="20"/>
          <w:szCs w:val="20"/>
        </w:rPr>
        <w:t>仍有87.5％的入射光通过路径传播</w:t>
      </w:r>
      <w:r>
        <w:rPr>
          <w:rFonts w:ascii="宋体" w:eastAsia="宋体" w:hAnsi="宋体" w:hint="eastAsia"/>
          <w:sz w:val="20"/>
          <w:szCs w:val="20"/>
        </w:rPr>
        <w:t>,</w:t>
      </w:r>
      <w:r w:rsidRPr="00AB1732">
        <w:rPr>
          <w:rFonts w:ascii="宋体" w:eastAsia="宋体" w:hAnsi="宋体"/>
          <w:sz w:val="20"/>
          <w:szCs w:val="20"/>
        </w:rPr>
        <w:t>在500次散射事件后为51％</w:t>
      </w:r>
      <w:r>
        <w:rPr>
          <w:rFonts w:ascii="宋体" w:eastAsia="宋体" w:hAnsi="宋体" w:hint="eastAsia"/>
          <w:sz w:val="20"/>
          <w:szCs w:val="20"/>
        </w:rPr>
        <w:t>,</w:t>
      </w:r>
      <w:r w:rsidRPr="00AB1732">
        <w:rPr>
          <w:rFonts w:ascii="宋体" w:eastAsia="宋体" w:hAnsi="宋体"/>
          <w:sz w:val="20"/>
          <w:szCs w:val="20"/>
        </w:rPr>
        <w:t>在1000次散射后仍然为26％</w:t>
      </w:r>
      <w:r>
        <w:rPr>
          <w:rFonts w:ascii="宋体" w:eastAsia="宋体" w:hAnsi="宋体" w:hint="eastAsia"/>
          <w:sz w:val="20"/>
          <w:szCs w:val="20"/>
        </w:rPr>
        <w:t>.</w:t>
      </w:r>
    </w:p>
    <w:p w14:paraId="3654EB80" w14:textId="65C04599" w:rsidR="00AB1732" w:rsidRDefault="00AB1732">
      <w:pPr>
        <w:rPr>
          <w:rFonts w:ascii="宋体" w:eastAsia="宋体" w:hAnsi="宋体"/>
          <w:sz w:val="20"/>
          <w:szCs w:val="20"/>
        </w:rPr>
      </w:pPr>
      <w:r>
        <w:rPr>
          <w:rFonts w:ascii="宋体" w:eastAsia="宋体" w:hAnsi="宋体"/>
          <w:sz w:val="20"/>
          <w:szCs w:val="20"/>
        </w:rPr>
        <w:tab/>
      </w:r>
      <w:r w:rsidRPr="00AB1732">
        <w:rPr>
          <w:rFonts w:ascii="宋体" w:eastAsia="宋体" w:hAnsi="宋体"/>
          <w:sz w:val="20"/>
          <w:szCs w:val="20"/>
        </w:rPr>
        <w:t>BSSRDF类实现表示这些类型的媒体的聚集散射行为</w:t>
      </w:r>
      <w:r>
        <w:rPr>
          <w:rFonts w:ascii="宋体" w:eastAsia="宋体" w:hAnsi="宋体" w:hint="eastAsia"/>
          <w:sz w:val="20"/>
          <w:szCs w:val="20"/>
        </w:rPr>
        <w:t>,</w:t>
      </w:r>
      <w:r w:rsidRPr="00AB1732">
        <w:rPr>
          <w:rFonts w:ascii="宋体" w:eastAsia="宋体" w:hAnsi="宋体"/>
          <w:sz w:val="20"/>
          <w:szCs w:val="20"/>
        </w:rPr>
        <w:t>从而可以相当有效地渲染它们</w:t>
      </w:r>
      <w:r>
        <w:rPr>
          <w:rFonts w:ascii="宋体" w:eastAsia="宋体" w:hAnsi="宋体" w:hint="eastAsia"/>
          <w:sz w:val="20"/>
          <w:szCs w:val="20"/>
        </w:rPr>
        <w:t>.</w:t>
      </w:r>
      <w:r w:rsidRPr="00AB1732">
        <w:rPr>
          <w:rFonts w:ascii="宋体" w:eastAsia="宋体" w:hAnsi="宋体"/>
          <w:sz w:val="20"/>
          <w:szCs w:val="20"/>
        </w:rPr>
        <w:t>图15.7显示了使用BSSRDF渲染的龙模型的示例</w:t>
      </w:r>
      <w:r>
        <w:rPr>
          <w:rFonts w:ascii="宋体" w:eastAsia="宋体" w:hAnsi="宋体" w:hint="eastAsia"/>
          <w:sz w:val="20"/>
          <w:szCs w:val="20"/>
        </w:rPr>
        <w:t>.</w:t>
      </w:r>
      <w:r w:rsidRPr="00AB1732">
        <w:rPr>
          <w:rFonts w:ascii="宋体" w:eastAsia="宋体" w:hAnsi="宋体"/>
          <w:sz w:val="20"/>
          <w:szCs w:val="20"/>
        </w:rPr>
        <w:t xml:space="preserve"> BSSRDF接口的实现必须提供的主要采样操作BSSRDF :: </w:t>
      </w:r>
      <w:proofErr w:type="spellStart"/>
      <w:r w:rsidRPr="00AB1732">
        <w:rPr>
          <w:rFonts w:ascii="宋体" w:eastAsia="宋体" w:hAnsi="宋体"/>
          <w:sz w:val="20"/>
          <w:szCs w:val="20"/>
        </w:rPr>
        <w:t>Sample_S</w:t>
      </w:r>
      <w:proofErr w:type="spellEnd"/>
      <w:r w:rsidRPr="00AB1732">
        <w:rPr>
          <w:rFonts w:ascii="宋体" w:eastAsia="宋体" w:hAnsi="宋体"/>
          <w:sz w:val="20"/>
          <w:szCs w:val="20"/>
        </w:rPr>
        <w:t>（）确定内部散射后光线重新出现的表面位置</w:t>
      </w:r>
      <w:r>
        <w:rPr>
          <w:rFonts w:ascii="宋体" w:eastAsia="宋体" w:hAnsi="宋体" w:hint="eastAsia"/>
          <w:sz w:val="20"/>
          <w:szCs w:val="20"/>
        </w:rPr>
        <w:t>.</w:t>
      </w:r>
    </w:p>
    <w:p w14:paraId="1C3AEC34" w14:textId="0BA8802F" w:rsidR="00AB1732" w:rsidRDefault="00A12AEB">
      <w:pPr>
        <w:rPr>
          <w:rFonts w:ascii="宋体" w:eastAsia="宋体" w:hAnsi="宋体"/>
          <w:sz w:val="20"/>
          <w:szCs w:val="20"/>
        </w:rPr>
      </w:pPr>
      <w:r>
        <w:rPr>
          <w:rFonts w:ascii="宋体" w:eastAsia="宋体" w:hAnsi="宋体"/>
          <w:sz w:val="20"/>
          <w:szCs w:val="20"/>
        </w:rPr>
        <w:tab/>
      </w:r>
      <w:r w:rsidRPr="00A12AEB">
        <w:rPr>
          <w:rFonts w:ascii="宋体" w:eastAsia="宋体" w:hAnsi="宋体" w:hint="eastAsia"/>
          <w:sz w:val="20"/>
          <w:szCs w:val="20"/>
        </w:rPr>
        <w:t>直接返回两个点和方向的</w:t>
      </w:r>
      <w:r w:rsidRPr="00A12AEB">
        <w:rPr>
          <w:rFonts w:ascii="宋体" w:eastAsia="宋体" w:hAnsi="宋体"/>
          <w:sz w:val="20"/>
          <w:szCs w:val="20"/>
        </w:rPr>
        <w:t>BSSRDF值，并通过</w:t>
      </w:r>
      <w:proofErr w:type="spellStart"/>
      <w:r w:rsidRPr="00A12AEB">
        <w:rPr>
          <w:rFonts w:ascii="宋体" w:eastAsia="宋体" w:hAnsi="宋体"/>
          <w:sz w:val="20"/>
          <w:szCs w:val="20"/>
        </w:rPr>
        <w:t>si</w:t>
      </w:r>
      <w:proofErr w:type="spellEnd"/>
      <w:r w:rsidRPr="00A12AEB">
        <w:rPr>
          <w:rFonts w:ascii="宋体" w:eastAsia="宋体" w:hAnsi="宋体"/>
          <w:sz w:val="20"/>
          <w:szCs w:val="20"/>
        </w:rPr>
        <w:t>和pdf参数返回相关的曲面相交记录和概率密度。 必须提供两个样本：用于离散采样决策（例如，选择配置文件的特定光谱通道）的一维样本和映射到</w:t>
      </w:r>
      <w:proofErr w:type="spellStart"/>
      <w:r w:rsidRPr="00A12AEB">
        <w:rPr>
          <w:rFonts w:ascii="宋体" w:eastAsia="宋体" w:hAnsi="宋体"/>
          <w:sz w:val="20"/>
          <w:szCs w:val="20"/>
        </w:rPr>
        <w:t>si</w:t>
      </w:r>
      <w:proofErr w:type="spellEnd"/>
      <w:r w:rsidRPr="00A12AEB">
        <w:rPr>
          <w:rFonts w:ascii="宋体" w:eastAsia="宋体" w:hAnsi="宋体"/>
          <w:sz w:val="20"/>
          <w:szCs w:val="20"/>
        </w:rPr>
        <w:t>的二维样本。 稍后我们将看到，对于BSSRDF实现而言，能够针对场景几何体跟踪光线以找到</w:t>
      </w:r>
      <w:proofErr w:type="spellStart"/>
      <w:r w:rsidRPr="00A12AEB">
        <w:rPr>
          <w:rFonts w:ascii="宋体" w:eastAsia="宋体" w:hAnsi="宋体"/>
          <w:sz w:val="20"/>
          <w:szCs w:val="20"/>
        </w:rPr>
        <w:t>si</w:t>
      </w:r>
      <w:proofErr w:type="spellEnd"/>
      <w:r w:rsidRPr="00A12AEB">
        <w:rPr>
          <w:rFonts w:ascii="宋体" w:eastAsia="宋体" w:hAnsi="宋体"/>
          <w:sz w:val="20"/>
          <w:szCs w:val="20"/>
        </w:rPr>
        <w:t>很有用，因此也将场景作为参数提供。</w:t>
      </w:r>
    </w:p>
    <w:p w14:paraId="5A4A4EA9" w14:textId="13A3B114" w:rsidR="00A12AEB" w:rsidRDefault="00A12AEB">
      <w:pPr>
        <w:rPr>
          <w:rFonts w:ascii="宋体" w:eastAsia="宋体" w:hAnsi="宋体"/>
          <w:sz w:val="20"/>
          <w:szCs w:val="20"/>
        </w:rPr>
      </w:pPr>
      <w:r>
        <w:rPr>
          <w:rFonts w:ascii="宋体" w:eastAsia="宋体" w:hAnsi="宋体"/>
          <w:sz w:val="20"/>
          <w:szCs w:val="20"/>
        </w:rPr>
        <w:tab/>
      </w:r>
    </w:p>
    <w:p w14:paraId="09CCF7F4" w14:textId="47781F2D" w:rsidR="00A12AEB" w:rsidRDefault="00A12AE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5.4.1 </w:t>
      </w:r>
      <w:r>
        <w:rPr>
          <w:rFonts w:ascii="宋体" w:eastAsia="宋体" w:hAnsi="宋体" w:hint="eastAsia"/>
          <w:sz w:val="20"/>
          <w:szCs w:val="20"/>
        </w:rPr>
        <w:t>采样</w:t>
      </w:r>
      <w:proofErr w:type="spellStart"/>
      <w:r w:rsidRPr="00A12AEB">
        <w:rPr>
          <w:rFonts w:ascii="宋体" w:eastAsia="宋体" w:hAnsi="宋体"/>
          <w:sz w:val="20"/>
          <w:szCs w:val="20"/>
        </w:rPr>
        <w:t>SeparableBSSRDF</w:t>
      </w:r>
      <w:proofErr w:type="spellEnd"/>
    </w:p>
    <w:p w14:paraId="6650D245" w14:textId="1C1838B3" w:rsidR="00A12AEB" w:rsidRDefault="00A12AEB">
      <w:pPr>
        <w:rPr>
          <w:rFonts w:ascii="宋体" w:eastAsia="宋体" w:hAnsi="宋体"/>
          <w:sz w:val="20"/>
          <w:szCs w:val="20"/>
        </w:rPr>
      </w:pPr>
      <w:r>
        <w:rPr>
          <w:rFonts w:ascii="宋体" w:eastAsia="宋体" w:hAnsi="宋体"/>
          <w:sz w:val="20"/>
          <w:szCs w:val="20"/>
        </w:rPr>
        <w:tab/>
      </w:r>
      <w:r w:rsidRPr="00A12AEB">
        <w:rPr>
          <w:rFonts w:ascii="宋体" w:eastAsia="宋体" w:hAnsi="宋体" w:hint="eastAsia"/>
          <w:sz w:val="20"/>
          <w:szCs w:val="20"/>
        </w:rPr>
        <w:t>回想一下</w:t>
      </w:r>
      <w:r w:rsidRPr="00A12AEB">
        <w:rPr>
          <w:rFonts w:ascii="宋体" w:eastAsia="宋体" w:hAnsi="宋体"/>
          <w:sz w:val="20"/>
          <w:szCs w:val="20"/>
        </w:rPr>
        <w:t>11.4.1节中引入的简化假设</w:t>
      </w:r>
      <w:r>
        <w:rPr>
          <w:rFonts w:ascii="宋体" w:eastAsia="宋体" w:hAnsi="宋体" w:hint="eastAsia"/>
          <w:sz w:val="20"/>
          <w:szCs w:val="20"/>
        </w:rPr>
        <w:t>,</w:t>
      </w:r>
      <w:r w:rsidRPr="00A12AEB">
        <w:rPr>
          <w:rFonts w:ascii="宋体" w:eastAsia="宋体" w:hAnsi="宋体"/>
          <w:sz w:val="20"/>
          <w:szCs w:val="20"/>
        </w:rPr>
        <w:t>该假设将BSSRDF分解为可以相互独立采样的空间和方向分量</w:t>
      </w:r>
      <w:r w:rsidR="007323D7">
        <w:rPr>
          <w:rFonts w:ascii="宋体" w:eastAsia="宋体" w:hAnsi="宋体" w:hint="eastAsia"/>
          <w:sz w:val="20"/>
          <w:szCs w:val="20"/>
        </w:rPr>
        <w:t>.</w:t>
      </w:r>
      <w:r w:rsidRPr="00A12AEB">
        <w:rPr>
          <w:rFonts w:ascii="宋体" w:eastAsia="宋体" w:hAnsi="宋体"/>
          <w:sz w:val="20"/>
          <w:szCs w:val="20"/>
        </w:rPr>
        <w:t>具体地</w:t>
      </w:r>
      <w:r w:rsidR="007323D7">
        <w:rPr>
          <w:rFonts w:ascii="宋体" w:eastAsia="宋体" w:hAnsi="宋体" w:hint="eastAsia"/>
          <w:sz w:val="20"/>
          <w:szCs w:val="20"/>
        </w:rPr>
        <w:t>,</w:t>
      </w:r>
      <w:r w:rsidRPr="00A12AEB">
        <w:rPr>
          <w:rFonts w:ascii="宋体" w:eastAsia="宋体" w:hAnsi="宋体"/>
          <w:sz w:val="20"/>
          <w:szCs w:val="20"/>
        </w:rPr>
        <w:t>等式</w:t>
      </w:r>
      <w:r w:rsidR="007323D7">
        <w:rPr>
          <w:rFonts w:ascii="宋体" w:eastAsia="宋体" w:hAnsi="宋体" w:hint="eastAsia"/>
          <w:sz w:val="20"/>
          <w:szCs w:val="20"/>
        </w:rPr>
        <w:t>(</w:t>
      </w:r>
      <w:r w:rsidRPr="00A12AEB">
        <w:rPr>
          <w:rFonts w:ascii="宋体" w:eastAsia="宋体" w:hAnsi="宋体"/>
          <w:sz w:val="20"/>
          <w:szCs w:val="20"/>
        </w:rPr>
        <w:t>11.6</w:t>
      </w:r>
      <w:r w:rsidR="007323D7">
        <w:rPr>
          <w:rFonts w:ascii="宋体" w:eastAsia="宋体" w:hAnsi="宋体" w:hint="eastAsia"/>
          <w:sz w:val="20"/>
          <w:szCs w:val="20"/>
        </w:rPr>
        <w:t>)</w:t>
      </w:r>
      <w:r w:rsidRPr="00A12AEB">
        <w:rPr>
          <w:rFonts w:ascii="宋体" w:eastAsia="宋体" w:hAnsi="宋体"/>
          <w:sz w:val="20"/>
          <w:szCs w:val="20"/>
        </w:rPr>
        <w:t>将S定义为单个空间项和与入射和出射方向有关的一对方向项的乘积</w:t>
      </w:r>
      <w:r w:rsidR="007323D7">
        <w:rPr>
          <w:rFonts w:ascii="宋体" w:eastAsia="宋体" w:hAnsi="宋体" w:hint="eastAsia"/>
          <w:sz w:val="20"/>
          <w:szCs w:val="20"/>
        </w:rPr>
        <w:t>.</w:t>
      </w:r>
    </w:p>
    <w:p w14:paraId="6843EA0A" w14:textId="2E33BEB7" w:rsidR="007323D7" w:rsidRPr="007323D7" w:rsidRDefault="007323D7">
      <w:pPr>
        <w:rPr>
          <w:rFonts w:ascii="宋体" w:eastAsia="宋体" w:hAnsi="宋体"/>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15.14</m:t>
              </m:r>
            </m:e>
          </m:d>
          <m:r>
            <w:rPr>
              <w:rFonts w:ascii="Cambria Math" w:eastAsia="宋体" w:hAnsi="Cambria Math"/>
              <w:sz w:val="20"/>
              <w:szCs w:val="20"/>
            </w:rPr>
            <m:t xml:space="preserve">         </m:t>
          </m:r>
        </m:oMath>
      </m:oMathPara>
    </w:p>
    <w:p w14:paraId="12283818" w14:textId="0537E12F" w:rsidR="007323D7" w:rsidRDefault="007323D7">
      <w:pPr>
        <w:rPr>
          <w:rFonts w:ascii="宋体" w:eastAsia="宋体" w:hAnsi="宋体"/>
          <w:sz w:val="20"/>
          <w:szCs w:val="20"/>
        </w:rPr>
      </w:pPr>
      <w:r w:rsidRPr="007323D7">
        <w:rPr>
          <w:rFonts w:ascii="宋体" w:eastAsia="宋体" w:hAnsi="宋体" w:hint="eastAsia"/>
          <w:sz w:val="20"/>
          <w:szCs w:val="20"/>
        </w:rPr>
        <w:t>空间项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7323D7">
        <w:rPr>
          <w:rFonts w:ascii="宋体" w:eastAsia="宋体" w:hAnsi="宋体"/>
          <w:sz w:val="20"/>
          <w:szCs w:val="20"/>
        </w:rPr>
        <w:t>进一步简化为径向轮廓函数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Pr>
          <w:rFonts w:ascii="宋体" w:eastAsia="宋体" w:hAnsi="宋体" w:hint="eastAsia"/>
          <w:sz w:val="20"/>
          <w:szCs w:val="20"/>
        </w:rPr>
        <w:t>:</w:t>
      </w:r>
    </w:p>
    <w:p w14:paraId="4BC67448" w14:textId="30955C44" w:rsidR="007323D7" w:rsidRPr="007323D7" w:rsidRDefault="00656F71">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e>
          </m:d>
          <m:r>
            <w:rPr>
              <w:rFonts w:ascii="Cambria Math" w:eastAsia="宋体" w:hAnsi="Cambria Math"/>
              <w:sz w:val="20"/>
              <w:szCs w:val="20"/>
            </w:rPr>
            <m:t>.</m:t>
          </m:r>
        </m:oMath>
      </m:oMathPara>
    </w:p>
    <w:p w14:paraId="6D017365" w14:textId="2237ABF8" w:rsidR="007323D7" w:rsidRDefault="007323D7">
      <w:pPr>
        <w:rPr>
          <w:rFonts w:ascii="宋体" w:eastAsia="宋体" w:hAnsi="宋体"/>
          <w:sz w:val="20"/>
          <w:szCs w:val="20"/>
        </w:rPr>
      </w:pPr>
      <w:r>
        <w:rPr>
          <w:rFonts w:ascii="宋体" w:eastAsia="宋体" w:hAnsi="宋体"/>
          <w:sz w:val="20"/>
          <w:szCs w:val="20"/>
        </w:rPr>
        <w:tab/>
      </w:r>
      <w:r w:rsidRPr="007323D7">
        <w:rPr>
          <w:rFonts w:ascii="宋体" w:eastAsia="宋体" w:hAnsi="宋体" w:hint="eastAsia"/>
          <w:sz w:val="20"/>
          <w:szCs w:val="20"/>
        </w:rPr>
        <w:t>现在</w:t>
      </w:r>
      <w:r>
        <w:rPr>
          <w:rFonts w:ascii="宋体" w:eastAsia="宋体" w:hAnsi="宋体" w:hint="eastAsia"/>
          <w:sz w:val="20"/>
          <w:szCs w:val="20"/>
        </w:rPr>
        <w:t>,</w:t>
      </w:r>
      <w:r w:rsidRPr="007323D7">
        <w:rPr>
          <w:rFonts w:ascii="宋体" w:eastAsia="宋体" w:hAnsi="宋体" w:hint="eastAsia"/>
          <w:sz w:val="20"/>
          <w:szCs w:val="20"/>
        </w:rPr>
        <w:t>我们将解释</w:t>
      </w:r>
      <w:proofErr w:type="spellStart"/>
      <w:r w:rsidRPr="007323D7">
        <w:rPr>
          <w:rFonts w:ascii="宋体" w:eastAsia="宋体" w:hAnsi="宋体"/>
          <w:sz w:val="20"/>
          <w:szCs w:val="20"/>
        </w:rPr>
        <w:t>SeparableBSSRDF</w:t>
      </w:r>
      <w:proofErr w:type="spellEnd"/>
      <w:r w:rsidRPr="007323D7">
        <w:rPr>
          <w:rFonts w:ascii="宋体" w:eastAsia="宋体" w:hAnsi="宋体"/>
          <w:sz w:val="20"/>
          <w:szCs w:val="20"/>
        </w:rPr>
        <w:t>的采样例程如何处理所有这些因素</w:t>
      </w:r>
      <w:r w:rsidR="00F34C49">
        <w:rPr>
          <w:rFonts w:ascii="宋体" w:eastAsia="宋体" w:hAnsi="宋体" w:hint="eastAsia"/>
          <w:sz w:val="20"/>
          <w:szCs w:val="20"/>
        </w:rPr>
        <w:t>.该</w:t>
      </w:r>
      <w:r w:rsidRPr="007323D7">
        <w:rPr>
          <w:rFonts w:ascii="宋体" w:eastAsia="宋体" w:hAnsi="宋体"/>
          <w:sz w:val="20"/>
          <w:szCs w:val="20"/>
        </w:rPr>
        <w:t>类实现了一个适用于</w:t>
      </w:r>
      <w:r w:rsidR="00F34C49">
        <w:rPr>
          <w:rFonts w:ascii="宋体" w:eastAsia="宋体" w:hAnsi="宋体" w:hint="eastAsia"/>
          <w:sz w:val="20"/>
          <w:szCs w:val="20"/>
        </w:rPr>
        <w:t>任意</w:t>
      </w:r>
      <w:r w:rsidRPr="007323D7">
        <w:rPr>
          <w:rFonts w:ascii="宋体" w:eastAsia="宋体" w:hAnsi="宋体"/>
          <w:sz w:val="20"/>
          <w:szCs w:val="20"/>
        </w:rPr>
        <w:t>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7323D7">
        <w:rPr>
          <w:rFonts w:ascii="宋体" w:eastAsia="宋体" w:hAnsi="宋体"/>
          <w:sz w:val="20"/>
          <w:szCs w:val="20"/>
        </w:rPr>
        <w:t>的抽象采样接口</w:t>
      </w:r>
      <w:r w:rsidR="00F34C49">
        <w:rPr>
          <w:rFonts w:ascii="宋体" w:eastAsia="宋体" w:hAnsi="宋体" w:hint="eastAsia"/>
          <w:sz w:val="20"/>
          <w:szCs w:val="20"/>
        </w:rPr>
        <w:t>.</w:t>
      </w:r>
      <w:r w:rsidRPr="007323D7">
        <w:rPr>
          <w:rFonts w:ascii="宋体" w:eastAsia="宋体" w:hAnsi="宋体"/>
          <w:sz w:val="20"/>
          <w:szCs w:val="20"/>
        </w:rPr>
        <w:t>在15.4.2节中讨论的</w:t>
      </w:r>
      <w:proofErr w:type="spellStart"/>
      <w:r w:rsidRPr="007323D7">
        <w:rPr>
          <w:rFonts w:ascii="宋体" w:eastAsia="宋体" w:hAnsi="宋体"/>
          <w:sz w:val="20"/>
          <w:szCs w:val="20"/>
        </w:rPr>
        <w:t>TabulatedBSSRDF</w:t>
      </w:r>
      <w:proofErr w:type="spellEnd"/>
      <w:r w:rsidRPr="007323D7">
        <w:rPr>
          <w:rFonts w:ascii="宋体" w:eastAsia="宋体" w:hAnsi="宋体"/>
          <w:sz w:val="20"/>
          <w:szCs w:val="20"/>
        </w:rPr>
        <w:t>类派生自</w:t>
      </w:r>
      <w:proofErr w:type="spellStart"/>
      <w:r w:rsidRPr="007323D7">
        <w:rPr>
          <w:rFonts w:ascii="宋体" w:eastAsia="宋体" w:hAnsi="宋体"/>
          <w:sz w:val="20"/>
          <w:szCs w:val="20"/>
        </w:rPr>
        <w:t>SeparableBSSRDF</w:t>
      </w:r>
      <w:proofErr w:type="spellEnd"/>
      <w:r w:rsidR="00F34C49">
        <w:rPr>
          <w:rFonts w:ascii="宋体" w:eastAsia="宋体" w:hAnsi="宋体" w:hint="eastAsia"/>
          <w:sz w:val="20"/>
          <w:szCs w:val="20"/>
        </w:rPr>
        <w:t>,</w:t>
      </w:r>
      <w:r w:rsidRPr="007323D7">
        <w:rPr>
          <w:rFonts w:ascii="宋体" w:eastAsia="宋体" w:hAnsi="宋体"/>
          <w:sz w:val="20"/>
          <w:szCs w:val="20"/>
        </w:rPr>
        <w:t>并提供此轮廓的特定列表表示形式</w:t>
      </w:r>
      <w:r w:rsidR="00F34C49">
        <w:rPr>
          <w:rFonts w:ascii="宋体" w:eastAsia="宋体" w:hAnsi="宋体" w:hint="eastAsia"/>
          <w:sz w:val="20"/>
          <w:szCs w:val="20"/>
        </w:rPr>
        <w:t>,</w:t>
      </w:r>
      <w:r w:rsidRPr="007323D7">
        <w:rPr>
          <w:rFonts w:ascii="宋体" w:eastAsia="宋体" w:hAnsi="宋体"/>
          <w:sz w:val="20"/>
          <w:szCs w:val="20"/>
        </w:rPr>
        <w:t>以支持有效评估和精确重要性采样</w:t>
      </w:r>
      <w:r w:rsidR="00F34C49">
        <w:rPr>
          <w:rFonts w:ascii="宋体" w:eastAsia="宋体" w:hAnsi="宋体" w:hint="eastAsia"/>
          <w:sz w:val="20"/>
          <w:szCs w:val="20"/>
        </w:rPr>
        <w:t>.</w:t>
      </w:r>
    </w:p>
    <w:p w14:paraId="4CCD191E" w14:textId="16D0CDA1" w:rsidR="00F34C49"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返回</w:t>
      </w:r>
      <w:r>
        <w:rPr>
          <w:rFonts w:ascii="宋体" w:eastAsia="宋体" w:hAnsi="宋体" w:hint="eastAsia"/>
          <w:sz w:val="20"/>
          <w:szCs w:val="20"/>
        </w:rPr>
        <w:t>到</w:t>
      </w:r>
      <w:r w:rsidRPr="00F35A96">
        <w:rPr>
          <w:rFonts w:ascii="宋体" w:eastAsia="宋体" w:hAnsi="宋体" w:hint="eastAsia"/>
          <w:sz w:val="20"/>
          <w:szCs w:val="20"/>
        </w:rPr>
        <w:t>方程</w:t>
      </w:r>
      <m:oMath>
        <m:d>
          <m:dPr>
            <m:ctrlPr>
              <w:rPr>
                <w:rFonts w:ascii="Cambria Math" w:eastAsia="宋体" w:hAnsi="Cambria Math"/>
                <w:i/>
                <w:sz w:val="20"/>
                <w:szCs w:val="20"/>
              </w:rPr>
            </m:ctrlPr>
          </m:dPr>
          <m:e>
            <m:r>
              <w:rPr>
                <w:rFonts w:ascii="Cambria Math" w:eastAsia="宋体" w:hAnsi="Cambria Math"/>
                <w:sz w:val="20"/>
                <w:szCs w:val="20"/>
              </w:rPr>
              <m:t>15.14</m:t>
            </m:r>
          </m:e>
        </m:d>
      </m:oMath>
      <w:r>
        <w:rPr>
          <w:rFonts w:ascii="宋体" w:eastAsia="宋体" w:hAnsi="宋体" w:hint="eastAsia"/>
          <w:sz w:val="20"/>
          <w:szCs w:val="20"/>
        </w:rPr>
        <w:t>,</w:t>
      </w:r>
      <w:r w:rsidRPr="00F35A96">
        <w:rPr>
          <w:rFonts w:ascii="宋体" w:eastAsia="宋体" w:hAnsi="宋体"/>
          <w:sz w:val="20"/>
          <w:szCs w:val="20"/>
        </w:rPr>
        <w:t>如果我们假设仅对通过表面边界透射的光线采样BSSRDF</w:t>
      </w:r>
      <w:r>
        <w:rPr>
          <w:rFonts w:ascii="宋体" w:eastAsia="宋体" w:hAnsi="宋体" w:hint="eastAsia"/>
          <w:sz w:val="20"/>
          <w:szCs w:val="20"/>
        </w:rPr>
        <w:t>,</w:t>
      </w:r>
      <w:r w:rsidRPr="00F35A96">
        <w:rPr>
          <w:rFonts w:ascii="宋体" w:eastAsia="宋体" w:hAnsi="宋体"/>
          <w:sz w:val="20"/>
          <w:szCs w:val="20"/>
        </w:rPr>
        <w:t>其中以概率</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sidRPr="00F35A96">
        <w:rPr>
          <w:rFonts w:ascii="宋体" w:eastAsia="宋体" w:hAnsi="宋体"/>
          <w:sz w:val="20"/>
          <w:szCs w:val="20"/>
        </w:rPr>
        <w:t>选择透射，则对于</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Pr>
          <w:rFonts w:ascii="宋体" w:eastAsia="宋体" w:hAnsi="宋体" w:hint="eastAsia"/>
          <w:sz w:val="20"/>
          <w:szCs w:val="20"/>
        </w:rPr>
        <w:t>的</w:t>
      </w:r>
      <w:r w:rsidRPr="00F35A96">
        <w:rPr>
          <w:rFonts w:ascii="宋体" w:eastAsia="宋体" w:hAnsi="宋体"/>
          <w:sz w:val="20"/>
          <w:szCs w:val="20"/>
        </w:rPr>
        <w:t>部分</w:t>
      </w:r>
      <w:r>
        <w:rPr>
          <w:rFonts w:ascii="宋体" w:eastAsia="宋体" w:hAnsi="宋体" w:hint="eastAsia"/>
          <w:sz w:val="20"/>
          <w:szCs w:val="20"/>
        </w:rPr>
        <w:t>不需要做任何事.(</w:t>
      </w:r>
      <w:r w:rsidRPr="00F35A96">
        <w:rPr>
          <w:rFonts w:ascii="宋体" w:eastAsia="宋体" w:hAnsi="宋体"/>
          <w:sz w:val="20"/>
          <w:szCs w:val="20"/>
        </w:rPr>
        <w:t>如果适用，片段占地下散射的情况就是这样。）这是对调用代码的合理期望，因为这种方法具有良好的蒙特卡洛效率</w:t>
      </w:r>
      <w:r>
        <w:rPr>
          <w:rFonts w:ascii="宋体" w:eastAsia="宋体" w:hAnsi="宋体" w:hint="eastAsia"/>
          <w:sz w:val="20"/>
          <w:szCs w:val="20"/>
        </w:rPr>
        <w:t>.</w:t>
      </w:r>
    </w:p>
    <w:p w14:paraId="636D50EF" w14:textId="3FAD9835" w:rsidR="00F35A96"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这留下了</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F35A9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F35A96">
        <w:rPr>
          <w:rFonts w:ascii="宋体" w:eastAsia="宋体" w:hAnsi="宋体"/>
          <w:sz w:val="20"/>
          <w:szCs w:val="20"/>
        </w:rPr>
        <w:t>项-前一项是通过调用</w:t>
      </w:r>
      <w:proofErr w:type="spellStart"/>
      <w:r w:rsidRPr="00F35A96">
        <w:rPr>
          <w:rFonts w:ascii="宋体" w:eastAsia="宋体" w:hAnsi="宋体"/>
          <w:sz w:val="20"/>
          <w:szCs w:val="20"/>
        </w:rPr>
        <w:t>SeparableBSSRDF</w:t>
      </w:r>
      <w:proofErr w:type="spellEnd"/>
      <w:r>
        <w:rPr>
          <w:rFonts w:ascii="宋体" w:eastAsia="宋体" w:hAnsi="宋体"/>
          <w:sz w:val="20"/>
          <w:szCs w:val="20"/>
        </w:rPr>
        <w:t>::</w:t>
      </w:r>
      <w:proofErr w:type="spellStart"/>
      <w:r w:rsidRPr="00F35A96">
        <w:rPr>
          <w:rFonts w:ascii="宋体" w:eastAsia="宋体" w:hAnsi="宋体"/>
          <w:sz w:val="20"/>
          <w:szCs w:val="20"/>
        </w:rPr>
        <w:t>Sample_Sp</w:t>
      </w:r>
      <w:proofErr w:type="spellEnd"/>
      <w:r>
        <w:rPr>
          <w:rFonts w:ascii="宋体" w:eastAsia="宋体" w:hAnsi="宋体" w:hint="eastAsia"/>
          <w:sz w:val="20"/>
          <w:szCs w:val="20"/>
        </w:rPr>
        <w:t>(</w:t>
      </w:r>
      <w:r>
        <w:rPr>
          <w:rFonts w:ascii="宋体" w:eastAsia="宋体" w:hAnsi="宋体"/>
          <w:sz w:val="20"/>
          <w:szCs w:val="20"/>
        </w:rPr>
        <w:t>)</w:t>
      </w:r>
      <w:r w:rsidRPr="00F35A96">
        <w:rPr>
          <w:rFonts w:ascii="宋体" w:eastAsia="宋体" w:hAnsi="宋体"/>
          <w:sz w:val="20"/>
          <w:szCs w:val="20"/>
        </w:rPr>
        <w:t>（稍后将讨论）来处理的</w:t>
      </w:r>
      <w:r>
        <w:rPr>
          <w:rFonts w:ascii="宋体" w:eastAsia="宋体" w:hAnsi="宋体" w:hint="eastAsia"/>
          <w:sz w:val="20"/>
          <w:szCs w:val="20"/>
        </w:rPr>
        <w:t>,</w:t>
      </w:r>
      <w:r w:rsidRPr="00F35A96">
        <w:rPr>
          <w:rFonts w:ascii="宋体" w:eastAsia="宋体" w:hAnsi="宋体"/>
          <w:sz w:val="20"/>
          <w:szCs w:val="20"/>
        </w:rPr>
        <w:t>该函数返回位置</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Pr>
          <w:rFonts w:ascii="宋体" w:eastAsia="宋体" w:hAnsi="宋体" w:hint="eastAsia"/>
          <w:sz w:val="20"/>
          <w:szCs w:val="20"/>
        </w:rPr>
        <w:t>.</w:t>
      </w:r>
    </w:p>
    <w:p w14:paraId="01B4F5D6" w14:textId="7D6D3CCE" w:rsidR="00F35A96"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如果成功采样位置</w:t>
      </w:r>
      <w:r>
        <w:rPr>
          <w:rFonts w:ascii="宋体" w:eastAsia="宋体" w:hAnsi="宋体" w:hint="eastAsia"/>
          <w:sz w:val="20"/>
          <w:szCs w:val="20"/>
        </w:rPr>
        <w:t>,</w:t>
      </w:r>
      <w:r w:rsidRPr="00F35A96">
        <w:rPr>
          <w:rFonts w:ascii="宋体" w:eastAsia="宋体" w:hAnsi="宋体" w:hint="eastAsia"/>
          <w:sz w:val="20"/>
          <w:szCs w:val="20"/>
        </w:rPr>
        <w:t>则该方法使用类</w:t>
      </w:r>
      <w:proofErr w:type="spellStart"/>
      <w:r w:rsidRPr="00F35A96">
        <w:rPr>
          <w:rFonts w:ascii="宋体" w:eastAsia="宋体" w:hAnsi="宋体"/>
          <w:sz w:val="20"/>
          <w:szCs w:val="20"/>
        </w:rPr>
        <w:t>SeparableBSSRDFAdapter</w:t>
      </w:r>
      <w:proofErr w:type="spellEnd"/>
      <w:r w:rsidRPr="00F35A96">
        <w:rPr>
          <w:rFonts w:ascii="宋体" w:eastAsia="宋体" w:hAnsi="宋体"/>
          <w:sz w:val="20"/>
          <w:szCs w:val="20"/>
        </w:rPr>
        <w:t>的实例初始化</w:t>
      </w:r>
      <w:proofErr w:type="spellStart"/>
      <w:r w:rsidRPr="00F35A96">
        <w:rPr>
          <w:rFonts w:ascii="宋体" w:eastAsia="宋体" w:hAnsi="宋体"/>
          <w:sz w:val="20"/>
          <w:szCs w:val="20"/>
        </w:rPr>
        <w:t>si</w:t>
      </w:r>
      <w:proofErr w:type="spellEnd"/>
      <w:r w:rsidRPr="00F35A96">
        <w:rPr>
          <w:rFonts w:ascii="宋体" w:eastAsia="宋体" w:hAnsi="宋体"/>
          <w:sz w:val="20"/>
          <w:szCs w:val="20"/>
        </w:rPr>
        <w:t xml:space="preserve">-&gt; </w:t>
      </w:r>
      <w:proofErr w:type="spellStart"/>
      <w:r w:rsidRPr="00F35A96">
        <w:rPr>
          <w:rFonts w:ascii="宋体" w:eastAsia="宋体" w:hAnsi="宋体"/>
          <w:sz w:val="20"/>
          <w:szCs w:val="20"/>
        </w:rPr>
        <w:t>bsdf</w:t>
      </w:r>
      <w:proofErr w:type="spellEnd"/>
      <w:r w:rsidR="00B8745F">
        <w:rPr>
          <w:rFonts w:ascii="宋体" w:eastAsia="宋体" w:hAnsi="宋体" w:hint="eastAsia"/>
          <w:sz w:val="20"/>
          <w:szCs w:val="20"/>
        </w:rPr>
        <w:t>,</w:t>
      </w:r>
      <w:r w:rsidRPr="00F35A96">
        <w:rPr>
          <w:rFonts w:ascii="宋体" w:eastAsia="宋体" w:hAnsi="宋体"/>
          <w:sz w:val="20"/>
          <w:szCs w:val="20"/>
        </w:rPr>
        <w:t>该实例将方向项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F35A96">
        <w:rPr>
          <w:rFonts w:ascii="宋体" w:eastAsia="宋体" w:hAnsi="宋体"/>
          <w:sz w:val="20"/>
          <w:szCs w:val="20"/>
        </w:rPr>
        <w:t>表示为</w:t>
      </w:r>
      <w:proofErr w:type="spellStart"/>
      <w:r w:rsidRPr="00F35A96">
        <w:rPr>
          <w:rFonts w:ascii="宋体" w:eastAsia="宋体" w:hAnsi="宋体"/>
          <w:sz w:val="20"/>
          <w:szCs w:val="20"/>
        </w:rPr>
        <w:t>BxDF</w:t>
      </w:r>
      <w:proofErr w:type="spellEnd"/>
      <w:r w:rsidR="00B8745F">
        <w:rPr>
          <w:rFonts w:ascii="宋体" w:eastAsia="宋体" w:hAnsi="宋体" w:hint="eastAsia"/>
          <w:sz w:val="20"/>
          <w:szCs w:val="20"/>
        </w:rPr>
        <w:t>.</w:t>
      </w:r>
      <w:r w:rsidRPr="00F35A96">
        <w:rPr>
          <w:rFonts w:ascii="宋体" w:eastAsia="宋体" w:hAnsi="宋体"/>
          <w:sz w:val="20"/>
          <w:szCs w:val="20"/>
        </w:rPr>
        <w:t>尽管此</w:t>
      </w:r>
      <w:proofErr w:type="spellStart"/>
      <w:r w:rsidRPr="00F35A96">
        <w:rPr>
          <w:rFonts w:ascii="宋体" w:eastAsia="宋体" w:hAnsi="宋体"/>
          <w:sz w:val="20"/>
          <w:szCs w:val="20"/>
        </w:rPr>
        <w:t>BxDF</w:t>
      </w:r>
      <w:proofErr w:type="spellEnd"/>
      <w:r w:rsidRPr="00F35A96">
        <w:rPr>
          <w:rFonts w:ascii="宋体" w:eastAsia="宋体" w:hAnsi="宋体"/>
          <w:sz w:val="20"/>
          <w:szCs w:val="20"/>
        </w:rPr>
        <w:t>并不真正依赖于出方向</w:t>
      </w:r>
      <w:proofErr w:type="spellStart"/>
      <w:r w:rsidRPr="00F35A96">
        <w:rPr>
          <w:rFonts w:ascii="宋体" w:eastAsia="宋体" w:hAnsi="宋体"/>
          <w:sz w:val="20"/>
          <w:szCs w:val="20"/>
        </w:rPr>
        <w:t>si</w:t>
      </w:r>
      <w:proofErr w:type="spellEnd"/>
      <w:r w:rsidRPr="00F35A96">
        <w:rPr>
          <w:rFonts w:ascii="宋体" w:eastAsia="宋体" w:hAnsi="宋体"/>
          <w:sz w:val="20"/>
          <w:szCs w:val="20"/>
        </w:rPr>
        <w:t>-&gt; wo，但我们仍然需要使用伪方向对其进行初始化</w:t>
      </w:r>
      <w:r w:rsidR="00B8745F">
        <w:rPr>
          <w:rFonts w:ascii="宋体" w:eastAsia="宋体" w:hAnsi="宋体" w:hint="eastAsia"/>
          <w:sz w:val="20"/>
          <w:szCs w:val="20"/>
        </w:rPr>
        <w:t>.</w:t>
      </w:r>
    </w:p>
    <w:p w14:paraId="62C2A0EC" w14:textId="0C8C00E7" w:rsidR="00B8745F" w:rsidRDefault="00B8745F">
      <w:pPr>
        <w:rPr>
          <w:rFonts w:ascii="宋体" w:eastAsia="宋体" w:hAnsi="宋体"/>
          <w:sz w:val="20"/>
          <w:szCs w:val="20"/>
        </w:rPr>
      </w:pPr>
      <w:r>
        <w:rPr>
          <w:rFonts w:ascii="宋体" w:eastAsia="宋体" w:hAnsi="宋体" w:hint="eastAsia"/>
          <w:noProof/>
          <w:sz w:val="20"/>
          <w:szCs w:val="20"/>
        </w:rPr>
        <w:drawing>
          <wp:inline distT="0" distB="0" distL="0" distR="0" wp14:anchorId="0D9A176D" wp14:editId="106EFA7B">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748665"/>
                    </a:xfrm>
                    <a:prstGeom prst="rect">
                      <a:avLst/>
                    </a:prstGeom>
                  </pic:spPr>
                </pic:pic>
              </a:graphicData>
            </a:graphic>
          </wp:inline>
        </w:drawing>
      </w:r>
    </w:p>
    <w:p w14:paraId="720B4494" w14:textId="34377914" w:rsidR="00B8745F" w:rsidRDefault="00B8745F">
      <w:pPr>
        <w:rPr>
          <w:rFonts w:ascii="宋体" w:eastAsia="宋体" w:hAnsi="宋体"/>
          <w:sz w:val="20"/>
          <w:szCs w:val="20"/>
        </w:rPr>
      </w:pPr>
      <w:r>
        <w:rPr>
          <w:rFonts w:ascii="宋体" w:eastAsia="宋体" w:hAnsi="宋体"/>
          <w:sz w:val="20"/>
          <w:szCs w:val="20"/>
        </w:rPr>
        <w:tab/>
      </w:r>
      <w:proofErr w:type="spellStart"/>
      <w:r w:rsidRPr="00B8745F">
        <w:rPr>
          <w:rFonts w:ascii="宋体" w:eastAsia="宋体" w:hAnsi="宋体"/>
          <w:sz w:val="20"/>
          <w:szCs w:val="20"/>
        </w:rPr>
        <w:t>SeparableBSSRDFAdapter</w:t>
      </w:r>
      <w:proofErr w:type="spellEnd"/>
      <w:r w:rsidRPr="00B8745F">
        <w:rPr>
          <w:rFonts w:ascii="宋体" w:eastAsia="宋体" w:hAnsi="宋体"/>
          <w:sz w:val="20"/>
          <w:szCs w:val="20"/>
        </w:rPr>
        <w:t>类是</w:t>
      </w:r>
      <w:proofErr w:type="spellStart"/>
      <w:r w:rsidRPr="00B8745F">
        <w:rPr>
          <w:rFonts w:ascii="宋体" w:eastAsia="宋体" w:hAnsi="宋体"/>
          <w:sz w:val="20"/>
          <w:szCs w:val="20"/>
        </w:rPr>
        <w:t>SeparableBSSRDF</w:t>
      </w:r>
      <w:proofErr w:type="spellEnd"/>
      <w:r w:rsidRPr="00B8745F">
        <w:rPr>
          <w:rFonts w:ascii="宋体" w:eastAsia="宋体" w:hAnsi="宋体"/>
          <w:sz w:val="20"/>
          <w:szCs w:val="20"/>
        </w:rPr>
        <w:t xml:space="preserve"> :: </w:t>
      </w:r>
      <w:proofErr w:type="spellStart"/>
      <w:r w:rsidRPr="00B8745F">
        <w:rPr>
          <w:rFonts w:ascii="宋体" w:eastAsia="宋体" w:hAnsi="宋体"/>
          <w:sz w:val="20"/>
          <w:szCs w:val="20"/>
        </w:rPr>
        <w:t>Sw</w:t>
      </w:r>
      <w:proofErr w:type="spellEnd"/>
      <w:r>
        <w:rPr>
          <w:rFonts w:ascii="宋体" w:eastAsia="宋体" w:hAnsi="宋体" w:hint="eastAsia"/>
          <w:sz w:val="20"/>
          <w:szCs w:val="20"/>
        </w:rPr>
        <w:t>(</w:t>
      </w:r>
      <w:r>
        <w:rPr>
          <w:rFonts w:ascii="宋体" w:eastAsia="宋体" w:hAnsi="宋体"/>
          <w:sz w:val="20"/>
          <w:szCs w:val="20"/>
        </w:rPr>
        <w:t>)</w:t>
      </w:r>
      <w:r w:rsidRPr="00B8745F">
        <w:rPr>
          <w:rFonts w:ascii="宋体" w:eastAsia="宋体" w:hAnsi="宋体"/>
          <w:sz w:val="20"/>
          <w:szCs w:val="20"/>
        </w:rPr>
        <w:t>的瘦包装器</w:t>
      </w:r>
      <w:r>
        <w:rPr>
          <w:rFonts w:ascii="宋体" w:eastAsia="宋体" w:hAnsi="宋体" w:hint="eastAsia"/>
          <w:sz w:val="20"/>
          <w:szCs w:val="20"/>
        </w:rPr>
        <w:t>.</w:t>
      </w:r>
      <w:r w:rsidRPr="00B8745F">
        <w:rPr>
          <w:rFonts w:ascii="宋体" w:eastAsia="宋体" w:hAnsi="宋体"/>
          <w:sz w:val="20"/>
          <w:szCs w:val="20"/>
        </w:rPr>
        <w:t>回想一下</w:t>
      </w:r>
      <w:r>
        <w:rPr>
          <w:rFonts w:ascii="宋体" w:eastAsia="宋体" w:hAnsi="宋体" w:hint="eastAsia"/>
          <w:sz w:val="20"/>
          <w:szCs w:val="20"/>
        </w:rPr>
        <w:t>,</w:t>
      </w:r>
      <w:r w:rsidRPr="00B8745F">
        <w:rPr>
          <w:rFonts w:ascii="宋体" w:eastAsia="宋体" w:hAnsi="宋体"/>
          <w:sz w:val="20"/>
          <w:szCs w:val="20"/>
        </w:rPr>
        <w:t>方程（11.7）中的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B8745F">
        <w:rPr>
          <w:rFonts w:ascii="宋体" w:eastAsia="宋体" w:hAnsi="宋体"/>
          <w:sz w:val="20"/>
          <w:szCs w:val="20"/>
        </w:rPr>
        <w:t>被定义为通过归一化菲涅耳透射定标的类扩散项</w:t>
      </w:r>
      <w:r>
        <w:rPr>
          <w:rFonts w:ascii="宋体" w:eastAsia="宋体" w:hAnsi="宋体" w:hint="eastAsia"/>
          <w:sz w:val="20"/>
          <w:szCs w:val="20"/>
        </w:rPr>
        <w:t>.</w:t>
      </w:r>
      <w:r w:rsidRPr="00B8745F">
        <w:rPr>
          <w:rFonts w:ascii="宋体" w:eastAsia="宋体" w:hAnsi="宋体"/>
          <w:sz w:val="20"/>
          <w:szCs w:val="20"/>
        </w:rPr>
        <w:t>因此</w:t>
      </w:r>
      <w:r>
        <w:rPr>
          <w:rFonts w:ascii="宋体" w:eastAsia="宋体" w:hAnsi="宋体" w:hint="eastAsia"/>
          <w:sz w:val="20"/>
          <w:szCs w:val="20"/>
        </w:rPr>
        <w:t>,</w:t>
      </w:r>
      <w:proofErr w:type="spellStart"/>
      <w:r w:rsidRPr="00B8745F">
        <w:rPr>
          <w:rFonts w:ascii="宋体" w:eastAsia="宋体" w:hAnsi="宋体"/>
          <w:sz w:val="20"/>
          <w:szCs w:val="20"/>
        </w:rPr>
        <w:t>SeparableBSSRDFAdapter</w:t>
      </w:r>
      <w:proofErr w:type="spellEnd"/>
      <w:r w:rsidRPr="00B8745F">
        <w:rPr>
          <w:rFonts w:ascii="宋体" w:eastAsia="宋体" w:hAnsi="宋体"/>
          <w:sz w:val="20"/>
          <w:szCs w:val="20"/>
        </w:rPr>
        <w:t>将自身分类为BSDF_DIFFUSE，并且仅使用</w:t>
      </w:r>
      <w:proofErr w:type="spellStart"/>
      <w:r w:rsidRPr="00B8745F">
        <w:rPr>
          <w:rFonts w:ascii="宋体" w:eastAsia="宋体" w:hAnsi="宋体"/>
          <w:sz w:val="20"/>
          <w:szCs w:val="20"/>
        </w:rPr>
        <w:t>BxDF</w:t>
      </w:r>
      <w:proofErr w:type="spellEnd"/>
      <w:r>
        <w:rPr>
          <w:rFonts w:ascii="宋体" w:eastAsia="宋体" w:hAnsi="宋体"/>
          <w:sz w:val="20"/>
          <w:szCs w:val="20"/>
        </w:rPr>
        <w:t>::</w:t>
      </w:r>
      <w:proofErr w:type="spellStart"/>
      <w:r w:rsidRPr="00B8745F">
        <w:rPr>
          <w:rFonts w:ascii="宋体" w:eastAsia="宋体" w:hAnsi="宋体"/>
          <w:sz w:val="20"/>
          <w:szCs w:val="20"/>
        </w:rPr>
        <w:t>Sample_f</w:t>
      </w:r>
      <w:proofErr w:type="spellEnd"/>
      <w:r>
        <w:rPr>
          <w:rFonts w:ascii="宋体" w:eastAsia="宋体" w:hAnsi="宋体"/>
          <w:sz w:val="20"/>
          <w:szCs w:val="20"/>
        </w:rPr>
        <w:t>()</w:t>
      </w:r>
      <w:r w:rsidRPr="00B8745F">
        <w:rPr>
          <w:rFonts w:ascii="宋体" w:eastAsia="宋体" w:hAnsi="宋体"/>
          <w:sz w:val="20"/>
          <w:szCs w:val="20"/>
        </w:rPr>
        <w:t>提供的默认余弦加权采样例程</w:t>
      </w:r>
      <w:r>
        <w:rPr>
          <w:rFonts w:ascii="宋体" w:eastAsia="宋体" w:hAnsi="宋体" w:hint="eastAsia"/>
          <w:sz w:val="20"/>
          <w:szCs w:val="20"/>
        </w:rPr>
        <w:t>.</w:t>
      </w:r>
    </w:p>
    <w:p w14:paraId="3FF288AF" w14:textId="4E53F43F"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与折射</w:t>
      </w:r>
      <w:r w:rsidRPr="00B8745F">
        <w:rPr>
          <w:rFonts w:ascii="宋体" w:eastAsia="宋体" w:hAnsi="宋体"/>
          <w:sz w:val="20"/>
          <w:szCs w:val="20"/>
        </w:rPr>
        <w:t>BSDF相似</w:t>
      </w:r>
      <w:r>
        <w:rPr>
          <w:rFonts w:ascii="宋体" w:eastAsia="宋体" w:hAnsi="宋体" w:hint="eastAsia"/>
          <w:sz w:val="20"/>
          <w:szCs w:val="20"/>
        </w:rPr>
        <w:t>,</w:t>
      </w:r>
      <w:r w:rsidRPr="00B8745F">
        <w:rPr>
          <w:rFonts w:ascii="宋体" w:eastAsia="宋体" w:hAnsi="宋体"/>
          <w:sz w:val="20"/>
          <w:szCs w:val="20"/>
        </w:rPr>
        <w:t>必须将与光传输模式有关的缩放因子应用于f（）方法为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B8745F">
        <w:rPr>
          <w:rFonts w:ascii="宋体" w:eastAsia="宋体" w:hAnsi="宋体"/>
          <w:sz w:val="20"/>
          <w:szCs w:val="20"/>
        </w:rPr>
        <w:t>项返回的值</w:t>
      </w:r>
      <w:r>
        <w:rPr>
          <w:rFonts w:ascii="宋体" w:eastAsia="宋体" w:hAnsi="宋体" w:hint="eastAsia"/>
          <w:sz w:val="20"/>
          <w:szCs w:val="20"/>
        </w:rPr>
        <w:t>.</w:t>
      </w:r>
      <w:r w:rsidRPr="00B8745F">
        <w:rPr>
          <w:rFonts w:ascii="宋体" w:eastAsia="宋体" w:hAnsi="宋体"/>
          <w:sz w:val="20"/>
          <w:szCs w:val="20"/>
        </w:rPr>
        <w:t>在16.1节中将更详细地讨论此问题</w:t>
      </w:r>
      <w:r>
        <w:rPr>
          <w:rFonts w:ascii="宋体" w:eastAsia="宋体" w:hAnsi="宋体" w:hint="eastAsia"/>
          <w:sz w:val="20"/>
          <w:szCs w:val="20"/>
        </w:rPr>
        <w:t>,</w:t>
      </w:r>
      <w:r w:rsidRPr="00B8745F">
        <w:rPr>
          <w:rFonts w:ascii="宋体" w:eastAsia="宋体" w:hAnsi="宋体"/>
          <w:sz w:val="20"/>
          <w:szCs w:val="20"/>
        </w:rPr>
        <w:t>并在其中定义了应用此缩放比例的片段Update BSSRDF传输</w:t>
      </w:r>
      <w:r>
        <w:rPr>
          <w:rFonts w:ascii="宋体" w:eastAsia="宋体" w:hAnsi="宋体" w:hint="eastAsia"/>
          <w:sz w:val="20"/>
          <w:szCs w:val="20"/>
        </w:rPr>
        <w:t>项</w:t>
      </w:r>
      <w:r w:rsidRPr="00B8745F">
        <w:rPr>
          <w:rFonts w:ascii="宋体" w:eastAsia="宋体" w:hAnsi="宋体"/>
          <w:sz w:val="20"/>
          <w:szCs w:val="20"/>
        </w:rPr>
        <w:t>以解决伴随的光传输</w:t>
      </w:r>
      <w:r>
        <w:rPr>
          <w:rFonts w:ascii="宋体" w:eastAsia="宋体" w:hAnsi="宋体" w:hint="eastAsia"/>
          <w:sz w:val="20"/>
          <w:szCs w:val="20"/>
        </w:rPr>
        <w:t>.</w:t>
      </w:r>
    </w:p>
    <w:p w14:paraId="05CDEEBB" w14:textId="19CEF7E4"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为了对空间分量</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B8745F">
        <w:rPr>
          <w:rFonts w:ascii="宋体" w:eastAsia="宋体" w:hAnsi="宋体"/>
          <w:sz w:val="20"/>
          <w:szCs w:val="20"/>
        </w:rPr>
        <w:t>进行采样</w:t>
      </w:r>
      <w:r>
        <w:rPr>
          <w:rFonts w:ascii="宋体" w:eastAsia="宋体" w:hAnsi="宋体" w:hint="eastAsia"/>
          <w:sz w:val="20"/>
          <w:szCs w:val="20"/>
        </w:rPr>
        <w:t>,</w:t>
      </w:r>
      <w:r w:rsidRPr="00B8745F">
        <w:rPr>
          <w:rFonts w:ascii="宋体" w:eastAsia="宋体" w:hAnsi="宋体"/>
          <w:sz w:val="20"/>
          <w:szCs w:val="20"/>
        </w:rPr>
        <w:t>我们需要一种</w:t>
      </w:r>
      <w:r>
        <w:rPr>
          <w:rFonts w:ascii="宋体" w:eastAsia="宋体" w:hAnsi="宋体" w:hint="eastAsia"/>
          <w:sz w:val="20"/>
          <w:szCs w:val="20"/>
        </w:rPr>
        <w:t>在</w:t>
      </w:r>
      <w:r w:rsidRPr="00B8745F">
        <w:rPr>
          <w:rFonts w:ascii="宋体" w:eastAsia="宋体" w:hAnsi="宋体"/>
          <w:sz w:val="20"/>
          <w:szCs w:val="20"/>
        </w:rPr>
        <w:t>输出位置附近表面的参数化将2D分布函数映射到任意表面的方法</w:t>
      </w:r>
      <w:r>
        <w:rPr>
          <w:rFonts w:ascii="宋体" w:eastAsia="宋体" w:hAnsi="宋体" w:hint="eastAsia"/>
          <w:sz w:val="20"/>
          <w:szCs w:val="20"/>
        </w:rPr>
        <w:t>.</w:t>
      </w:r>
      <w:r w:rsidRPr="00B8745F">
        <w:rPr>
          <w:rFonts w:ascii="宋体" w:eastAsia="宋体" w:hAnsi="宋体"/>
          <w:sz w:val="20"/>
          <w:szCs w:val="20"/>
        </w:rPr>
        <w:t>获取此类参数化的概念上直接的方法是借助测地线</w:t>
      </w:r>
      <w:r>
        <w:rPr>
          <w:rFonts w:ascii="宋体" w:eastAsia="宋体" w:hAnsi="宋体" w:hint="eastAsia"/>
          <w:sz w:val="20"/>
          <w:szCs w:val="20"/>
        </w:rPr>
        <w:t>,</w:t>
      </w:r>
      <w:r w:rsidRPr="00B8745F">
        <w:rPr>
          <w:rFonts w:ascii="宋体" w:eastAsia="宋体" w:hAnsi="宋体"/>
          <w:sz w:val="20"/>
          <w:szCs w:val="20"/>
        </w:rPr>
        <w:t>但是查找和评估它们并非易事</w:t>
      </w:r>
      <w:r>
        <w:rPr>
          <w:rFonts w:ascii="宋体" w:eastAsia="宋体" w:hAnsi="宋体" w:hint="eastAsia"/>
          <w:sz w:val="20"/>
          <w:szCs w:val="20"/>
        </w:rPr>
        <w:t>,</w:t>
      </w:r>
      <w:r w:rsidRPr="00B8745F">
        <w:rPr>
          <w:rFonts w:ascii="宋体" w:eastAsia="宋体" w:hAnsi="宋体"/>
          <w:sz w:val="20"/>
          <w:szCs w:val="20"/>
        </w:rPr>
        <w:t>并且需要为所支持的每种形状进行大量的实现工作</w:t>
      </w:r>
      <w:r>
        <w:rPr>
          <w:rFonts w:ascii="宋体" w:eastAsia="宋体" w:hAnsi="宋体" w:hint="eastAsia"/>
          <w:sz w:val="20"/>
          <w:szCs w:val="20"/>
        </w:rPr>
        <w:t>.</w:t>
      </w:r>
      <w:r w:rsidRPr="00B8745F">
        <w:rPr>
          <w:rFonts w:ascii="宋体" w:eastAsia="宋体" w:hAnsi="宋体"/>
          <w:sz w:val="20"/>
          <w:szCs w:val="20"/>
        </w:rPr>
        <w:t>我们使用一种更简单的方法</w:t>
      </w:r>
      <w:r>
        <w:rPr>
          <w:rFonts w:ascii="宋体" w:eastAsia="宋体" w:hAnsi="宋体" w:hint="eastAsia"/>
          <w:sz w:val="20"/>
          <w:szCs w:val="20"/>
        </w:rPr>
        <w:t>,</w:t>
      </w:r>
      <w:r w:rsidRPr="00B8745F">
        <w:rPr>
          <w:rFonts w:ascii="宋体" w:eastAsia="宋体" w:hAnsi="宋体"/>
          <w:sz w:val="20"/>
          <w:szCs w:val="20"/>
        </w:rPr>
        <w:t>该方法使用射线跟踪将径向轮廓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B8745F">
        <w:rPr>
          <w:rFonts w:ascii="宋体" w:eastAsia="宋体" w:hAnsi="宋体"/>
          <w:sz w:val="20"/>
          <w:szCs w:val="20"/>
        </w:rPr>
        <w:t>映射到场景几何上</w:t>
      </w:r>
      <w:r>
        <w:rPr>
          <w:rFonts w:ascii="宋体" w:eastAsia="宋体" w:hAnsi="宋体" w:hint="eastAsia"/>
          <w:sz w:val="20"/>
          <w:szCs w:val="20"/>
        </w:rPr>
        <w:t>.</w:t>
      </w:r>
    </w:p>
    <w:p w14:paraId="3408B33B" w14:textId="3F7509A1"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图</w:t>
      </w:r>
      <w:r w:rsidRPr="00B8745F">
        <w:rPr>
          <w:rFonts w:ascii="宋体" w:eastAsia="宋体" w:hAnsi="宋体"/>
          <w:sz w:val="20"/>
          <w:szCs w:val="20"/>
        </w:rPr>
        <w:t>15.8说明了基本思想</w:t>
      </w:r>
      <w:r>
        <w:rPr>
          <w:rFonts w:ascii="宋体" w:eastAsia="宋体" w:hAnsi="宋体" w:hint="eastAsia"/>
          <w:sz w:val="20"/>
          <w:szCs w:val="20"/>
        </w:rPr>
        <w:t>:</w:t>
      </w:r>
      <w:r w:rsidRPr="00B8745F">
        <w:rPr>
          <w:rFonts w:ascii="宋体" w:eastAsia="宋体" w:hAnsi="宋体"/>
          <w:sz w:val="20"/>
          <w:szCs w:val="20"/>
        </w:rPr>
        <w:t>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B8745F">
        <w:rPr>
          <w:rFonts w:ascii="宋体" w:eastAsia="宋体" w:hAnsi="宋体"/>
          <w:sz w:val="20"/>
          <w:szCs w:val="20"/>
        </w:rPr>
        <w:t>和</w:t>
      </w:r>
      <w:r>
        <w:rPr>
          <w:rFonts w:ascii="宋体" w:eastAsia="宋体" w:hAnsi="宋体" w:hint="eastAsia"/>
          <w:sz w:val="20"/>
          <w:szCs w:val="20"/>
        </w:rPr>
        <w:t>相应</w:t>
      </w:r>
      <w:r w:rsidRPr="00B8745F">
        <w:rPr>
          <w:rFonts w:ascii="宋体" w:eastAsia="宋体" w:hAnsi="宋体"/>
          <w:sz w:val="20"/>
          <w:szCs w:val="20"/>
        </w:rPr>
        <w:t>的法线</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0</m:t>
            </m:r>
          </m:sub>
        </m:sSub>
      </m:oMath>
      <w:r w:rsidRPr="00B8745F">
        <w:rPr>
          <w:rFonts w:ascii="宋体" w:eastAsia="宋体" w:hAnsi="宋体"/>
          <w:sz w:val="20"/>
          <w:szCs w:val="20"/>
        </w:rPr>
        <w:t>定义了表面的近似</w:t>
      </w:r>
      <w:r>
        <w:rPr>
          <w:rFonts w:ascii="宋体" w:eastAsia="宋体" w:hAnsi="宋体" w:hint="eastAsia"/>
          <w:sz w:val="20"/>
          <w:szCs w:val="20"/>
        </w:rPr>
        <w:t>平面.</w:t>
      </w:r>
      <w:r w:rsidRPr="00B8745F">
        <w:rPr>
          <w:rFonts w:ascii="宋体" w:eastAsia="宋体" w:hAnsi="宋体"/>
          <w:sz w:val="20"/>
          <w:szCs w:val="20"/>
        </w:rPr>
        <w:t>使用2D极坐标</w:t>
      </w:r>
      <w:r>
        <w:rPr>
          <w:rFonts w:ascii="宋体" w:eastAsia="宋体" w:hAnsi="宋体" w:hint="eastAsia"/>
          <w:sz w:val="20"/>
          <w:szCs w:val="20"/>
        </w:rPr>
        <w:t>,</w:t>
      </w:r>
      <w:r w:rsidRPr="00B8745F">
        <w:rPr>
          <w:rFonts w:ascii="宋体" w:eastAsia="宋体" w:hAnsi="宋体"/>
          <w:sz w:val="20"/>
          <w:szCs w:val="20"/>
        </w:rPr>
        <w:t>我们首先采样一个以</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B8745F">
        <w:rPr>
          <w:rFonts w:ascii="宋体" w:eastAsia="宋体" w:hAnsi="宋体"/>
          <w:sz w:val="20"/>
          <w:szCs w:val="20"/>
        </w:rPr>
        <w:t>为中心的方位角</w:t>
      </w:r>
      <m:oMath>
        <m:r>
          <w:rPr>
            <w:rFonts w:ascii="Cambria Math" w:eastAsia="宋体" w:hAnsi="Cambria Math"/>
            <w:sz w:val="20"/>
            <w:szCs w:val="20"/>
          </w:rPr>
          <m:t>ϕ</m:t>
        </m:r>
      </m:oMath>
      <w:r w:rsidRPr="00B8745F">
        <w:rPr>
          <w:rFonts w:ascii="宋体" w:eastAsia="宋体" w:hAnsi="宋体"/>
          <w:sz w:val="20"/>
          <w:szCs w:val="20"/>
        </w:rPr>
        <w:t>和半径值</w:t>
      </w:r>
      <m:oMath>
        <m:r>
          <w:rPr>
            <w:rFonts w:ascii="Cambria Math" w:eastAsia="宋体" w:hAnsi="Cambria Math"/>
            <w:sz w:val="20"/>
            <w:szCs w:val="20"/>
          </w:rPr>
          <m:t>r</m:t>
        </m:r>
      </m:oMath>
      <w:r w:rsidR="00875D05">
        <w:rPr>
          <w:rFonts w:ascii="宋体" w:eastAsia="宋体" w:hAnsi="宋体" w:hint="eastAsia"/>
          <w:sz w:val="20"/>
          <w:szCs w:val="20"/>
        </w:rPr>
        <w:t>,</w:t>
      </w:r>
      <w:r w:rsidRPr="00B8745F">
        <w:rPr>
          <w:rFonts w:ascii="宋体" w:eastAsia="宋体" w:hAnsi="宋体"/>
          <w:sz w:val="20"/>
          <w:szCs w:val="20"/>
        </w:rPr>
        <w:t>然后通过将偏移垂直射线与图元相交将该位置映射到实际表面上</w:t>
      </w:r>
      <w:r w:rsidR="00875D05">
        <w:rPr>
          <w:rFonts w:ascii="宋体" w:eastAsia="宋体" w:hAnsi="宋体" w:hint="eastAsia"/>
          <w:sz w:val="20"/>
          <w:szCs w:val="20"/>
        </w:rPr>
        <w:t>,</w:t>
      </w:r>
      <w:r w:rsidRPr="00B8745F">
        <w:rPr>
          <w:rFonts w:ascii="宋体" w:eastAsia="宋体" w:hAnsi="宋体"/>
          <w:sz w:val="20"/>
          <w:szCs w:val="20"/>
        </w:rPr>
        <w:t>从而生成位置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00875D05">
        <w:rPr>
          <w:rFonts w:ascii="宋体" w:eastAsia="宋体" w:hAnsi="宋体" w:hint="eastAsia"/>
          <w:sz w:val="20"/>
          <w:szCs w:val="20"/>
        </w:rPr>
        <w:t>.</w:t>
      </w:r>
      <w:proofErr w:type="spellStart"/>
      <w:r w:rsidRPr="00B8745F">
        <w:rPr>
          <w:rFonts w:ascii="宋体" w:eastAsia="宋体" w:hAnsi="宋体"/>
          <w:sz w:val="20"/>
          <w:szCs w:val="20"/>
        </w:rPr>
        <w:t>SeparableBSSRDF</w:t>
      </w:r>
      <w:proofErr w:type="spellEnd"/>
      <w:r w:rsidRPr="00B8745F">
        <w:rPr>
          <w:rFonts w:ascii="宋体" w:eastAsia="宋体" w:hAnsi="宋体"/>
          <w:sz w:val="20"/>
          <w:szCs w:val="20"/>
        </w:rPr>
        <w:t>类仅支持径向对称轮廓函数</w:t>
      </w:r>
      <w:r w:rsidR="00875D05">
        <w:rPr>
          <w:rFonts w:ascii="宋体" w:eastAsia="宋体" w:hAnsi="宋体" w:hint="eastAsia"/>
          <w:sz w:val="20"/>
          <w:szCs w:val="20"/>
        </w:rPr>
        <w:t>.</w:t>
      </w:r>
      <w:r w:rsidRPr="00B8745F">
        <w:rPr>
          <w:rFonts w:ascii="宋体" w:eastAsia="宋体" w:hAnsi="宋体"/>
          <w:sz w:val="20"/>
          <w:szCs w:val="20"/>
        </w:rPr>
        <w:t>因此</w:t>
      </w:r>
      <w:r w:rsidR="00875D05">
        <w:rPr>
          <w:rFonts w:ascii="宋体" w:eastAsia="宋体" w:hAnsi="宋体" w:hint="eastAsia"/>
          <w:sz w:val="20"/>
          <w:szCs w:val="20"/>
        </w:rPr>
        <w:t>,</w:t>
      </w:r>
      <m:oMath>
        <m:r>
          <w:rPr>
            <w:rFonts w:ascii="Cambria Math" w:eastAsia="宋体" w:hAnsi="Cambria Math"/>
            <w:sz w:val="20"/>
            <w:szCs w:val="20"/>
          </w:rPr>
          <m:t xml:space="preserve"> ϕ</m:t>
        </m:r>
      </m:oMath>
      <w:r w:rsidRPr="00B8745F">
        <w:rPr>
          <w:rFonts w:ascii="宋体" w:eastAsia="宋体" w:hAnsi="宋体"/>
          <w:sz w:val="20"/>
          <w:szCs w:val="20"/>
        </w:rPr>
        <w:t>是从[0</w:t>
      </w:r>
      <w:r w:rsidR="00875D05">
        <w:rPr>
          <w:rFonts w:ascii="宋体" w:eastAsia="宋体" w:hAnsi="宋体"/>
          <w:sz w:val="20"/>
          <w:szCs w:val="20"/>
        </w:rPr>
        <w:t>,</w:t>
      </w:r>
      <w:r w:rsidRPr="00B8745F">
        <w:rPr>
          <w:rFonts w:ascii="宋体" w:eastAsia="宋体" w:hAnsi="宋体"/>
          <w:sz w:val="20"/>
          <w:szCs w:val="20"/>
        </w:rPr>
        <w:t>2π）上的均匀分布得出的</w:t>
      </w:r>
      <w:r w:rsidR="00875D05">
        <w:rPr>
          <w:rFonts w:ascii="宋体" w:eastAsia="宋体" w:hAnsi="宋体" w:hint="eastAsia"/>
          <w:sz w:val="20"/>
          <w:szCs w:val="20"/>
        </w:rPr>
        <w:t>,</w:t>
      </w:r>
      <w:r w:rsidRPr="00B8745F">
        <w:rPr>
          <w:rFonts w:ascii="宋体" w:eastAsia="宋体" w:hAnsi="宋体"/>
          <w:sz w:val="20"/>
          <w:szCs w:val="20"/>
        </w:rPr>
        <w:t>并且r根据径向轮廓函数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B8745F">
        <w:rPr>
          <w:rFonts w:ascii="宋体" w:eastAsia="宋体" w:hAnsi="宋体"/>
          <w:sz w:val="20"/>
          <w:szCs w:val="20"/>
        </w:rPr>
        <w:t>进行分布</w:t>
      </w:r>
      <w:r w:rsidR="00875D05">
        <w:rPr>
          <w:rFonts w:ascii="宋体" w:eastAsia="宋体" w:hAnsi="宋体" w:hint="eastAsia"/>
          <w:sz w:val="20"/>
          <w:szCs w:val="20"/>
        </w:rPr>
        <w:t>.</w:t>
      </w:r>
    </w:p>
    <w:p w14:paraId="43E60AB0" w14:textId="3502D3D9" w:rsidR="007D4FA6" w:rsidRDefault="00807BBB">
      <w:pPr>
        <w:rPr>
          <w:rFonts w:ascii="宋体" w:eastAsia="宋体" w:hAnsi="宋体"/>
          <w:sz w:val="20"/>
          <w:szCs w:val="20"/>
        </w:rPr>
      </w:pPr>
      <w:r>
        <w:rPr>
          <w:rFonts w:ascii="宋体" w:eastAsia="宋体" w:hAnsi="宋体"/>
          <w:noProof/>
          <w:sz w:val="20"/>
          <w:szCs w:val="20"/>
        </w:rPr>
        <w:drawing>
          <wp:inline distT="0" distB="0" distL="0" distR="0" wp14:anchorId="488602F9" wp14:editId="7EE8DAD5">
            <wp:extent cx="5274310" cy="2800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2800350"/>
                    </a:xfrm>
                    <a:prstGeom prst="rect">
                      <a:avLst/>
                    </a:prstGeom>
                  </pic:spPr>
                </pic:pic>
              </a:graphicData>
            </a:graphic>
          </wp:inline>
        </w:drawing>
      </w:r>
    </w:p>
    <w:p w14:paraId="66F6EB55" w14:textId="5821B59B" w:rsidR="007D4FA6" w:rsidRDefault="007D4FA6">
      <w:pPr>
        <w:rPr>
          <w:rFonts w:ascii="宋体" w:eastAsia="宋体" w:hAnsi="宋体"/>
          <w:sz w:val="20"/>
          <w:szCs w:val="20"/>
        </w:rPr>
      </w:pPr>
      <w:r>
        <w:rPr>
          <w:rFonts w:ascii="宋体" w:eastAsia="宋体" w:hAnsi="宋体"/>
          <w:sz w:val="20"/>
          <w:szCs w:val="20"/>
        </w:rPr>
        <w:lastRenderedPageBreak/>
        <w:tab/>
      </w:r>
      <w:r w:rsidRPr="007D4FA6">
        <w:rPr>
          <w:rFonts w:ascii="宋体" w:eastAsia="宋体" w:hAnsi="宋体" w:hint="eastAsia"/>
          <w:sz w:val="20"/>
          <w:szCs w:val="20"/>
        </w:rPr>
        <w:t>这种基本方法仍然存在一些困难</w:t>
      </w:r>
      <w:r>
        <w:rPr>
          <w:rFonts w:ascii="宋体" w:eastAsia="宋体" w:hAnsi="宋体" w:hint="eastAsia"/>
          <w:sz w:val="20"/>
          <w:szCs w:val="20"/>
        </w:rPr>
        <w:t>:</w:t>
      </w:r>
    </w:p>
    <w:p w14:paraId="2040E7CF" w14:textId="0D0F8BFE" w:rsidR="007D4FA6" w:rsidRPr="006515C1" w:rsidRDefault="007D4FA6" w:rsidP="006515C1">
      <w:pPr>
        <w:pStyle w:val="a4"/>
        <w:numPr>
          <w:ilvl w:val="0"/>
          <w:numId w:val="1"/>
        </w:numPr>
        <w:ind w:firstLineChars="0"/>
        <w:rPr>
          <w:rFonts w:ascii="宋体" w:eastAsia="宋体" w:hAnsi="宋体"/>
          <w:sz w:val="20"/>
          <w:szCs w:val="20"/>
        </w:rPr>
      </w:pPr>
      <w:r w:rsidRPr="006515C1">
        <w:rPr>
          <w:rFonts w:ascii="宋体" w:eastAsia="宋体" w:hAnsi="宋体" w:hint="eastAsia"/>
          <w:sz w:val="20"/>
          <w:szCs w:val="20"/>
        </w:rPr>
        <w:t>径向轮廓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6515C1">
        <w:rPr>
          <w:rFonts w:ascii="宋体" w:eastAsia="宋体" w:hAnsi="宋体"/>
          <w:sz w:val="20"/>
          <w:szCs w:val="20"/>
        </w:rPr>
        <w:t>不一定在整个波长范围内都是均匀的-实际上</w:t>
      </w:r>
      <w:r w:rsidRPr="006515C1">
        <w:rPr>
          <w:rFonts w:ascii="宋体" w:eastAsia="宋体" w:hAnsi="宋体" w:hint="eastAsia"/>
          <w:sz w:val="20"/>
          <w:szCs w:val="20"/>
        </w:rPr>
        <w:t>,</w:t>
      </w:r>
      <w:r w:rsidRPr="006515C1">
        <w:rPr>
          <w:rFonts w:ascii="宋体" w:eastAsia="宋体" w:hAnsi="宋体"/>
          <w:sz w:val="20"/>
          <w:szCs w:val="20"/>
        </w:rPr>
        <w:t>平均自由程在不同光谱通道之间可能相差几个数量级</w:t>
      </w:r>
      <w:r w:rsidRPr="006515C1">
        <w:rPr>
          <w:rFonts w:ascii="宋体" w:eastAsia="宋体" w:hAnsi="宋体" w:hint="eastAsia"/>
          <w:sz w:val="20"/>
          <w:szCs w:val="20"/>
        </w:rPr>
        <w:t>.</w:t>
      </w:r>
    </w:p>
    <w:p w14:paraId="287A4C31" w14:textId="7136D95C" w:rsidR="00807BBB" w:rsidRPr="006515C1" w:rsidRDefault="00807BBB" w:rsidP="006515C1">
      <w:pPr>
        <w:pStyle w:val="a4"/>
        <w:numPr>
          <w:ilvl w:val="0"/>
          <w:numId w:val="1"/>
        </w:numPr>
        <w:ind w:firstLineChars="0"/>
        <w:rPr>
          <w:rFonts w:ascii="宋体" w:eastAsia="宋体" w:hAnsi="宋体"/>
          <w:sz w:val="20"/>
          <w:szCs w:val="20"/>
        </w:rPr>
      </w:pPr>
      <w:r w:rsidRPr="006515C1">
        <w:rPr>
          <w:rFonts w:ascii="宋体" w:eastAsia="宋体" w:hAnsi="宋体" w:hint="eastAsia"/>
          <w:sz w:val="20"/>
          <w:szCs w:val="20"/>
        </w:rPr>
        <w:t>如果表面的几何形状很难通过平面近似,并且没有</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i</m:t>
            </m:r>
          </m:sub>
        </m:sSub>
        <m:r>
          <m:rPr>
            <m:sty m:val="bi"/>
          </m:rP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0</m:t>
            </m:r>
          </m:sub>
        </m:sSub>
        <m:r>
          <w:rPr>
            <w:rFonts w:ascii="Cambria Math" w:eastAsia="宋体" w:hAnsi="Cambria Math"/>
            <w:sz w:val="20"/>
            <w:szCs w:val="20"/>
          </w:rPr>
          <m:t>≈0</m:t>
        </m:r>
      </m:oMath>
      <w:r w:rsidRPr="006515C1">
        <w:rPr>
          <w:rFonts w:ascii="宋体" w:eastAsia="宋体" w:hAnsi="宋体" w:hint="eastAsia"/>
          <w:sz w:val="20"/>
          <w:szCs w:val="20"/>
        </w:rPr>
        <w:t>,</w:t>
      </w:r>
      <w:r w:rsidRPr="006515C1">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oMath>
      <w:r w:rsidRPr="006515C1">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6515C1">
        <w:rPr>
          <w:rFonts w:ascii="宋体" w:eastAsia="宋体" w:hAnsi="宋体"/>
          <w:sz w:val="20"/>
          <w:szCs w:val="20"/>
        </w:rPr>
        <w:t>处的表面法线</w:t>
      </w:r>
      <w:r w:rsidRPr="006515C1">
        <w:rPr>
          <w:rFonts w:ascii="宋体" w:eastAsia="宋体" w:hAnsi="宋体" w:hint="eastAsia"/>
          <w:sz w:val="20"/>
          <w:szCs w:val="20"/>
        </w:rPr>
        <w:t>,</w:t>
      </w:r>
      <w:r w:rsidRPr="006515C1">
        <w:rPr>
          <w:rFonts w:ascii="宋体" w:eastAsia="宋体" w:hAnsi="宋体"/>
          <w:sz w:val="20"/>
          <w:szCs w:val="20"/>
        </w:rPr>
        <w:t>则探测射线将以掠角入射到表面</w:t>
      </w:r>
      <w:r w:rsidRPr="006515C1">
        <w:rPr>
          <w:rFonts w:ascii="宋体" w:eastAsia="宋体" w:hAnsi="宋体" w:hint="eastAsia"/>
          <w:sz w:val="20"/>
          <w:szCs w:val="20"/>
        </w:rPr>
        <w:t>,</w:t>
      </w:r>
      <w:r w:rsidRPr="006515C1">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6515C1">
        <w:rPr>
          <w:rFonts w:ascii="宋体" w:eastAsia="宋体" w:hAnsi="宋体"/>
          <w:sz w:val="20"/>
          <w:szCs w:val="20"/>
        </w:rPr>
        <w:t>位置具有较高的</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e>
        </m:d>
      </m:oMath>
      <w:r w:rsidRPr="006515C1">
        <w:rPr>
          <w:rFonts w:ascii="宋体" w:eastAsia="宋体" w:hAnsi="宋体"/>
          <w:sz w:val="20"/>
          <w:szCs w:val="20"/>
        </w:rPr>
        <w:t>的采样率可能太低</w:t>
      </w:r>
      <w:r w:rsidRPr="006515C1">
        <w:rPr>
          <w:rFonts w:ascii="宋体" w:eastAsia="宋体" w:hAnsi="宋体" w:hint="eastAsia"/>
          <w:sz w:val="20"/>
          <w:szCs w:val="20"/>
        </w:rPr>
        <w:t>.</w:t>
      </w:r>
      <w:r w:rsidRPr="006515C1">
        <w:rPr>
          <w:rFonts w:ascii="宋体" w:eastAsia="宋体" w:hAnsi="宋体"/>
          <w:sz w:val="20"/>
          <w:szCs w:val="20"/>
        </w:rPr>
        <w:t>结果是渲染差异很大</w:t>
      </w:r>
      <w:r w:rsidRPr="006515C1">
        <w:rPr>
          <w:rFonts w:ascii="宋体" w:eastAsia="宋体" w:hAnsi="宋体" w:hint="eastAsia"/>
          <w:sz w:val="20"/>
          <w:szCs w:val="20"/>
        </w:rPr>
        <w:t>(</w:t>
      </w:r>
      <w:r w:rsidRPr="006515C1">
        <w:rPr>
          <w:rFonts w:ascii="宋体" w:eastAsia="宋体" w:hAnsi="宋体"/>
          <w:sz w:val="20"/>
          <w:szCs w:val="20"/>
        </w:rPr>
        <w:t>图15.9</w:t>
      </w:r>
      <w:r w:rsidRPr="006515C1">
        <w:rPr>
          <w:rFonts w:ascii="宋体" w:eastAsia="宋体" w:hAnsi="宋体" w:hint="eastAsia"/>
          <w:sz w:val="20"/>
          <w:szCs w:val="20"/>
        </w:rPr>
        <w:t>)</w:t>
      </w:r>
      <w:r w:rsidRPr="006515C1">
        <w:rPr>
          <w:rFonts w:ascii="宋体" w:eastAsia="宋体" w:hAnsi="宋体"/>
          <w:sz w:val="20"/>
          <w:szCs w:val="20"/>
        </w:rPr>
        <w:t>.</w:t>
      </w:r>
    </w:p>
    <w:p w14:paraId="603D8A18" w14:textId="222E4912" w:rsidR="00807BBB" w:rsidRPr="006515C1" w:rsidRDefault="00807BBB" w:rsidP="006515C1">
      <w:pPr>
        <w:pStyle w:val="a4"/>
        <w:numPr>
          <w:ilvl w:val="0"/>
          <w:numId w:val="1"/>
        </w:numPr>
        <w:ind w:firstLineChars="0"/>
        <w:rPr>
          <w:rFonts w:ascii="宋体" w:eastAsia="宋体" w:hAnsi="宋体"/>
          <w:sz w:val="20"/>
          <w:szCs w:val="20"/>
        </w:rPr>
      </w:pPr>
      <w:r w:rsidRPr="006515C1">
        <w:rPr>
          <w:rFonts w:ascii="宋体" w:eastAsia="宋体" w:hAnsi="宋体" w:hint="eastAsia"/>
          <w:sz w:val="20"/>
          <w:szCs w:val="20"/>
        </w:rPr>
        <w:t>最后,探针射线可能会沿其长度与多个表面位置相交,所有这些位置可能会导致反射辐射.</w:t>
      </w:r>
    </w:p>
    <w:p w14:paraId="64B5F102" w14:textId="05C117E9" w:rsidR="00807BBB" w:rsidRDefault="00807BBB">
      <w:pPr>
        <w:rPr>
          <w:rFonts w:ascii="宋体" w:eastAsia="宋体" w:hAnsi="宋体"/>
          <w:sz w:val="20"/>
          <w:szCs w:val="20"/>
        </w:rPr>
      </w:pPr>
      <w:r>
        <w:rPr>
          <w:rFonts w:ascii="宋体" w:eastAsia="宋体" w:hAnsi="宋体"/>
          <w:sz w:val="20"/>
          <w:szCs w:val="20"/>
        </w:rPr>
        <w:tab/>
      </w:r>
      <w:r w:rsidRPr="00807BBB">
        <w:rPr>
          <w:rFonts w:ascii="宋体" w:eastAsia="宋体" w:hAnsi="宋体" w:hint="eastAsia"/>
          <w:sz w:val="20"/>
          <w:szCs w:val="20"/>
        </w:rPr>
        <w:t>前两个问题可以通过熟悉的方法解决</w:t>
      </w:r>
      <w:r>
        <w:rPr>
          <w:rFonts w:ascii="宋体" w:eastAsia="宋体" w:hAnsi="宋体" w:hint="eastAsia"/>
          <w:sz w:val="20"/>
          <w:szCs w:val="20"/>
        </w:rPr>
        <w:t>.</w:t>
      </w:r>
      <w:r w:rsidRPr="00807BBB">
        <w:rPr>
          <w:rFonts w:ascii="宋体" w:eastAsia="宋体" w:hAnsi="宋体"/>
          <w:sz w:val="20"/>
          <w:szCs w:val="20"/>
        </w:rPr>
        <w:t>也就是说</w:t>
      </w:r>
      <w:r>
        <w:rPr>
          <w:rFonts w:ascii="宋体" w:eastAsia="宋体" w:hAnsi="宋体" w:hint="eastAsia"/>
          <w:sz w:val="20"/>
          <w:szCs w:val="20"/>
        </w:rPr>
        <w:t>,</w:t>
      </w:r>
      <w:r w:rsidRPr="00807BBB">
        <w:rPr>
          <w:rFonts w:ascii="宋体" w:eastAsia="宋体" w:hAnsi="宋体"/>
          <w:sz w:val="20"/>
          <w:szCs w:val="20"/>
        </w:rPr>
        <w:t>通过引入其他量身定制的抽样分布</w:t>
      </w:r>
      <w:r>
        <w:rPr>
          <w:rFonts w:ascii="宋体" w:eastAsia="宋体" w:hAnsi="宋体" w:hint="eastAsia"/>
          <w:sz w:val="20"/>
          <w:szCs w:val="20"/>
        </w:rPr>
        <w:t>,</w:t>
      </w:r>
      <w:r w:rsidRPr="00807BBB">
        <w:rPr>
          <w:rFonts w:ascii="宋体" w:eastAsia="宋体" w:hAnsi="宋体"/>
          <w:sz w:val="20"/>
          <w:szCs w:val="20"/>
        </w:rPr>
        <w:t>并使用多重重要性抽样将它们组合起来</w:t>
      </w:r>
      <w:r>
        <w:rPr>
          <w:rFonts w:ascii="宋体" w:eastAsia="宋体" w:hAnsi="宋体" w:hint="eastAsia"/>
          <w:sz w:val="20"/>
          <w:szCs w:val="20"/>
        </w:rPr>
        <w:t>.</w:t>
      </w:r>
      <w:r w:rsidRPr="00807BBB">
        <w:rPr>
          <w:rFonts w:ascii="宋体" w:eastAsia="宋体" w:hAnsi="宋体"/>
          <w:sz w:val="20"/>
          <w:szCs w:val="20"/>
        </w:rPr>
        <w:t>第三个将很快解决</w:t>
      </w:r>
      <w:r>
        <w:rPr>
          <w:rFonts w:ascii="宋体" w:eastAsia="宋体" w:hAnsi="宋体" w:hint="eastAsia"/>
          <w:sz w:val="20"/>
          <w:szCs w:val="20"/>
        </w:rPr>
        <w:t>.</w:t>
      </w:r>
    </w:p>
    <w:p w14:paraId="5BBEF12D" w14:textId="45179867" w:rsidR="00807BBB" w:rsidRDefault="00D57665">
      <w:pPr>
        <w:rPr>
          <w:rFonts w:ascii="宋体" w:eastAsia="宋体" w:hAnsi="宋体"/>
          <w:sz w:val="20"/>
          <w:szCs w:val="20"/>
        </w:rPr>
      </w:pPr>
      <w:r>
        <w:rPr>
          <w:rFonts w:ascii="宋体" w:eastAsia="宋体" w:hAnsi="宋体"/>
          <w:sz w:val="20"/>
          <w:szCs w:val="20"/>
        </w:rPr>
        <w:tab/>
      </w:r>
      <w:r w:rsidRPr="00D57665">
        <w:rPr>
          <w:rFonts w:ascii="宋体" w:eastAsia="宋体" w:hAnsi="宋体" w:hint="eastAsia"/>
          <w:sz w:val="20"/>
          <w:szCs w:val="20"/>
        </w:rPr>
        <w:t>我们对每个波长使用不同的采样技术来处理光谱变化</w:t>
      </w:r>
      <w:r>
        <w:rPr>
          <w:rFonts w:ascii="宋体" w:eastAsia="宋体" w:hAnsi="宋体" w:hint="eastAsia"/>
          <w:sz w:val="20"/>
          <w:szCs w:val="20"/>
        </w:rPr>
        <w:t>,</w:t>
      </w:r>
      <w:r w:rsidRPr="00D57665">
        <w:rPr>
          <w:rFonts w:ascii="宋体" w:eastAsia="宋体" w:hAnsi="宋体" w:hint="eastAsia"/>
          <w:sz w:val="20"/>
          <w:szCs w:val="20"/>
        </w:rPr>
        <w:t>并且每种技术还另外重复了三次</w:t>
      </w:r>
      <w:r>
        <w:rPr>
          <w:rFonts w:ascii="宋体" w:eastAsia="宋体" w:hAnsi="宋体" w:hint="eastAsia"/>
          <w:sz w:val="20"/>
          <w:szCs w:val="20"/>
        </w:rPr>
        <w:t>,</w:t>
      </w:r>
      <w:r w:rsidRPr="00D57665">
        <w:rPr>
          <w:rFonts w:ascii="宋体" w:eastAsia="宋体" w:hAnsi="宋体" w:hint="eastAsia"/>
          <w:sz w:val="20"/>
          <w:szCs w:val="20"/>
        </w:rPr>
        <w:t>并使用了本地帧的基本向量所给出的不同投影轴</w:t>
      </w:r>
      <w:r>
        <w:rPr>
          <w:rFonts w:ascii="宋体" w:eastAsia="宋体" w:hAnsi="宋体" w:hint="eastAsia"/>
          <w:sz w:val="20"/>
          <w:szCs w:val="20"/>
        </w:rPr>
        <w:t>,</w:t>
      </w:r>
      <w:r w:rsidRPr="00D57665">
        <w:rPr>
          <w:rFonts w:ascii="宋体" w:eastAsia="宋体" w:hAnsi="宋体" w:hint="eastAsia"/>
          <w:sz w:val="20"/>
          <w:szCs w:val="20"/>
        </w:rPr>
        <w:t>总共产生了</w:t>
      </w:r>
      <w:r w:rsidRPr="00D57665">
        <w:rPr>
          <w:rFonts w:ascii="宋体" w:eastAsia="宋体" w:hAnsi="宋体"/>
          <w:sz w:val="20"/>
          <w:szCs w:val="20"/>
        </w:rPr>
        <w:t xml:space="preserve">3种* Spectrum :: </w:t>
      </w:r>
      <w:proofErr w:type="spellStart"/>
      <w:r w:rsidRPr="00D57665">
        <w:rPr>
          <w:rFonts w:ascii="宋体" w:eastAsia="宋体" w:hAnsi="宋体"/>
          <w:sz w:val="20"/>
          <w:szCs w:val="20"/>
        </w:rPr>
        <w:t>nSamples</w:t>
      </w:r>
      <w:proofErr w:type="spellEnd"/>
      <w:r w:rsidRPr="00D57665">
        <w:rPr>
          <w:rFonts w:ascii="宋体" w:eastAsia="宋体" w:hAnsi="宋体"/>
          <w:sz w:val="20"/>
          <w:szCs w:val="20"/>
        </w:rPr>
        <w:t xml:space="preserve">采样技术 </w:t>
      </w:r>
      <w:r>
        <w:rPr>
          <w:rFonts w:ascii="宋体" w:eastAsia="宋体" w:hAnsi="宋体" w:hint="eastAsia"/>
          <w:sz w:val="20"/>
          <w:szCs w:val="20"/>
        </w:rPr>
        <w:t>.</w:t>
      </w:r>
      <w:r w:rsidRPr="00D57665">
        <w:rPr>
          <w:rFonts w:ascii="宋体" w:eastAsia="宋体" w:hAnsi="宋体"/>
          <w:sz w:val="20"/>
          <w:szCs w:val="20"/>
        </w:rPr>
        <w:t>这确保了S取不小的值的每个点都以合理的概率相交</w:t>
      </w:r>
      <w:r>
        <w:rPr>
          <w:rFonts w:ascii="宋体" w:eastAsia="宋体" w:hAnsi="宋体" w:hint="eastAsia"/>
          <w:sz w:val="20"/>
          <w:szCs w:val="20"/>
        </w:rPr>
        <w:t>.</w:t>
      </w:r>
      <w:r w:rsidRPr="00D57665">
        <w:rPr>
          <w:rFonts w:ascii="宋体" w:eastAsia="宋体" w:hAnsi="宋体"/>
          <w:sz w:val="20"/>
          <w:szCs w:val="20"/>
        </w:rPr>
        <w:t>这种技术组合在</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w:t>
      </w:r>
      <w:proofErr w:type="spellStart"/>
      <w:r w:rsidRPr="00D57665">
        <w:rPr>
          <w:rFonts w:ascii="宋体" w:eastAsia="宋体" w:hAnsi="宋体"/>
          <w:sz w:val="20"/>
          <w:szCs w:val="20"/>
        </w:rPr>
        <w:t>Sample_Sp</w:t>
      </w:r>
      <w:proofErr w:type="spellEnd"/>
      <w:r w:rsidRPr="00D57665">
        <w:rPr>
          <w:rFonts w:ascii="宋体" w:eastAsia="宋体" w:hAnsi="宋体"/>
          <w:sz w:val="20"/>
          <w:szCs w:val="20"/>
        </w:rPr>
        <w:t>（）中实现</w:t>
      </w:r>
      <w:r>
        <w:rPr>
          <w:rFonts w:ascii="宋体" w:eastAsia="宋体" w:hAnsi="宋体" w:hint="eastAsia"/>
          <w:sz w:val="20"/>
          <w:szCs w:val="20"/>
        </w:rPr>
        <w:t>.</w:t>
      </w:r>
    </w:p>
    <w:p w14:paraId="353E8FCB" w14:textId="1B397B45" w:rsidR="00D57665" w:rsidRDefault="00D57665">
      <w:pPr>
        <w:rPr>
          <w:rFonts w:ascii="宋体" w:eastAsia="宋体" w:hAnsi="宋体"/>
          <w:sz w:val="20"/>
          <w:szCs w:val="20"/>
        </w:rPr>
      </w:pPr>
      <w:r>
        <w:rPr>
          <w:rFonts w:ascii="宋体" w:eastAsia="宋体" w:hAnsi="宋体"/>
          <w:sz w:val="20"/>
          <w:szCs w:val="20"/>
        </w:rPr>
        <w:tab/>
      </w:r>
      <w:r w:rsidRPr="00D57665">
        <w:rPr>
          <w:rFonts w:ascii="宋体" w:eastAsia="宋体" w:hAnsi="宋体" w:hint="eastAsia"/>
          <w:sz w:val="20"/>
          <w:szCs w:val="20"/>
        </w:rPr>
        <w:t>我们首先选择一个投影轴</w:t>
      </w:r>
      <w:r>
        <w:rPr>
          <w:rFonts w:ascii="宋体" w:eastAsia="宋体" w:hAnsi="宋体" w:hint="eastAsia"/>
          <w:sz w:val="20"/>
          <w:szCs w:val="20"/>
        </w:rPr>
        <w:t>.</w:t>
      </w:r>
      <w:r w:rsidRPr="00D57665">
        <w:rPr>
          <w:rFonts w:ascii="宋体" w:eastAsia="宋体" w:hAnsi="宋体"/>
          <w:sz w:val="20"/>
          <w:szCs w:val="20"/>
        </w:rPr>
        <w:t>请注意</w:t>
      </w:r>
      <w:r>
        <w:rPr>
          <w:rFonts w:ascii="宋体" w:eastAsia="宋体" w:hAnsi="宋体" w:hint="eastAsia"/>
          <w:sz w:val="20"/>
          <w:szCs w:val="20"/>
        </w:rPr>
        <w:t>,</w:t>
      </w:r>
      <w:r w:rsidRPr="00D57665">
        <w:rPr>
          <w:rFonts w:ascii="宋体" w:eastAsia="宋体" w:hAnsi="宋体"/>
          <w:sz w:val="20"/>
          <w:szCs w:val="20"/>
        </w:rPr>
        <w:t>当表面接近平面时</w:t>
      </w:r>
      <w:r>
        <w:rPr>
          <w:rFonts w:ascii="宋体" w:eastAsia="宋体" w:hAnsi="宋体" w:hint="eastAsia"/>
          <w:sz w:val="20"/>
          <w:szCs w:val="20"/>
        </w:rPr>
        <w:t>,</w:t>
      </w:r>
      <w:r w:rsidRPr="00D57665">
        <w:rPr>
          <w:rFonts w:ascii="宋体" w:eastAsia="宋体" w:hAnsi="宋体"/>
          <w:sz w:val="20"/>
          <w:szCs w:val="20"/>
        </w:rPr>
        <w:t>沿着法线</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ns投影显然是最好的采样策略</w:t>
      </w:r>
      <w:r>
        <w:rPr>
          <w:rFonts w:ascii="宋体" w:eastAsia="宋体" w:hAnsi="宋体" w:hint="eastAsia"/>
          <w:sz w:val="20"/>
          <w:szCs w:val="20"/>
        </w:rPr>
        <w:t>,</w:t>
      </w:r>
      <w:r w:rsidRPr="00D57665">
        <w:rPr>
          <w:rFonts w:ascii="宋体" w:eastAsia="宋体" w:hAnsi="宋体"/>
          <w:sz w:val="20"/>
          <w:szCs w:val="20"/>
        </w:rPr>
        <w:t>因为沿其他两个轴的探测射线很可能会错过该表面</w:t>
      </w:r>
      <w:r>
        <w:rPr>
          <w:rFonts w:ascii="宋体" w:eastAsia="宋体" w:hAnsi="宋体" w:hint="eastAsia"/>
          <w:sz w:val="20"/>
          <w:szCs w:val="20"/>
        </w:rPr>
        <w:t>.</w:t>
      </w:r>
      <w:r w:rsidRPr="00D57665">
        <w:rPr>
          <w:rFonts w:ascii="宋体" w:eastAsia="宋体" w:hAnsi="宋体"/>
          <w:sz w:val="20"/>
          <w:szCs w:val="20"/>
        </w:rPr>
        <w:t>因此</w:t>
      </w:r>
      <w:r>
        <w:rPr>
          <w:rFonts w:ascii="宋体" w:eastAsia="宋体" w:hAnsi="宋体" w:hint="eastAsia"/>
          <w:sz w:val="20"/>
          <w:szCs w:val="20"/>
        </w:rPr>
        <w:t>,</w:t>
      </w:r>
      <w:r w:rsidRPr="00D57665">
        <w:rPr>
          <w:rFonts w:ascii="宋体" w:eastAsia="宋体" w:hAnsi="宋体"/>
          <w:sz w:val="20"/>
          <w:szCs w:val="20"/>
        </w:rPr>
        <w:t>我们将样本预算的相当大一部分</w:t>
      </w:r>
      <w:r>
        <w:rPr>
          <w:rFonts w:ascii="宋体" w:eastAsia="宋体" w:hAnsi="宋体" w:hint="eastAsia"/>
          <w:sz w:val="20"/>
          <w:szCs w:val="20"/>
        </w:rPr>
        <w:t>(</w:t>
      </w:r>
      <w:r w:rsidRPr="00D57665">
        <w:rPr>
          <w:rFonts w:ascii="宋体" w:eastAsia="宋体" w:hAnsi="宋体"/>
          <w:sz w:val="20"/>
          <w:szCs w:val="20"/>
        </w:rPr>
        <w:t>50％</w:t>
      </w:r>
      <w:r>
        <w:rPr>
          <w:rFonts w:ascii="宋体" w:eastAsia="宋体" w:hAnsi="宋体" w:hint="eastAsia"/>
          <w:sz w:val="20"/>
          <w:szCs w:val="20"/>
        </w:rPr>
        <w:t>)</w:t>
      </w:r>
      <w:r w:rsidRPr="00D57665">
        <w:rPr>
          <w:rFonts w:ascii="宋体" w:eastAsia="宋体" w:hAnsi="宋体"/>
          <w:sz w:val="20"/>
          <w:szCs w:val="20"/>
        </w:rPr>
        <w:t>分配给垂直射线</w:t>
      </w:r>
      <w:r>
        <w:rPr>
          <w:rFonts w:ascii="宋体" w:eastAsia="宋体" w:hAnsi="宋体" w:hint="eastAsia"/>
          <w:sz w:val="20"/>
          <w:szCs w:val="20"/>
        </w:rPr>
        <w:t>.</w:t>
      </w:r>
      <w:r w:rsidRPr="00D57665">
        <w:rPr>
          <w:rFonts w:ascii="宋体" w:eastAsia="宋体" w:hAnsi="宋体"/>
          <w:sz w:val="20"/>
          <w:szCs w:val="20"/>
        </w:rPr>
        <w:t>另一半在沿着</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ss和</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w:t>
      </w:r>
      <w:proofErr w:type="spellStart"/>
      <w:r w:rsidRPr="00D57665">
        <w:rPr>
          <w:rFonts w:ascii="宋体" w:eastAsia="宋体" w:hAnsi="宋体"/>
          <w:sz w:val="20"/>
          <w:szCs w:val="20"/>
        </w:rPr>
        <w:t>ts</w:t>
      </w:r>
      <w:proofErr w:type="spellEnd"/>
      <w:r w:rsidRPr="00D57665">
        <w:rPr>
          <w:rFonts w:ascii="宋体" w:eastAsia="宋体" w:hAnsi="宋体"/>
          <w:sz w:val="20"/>
          <w:szCs w:val="20"/>
        </w:rPr>
        <w:t>的切向投影之间平均共享</w:t>
      </w:r>
      <w:r>
        <w:rPr>
          <w:rFonts w:ascii="宋体" w:eastAsia="宋体" w:hAnsi="宋体" w:hint="eastAsia"/>
          <w:sz w:val="20"/>
          <w:szCs w:val="20"/>
        </w:rPr>
        <w:t>.</w:t>
      </w:r>
      <w:r w:rsidRPr="00D57665">
        <w:rPr>
          <w:rFonts w:ascii="宋体" w:eastAsia="宋体" w:hAnsi="宋体"/>
          <w:sz w:val="20"/>
          <w:szCs w:val="20"/>
        </w:rPr>
        <w:t>所选坐标系的三个轴分别存储在</w:t>
      </w:r>
      <w:proofErr w:type="spellStart"/>
      <w:r w:rsidRPr="00D57665">
        <w:rPr>
          <w:rFonts w:ascii="宋体" w:eastAsia="宋体" w:hAnsi="宋体"/>
          <w:sz w:val="20"/>
          <w:szCs w:val="20"/>
        </w:rPr>
        <w:t>vx</w:t>
      </w:r>
      <w:proofErr w:type="spellEnd"/>
      <w:r w:rsidRPr="00D57665">
        <w:rPr>
          <w:rFonts w:ascii="宋体" w:eastAsia="宋体" w:hAnsi="宋体"/>
          <w:sz w:val="20"/>
          <w:szCs w:val="20"/>
        </w:rPr>
        <w:t>，</w:t>
      </w:r>
      <w:proofErr w:type="spellStart"/>
      <w:r w:rsidRPr="00D57665">
        <w:rPr>
          <w:rFonts w:ascii="宋体" w:eastAsia="宋体" w:hAnsi="宋体"/>
          <w:sz w:val="20"/>
          <w:szCs w:val="20"/>
        </w:rPr>
        <w:t>vy</w:t>
      </w:r>
      <w:proofErr w:type="spellEnd"/>
      <w:r w:rsidRPr="00D57665">
        <w:rPr>
          <w:rFonts w:ascii="宋体" w:eastAsia="宋体" w:hAnsi="宋体"/>
          <w:sz w:val="20"/>
          <w:szCs w:val="20"/>
        </w:rPr>
        <w:t>和</w:t>
      </w:r>
      <w:proofErr w:type="spellStart"/>
      <w:r w:rsidRPr="00D57665">
        <w:rPr>
          <w:rFonts w:ascii="宋体" w:eastAsia="宋体" w:hAnsi="宋体"/>
          <w:sz w:val="20"/>
          <w:szCs w:val="20"/>
        </w:rPr>
        <w:t>vz</w:t>
      </w:r>
      <w:proofErr w:type="spellEnd"/>
      <w:r w:rsidRPr="00D57665">
        <w:rPr>
          <w:rFonts w:ascii="宋体" w:eastAsia="宋体" w:hAnsi="宋体"/>
          <w:sz w:val="20"/>
          <w:szCs w:val="20"/>
        </w:rPr>
        <w:t>中</w:t>
      </w:r>
      <w:r>
        <w:rPr>
          <w:rFonts w:ascii="宋体" w:eastAsia="宋体" w:hAnsi="宋体" w:hint="eastAsia"/>
          <w:sz w:val="20"/>
          <w:szCs w:val="20"/>
        </w:rPr>
        <w:t>,</w:t>
      </w:r>
      <w:r w:rsidRPr="00D57665">
        <w:rPr>
          <w:rFonts w:ascii="宋体" w:eastAsia="宋体" w:hAnsi="宋体"/>
          <w:sz w:val="20"/>
          <w:szCs w:val="20"/>
        </w:rPr>
        <w:t>并遵循我们通常的相对于z轴的球面坐标系中测量角度θ的约定</w:t>
      </w:r>
      <w:r>
        <w:rPr>
          <w:rFonts w:ascii="宋体" w:eastAsia="宋体" w:hAnsi="宋体" w:hint="eastAsia"/>
          <w:sz w:val="20"/>
          <w:szCs w:val="20"/>
        </w:rPr>
        <w:t>.</w:t>
      </w:r>
    </w:p>
    <w:p w14:paraId="073AC430" w14:textId="3F40F983" w:rsidR="00D57665"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在执行此离散采样操作之后，我们对</w:t>
      </w:r>
      <w:r w:rsidRPr="006515C1">
        <w:rPr>
          <w:rFonts w:ascii="宋体" w:eastAsia="宋体" w:hAnsi="宋体"/>
          <w:sz w:val="20"/>
          <w:szCs w:val="20"/>
        </w:rPr>
        <w:t>u1进行缩放和偏移，以便其他采样操作可以将其重新用作</w:t>
      </w:r>
      <w:r>
        <w:rPr>
          <w:rFonts w:ascii="宋体" w:eastAsia="宋体" w:hAnsi="宋体" w:hint="eastAsia"/>
          <w:sz w:val="20"/>
          <w:szCs w:val="20"/>
        </w:rPr>
        <w:t>均匀</w:t>
      </w:r>
      <w:r w:rsidRPr="006515C1">
        <w:rPr>
          <w:rFonts w:ascii="宋体" w:eastAsia="宋体" w:hAnsi="宋体"/>
          <w:sz w:val="20"/>
          <w:szCs w:val="20"/>
        </w:rPr>
        <w:t>变量</w:t>
      </w:r>
      <w:r>
        <w:rPr>
          <w:rFonts w:ascii="宋体" w:eastAsia="宋体" w:hAnsi="宋体" w:hint="eastAsia"/>
          <w:sz w:val="20"/>
          <w:szCs w:val="20"/>
        </w:rPr>
        <w:t>.</w:t>
      </w:r>
    </w:p>
    <w:p w14:paraId="3AB0F886" w14:textId="7775BC41" w:rsidR="006515C1" w:rsidRDefault="006515C1">
      <w:pPr>
        <w:rPr>
          <w:rFonts w:ascii="宋体" w:eastAsia="宋体" w:hAnsi="宋体"/>
          <w:sz w:val="20"/>
          <w:szCs w:val="20"/>
        </w:rPr>
      </w:pPr>
    </w:p>
    <w:p w14:paraId="7AC4088A" w14:textId="3A336A28"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接下来</w:t>
      </w:r>
      <w:r>
        <w:rPr>
          <w:rFonts w:ascii="宋体" w:eastAsia="宋体" w:hAnsi="宋体" w:hint="eastAsia"/>
          <w:sz w:val="20"/>
          <w:szCs w:val="20"/>
        </w:rPr>
        <w:t>,</w:t>
      </w:r>
      <w:r w:rsidRPr="006515C1">
        <w:rPr>
          <w:rFonts w:ascii="宋体" w:eastAsia="宋体" w:hAnsi="宋体" w:hint="eastAsia"/>
          <w:sz w:val="20"/>
          <w:szCs w:val="20"/>
        </w:rPr>
        <w:t>我们</w:t>
      </w:r>
      <w:r>
        <w:rPr>
          <w:rFonts w:ascii="宋体" w:eastAsia="宋体" w:hAnsi="宋体" w:hint="eastAsia"/>
          <w:sz w:val="20"/>
          <w:szCs w:val="20"/>
        </w:rPr>
        <w:t>均匀</w:t>
      </w:r>
      <w:r w:rsidRPr="006515C1">
        <w:rPr>
          <w:rFonts w:ascii="宋体" w:eastAsia="宋体" w:hAnsi="宋体" w:hint="eastAsia"/>
          <w:sz w:val="20"/>
          <w:szCs w:val="20"/>
        </w:rPr>
        <w:t>选择一个频谱通道并再次重新缩放</w:t>
      </w:r>
      <w:r w:rsidRPr="006515C1">
        <w:rPr>
          <w:rFonts w:ascii="宋体" w:eastAsia="宋体" w:hAnsi="宋体"/>
          <w:sz w:val="20"/>
          <w:szCs w:val="20"/>
        </w:rPr>
        <w:t>u1</w:t>
      </w:r>
      <w:r>
        <w:rPr>
          <w:rFonts w:ascii="宋体" w:eastAsia="宋体" w:hAnsi="宋体"/>
          <w:sz w:val="20"/>
          <w:szCs w:val="20"/>
        </w:rPr>
        <w:t>.</w:t>
      </w:r>
    </w:p>
    <w:p w14:paraId="617C4131" w14:textId="591F3C4D"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然后，使用</w:t>
      </w:r>
      <w:proofErr w:type="spellStart"/>
      <w:r w:rsidRPr="006515C1">
        <w:rPr>
          <w:rFonts w:ascii="宋体" w:eastAsia="宋体" w:hAnsi="宋体"/>
          <w:sz w:val="20"/>
          <w:szCs w:val="20"/>
        </w:rPr>
        <w:t>SeparableBSSRDF</w:t>
      </w:r>
      <w:proofErr w:type="spellEnd"/>
      <w:r w:rsidRPr="006515C1">
        <w:rPr>
          <w:rFonts w:ascii="宋体" w:eastAsia="宋体" w:hAnsi="宋体"/>
          <w:sz w:val="20"/>
          <w:szCs w:val="20"/>
        </w:rPr>
        <w:t xml:space="preserve"> :: </w:t>
      </w:r>
      <w:proofErr w:type="spellStart"/>
      <w:r w:rsidRPr="006515C1">
        <w:rPr>
          <w:rFonts w:ascii="宋体" w:eastAsia="宋体" w:hAnsi="宋体"/>
          <w:sz w:val="20"/>
          <w:szCs w:val="20"/>
        </w:rPr>
        <w:t>Sample_Sr</w:t>
      </w:r>
      <w:proofErr w:type="spellEnd"/>
      <w:r w:rsidRPr="006515C1">
        <w:rPr>
          <w:rFonts w:ascii="宋体" w:eastAsia="宋体" w:hAnsi="宋体"/>
          <w:sz w:val="20"/>
          <w:szCs w:val="20"/>
        </w:rPr>
        <w:t>（）方法在极坐标中执行2D轮廓采样操作</w:t>
      </w:r>
      <w:r>
        <w:rPr>
          <w:rFonts w:ascii="宋体" w:eastAsia="宋体" w:hAnsi="宋体" w:hint="eastAsia"/>
          <w:sz w:val="20"/>
          <w:szCs w:val="20"/>
        </w:rPr>
        <w:t>.</w:t>
      </w:r>
      <w:r w:rsidRPr="006515C1">
        <w:rPr>
          <w:rFonts w:ascii="宋体" w:eastAsia="宋体" w:hAnsi="宋体"/>
          <w:sz w:val="20"/>
          <w:szCs w:val="20"/>
        </w:rPr>
        <w:t>此方法返回负半径以指示失败</w:t>
      </w:r>
      <w:r>
        <w:rPr>
          <w:rFonts w:ascii="宋体" w:eastAsia="宋体" w:hAnsi="宋体" w:hint="eastAsia"/>
          <w:sz w:val="20"/>
          <w:szCs w:val="20"/>
        </w:rPr>
        <w:t>(</w:t>
      </w:r>
      <w:r w:rsidRPr="006515C1">
        <w:rPr>
          <w:rFonts w:ascii="宋体" w:eastAsia="宋体" w:hAnsi="宋体"/>
          <w:sz w:val="20"/>
          <w:szCs w:val="20"/>
        </w:rPr>
        <w:t>例如</w:t>
      </w:r>
      <w:r>
        <w:rPr>
          <w:rFonts w:ascii="宋体" w:eastAsia="宋体" w:hAnsi="宋体" w:hint="eastAsia"/>
          <w:sz w:val="20"/>
          <w:szCs w:val="20"/>
        </w:rPr>
        <w:t>,</w:t>
      </w:r>
      <w:r w:rsidRPr="006515C1">
        <w:rPr>
          <w:rFonts w:ascii="宋体" w:eastAsia="宋体" w:hAnsi="宋体"/>
          <w:sz w:val="20"/>
          <w:szCs w:val="20"/>
        </w:rPr>
        <w:t>当通道</w:t>
      </w:r>
      <w:proofErr w:type="spellStart"/>
      <w:r w:rsidRPr="006515C1">
        <w:rPr>
          <w:rFonts w:ascii="宋体" w:eastAsia="宋体" w:hAnsi="宋体"/>
          <w:sz w:val="20"/>
          <w:szCs w:val="20"/>
        </w:rPr>
        <w:t>ch</w:t>
      </w:r>
      <w:proofErr w:type="spellEnd"/>
      <w:r w:rsidRPr="006515C1">
        <w:rPr>
          <w:rFonts w:ascii="宋体" w:eastAsia="宋体" w:hAnsi="宋体"/>
          <w:sz w:val="20"/>
          <w:szCs w:val="20"/>
        </w:rPr>
        <w:t>没有散射时</w:t>
      </w:r>
      <w:r>
        <w:rPr>
          <w:rFonts w:ascii="宋体" w:eastAsia="宋体" w:hAnsi="宋体" w:hint="eastAsia"/>
          <w:sz w:val="20"/>
          <w:szCs w:val="20"/>
        </w:rPr>
        <w:t>)</w:t>
      </w:r>
      <w:r>
        <w:rPr>
          <w:rFonts w:ascii="宋体" w:eastAsia="宋体" w:hAnsi="宋体"/>
          <w:sz w:val="20"/>
          <w:szCs w:val="20"/>
        </w:rPr>
        <w:t>;</w:t>
      </w:r>
      <w:r w:rsidRPr="006515C1">
        <w:rPr>
          <w:rFonts w:ascii="宋体" w:eastAsia="宋体" w:hAnsi="宋体"/>
          <w:sz w:val="20"/>
          <w:szCs w:val="20"/>
        </w:rPr>
        <w:t>在这种情况下</w:t>
      </w:r>
      <w:r>
        <w:rPr>
          <w:rFonts w:ascii="宋体" w:eastAsia="宋体" w:hAnsi="宋体" w:hint="eastAsia"/>
          <w:sz w:val="20"/>
          <w:szCs w:val="20"/>
        </w:rPr>
        <w:t>,</w:t>
      </w:r>
      <w:r w:rsidRPr="006515C1">
        <w:rPr>
          <w:rFonts w:ascii="宋体" w:eastAsia="宋体" w:hAnsi="宋体"/>
          <w:sz w:val="20"/>
          <w:szCs w:val="20"/>
        </w:rPr>
        <w:t>此处的实现返回BSSRDF值0</w:t>
      </w:r>
      <w:r>
        <w:rPr>
          <w:rFonts w:ascii="宋体" w:eastAsia="宋体" w:hAnsi="宋体"/>
          <w:sz w:val="20"/>
          <w:szCs w:val="20"/>
        </w:rPr>
        <w:t>.</w:t>
      </w:r>
    </w:p>
    <w:p w14:paraId="1E59422C" w14:textId="4DC2EF51"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半径采样方法</w:t>
      </w:r>
      <w:proofErr w:type="spellStart"/>
      <w:r w:rsidRPr="006515C1">
        <w:rPr>
          <w:rFonts w:ascii="宋体" w:eastAsia="宋体" w:hAnsi="宋体"/>
          <w:sz w:val="20"/>
          <w:szCs w:val="20"/>
        </w:rPr>
        <w:t>SeparableBSSRDF</w:t>
      </w:r>
      <w:proofErr w:type="spellEnd"/>
      <w:r w:rsidRPr="006515C1">
        <w:rPr>
          <w:rFonts w:ascii="宋体" w:eastAsia="宋体" w:hAnsi="宋体"/>
          <w:sz w:val="20"/>
          <w:szCs w:val="20"/>
        </w:rPr>
        <w:t xml:space="preserve"> :: </w:t>
      </w:r>
      <w:proofErr w:type="spellStart"/>
      <w:r w:rsidRPr="006515C1">
        <w:rPr>
          <w:rFonts w:ascii="宋体" w:eastAsia="宋体" w:hAnsi="宋体"/>
          <w:sz w:val="20"/>
          <w:szCs w:val="20"/>
        </w:rPr>
        <w:t>Sample_Sr</w:t>
      </w:r>
      <w:proofErr w:type="spellEnd"/>
      <w:r w:rsidRPr="006515C1">
        <w:rPr>
          <w:rFonts w:ascii="宋体" w:eastAsia="宋体" w:hAnsi="宋体"/>
          <w:sz w:val="20"/>
          <w:szCs w:val="20"/>
        </w:rPr>
        <w:t>（）及其关联的密度函数</w:t>
      </w:r>
      <w:proofErr w:type="spellStart"/>
      <w:r w:rsidRPr="006515C1">
        <w:rPr>
          <w:rFonts w:ascii="宋体" w:eastAsia="宋体" w:hAnsi="宋体"/>
          <w:sz w:val="20"/>
          <w:szCs w:val="20"/>
        </w:rPr>
        <w:t>SeparableBSSRDF</w:t>
      </w:r>
      <w:proofErr w:type="spellEnd"/>
      <w:r w:rsidRPr="006515C1">
        <w:rPr>
          <w:rFonts w:ascii="宋体" w:eastAsia="宋体" w:hAnsi="宋体"/>
          <w:sz w:val="20"/>
          <w:szCs w:val="20"/>
        </w:rPr>
        <w:t xml:space="preserve"> :: </w:t>
      </w:r>
      <w:proofErr w:type="spellStart"/>
      <w:r w:rsidRPr="006515C1">
        <w:rPr>
          <w:rFonts w:ascii="宋体" w:eastAsia="宋体" w:hAnsi="宋体"/>
          <w:sz w:val="20"/>
          <w:szCs w:val="20"/>
        </w:rPr>
        <w:t>Pdf_Sr</w:t>
      </w:r>
      <w:proofErr w:type="spellEnd"/>
      <w:r w:rsidRPr="006515C1">
        <w:rPr>
          <w:rFonts w:ascii="宋体" w:eastAsia="宋体" w:hAnsi="宋体"/>
          <w:sz w:val="20"/>
          <w:szCs w:val="20"/>
        </w:rPr>
        <w:t>（）均声明为纯虚函数</w:t>
      </w:r>
      <w:r>
        <w:rPr>
          <w:rFonts w:ascii="宋体" w:eastAsia="宋体" w:hAnsi="宋体" w:hint="eastAsia"/>
          <w:sz w:val="20"/>
          <w:szCs w:val="20"/>
        </w:rPr>
        <w:t>;</w:t>
      </w:r>
      <w:r w:rsidRPr="006515C1">
        <w:rPr>
          <w:rFonts w:ascii="宋体" w:eastAsia="宋体" w:hAnsi="宋体"/>
          <w:sz w:val="20"/>
          <w:szCs w:val="20"/>
        </w:rPr>
        <w:t>下一节将介绍</w:t>
      </w:r>
      <w:proofErr w:type="spellStart"/>
      <w:r w:rsidRPr="006515C1">
        <w:rPr>
          <w:rFonts w:ascii="宋体" w:eastAsia="宋体" w:hAnsi="宋体"/>
          <w:sz w:val="20"/>
          <w:szCs w:val="20"/>
        </w:rPr>
        <w:t>TabulatedBSSRDF</w:t>
      </w:r>
      <w:proofErr w:type="spellEnd"/>
      <w:r w:rsidRPr="006515C1">
        <w:rPr>
          <w:rFonts w:ascii="宋体" w:eastAsia="宋体" w:hAnsi="宋体"/>
          <w:sz w:val="20"/>
          <w:szCs w:val="20"/>
        </w:rPr>
        <w:t>的实现</w:t>
      </w:r>
      <w:r>
        <w:rPr>
          <w:rFonts w:ascii="宋体" w:eastAsia="宋体" w:hAnsi="宋体" w:hint="eastAsia"/>
          <w:sz w:val="20"/>
          <w:szCs w:val="20"/>
        </w:rPr>
        <w:t>.</w:t>
      </w:r>
    </w:p>
    <w:p w14:paraId="4A63CED7" w14:textId="1401C709"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因为轮廓很快消失，所以我们对距离</w:t>
      </w:r>
      <w:r w:rsidRPr="006515C1">
        <w:rPr>
          <w:rFonts w:ascii="宋体" w:eastAsia="宋体" w:hAnsi="宋体"/>
          <w:sz w:val="20"/>
          <w:szCs w:val="20"/>
        </w:rPr>
        <w:t>po太远的位置pi不感兴趣</w:t>
      </w:r>
      <w:r w:rsidR="00641D1A">
        <w:rPr>
          <w:rFonts w:ascii="宋体" w:eastAsia="宋体" w:hAnsi="宋体" w:hint="eastAsia"/>
          <w:sz w:val="20"/>
          <w:szCs w:val="20"/>
        </w:rPr>
        <w:t>.</w:t>
      </w:r>
      <w:r w:rsidRPr="006515C1">
        <w:rPr>
          <w:rFonts w:ascii="宋体" w:eastAsia="宋体" w:hAnsi="宋体"/>
          <w:sz w:val="20"/>
          <w:szCs w:val="20"/>
        </w:rPr>
        <w:t>为了减少射线追踪步骤的计算费用</w:t>
      </w:r>
      <w:r w:rsidR="00641D1A">
        <w:rPr>
          <w:rFonts w:ascii="宋体" w:eastAsia="宋体" w:hAnsi="宋体" w:hint="eastAsia"/>
          <w:sz w:val="20"/>
          <w:szCs w:val="20"/>
        </w:rPr>
        <w:t>,</w:t>
      </w:r>
      <w:r w:rsidRPr="006515C1">
        <w:rPr>
          <w:rFonts w:ascii="宋体" w:eastAsia="宋体" w:hAnsi="宋体"/>
          <w:sz w:val="20"/>
          <w:szCs w:val="20"/>
        </w:rPr>
        <w:t>将探测射线钳制到围绕po的半径</w:t>
      </w:r>
      <w:proofErr w:type="spellStart"/>
      <w:r w:rsidRPr="006515C1">
        <w:rPr>
          <w:rFonts w:ascii="宋体" w:eastAsia="宋体" w:hAnsi="宋体"/>
          <w:sz w:val="20"/>
          <w:szCs w:val="20"/>
        </w:rPr>
        <w:t>rmax</w:t>
      </w:r>
      <w:proofErr w:type="spellEnd"/>
      <w:r w:rsidRPr="006515C1">
        <w:rPr>
          <w:rFonts w:ascii="宋体" w:eastAsia="宋体" w:hAnsi="宋体"/>
          <w:sz w:val="20"/>
          <w:szCs w:val="20"/>
        </w:rPr>
        <w:t>的球体上</w:t>
      </w:r>
      <w:r w:rsidR="00641D1A">
        <w:rPr>
          <w:rFonts w:ascii="宋体" w:eastAsia="宋体" w:hAnsi="宋体" w:hint="eastAsia"/>
          <w:sz w:val="20"/>
          <w:szCs w:val="20"/>
        </w:rPr>
        <w:t>.</w:t>
      </w:r>
      <w:r w:rsidRPr="006515C1">
        <w:rPr>
          <w:rFonts w:ascii="宋体" w:eastAsia="宋体" w:hAnsi="宋体"/>
          <w:sz w:val="20"/>
          <w:szCs w:val="20"/>
        </w:rPr>
        <w:t>对</w:t>
      </w:r>
      <w:proofErr w:type="spellStart"/>
      <w:r w:rsidRPr="006515C1">
        <w:rPr>
          <w:rFonts w:ascii="宋体" w:eastAsia="宋体" w:hAnsi="宋体"/>
          <w:sz w:val="20"/>
          <w:szCs w:val="20"/>
        </w:rPr>
        <w:t>SeparableBSSRDF</w:t>
      </w:r>
      <w:proofErr w:type="spellEnd"/>
      <w:r w:rsidRPr="006515C1">
        <w:rPr>
          <w:rFonts w:ascii="宋体" w:eastAsia="宋体" w:hAnsi="宋体"/>
          <w:sz w:val="20"/>
          <w:szCs w:val="20"/>
        </w:rPr>
        <w:t xml:space="preserve"> :: </w:t>
      </w:r>
      <w:proofErr w:type="spellStart"/>
      <w:r w:rsidRPr="006515C1">
        <w:rPr>
          <w:rFonts w:ascii="宋体" w:eastAsia="宋体" w:hAnsi="宋体"/>
          <w:sz w:val="20"/>
          <w:szCs w:val="20"/>
        </w:rPr>
        <w:t>Sample_Sr</w:t>
      </w:r>
      <w:proofErr w:type="spellEnd"/>
      <w:r w:rsidRPr="006515C1">
        <w:rPr>
          <w:rFonts w:ascii="宋体" w:eastAsia="宋体" w:hAnsi="宋体"/>
          <w:sz w:val="20"/>
          <w:szCs w:val="20"/>
        </w:rPr>
        <w:t>（）的另一次调用用于确定</w:t>
      </w:r>
      <w:proofErr w:type="spellStart"/>
      <w:r w:rsidRPr="006515C1">
        <w:rPr>
          <w:rFonts w:ascii="宋体" w:eastAsia="宋体" w:hAnsi="宋体"/>
          <w:sz w:val="20"/>
          <w:szCs w:val="20"/>
        </w:rPr>
        <w:t>rmax</w:t>
      </w:r>
      <w:proofErr w:type="spellEnd"/>
      <w:r w:rsidR="00641D1A">
        <w:rPr>
          <w:rFonts w:ascii="宋体" w:eastAsia="宋体" w:hAnsi="宋体"/>
          <w:sz w:val="20"/>
          <w:szCs w:val="20"/>
        </w:rPr>
        <w:t xml:space="preserve">. </w:t>
      </w:r>
      <w:r w:rsidRPr="006515C1">
        <w:rPr>
          <w:rFonts w:ascii="宋体" w:eastAsia="宋体" w:hAnsi="宋体"/>
          <w:sz w:val="20"/>
          <w:szCs w:val="20"/>
        </w:rPr>
        <w:t>假设此函数基于反演方法</w:t>
      </w:r>
      <w:r w:rsidR="00641D1A">
        <w:rPr>
          <w:rFonts w:ascii="宋体" w:eastAsia="宋体" w:hAnsi="宋体" w:hint="eastAsia"/>
          <w:sz w:val="20"/>
          <w:szCs w:val="20"/>
        </w:rPr>
        <w:t>(</w:t>
      </w:r>
      <w:r w:rsidRPr="006515C1">
        <w:rPr>
          <w:rFonts w:ascii="宋体" w:eastAsia="宋体" w:hAnsi="宋体"/>
          <w:sz w:val="20"/>
          <w:szCs w:val="20"/>
        </w:rPr>
        <w:t>第13.3.1节</w:t>
      </w:r>
      <w:r w:rsidR="00641D1A">
        <w:rPr>
          <w:rFonts w:ascii="宋体" w:eastAsia="宋体" w:hAnsi="宋体" w:hint="eastAsia"/>
          <w:sz w:val="20"/>
          <w:szCs w:val="20"/>
        </w:rPr>
        <w:t>)</w:t>
      </w:r>
      <w:r w:rsidRPr="006515C1">
        <w:rPr>
          <w:rFonts w:ascii="宋体" w:eastAsia="宋体" w:hAnsi="宋体"/>
          <w:sz w:val="20"/>
          <w:szCs w:val="20"/>
        </w:rPr>
        <w:t>实现了理想的重要性采样方案</w:t>
      </w:r>
      <w:r w:rsidR="00641D1A">
        <w:rPr>
          <w:rFonts w:ascii="宋体" w:eastAsia="宋体" w:hAnsi="宋体" w:hint="eastAsia"/>
          <w:sz w:val="20"/>
          <w:szCs w:val="20"/>
        </w:rPr>
        <w:t>,</w:t>
      </w:r>
      <w:proofErr w:type="spellStart"/>
      <w:r w:rsidRPr="006515C1">
        <w:rPr>
          <w:rFonts w:ascii="宋体" w:eastAsia="宋体" w:hAnsi="宋体"/>
          <w:sz w:val="20"/>
          <w:szCs w:val="20"/>
        </w:rPr>
        <w:t>Sample_Sr</w:t>
      </w:r>
      <w:proofErr w:type="spellEnd"/>
      <w:r w:rsidR="00641D1A">
        <w:rPr>
          <w:rFonts w:ascii="宋体" w:eastAsia="宋体" w:hAnsi="宋体"/>
          <w:sz w:val="20"/>
          <w:szCs w:val="20"/>
        </w:rPr>
        <w:t>()</w:t>
      </w:r>
      <w:r w:rsidRPr="006515C1">
        <w:rPr>
          <w:rFonts w:ascii="宋体" w:eastAsia="宋体" w:hAnsi="宋体"/>
          <w:sz w:val="20"/>
          <w:szCs w:val="20"/>
        </w:rPr>
        <w:t>会将采样值x映射到包含零散能量x的球体的半径</w:t>
      </w:r>
      <w:r w:rsidR="00641D1A">
        <w:rPr>
          <w:rFonts w:ascii="宋体" w:eastAsia="宋体" w:hAnsi="宋体" w:hint="eastAsia"/>
          <w:sz w:val="20"/>
          <w:szCs w:val="20"/>
        </w:rPr>
        <w:t>.</w:t>
      </w:r>
    </w:p>
    <w:p w14:paraId="233D4EE8" w14:textId="77777777" w:rsidR="00A83383" w:rsidRDefault="00A83383">
      <w:pPr>
        <w:rPr>
          <w:rFonts w:ascii="宋体" w:eastAsia="宋体" w:hAnsi="宋体"/>
          <w:sz w:val="20"/>
          <w:szCs w:val="20"/>
        </w:rPr>
      </w:pPr>
    </w:p>
    <w:p w14:paraId="5BE48B00" w14:textId="5C1A38B2" w:rsidR="00641D1A" w:rsidRDefault="00641D1A">
      <w:pPr>
        <w:rPr>
          <w:rFonts w:ascii="宋体" w:eastAsia="宋体" w:hAnsi="宋体"/>
          <w:sz w:val="20"/>
          <w:szCs w:val="20"/>
        </w:rPr>
      </w:pPr>
      <w:r>
        <w:rPr>
          <w:rFonts w:ascii="宋体" w:eastAsia="宋体" w:hAnsi="宋体"/>
          <w:sz w:val="20"/>
          <w:szCs w:val="20"/>
        </w:rPr>
        <w:tab/>
      </w:r>
      <w:r w:rsidRPr="00641D1A">
        <w:rPr>
          <w:rFonts w:ascii="宋体" w:eastAsia="宋体" w:hAnsi="宋体" w:hint="eastAsia"/>
          <w:sz w:val="20"/>
          <w:szCs w:val="20"/>
        </w:rPr>
        <w:t>在这里，我们设置</w:t>
      </w:r>
      <w:proofErr w:type="spellStart"/>
      <w:r w:rsidRPr="00641D1A">
        <w:rPr>
          <w:rFonts w:ascii="宋体" w:eastAsia="宋体" w:hAnsi="宋体"/>
          <w:sz w:val="20"/>
          <w:szCs w:val="20"/>
        </w:rPr>
        <w:t>rMax</w:t>
      </w:r>
      <w:proofErr w:type="spellEnd"/>
      <w:r w:rsidRPr="00641D1A">
        <w:rPr>
          <w:rFonts w:ascii="宋体" w:eastAsia="宋体" w:hAnsi="宋体"/>
          <w:sz w:val="20"/>
          <w:szCs w:val="20"/>
        </w:rPr>
        <w:t>，以使图15.8中的球体包含99.9％的散射能量</w:t>
      </w:r>
      <w:r w:rsidR="00A83383">
        <w:rPr>
          <w:rFonts w:ascii="宋体" w:eastAsia="宋体" w:hAnsi="宋体" w:hint="eastAsia"/>
          <w:sz w:val="20"/>
          <w:szCs w:val="20"/>
        </w:rPr>
        <w:t>.</w:t>
      </w:r>
      <w:r w:rsidRPr="00641D1A">
        <w:rPr>
          <w:rFonts w:ascii="宋体" w:eastAsia="宋体" w:hAnsi="宋体"/>
          <w:sz w:val="20"/>
          <w:szCs w:val="20"/>
        </w:rPr>
        <w:t>当r位于</w:t>
      </w:r>
      <w:proofErr w:type="spellStart"/>
      <w:r w:rsidRPr="00641D1A">
        <w:rPr>
          <w:rFonts w:ascii="宋体" w:eastAsia="宋体" w:hAnsi="宋体"/>
          <w:sz w:val="20"/>
          <w:szCs w:val="20"/>
        </w:rPr>
        <w:t>rmax</w:t>
      </w:r>
      <w:proofErr w:type="spellEnd"/>
      <w:r w:rsidRPr="00641D1A">
        <w:rPr>
          <w:rFonts w:ascii="宋体" w:eastAsia="宋体" w:hAnsi="宋体"/>
          <w:sz w:val="20"/>
          <w:szCs w:val="20"/>
        </w:rPr>
        <w:t>之外时，采样将失败-这有助于使探查射线保持较短，从而显着提高了运行时性能。</w:t>
      </w:r>
      <w:r w:rsidR="00A83383">
        <w:rPr>
          <w:rFonts w:ascii="宋体" w:eastAsia="宋体" w:hAnsi="宋体"/>
          <w:sz w:val="20"/>
          <w:szCs w:val="20"/>
        </w:rPr>
        <w:t>.</w:t>
      </w:r>
      <w:r w:rsidRPr="00641D1A">
        <w:rPr>
          <w:rFonts w:ascii="宋体" w:eastAsia="宋体" w:hAnsi="宋体"/>
          <w:sz w:val="20"/>
          <w:szCs w:val="20"/>
        </w:rPr>
        <w:t>给定r和</w:t>
      </w:r>
      <w:proofErr w:type="spellStart"/>
      <w:r w:rsidRPr="00641D1A">
        <w:rPr>
          <w:rFonts w:ascii="宋体" w:eastAsia="宋体" w:hAnsi="宋体"/>
          <w:sz w:val="20"/>
          <w:szCs w:val="20"/>
        </w:rPr>
        <w:t>rmax</w:t>
      </w:r>
      <w:proofErr w:type="spellEnd"/>
      <w:r w:rsidRPr="00641D1A">
        <w:rPr>
          <w:rFonts w:ascii="宋体" w:eastAsia="宋体" w:hAnsi="宋体"/>
          <w:sz w:val="20"/>
          <w:szCs w:val="20"/>
        </w:rPr>
        <w:t>，探测射线与半径</w:t>
      </w:r>
      <w:proofErr w:type="spellStart"/>
      <w:r w:rsidRPr="00641D1A">
        <w:rPr>
          <w:rFonts w:ascii="宋体" w:eastAsia="宋体" w:hAnsi="宋体"/>
          <w:sz w:val="20"/>
          <w:szCs w:val="20"/>
        </w:rPr>
        <w:t>rmax</w:t>
      </w:r>
      <w:proofErr w:type="spellEnd"/>
      <w:r w:rsidRPr="00641D1A">
        <w:rPr>
          <w:rFonts w:ascii="宋体" w:eastAsia="宋体" w:hAnsi="宋体"/>
          <w:sz w:val="20"/>
          <w:szCs w:val="20"/>
        </w:rPr>
        <w:t>的球的交点的长度为</w:t>
      </w:r>
    </w:p>
    <w:p w14:paraId="74FDEC5D" w14:textId="22C97237" w:rsidR="00A83383" w:rsidRPr="00A83383" w:rsidRDefault="00A83383">
      <w:pPr>
        <w:rPr>
          <w:rFonts w:ascii="宋体" w:eastAsia="宋体" w:hAnsi="宋体"/>
          <w:sz w:val="20"/>
          <w:szCs w:val="20"/>
        </w:rPr>
      </w:pPr>
      <m:oMathPara>
        <m:oMath>
          <m:r>
            <w:rPr>
              <w:rFonts w:ascii="Cambria Math" w:eastAsia="宋体" w:hAnsi="Cambria Math"/>
              <w:sz w:val="20"/>
              <w:szCs w:val="20"/>
            </w:rPr>
            <m:t>l=2</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max</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r>
            <w:rPr>
              <w:rFonts w:ascii="Cambria Math" w:eastAsia="宋体" w:hAnsi="Cambria Math"/>
              <w:sz w:val="20"/>
              <w:szCs w:val="20"/>
            </w:rPr>
            <m:t>.</m:t>
          </m:r>
        </m:oMath>
      </m:oMathPara>
    </w:p>
    <w:p w14:paraId="252F6220" w14:textId="221D28C0" w:rsidR="00A83383" w:rsidRDefault="00A83383">
      <w:pPr>
        <w:rPr>
          <w:rFonts w:ascii="宋体" w:eastAsia="宋体" w:hAnsi="宋体"/>
          <w:sz w:val="20"/>
          <w:szCs w:val="20"/>
        </w:rPr>
      </w:pPr>
      <w:r w:rsidRPr="00A83383">
        <w:rPr>
          <w:rFonts w:ascii="宋体" w:eastAsia="宋体" w:hAnsi="宋体" w:hint="eastAsia"/>
          <w:sz w:val="20"/>
          <w:szCs w:val="20"/>
        </w:rPr>
        <w:t>给定采样的极坐标值</w:t>
      </w:r>
      <w:r>
        <w:rPr>
          <w:rFonts w:ascii="宋体" w:eastAsia="宋体" w:hAnsi="宋体" w:hint="eastAsia"/>
          <w:sz w:val="20"/>
          <w:szCs w:val="20"/>
        </w:rPr>
        <w:t>,</w:t>
      </w:r>
      <w:r w:rsidRPr="00A83383">
        <w:rPr>
          <w:rFonts w:ascii="宋体" w:eastAsia="宋体" w:hAnsi="宋体" w:hint="eastAsia"/>
          <w:sz w:val="20"/>
          <w:szCs w:val="20"/>
        </w:rPr>
        <w:t>我们可以计算射线的世界空间原点，该射线位于球体和目标点</w:t>
      </w:r>
      <w:proofErr w:type="spellStart"/>
      <w:r w:rsidRPr="00A83383">
        <w:rPr>
          <w:rFonts w:ascii="宋体" w:eastAsia="宋体" w:hAnsi="宋体"/>
          <w:sz w:val="20"/>
          <w:szCs w:val="20"/>
        </w:rPr>
        <w:t>pTarget</w:t>
      </w:r>
      <w:proofErr w:type="spellEnd"/>
      <w:r w:rsidRPr="00A83383">
        <w:rPr>
          <w:rFonts w:ascii="宋体" w:eastAsia="宋体" w:hAnsi="宋体"/>
          <w:sz w:val="20"/>
          <w:szCs w:val="20"/>
        </w:rPr>
        <w:t>的边界上，该点从球体中退出。</w:t>
      </w:r>
    </w:p>
    <w:p w14:paraId="53B11B00" w14:textId="1CB0948F" w:rsidR="00A83383" w:rsidRDefault="00A83383">
      <w:pPr>
        <w:rPr>
          <w:rFonts w:ascii="宋体" w:eastAsia="宋体" w:hAnsi="宋体"/>
          <w:sz w:val="20"/>
          <w:szCs w:val="20"/>
        </w:rPr>
      </w:pPr>
      <w:r>
        <w:rPr>
          <w:rFonts w:ascii="宋体" w:eastAsia="宋体" w:hAnsi="宋体"/>
          <w:sz w:val="20"/>
          <w:szCs w:val="20"/>
        </w:rPr>
        <w:tab/>
      </w:r>
      <w:r w:rsidRPr="00A83383">
        <w:rPr>
          <w:rFonts w:ascii="宋体" w:eastAsia="宋体" w:hAnsi="宋体" w:hint="eastAsia"/>
          <w:sz w:val="20"/>
          <w:szCs w:val="20"/>
        </w:rPr>
        <w:t>实际上，沿着探照射线可能不止一个交叉点，我们希望在此处收集所有这些交叉点。</w:t>
      </w:r>
      <w:r w:rsidRPr="00A83383">
        <w:rPr>
          <w:rFonts w:ascii="宋体" w:eastAsia="宋体" w:hAnsi="宋体"/>
          <w:sz w:val="20"/>
          <w:szCs w:val="20"/>
        </w:rPr>
        <w:t xml:space="preserve"> 我们将创建所有找到的交互的链接列表</w:t>
      </w:r>
      <w:r>
        <w:rPr>
          <w:rFonts w:ascii="宋体" w:eastAsia="宋体" w:hAnsi="宋体" w:hint="eastAsia"/>
          <w:sz w:val="20"/>
          <w:szCs w:val="20"/>
        </w:rPr>
        <w:t>.</w:t>
      </w:r>
    </w:p>
    <w:p w14:paraId="3D3FF8E8" w14:textId="376A76D6" w:rsidR="00A83383" w:rsidRDefault="00A83383">
      <w:pPr>
        <w:rPr>
          <w:rFonts w:ascii="宋体" w:eastAsia="宋体" w:hAnsi="宋体"/>
          <w:sz w:val="20"/>
          <w:szCs w:val="20"/>
        </w:rPr>
      </w:pPr>
      <w:r>
        <w:rPr>
          <w:rFonts w:ascii="宋体" w:eastAsia="宋体" w:hAnsi="宋体"/>
          <w:sz w:val="20"/>
          <w:szCs w:val="20"/>
        </w:rPr>
        <w:tab/>
      </w:r>
      <w:proofErr w:type="spellStart"/>
      <w:r w:rsidRPr="00A83383">
        <w:rPr>
          <w:rFonts w:ascii="宋体" w:eastAsia="宋体" w:hAnsi="宋体"/>
          <w:sz w:val="20"/>
          <w:szCs w:val="20"/>
        </w:rPr>
        <w:t>IntersectionChain</w:t>
      </w:r>
      <w:proofErr w:type="spellEnd"/>
      <w:r w:rsidRPr="00A83383">
        <w:rPr>
          <w:rFonts w:ascii="宋体" w:eastAsia="宋体" w:hAnsi="宋体" w:hint="eastAsia"/>
          <w:sz w:val="20"/>
          <w:szCs w:val="20"/>
        </w:rPr>
        <w:t>使我们可以维护此列表</w:t>
      </w:r>
      <w:r>
        <w:rPr>
          <w:rFonts w:ascii="宋体" w:eastAsia="宋体" w:hAnsi="宋体" w:hint="eastAsia"/>
          <w:sz w:val="20"/>
          <w:szCs w:val="20"/>
        </w:rPr>
        <w:t>.</w:t>
      </w:r>
      <w:proofErr w:type="spellStart"/>
      <w:r w:rsidRPr="00A83383">
        <w:rPr>
          <w:rFonts w:ascii="宋体" w:eastAsia="宋体" w:hAnsi="宋体"/>
          <w:sz w:val="20"/>
          <w:szCs w:val="20"/>
        </w:rPr>
        <w:t>MemoryArena</w:t>
      </w:r>
      <w:proofErr w:type="spellEnd"/>
      <w:r w:rsidRPr="00A83383">
        <w:rPr>
          <w:rFonts w:ascii="宋体" w:eastAsia="宋体" w:hAnsi="宋体"/>
          <w:sz w:val="20"/>
          <w:szCs w:val="20"/>
        </w:rPr>
        <w:t>再次使这里列表列表节点的有效分配成为可能</w:t>
      </w:r>
      <w:r w:rsidR="005F366E">
        <w:rPr>
          <w:rFonts w:ascii="宋体" w:eastAsia="宋体" w:hAnsi="宋体" w:hint="eastAsia"/>
          <w:sz w:val="20"/>
          <w:szCs w:val="20"/>
        </w:rPr>
        <w:t>.</w:t>
      </w:r>
    </w:p>
    <w:p w14:paraId="0A5DBCC6" w14:textId="6A4F2A29" w:rsidR="005F366E" w:rsidRDefault="002F2251">
      <w:pPr>
        <w:rPr>
          <w:rFonts w:ascii="宋体" w:eastAsia="宋体" w:hAnsi="宋体"/>
          <w:sz w:val="20"/>
          <w:szCs w:val="20"/>
        </w:rPr>
      </w:pPr>
      <w:r>
        <w:rPr>
          <w:rFonts w:ascii="宋体" w:eastAsia="宋体" w:hAnsi="宋体"/>
          <w:sz w:val="20"/>
          <w:szCs w:val="20"/>
        </w:rPr>
        <w:tab/>
      </w:r>
      <w:r w:rsidRPr="002F2251">
        <w:rPr>
          <w:rFonts w:ascii="宋体" w:eastAsia="宋体" w:hAnsi="宋体" w:hint="eastAsia"/>
          <w:sz w:val="20"/>
          <w:szCs w:val="20"/>
        </w:rPr>
        <w:t>现在</w:t>
      </w:r>
      <w:r>
        <w:rPr>
          <w:rFonts w:ascii="宋体" w:eastAsia="宋体" w:hAnsi="宋体" w:hint="eastAsia"/>
          <w:sz w:val="20"/>
          <w:szCs w:val="20"/>
        </w:rPr>
        <w:t>,</w:t>
      </w:r>
      <w:r w:rsidRPr="002F2251">
        <w:rPr>
          <w:rFonts w:ascii="宋体" w:eastAsia="宋体" w:hAnsi="宋体" w:hint="eastAsia"/>
          <w:sz w:val="20"/>
          <w:szCs w:val="20"/>
        </w:rPr>
        <w:t>我们开始寻找沿球体内线段的交点</w:t>
      </w:r>
      <w:r>
        <w:rPr>
          <w:rFonts w:ascii="宋体" w:eastAsia="宋体" w:hAnsi="宋体" w:hint="eastAsia"/>
          <w:sz w:val="20"/>
          <w:szCs w:val="20"/>
        </w:rPr>
        <w:t>.</w:t>
      </w:r>
      <w:r w:rsidRPr="002F2251">
        <w:rPr>
          <w:rFonts w:ascii="宋体" w:eastAsia="宋体" w:hAnsi="宋体"/>
          <w:sz w:val="20"/>
          <w:szCs w:val="20"/>
        </w:rPr>
        <w:t>列表的尾节点的</w:t>
      </w:r>
      <w:proofErr w:type="spellStart"/>
      <w:r w:rsidRPr="002F2251">
        <w:rPr>
          <w:rFonts w:ascii="宋体" w:eastAsia="宋体" w:hAnsi="宋体"/>
          <w:sz w:val="20"/>
          <w:szCs w:val="20"/>
        </w:rPr>
        <w:t>SurfaceInteraction</w:t>
      </w:r>
      <w:proofErr w:type="spellEnd"/>
      <w:r w:rsidRPr="002F2251">
        <w:rPr>
          <w:rFonts w:ascii="宋体" w:eastAsia="宋体" w:hAnsi="宋体"/>
          <w:sz w:val="20"/>
          <w:szCs w:val="20"/>
        </w:rPr>
        <w:t>将使用每个相交的信息进行初始化</w:t>
      </w:r>
      <w:r>
        <w:rPr>
          <w:rFonts w:ascii="宋体" w:eastAsia="宋体" w:hAnsi="宋体" w:hint="eastAsia"/>
          <w:sz w:val="20"/>
          <w:szCs w:val="20"/>
        </w:rPr>
        <w:t>,</w:t>
      </w:r>
      <w:r w:rsidRPr="002F2251">
        <w:rPr>
          <w:rFonts w:ascii="宋体" w:eastAsia="宋体" w:hAnsi="宋体"/>
          <w:sz w:val="20"/>
          <w:szCs w:val="20"/>
        </w:rPr>
        <w:t>并且基础Interaction将进行更新</w:t>
      </w:r>
      <w:r>
        <w:rPr>
          <w:rFonts w:ascii="宋体" w:eastAsia="宋体" w:hAnsi="宋体" w:hint="eastAsia"/>
          <w:sz w:val="20"/>
          <w:szCs w:val="20"/>
        </w:rPr>
        <w:t>,</w:t>
      </w:r>
      <w:r w:rsidRPr="002F2251">
        <w:rPr>
          <w:rFonts w:ascii="宋体" w:eastAsia="宋体" w:hAnsi="宋体"/>
          <w:sz w:val="20"/>
          <w:szCs w:val="20"/>
        </w:rPr>
        <w:t>以便可以在相交曲面的另一侧生成</w:t>
      </w:r>
      <w:r w:rsidRPr="002F2251">
        <w:rPr>
          <w:rFonts w:ascii="宋体" w:eastAsia="宋体" w:hAnsi="宋体"/>
          <w:sz w:val="20"/>
          <w:szCs w:val="20"/>
        </w:rPr>
        <w:lastRenderedPageBreak/>
        <w:t>下一条射线</w:t>
      </w:r>
      <w:r>
        <w:rPr>
          <w:rFonts w:ascii="宋体" w:eastAsia="宋体" w:hAnsi="宋体" w:hint="eastAsia"/>
          <w:sz w:val="20"/>
          <w:szCs w:val="20"/>
        </w:rPr>
        <w:t>.</w:t>
      </w:r>
      <w:r>
        <w:rPr>
          <w:rFonts w:ascii="宋体" w:eastAsia="宋体" w:hAnsi="宋体"/>
          <w:sz w:val="20"/>
          <w:szCs w:val="20"/>
        </w:rPr>
        <w:t>(</w:t>
      </w:r>
      <w:r w:rsidRPr="002F2251">
        <w:rPr>
          <w:rFonts w:ascii="宋体" w:eastAsia="宋体" w:hAnsi="宋体"/>
          <w:sz w:val="20"/>
          <w:szCs w:val="20"/>
        </w:rPr>
        <w:t>参见图15.11</w:t>
      </w:r>
      <w:r>
        <w:rPr>
          <w:rFonts w:ascii="宋体" w:eastAsia="宋体" w:hAnsi="宋体" w:hint="eastAsia"/>
          <w:sz w:val="20"/>
          <w:szCs w:val="20"/>
        </w:rPr>
        <w:t>.</w:t>
      </w:r>
      <w:r>
        <w:rPr>
          <w:rFonts w:ascii="宋体" w:eastAsia="宋体" w:hAnsi="宋体"/>
          <w:sz w:val="20"/>
          <w:szCs w:val="20"/>
        </w:rPr>
        <w:t>)</w:t>
      </w:r>
    </w:p>
    <w:p w14:paraId="7A116020" w14:textId="61FFF81A" w:rsidR="00971BA9" w:rsidRDefault="00971BA9">
      <w:pPr>
        <w:rPr>
          <w:rFonts w:ascii="宋体" w:eastAsia="宋体" w:hAnsi="宋体"/>
          <w:sz w:val="20"/>
          <w:szCs w:val="20"/>
        </w:rPr>
      </w:pPr>
      <w:r>
        <w:rPr>
          <w:rFonts w:ascii="宋体" w:eastAsia="宋体" w:hAnsi="宋体"/>
          <w:noProof/>
          <w:sz w:val="20"/>
          <w:szCs w:val="20"/>
        </w:rPr>
        <w:drawing>
          <wp:inline distT="0" distB="0" distL="0" distR="0" wp14:anchorId="43F4841A" wp14:editId="4D62CA84">
            <wp:extent cx="5274310" cy="2578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2578100"/>
                    </a:xfrm>
                    <a:prstGeom prst="rect">
                      <a:avLst/>
                    </a:prstGeom>
                  </pic:spPr>
                </pic:pic>
              </a:graphicData>
            </a:graphic>
          </wp:inline>
        </w:drawing>
      </w:r>
    </w:p>
    <w:p w14:paraId="33DDE898" w14:textId="7CBA3EF9" w:rsidR="00971BA9" w:rsidRDefault="00971BA9">
      <w:pPr>
        <w:rPr>
          <w:rFonts w:ascii="宋体" w:eastAsia="宋体" w:hAnsi="宋体"/>
          <w:sz w:val="20"/>
          <w:szCs w:val="20"/>
        </w:rPr>
      </w:pPr>
      <w:r>
        <w:rPr>
          <w:rFonts w:ascii="宋体" w:eastAsia="宋体" w:hAnsi="宋体" w:hint="eastAsia"/>
          <w:noProof/>
          <w:sz w:val="20"/>
          <w:szCs w:val="20"/>
        </w:rPr>
        <w:drawing>
          <wp:inline distT="0" distB="0" distL="0" distR="0" wp14:anchorId="100ECD8F" wp14:editId="52BF7E70">
            <wp:extent cx="5274310" cy="2129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14:paraId="075FDAA1" w14:textId="60D8BC7D" w:rsidR="002F2251"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跟踪光线以采样图元表面上的附近点时</w:t>
      </w:r>
      <w:r>
        <w:rPr>
          <w:rFonts w:ascii="宋体" w:eastAsia="宋体" w:hAnsi="宋体" w:hint="eastAsia"/>
          <w:sz w:val="20"/>
          <w:szCs w:val="20"/>
        </w:rPr>
        <w:t>,</w:t>
      </w:r>
      <w:r w:rsidRPr="00971BA9">
        <w:rPr>
          <w:rFonts w:ascii="宋体" w:eastAsia="宋体" w:hAnsi="宋体" w:hint="eastAsia"/>
          <w:sz w:val="20"/>
          <w:szCs w:val="20"/>
        </w:rPr>
        <w:t>请务必忽略场景中其他图元上的任何交点</w:t>
      </w:r>
      <w:r>
        <w:rPr>
          <w:rFonts w:ascii="宋体" w:eastAsia="宋体" w:hAnsi="宋体" w:hint="eastAsia"/>
          <w:sz w:val="20"/>
          <w:szCs w:val="20"/>
        </w:rPr>
        <w:t>.(</w:t>
      </w:r>
      <w:r w:rsidRPr="00971BA9">
        <w:rPr>
          <w:rFonts w:ascii="宋体" w:eastAsia="宋体" w:hAnsi="宋体"/>
          <w:sz w:val="20"/>
          <w:szCs w:val="20"/>
        </w:rPr>
        <w:t>有一个隐含的假设</w:t>
      </w:r>
      <w:r>
        <w:rPr>
          <w:rFonts w:ascii="宋体" w:eastAsia="宋体" w:hAnsi="宋体" w:hint="eastAsia"/>
          <w:sz w:val="20"/>
          <w:szCs w:val="20"/>
        </w:rPr>
        <w:t>,</w:t>
      </w:r>
      <w:r w:rsidRPr="00971BA9">
        <w:rPr>
          <w:rFonts w:ascii="宋体" w:eastAsia="宋体" w:hAnsi="宋体"/>
          <w:sz w:val="20"/>
          <w:szCs w:val="20"/>
        </w:rPr>
        <w:t>即基元之间的分散将由积分器处理</w:t>
      </w:r>
      <w:r>
        <w:rPr>
          <w:rFonts w:ascii="宋体" w:eastAsia="宋体" w:hAnsi="宋体" w:hint="eastAsia"/>
          <w:sz w:val="20"/>
          <w:szCs w:val="20"/>
        </w:rPr>
        <w:t>,</w:t>
      </w:r>
      <w:r w:rsidRPr="00971BA9">
        <w:rPr>
          <w:rFonts w:ascii="宋体" w:eastAsia="宋体" w:hAnsi="宋体"/>
          <w:sz w:val="20"/>
          <w:szCs w:val="20"/>
        </w:rPr>
        <w:t>而BSSRDF应该限制为考虑单个基元的分散</w:t>
      </w:r>
      <w:r>
        <w:rPr>
          <w:rFonts w:ascii="宋体" w:eastAsia="宋体" w:hAnsi="宋体" w:hint="eastAsia"/>
          <w:sz w:val="20"/>
          <w:szCs w:val="20"/>
        </w:rPr>
        <w:t>.)</w:t>
      </w:r>
      <w:r w:rsidRPr="00971BA9">
        <w:rPr>
          <w:rFonts w:ascii="宋体" w:eastAsia="宋体" w:hAnsi="宋体"/>
          <w:sz w:val="20"/>
          <w:szCs w:val="20"/>
        </w:rPr>
        <w:t>此处的实现使用Material指针的相等性作为代理来确定交点是否存在相同的</w:t>
      </w:r>
      <w:r>
        <w:rPr>
          <w:rFonts w:ascii="宋体" w:eastAsia="宋体" w:hAnsi="宋体" w:hint="eastAsia"/>
          <w:sz w:val="20"/>
          <w:szCs w:val="20"/>
        </w:rPr>
        <w:t>几何体.</w:t>
      </w:r>
      <w:r w:rsidRPr="00971BA9">
        <w:rPr>
          <w:rFonts w:ascii="宋体" w:eastAsia="宋体" w:hAnsi="宋体"/>
          <w:sz w:val="20"/>
          <w:szCs w:val="20"/>
        </w:rPr>
        <w:t>有效的相交会附加到链上</w:t>
      </w:r>
      <w:r>
        <w:rPr>
          <w:rFonts w:ascii="宋体" w:eastAsia="宋体" w:hAnsi="宋体" w:hint="eastAsia"/>
          <w:sz w:val="20"/>
          <w:szCs w:val="20"/>
        </w:rPr>
        <w:t>,</w:t>
      </w:r>
      <w:r w:rsidRPr="00971BA9">
        <w:rPr>
          <w:rFonts w:ascii="宋体" w:eastAsia="宋体" w:hAnsi="宋体"/>
          <w:sz w:val="20"/>
          <w:szCs w:val="20"/>
        </w:rPr>
        <w:t>并且变量</w:t>
      </w:r>
      <w:proofErr w:type="spellStart"/>
      <w:r w:rsidRPr="00971BA9">
        <w:rPr>
          <w:rFonts w:ascii="宋体" w:eastAsia="宋体" w:hAnsi="宋体"/>
          <w:sz w:val="20"/>
          <w:szCs w:val="20"/>
        </w:rPr>
        <w:t>nFound</w:t>
      </w:r>
      <w:proofErr w:type="spellEnd"/>
      <w:r w:rsidRPr="00971BA9">
        <w:rPr>
          <w:rFonts w:ascii="宋体" w:eastAsia="宋体" w:hAnsi="宋体"/>
          <w:sz w:val="20"/>
          <w:szCs w:val="20"/>
        </w:rPr>
        <w:t>会在循环终止时记录其总数</w:t>
      </w:r>
      <w:r>
        <w:rPr>
          <w:rFonts w:ascii="宋体" w:eastAsia="宋体" w:hAnsi="宋体" w:hint="eastAsia"/>
          <w:sz w:val="20"/>
          <w:szCs w:val="20"/>
        </w:rPr>
        <w:t>.</w:t>
      </w:r>
    </w:p>
    <w:p w14:paraId="75C3EE35" w14:textId="3CA67281"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现在有了</w:t>
      </w:r>
      <w:r>
        <w:rPr>
          <w:rFonts w:ascii="宋体" w:eastAsia="宋体" w:hAnsi="宋体" w:hint="eastAsia"/>
          <w:sz w:val="20"/>
          <w:szCs w:val="20"/>
        </w:rPr>
        <w:t>交点集合,</w:t>
      </w:r>
      <w:r w:rsidRPr="00971BA9">
        <w:rPr>
          <w:rFonts w:ascii="宋体" w:eastAsia="宋体" w:hAnsi="宋体" w:hint="eastAsia"/>
          <w:sz w:val="20"/>
          <w:szCs w:val="20"/>
        </w:rPr>
        <w:t>我们现在必须选择其中一个</w:t>
      </w:r>
      <w:r>
        <w:rPr>
          <w:rFonts w:ascii="宋体" w:eastAsia="宋体" w:hAnsi="宋体" w:hint="eastAsia"/>
          <w:sz w:val="20"/>
          <w:szCs w:val="20"/>
        </w:rPr>
        <w:t>,</w:t>
      </w:r>
      <w:r w:rsidRPr="00971BA9">
        <w:rPr>
          <w:rFonts w:ascii="宋体" w:eastAsia="宋体" w:hAnsi="宋体" w:hint="eastAsia"/>
          <w:sz w:val="20"/>
          <w:szCs w:val="20"/>
        </w:rPr>
        <w:t>因为</w:t>
      </w:r>
      <w:proofErr w:type="spellStart"/>
      <w:r w:rsidRPr="00971BA9">
        <w:rPr>
          <w:rFonts w:ascii="宋体" w:eastAsia="宋体" w:hAnsi="宋体"/>
          <w:sz w:val="20"/>
          <w:szCs w:val="20"/>
        </w:rPr>
        <w:t>Sample_Sp</w:t>
      </w:r>
      <w:proofErr w:type="spellEnd"/>
      <w:r w:rsidRPr="00971BA9">
        <w:rPr>
          <w:rFonts w:ascii="宋体" w:eastAsia="宋体" w:hAnsi="宋体"/>
          <w:sz w:val="20"/>
          <w:szCs w:val="20"/>
        </w:rPr>
        <w:t>（）只能返回单个位置pi。 以下片段最后一次使用变量u1来以均匀的概率选择一个列表条目</w:t>
      </w:r>
      <w:r>
        <w:rPr>
          <w:rFonts w:ascii="宋体" w:eastAsia="宋体" w:hAnsi="宋体" w:hint="eastAsia"/>
          <w:sz w:val="20"/>
          <w:szCs w:val="20"/>
        </w:rPr>
        <w:t>.</w:t>
      </w:r>
    </w:p>
    <w:p w14:paraId="58838B5D" w14:textId="5561DBC3"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最后，我们可以调用</w:t>
      </w:r>
      <w:proofErr w:type="spellStart"/>
      <w:r w:rsidRPr="00971BA9">
        <w:rPr>
          <w:rFonts w:ascii="宋体" w:eastAsia="宋体" w:hAnsi="宋体"/>
          <w:sz w:val="20"/>
          <w:szCs w:val="20"/>
        </w:rPr>
        <w:t>SeparableBSSRDF</w:t>
      </w:r>
      <w:proofErr w:type="spellEnd"/>
      <w:r w:rsidRPr="00971BA9">
        <w:rPr>
          <w:rFonts w:ascii="宋体" w:eastAsia="宋体" w:hAnsi="宋体"/>
          <w:sz w:val="20"/>
          <w:szCs w:val="20"/>
        </w:rPr>
        <w:t xml:space="preserve"> :: </w:t>
      </w:r>
      <w:proofErr w:type="spellStart"/>
      <w:r w:rsidRPr="00971BA9">
        <w:rPr>
          <w:rFonts w:ascii="宋体" w:eastAsia="宋体" w:hAnsi="宋体"/>
          <w:sz w:val="20"/>
          <w:szCs w:val="20"/>
        </w:rPr>
        <w:t>Pdf_Sp</w:t>
      </w:r>
      <w:proofErr w:type="spellEnd"/>
      <w:r w:rsidRPr="00971BA9">
        <w:rPr>
          <w:rFonts w:ascii="宋体" w:eastAsia="宋体" w:hAnsi="宋体"/>
          <w:sz w:val="20"/>
          <w:szCs w:val="20"/>
        </w:rPr>
        <w:t>（）（即将定义）来评估结合了所有采样策略的组合PDF</w:t>
      </w:r>
      <w:r>
        <w:rPr>
          <w:rFonts w:ascii="宋体" w:eastAsia="宋体" w:hAnsi="宋体" w:hint="eastAsia"/>
          <w:sz w:val="20"/>
          <w:szCs w:val="20"/>
        </w:rPr>
        <w:t>.</w:t>
      </w:r>
      <w:r w:rsidRPr="00971BA9">
        <w:rPr>
          <w:rFonts w:ascii="宋体" w:eastAsia="宋体" w:hAnsi="宋体"/>
          <w:sz w:val="20"/>
          <w:szCs w:val="20"/>
        </w:rPr>
        <w:t>它返回的概率除以</w:t>
      </w:r>
      <w:proofErr w:type="spellStart"/>
      <w:r w:rsidRPr="00971BA9">
        <w:rPr>
          <w:rFonts w:ascii="宋体" w:eastAsia="宋体" w:hAnsi="宋体"/>
          <w:sz w:val="20"/>
          <w:szCs w:val="20"/>
        </w:rPr>
        <w:t>nFound</w:t>
      </w:r>
      <w:proofErr w:type="spellEnd"/>
      <w:r>
        <w:rPr>
          <w:rFonts w:ascii="宋体" w:eastAsia="宋体" w:hAnsi="宋体" w:hint="eastAsia"/>
          <w:sz w:val="20"/>
          <w:szCs w:val="20"/>
        </w:rPr>
        <w:t>,</w:t>
      </w:r>
      <w:r w:rsidRPr="00971BA9">
        <w:rPr>
          <w:rFonts w:ascii="宋体" w:eastAsia="宋体" w:hAnsi="宋体"/>
          <w:sz w:val="20"/>
          <w:szCs w:val="20"/>
        </w:rPr>
        <w:t>以考虑从</w:t>
      </w:r>
      <w:proofErr w:type="spellStart"/>
      <w:r w:rsidRPr="00971BA9">
        <w:rPr>
          <w:rFonts w:ascii="宋体" w:eastAsia="宋体" w:hAnsi="宋体"/>
          <w:sz w:val="20"/>
          <w:szCs w:val="20"/>
        </w:rPr>
        <w:t>IntersectionChain</w:t>
      </w:r>
      <w:proofErr w:type="spellEnd"/>
      <w:r w:rsidRPr="00971BA9">
        <w:rPr>
          <w:rFonts w:ascii="宋体" w:eastAsia="宋体" w:hAnsi="宋体"/>
          <w:sz w:val="20"/>
          <w:szCs w:val="20"/>
        </w:rPr>
        <w:t>选择pi的离散概率</w:t>
      </w:r>
      <w:r>
        <w:rPr>
          <w:rFonts w:ascii="宋体" w:eastAsia="宋体" w:hAnsi="宋体" w:hint="eastAsia"/>
          <w:sz w:val="20"/>
          <w:szCs w:val="20"/>
        </w:rPr>
        <w:t>.</w:t>
      </w:r>
      <w:r w:rsidRPr="00971BA9">
        <w:rPr>
          <w:rFonts w:ascii="宋体" w:eastAsia="宋体" w:hAnsi="宋体"/>
          <w:sz w:val="20"/>
          <w:szCs w:val="20"/>
        </w:rPr>
        <w:t xml:space="preserve"> 最后</w:t>
      </w:r>
      <w:r>
        <w:rPr>
          <w:rFonts w:ascii="宋体" w:eastAsia="宋体" w:hAnsi="宋体" w:hint="eastAsia"/>
          <w:sz w:val="20"/>
          <w:szCs w:val="20"/>
        </w:rPr>
        <w:t>,</w:t>
      </w:r>
      <w:r w:rsidRPr="00971BA9">
        <w:rPr>
          <w:rFonts w:ascii="宋体" w:eastAsia="宋体" w:hAnsi="宋体"/>
          <w:sz w:val="20"/>
          <w:szCs w:val="20"/>
        </w:rPr>
        <w:t>返回</w:t>
      </w:r>
      <w:proofErr w:type="spellStart"/>
      <w:r w:rsidRPr="00971BA9">
        <w:rPr>
          <w:rFonts w:ascii="宋体" w:eastAsia="宋体" w:hAnsi="宋体"/>
          <w:sz w:val="20"/>
          <w:szCs w:val="20"/>
        </w:rPr>
        <w:t>Sp</w:t>
      </w:r>
      <w:proofErr w:type="spellEnd"/>
      <w:r w:rsidRPr="00971BA9">
        <w:rPr>
          <w:rFonts w:ascii="宋体" w:eastAsia="宋体" w:hAnsi="宋体"/>
          <w:sz w:val="20"/>
          <w:szCs w:val="20"/>
        </w:rPr>
        <w:t>（pi）的值</w:t>
      </w:r>
      <w:r>
        <w:rPr>
          <w:rFonts w:ascii="宋体" w:eastAsia="宋体" w:hAnsi="宋体" w:hint="eastAsia"/>
          <w:sz w:val="20"/>
          <w:szCs w:val="20"/>
        </w:rPr>
        <w:t>.</w:t>
      </w:r>
    </w:p>
    <w:p w14:paraId="26389ACA" w14:textId="07C11AE7" w:rsidR="00971BA9" w:rsidRDefault="00971BA9">
      <w:pPr>
        <w:rPr>
          <w:rFonts w:ascii="宋体" w:eastAsia="宋体" w:hAnsi="宋体"/>
          <w:sz w:val="20"/>
          <w:szCs w:val="20"/>
        </w:rPr>
      </w:pPr>
      <w:r>
        <w:rPr>
          <w:rFonts w:ascii="宋体" w:eastAsia="宋体" w:hAnsi="宋体"/>
          <w:sz w:val="20"/>
          <w:szCs w:val="20"/>
        </w:rPr>
        <w:tab/>
      </w:r>
      <w:proofErr w:type="spellStart"/>
      <w:r w:rsidRPr="00971BA9">
        <w:rPr>
          <w:rFonts w:ascii="宋体" w:eastAsia="宋体" w:hAnsi="宋体"/>
          <w:sz w:val="20"/>
          <w:szCs w:val="20"/>
        </w:rPr>
        <w:t>SeparableBSSRDF</w:t>
      </w:r>
      <w:proofErr w:type="spellEnd"/>
      <w:r w:rsidRPr="00971BA9">
        <w:rPr>
          <w:rFonts w:ascii="宋体" w:eastAsia="宋体" w:hAnsi="宋体"/>
          <w:sz w:val="20"/>
          <w:szCs w:val="20"/>
        </w:rPr>
        <w:t xml:space="preserve"> :: </w:t>
      </w:r>
      <w:proofErr w:type="spellStart"/>
      <w:r w:rsidRPr="00971BA9">
        <w:rPr>
          <w:rFonts w:ascii="宋体" w:eastAsia="宋体" w:hAnsi="宋体"/>
          <w:sz w:val="20"/>
          <w:szCs w:val="20"/>
        </w:rPr>
        <w:t>Pdf_Sp</w:t>
      </w:r>
      <w:proofErr w:type="spellEnd"/>
      <w:r w:rsidRPr="00971BA9">
        <w:rPr>
          <w:rFonts w:ascii="宋体" w:eastAsia="宋体" w:hAnsi="宋体"/>
          <w:sz w:val="20"/>
          <w:szCs w:val="20"/>
        </w:rPr>
        <w:t>（）返回对位置pi进行采样的每单位面积的概率</w:t>
      </w:r>
      <w:r>
        <w:rPr>
          <w:rFonts w:ascii="宋体" w:eastAsia="宋体" w:hAnsi="宋体" w:hint="eastAsia"/>
          <w:sz w:val="20"/>
          <w:szCs w:val="20"/>
        </w:rPr>
        <w:t>,</w:t>
      </w:r>
      <w:r w:rsidRPr="00971BA9">
        <w:rPr>
          <w:rFonts w:ascii="宋体" w:eastAsia="宋体" w:hAnsi="宋体"/>
          <w:sz w:val="20"/>
          <w:szCs w:val="20"/>
        </w:rPr>
        <w:t xml:space="preserve">总计为3 * Spectrum :: </w:t>
      </w:r>
      <w:proofErr w:type="spellStart"/>
      <w:r w:rsidRPr="00971BA9">
        <w:rPr>
          <w:rFonts w:ascii="宋体" w:eastAsia="宋体" w:hAnsi="宋体"/>
          <w:sz w:val="20"/>
          <w:szCs w:val="20"/>
        </w:rPr>
        <w:t>nSampleBSSRDF</w:t>
      </w:r>
      <w:proofErr w:type="spellEnd"/>
      <w:r w:rsidRPr="00971BA9">
        <w:rPr>
          <w:rFonts w:ascii="宋体" w:eastAsia="宋体" w:hAnsi="宋体"/>
          <w:sz w:val="20"/>
          <w:szCs w:val="20"/>
        </w:rPr>
        <w:t xml:space="preserve"> :: </w:t>
      </w:r>
      <w:proofErr w:type="spellStart"/>
      <w:r w:rsidRPr="00971BA9">
        <w:rPr>
          <w:rFonts w:ascii="宋体" w:eastAsia="宋体" w:hAnsi="宋体"/>
          <w:sz w:val="20"/>
          <w:szCs w:val="20"/>
        </w:rPr>
        <w:t>Sample_Sp</w:t>
      </w:r>
      <w:proofErr w:type="spellEnd"/>
      <w:r w:rsidRPr="00971BA9">
        <w:rPr>
          <w:rFonts w:ascii="宋体" w:eastAsia="宋体" w:hAnsi="宋体"/>
          <w:sz w:val="20"/>
          <w:szCs w:val="20"/>
        </w:rPr>
        <w:t>（）可用的采样技术</w:t>
      </w:r>
      <w:r>
        <w:rPr>
          <w:rFonts w:ascii="宋体" w:eastAsia="宋体" w:hAnsi="宋体" w:hint="eastAsia"/>
          <w:sz w:val="20"/>
          <w:szCs w:val="20"/>
        </w:rPr>
        <w:t>.</w:t>
      </w:r>
    </w:p>
    <w:p w14:paraId="1631C8A4" w14:textId="7EF56BED"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首先，使用</w:t>
      </w:r>
      <w:r w:rsidRPr="00971BA9">
        <w:rPr>
          <w:rFonts w:ascii="宋体" w:eastAsia="宋体" w:hAnsi="宋体"/>
          <w:sz w:val="20"/>
          <w:szCs w:val="20"/>
        </w:rPr>
        <w:t>pi处的表面法线初始化</w:t>
      </w:r>
      <w:proofErr w:type="spellStart"/>
      <w:r w:rsidRPr="00971BA9">
        <w:rPr>
          <w:rFonts w:ascii="宋体" w:eastAsia="宋体" w:hAnsi="宋体"/>
          <w:sz w:val="20"/>
          <w:szCs w:val="20"/>
        </w:rPr>
        <w:t>nLocal</w:t>
      </w:r>
      <w:proofErr w:type="spellEnd"/>
      <w:r>
        <w:rPr>
          <w:rFonts w:ascii="宋体" w:eastAsia="宋体" w:hAnsi="宋体" w:hint="eastAsia"/>
          <w:sz w:val="20"/>
          <w:szCs w:val="20"/>
        </w:rPr>
        <w:t>,</w:t>
      </w:r>
      <w:r w:rsidRPr="00971BA9">
        <w:rPr>
          <w:rFonts w:ascii="宋体" w:eastAsia="宋体" w:hAnsi="宋体"/>
          <w:sz w:val="20"/>
          <w:szCs w:val="20"/>
        </w:rPr>
        <w:t>并使用差矢量po-pi初始化</w:t>
      </w:r>
      <w:proofErr w:type="spellStart"/>
      <w:r w:rsidRPr="00971BA9">
        <w:rPr>
          <w:rFonts w:ascii="宋体" w:eastAsia="宋体" w:hAnsi="宋体"/>
          <w:sz w:val="20"/>
          <w:szCs w:val="20"/>
        </w:rPr>
        <w:t>dLocal</w:t>
      </w:r>
      <w:proofErr w:type="spellEnd"/>
      <w:r>
        <w:rPr>
          <w:rFonts w:ascii="宋体" w:eastAsia="宋体" w:hAnsi="宋体" w:hint="eastAsia"/>
          <w:sz w:val="20"/>
          <w:szCs w:val="20"/>
        </w:rPr>
        <w:t>,</w:t>
      </w:r>
      <w:r w:rsidRPr="00971BA9">
        <w:rPr>
          <w:rFonts w:ascii="宋体" w:eastAsia="宋体" w:hAnsi="宋体"/>
          <w:sz w:val="20"/>
          <w:szCs w:val="20"/>
        </w:rPr>
        <w:t>两者均使用po处的局部坐标表示</w:t>
      </w:r>
      <w:r>
        <w:rPr>
          <w:rFonts w:ascii="宋体" w:eastAsia="宋体" w:hAnsi="宋体" w:hint="eastAsia"/>
          <w:sz w:val="20"/>
          <w:szCs w:val="20"/>
        </w:rPr>
        <w:t>.</w:t>
      </w:r>
    </w:p>
    <w:p w14:paraId="283A507F" w14:textId="7B6AE1AD"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为了确定组合</w:t>
      </w:r>
      <w:r w:rsidRPr="00971BA9">
        <w:rPr>
          <w:rFonts w:ascii="宋体" w:eastAsia="宋体" w:hAnsi="宋体"/>
          <w:sz w:val="20"/>
          <w:szCs w:val="20"/>
        </w:rPr>
        <w:t>PDF</w:t>
      </w:r>
      <w:r>
        <w:rPr>
          <w:rFonts w:ascii="宋体" w:eastAsia="宋体" w:hAnsi="宋体" w:hint="eastAsia"/>
          <w:sz w:val="20"/>
          <w:szCs w:val="20"/>
        </w:rPr>
        <w:t>,</w:t>
      </w:r>
      <w:r w:rsidRPr="00971BA9">
        <w:rPr>
          <w:rFonts w:ascii="宋体" w:eastAsia="宋体" w:hAnsi="宋体"/>
          <w:sz w:val="20"/>
          <w:szCs w:val="20"/>
        </w:rPr>
        <w:t>我们必须查询对每种技术匹配其对（po，pi）的径向轮廓半径进行采样的概率</w:t>
      </w:r>
      <w:r>
        <w:rPr>
          <w:rFonts w:ascii="宋体" w:eastAsia="宋体" w:hAnsi="宋体" w:hint="eastAsia"/>
          <w:sz w:val="20"/>
          <w:szCs w:val="20"/>
        </w:rPr>
        <w:t>.</w:t>
      </w:r>
      <w:r w:rsidRPr="00971BA9">
        <w:rPr>
          <w:rFonts w:ascii="宋体" w:eastAsia="宋体" w:hAnsi="宋体"/>
          <w:sz w:val="20"/>
          <w:szCs w:val="20"/>
        </w:rPr>
        <w:t xml:space="preserve">该半径以2D度量，因此取决于所选的投影轴（图15.12）。 </w:t>
      </w:r>
      <w:proofErr w:type="spellStart"/>
      <w:r w:rsidRPr="00971BA9">
        <w:rPr>
          <w:rFonts w:ascii="宋体" w:eastAsia="宋体" w:hAnsi="宋体"/>
          <w:sz w:val="20"/>
          <w:szCs w:val="20"/>
        </w:rPr>
        <w:t>rProj</w:t>
      </w:r>
      <w:proofErr w:type="spellEnd"/>
      <w:r w:rsidRPr="00971BA9">
        <w:rPr>
          <w:rFonts w:ascii="宋体" w:eastAsia="宋体" w:hAnsi="宋体"/>
          <w:sz w:val="20"/>
          <w:szCs w:val="20"/>
        </w:rPr>
        <w:t>变量记录垂直于ss，</w:t>
      </w:r>
      <w:proofErr w:type="spellStart"/>
      <w:r w:rsidRPr="00971BA9">
        <w:rPr>
          <w:rFonts w:ascii="宋体" w:eastAsia="宋体" w:hAnsi="宋体"/>
          <w:sz w:val="20"/>
          <w:szCs w:val="20"/>
        </w:rPr>
        <w:t>ts</w:t>
      </w:r>
      <w:proofErr w:type="spellEnd"/>
      <w:r w:rsidRPr="00971BA9">
        <w:rPr>
          <w:rFonts w:ascii="宋体" w:eastAsia="宋体" w:hAnsi="宋体"/>
          <w:sz w:val="20"/>
          <w:szCs w:val="20"/>
        </w:rPr>
        <w:t>和ns的投影的半径</w:t>
      </w:r>
      <w:r>
        <w:rPr>
          <w:rFonts w:ascii="宋体" w:eastAsia="宋体" w:hAnsi="宋体" w:hint="eastAsia"/>
          <w:sz w:val="20"/>
          <w:szCs w:val="20"/>
        </w:rPr>
        <w:t>.</w:t>
      </w:r>
    </w:p>
    <w:p w14:paraId="4E60955F" w14:textId="6C3E4585" w:rsidR="00971BA9" w:rsidRDefault="003002E2">
      <w:pPr>
        <w:rPr>
          <w:rFonts w:ascii="宋体" w:eastAsia="宋体" w:hAnsi="宋体"/>
          <w:sz w:val="20"/>
          <w:szCs w:val="20"/>
        </w:rPr>
      </w:pPr>
      <w:r>
        <w:rPr>
          <w:rFonts w:ascii="宋体" w:eastAsia="宋体" w:hAnsi="宋体"/>
          <w:sz w:val="20"/>
          <w:szCs w:val="20"/>
        </w:rPr>
        <w:tab/>
      </w:r>
      <w:r w:rsidRPr="003002E2">
        <w:rPr>
          <w:rFonts w:ascii="宋体" w:eastAsia="宋体" w:hAnsi="宋体" w:hint="eastAsia"/>
          <w:sz w:val="20"/>
          <w:szCs w:val="20"/>
        </w:rPr>
        <w:t>该实现的其余部分简单地遍历了光谱通道和投影轴的所有组合，并总结了选择每种技术的可能性及其在</w:t>
      </w:r>
      <w:r w:rsidRPr="003002E2">
        <w:rPr>
          <w:rFonts w:ascii="宋体" w:eastAsia="宋体" w:hAnsi="宋体"/>
          <w:sz w:val="20"/>
          <w:szCs w:val="20"/>
        </w:rPr>
        <w:t>po上投影到表面上的面积密度的乘积</w:t>
      </w:r>
      <w:r>
        <w:rPr>
          <w:rFonts w:ascii="宋体" w:eastAsia="宋体" w:hAnsi="宋体" w:hint="eastAsia"/>
          <w:sz w:val="20"/>
          <w:szCs w:val="20"/>
        </w:rPr>
        <w:t>.</w:t>
      </w:r>
    </w:p>
    <w:p w14:paraId="2BFDF5B4" w14:textId="58F28436" w:rsidR="003002E2" w:rsidRDefault="003002E2">
      <w:pPr>
        <w:rPr>
          <w:rFonts w:ascii="宋体" w:eastAsia="宋体" w:hAnsi="宋体"/>
          <w:sz w:val="20"/>
          <w:szCs w:val="20"/>
        </w:rPr>
      </w:pPr>
      <w:r>
        <w:rPr>
          <w:rFonts w:ascii="宋体" w:eastAsia="宋体" w:hAnsi="宋体"/>
          <w:noProof/>
          <w:sz w:val="20"/>
          <w:szCs w:val="20"/>
        </w:rPr>
        <w:lastRenderedPageBreak/>
        <w:drawing>
          <wp:inline distT="0" distB="0" distL="0" distR="0" wp14:anchorId="4366EEB2" wp14:editId="74681B76">
            <wp:extent cx="5274310" cy="23914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2391410"/>
                    </a:xfrm>
                    <a:prstGeom prst="rect">
                      <a:avLst/>
                    </a:prstGeom>
                  </pic:spPr>
                </pic:pic>
              </a:graphicData>
            </a:graphic>
          </wp:inline>
        </w:drawing>
      </w:r>
    </w:p>
    <w:p w14:paraId="6AC6FFAE" w14:textId="4AAACA5E" w:rsidR="003002E2" w:rsidRDefault="0068791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读者</w:t>
      </w:r>
      <w:r w:rsidRPr="0068791A">
        <w:rPr>
          <w:rFonts w:ascii="宋体" w:eastAsia="宋体" w:hAnsi="宋体" w:hint="eastAsia"/>
          <w:sz w:val="20"/>
          <w:szCs w:val="20"/>
        </w:rPr>
        <w:t>可能已经注意到上述定义中的一些细微不一致：在</w:t>
      </w:r>
      <w:proofErr w:type="spellStart"/>
      <w:r w:rsidRPr="0068791A">
        <w:rPr>
          <w:rFonts w:ascii="宋体" w:eastAsia="宋体" w:hAnsi="宋体"/>
          <w:sz w:val="20"/>
          <w:szCs w:val="20"/>
        </w:rPr>
        <w:t>SeparableBSSRDF</w:t>
      </w:r>
      <w:proofErr w:type="spellEnd"/>
      <w:r w:rsidRPr="0068791A">
        <w:rPr>
          <w:rFonts w:ascii="宋体" w:eastAsia="宋体" w:hAnsi="宋体"/>
          <w:sz w:val="20"/>
          <w:szCs w:val="20"/>
        </w:rPr>
        <w:t xml:space="preserve"> :: </w:t>
      </w:r>
      <w:proofErr w:type="spellStart"/>
      <w:r w:rsidRPr="0068791A">
        <w:rPr>
          <w:rFonts w:ascii="宋体" w:eastAsia="宋体" w:hAnsi="宋体"/>
          <w:sz w:val="20"/>
          <w:szCs w:val="20"/>
        </w:rPr>
        <w:t>Sample_Sp</w:t>
      </w:r>
      <w:proofErr w:type="spellEnd"/>
      <w:r w:rsidRPr="0068791A">
        <w:rPr>
          <w:rFonts w:ascii="宋体" w:eastAsia="宋体" w:hAnsi="宋体"/>
          <w:sz w:val="20"/>
          <w:szCs w:val="20"/>
        </w:rPr>
        <w:t>（）中选择几个（</w:t>
      </w:r>
      <w:proofErr w:type="spellStart"/>
      <w:r w:rsidRPr="0068791A">
        <w:rPr>
          <w:rFonts w:ascii="宋体" w:eastAsia="宋体" w:hAnsi="宋体"/>
          <w:sz w:val="20"/>
          <w:szCs w:val="20"/>
        </w:rPr>
        <w:t>nFound</w:t>
      </w:r>
      <w:proofErr w:type="spellEnd"/>
      <w:r w:rsidRPr="0068791A">
        <w:rPr>
          <w:rFonts w:ascii="宋体" w:eastAsia="宋体" w:hAnsi="宋体"/>
          <w:sz w:val="20"/>
          <w:szCs w:val="20"/>
        </w:rPr>
        <w:t>）交集之一的概率确实应该是</w:t>
      </w:r>
      <w:proofErr w:type="spellStart"/>
      <w:r w:rsidRPr="0068791A">
        <w:rPr>
          <w:rFonts w:ascii="宋体" w:eastAsia="宋体" w:hAnsi="宋体"/>
          <w:sz w:val="20"/>
          <w:szCs w:val="20"/>
        </w:rPr>
        <w:t>SeparableBSSRDF</w:t>
      </w:r>
      <w:proofErr w:type="spellEnd"/>
      <w:r w:rsidRPr="0068791A">
        <w:rPr>
          <w:rFonts w:ascii="宋体" w:eastAsia="宋体" w:hAnsi="宋体"/>
          <w:sz w:val="20"/>
          <w:szCs w:val="20"/>
        </w:rPr>
        <w:t xml:space="preserve"> :: </w:t>
      </w:r>
      <w:proofErr w:type="spellStart"/>
      <w:r w:rsidRPr="0068791A">
        <w:rPr>
          <w:rFonts w:ascii="宋体" w:eastAsia="宋体" w:hAnsi="宋体"/>
          <w:sz w:val="20"/>
          <w:szCs w:val="20"/>
        </w:rPr>
        <w:t>Pdf_Sp</w:t>
      </w:r>
      <w:proofErr w:type="spellEnd"/>
      <w:r w:rsidRPr="0068791A">
        <w:rPr>
          <w:rFonts w:ascii="宋体" w:eastAsia="宋体" w:hAnsi="宋体"/>
          <w:sz w:val="20"/>
          <w:szCs w:val="20"/>
        </w:rPr>
        <w:t>（）中计算的密度函数的一部分 方法，而不是片段中的临时划分计算样本PDF并返回空间BSSRDF术语</w:t>
      </w:r>
      <w:proofErr w:type="spellStart"/>
      <w:r w:rsidRPr="0068791A">
        <w:rPr>
          <w:rFonts w:ascii="宋体" w:eastAsia="宋体" w:hAnsi="宋体"/>
          <w:sz w:val="20"/>
          <w:szCs w:val="20"/>
        </w:rPr>
        <w:t>Sp</w:t>
      </w:r>
      <w:proofErr w:type="spellEnd"/>
      <w:r w:rsidRPr="0068791A">
        <w:rPr>
          <w:rFonts w:ascii="宋体" w:eastAsia="宋体" w:hAnsi="宋体"/>
          <w:sz w:val="20"/>
          <w:szCs w:val="20"/>
        </w:rPr>
        <w:t xml:space="preserve">。 实际上，检测到的交叉点的数量相对于投影轴和光谱通道有所不同； 要在PDF计算中正确解决此问题，需要计算沿每个总数3个的相交点数*每个样本的Spectrum :: </w:t>
      </w:r>
      <w:proofErr w:type="spellStart"/>
      <w:r w:rsidRPr="0068791A">
        <w:rPr>
          <w:rFonts w:ascii="宋体" w:eastAsia="宋体" w:hAnsi="宋体"/>
          <w:sz w:val="20"/>
          <w:szCs w:val="20"/>
        </w:rPr>
        <w:t>nSamples</w:t>
      </w:r>
      <w:proofErr w:type="spellEnd"/>
      <w:r w:rsidRPr="0068791A">
        <w:rPr>
          <w:rFonts w:ascii="宋体" w:eastAsia="宋体" w:hAnsi="宋体"/>
          <w:sz w:val="20"/>
          <w:szCs w:val="20"/>
        </w:rPr>
        <w:t>探测射线！ 我</w:t>
      </w:r>
      <w:r w:rsidRPr="0068791A">
        <w:rPr>
          <w:rFonts w:ascii="宋体" w:eastAsia="宋体" w:hAnsi="宋体" w:hint="eastAsia"/>
          <w:sz w:val="20"/>
          <w:szCs w:val="20"/>
        </w:rPr>
        <w:t>们忽略了这个问题，以更小的偏见换取了更有效的实施方案</w:t>
      </w:r>
      <w:r>
        <w:rPr>
          <w:rFonts w:ascii="宋体" w:eastAsia="宋体" w:hAnsi="宋体" w:hint="eastAsia"/>
          <w:sz w:val="20"/>
          <w:szCs w:val="20"/>
        </w:rPr>
        <w:t>.</w:t>
      </w:r>
    </w:p>
    <w:p w14:paraId="576A6119" w14:textId="271BDF10" w:rsidR="0068791A" w:rsidRDefault="0068791A">
      <w:pPr>
        <w:rPr>
          <w:rFonts w:ascii="宋体" w:eastAsia="宋体" w:hAnsi="宋体"/>
          <w:sz w:val="20"/>
          <w:szCs w:val="20"/>
        </w:rPr>
      </w:pPr>
    </w:p>
    <w:p w14:paraId="734940A0" w14:textId="7E15CFDB" w:rsidR="0068791A" w:rsidRDefault="0068791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5.4.2 </w:t>
      </w:r>
      <w:r>
        <w:rPr>
          <w:rFonts w:ascii="宋体" w:eastAsia="宋体" w:hAnsi="宋体" w:hint="eastAsia"/>
          <w:sz w:val="20"/>
          <w:szCs w:val="20"/>
        </w:rPr>
        <w:t>采样</w:t>
      </w:r>
      <w:proofErr w:type="spellStart"/>
      <w:r w:rsidRPr="0068791A">
        <w:rPr>
          <w:rFonts w:ascii="宋体" w:eastAsia="宋体" w:hAnsi="宋体"/>
          <w:sz w:val="20"/>
          <w:szCs w:val="20"/>
        </w:rPr>
        <w:t>TabulatedBSSRDF</w:t>
      </w:r>
      <w:proofErr w:type="spellEnd"/>
      <w:r>
        <w:rPr>
          <w:rFonts w:ascii="宋体" w:eastAsia="宋体" w:hAnsi="宋体"/>
          <w:sz w:val="20"/>
          <w:szCs w:val="20"/>
        </w:rPr>
        <w:t xml:space="preserve"> </w:t>
      </w:r>
      <w:r>
        <w:rPr>
          <w:rFonts w:ascii="宋体" w:eastAsia="宋体" w:hAnsi="宋体" w:hint="eastAsia"/>
          <w:sz w:val="20"/>
          <w:szCs w:val="20"/>
        </w:rPr>
        <w:t>2020年9月18日17点09分</w:t>
      </w:r>
    </w:p>
    <w:p w14:paraId="5B51E902" w14:textId="77777777" w:rsidR="00EB2DCE" w:rsidRDefault="00FC1545">
      <w:pPr>
        <w:rPr>
          <w:rFonts w:ascii="宋体" w:eastAsia="宋体" w:hAnsi="宋体"/>
          <w:sz w:val="20"/>
          <w:szCs w:val="20"/>
        </w:rPr>
      </w:pPr>
      <w:r>
        <w:rPr>
          <w:rFonts w:ascii="宋体" w:eastAsia="宋体" w:hAnsi="宋体"/>
          <w:sz w:val="20"/>
          <w:szCs w:val="20"/>
        </w:rPr>
        <w:tab/>
      </w:r>
      <w:r w:rsidRPr="00FC1545">
        <w:rPr>
          <w:rFonts w:ascii="宋体" w:eastAsia="宋体" w:hAnsi="宋体" w:hint="eastAsia"/>
          <w:sz w:val="20"/>
          <w:szCs w:val="20"/>
        </w:rPr>
        <w:t>上一节完成了对</w:t>
      </w:r>
      <w:r w:rsidRPr="00FC1545">
        <w:rPr>
          <w:rFonts w:ascii="宋体" w:eastAsia="宋体" w:hAnsi="宋体"/>
          <w:sz w:val="20"/>
          <w:szCs w:val="20"/>
        </w:rPr>
        <w:t>BSSRDF采样的讨论</w:t>
      </w:r>
      <w:r>
        <w:rPr>
          <w:rFonts w:ascii="宋体" w:eastAsia="宋体" w:hAnsi="宋体" w:hint="eastAsia"/>
          <w:sz w:val="20"/>
          <w:szCs w:val="20"/>
        </w:rPr>
        <w:t>，</w:t>
      </w:r>
      <w:r w:rsidRPr="00FC1545">
        <w:rPr>
          <w:rFonts w:ascii="宋体" w:eastAsia="宋体" w:hAnsi="宋体"/>
          <w:sz w:val="20"/>
          <w:szCs w:val="20"/>
        </w:rPr>
        <w:t>但在</w:t>
      </w:r>
      <w:proofErr w:type="spellStart"/>
      <w:r w:rsidRPr="00FC1545">
        <w:rPr>
          <w:rFonts w:ascii="宋体" w:eastAsia="宋体" w:hAnsi="宋体"/>
          <w:sz w:val="20"/>
          <w:szCs w:val="20"/>
        </w:rPr>
        <w:t>SeparableBSSRDF</w:t>
      </w:r>
      <w:proofErr w:type="spellEnd"/>
      <w:r w:rsidRPr="00FC1545">
        <w:rPr>
          <w:rFonts w:ascii="宋体" w:eastAsia="宋体" w:hAnsi="宋体"/>
          <w:sz w:val="20"/>
          <w:szCs w:val="20"/>
        </w:rPr>
        <w:t>接口中声明为纯虚函数的</w:t>
      </w:r>
      <w:proofErr w:type="spellStart"/>
      <w:r w:rsidRPr="00FC1545">
        <w:rPr>
          <w:rFonts w:ascii="宋体" w:eastAsia="宋体" w:hAnsi="宋体"/>
          <w:sz w:val="20"/>
          <w:szCs w:val="20"/>
        </w:rPr>
        <w:t>Pdf_Sr</w:t>
      </w:r>
      <w:proofErr w:type="spellEnd"/>
      <w:r w:rsidRPr="00FC1545">
        <w:rPr>
          <w:rFonts w:ascii="宋体" w:eastAsia="宋体" w:hAnsi="宋体"/>
          <w:sz w:val="20"/>
          <w:szCs w:val="20"/>
        </w:rPr>
        <w:t>（）和</w:t>
      </w:r>
      <w:proofErr w:type="spellStart"/>
      <w:r w:rsidRPr="00FC1545">
        <w:rPr>
          <w:rFonts w:ascii="宋体" w:eastAsia="宋体" w:hAnsi="宋体"/>
          <w:sz w:val="20"/>
          <w:szCs w:val="20"/>
        </w:rPr>
        <w:t>Sample_Sr</w:t>
      </w:r>
      <w:proofErr w:type="spellEnd"/>
      <w:r w:rsidRPr="00FC1545">
        <w:rPr>
          <w:rFonts w:ascii="宋体" w:eastAsia="宋体" w:hAnsi="宋体"/>
          <w:sz w:val="20"/>
          <w:szCs w:val="20"/>
        </w:rPr>
        <w:t>（）方法除外</w:t>
      </w:r>
      <w:r>
        <w:rPr>
          <w:rFonts w:ascii="宋体" w:eastAsia="宋体" w:hAnsi="宋体" w:hint="eastAsia"/>
          <w:sz w:val="20"/>
          <w:szCs w:val="20"/>
        </w:rPr>
        <w:t>.</w:t>
      </w:r>
      <w:proofErr w:type="spellStart"/>
      <w:r w:rsidRPr="00FC1545">
        <w:rPr>
          <w:rFonts w:ascii="宋体" w:eastAsia="宋体" w:hAnsi="宋体"/>
          <w:sz w:val="20"/>
          <w:szCs w:val="20"/>
        </w:rPr>
        <w:t>TabulatedBSSRDF</w:t>
      </w:r>
      <w:proofErr w:type="spellEnd"/>
      <w:r w:rsidRPr="00FC1545">
        <w:rPr>
          <w:rFonts w:ascii="宋体" w:eastAsia="宋体" w:hAnsi="宋体"/>
          <w:sz w:val="20"/>
          <w:szCs w:val="20"/>
        </w:rPr>
        <w:t>子类实现了此缺少的</w:t>
      </w:r>
      <w:r w:rsidR="00EB2DCE">
        <w:rPr>
          <w:rFonts w:ascii="宋体" w:eastAsia="宋体" w:hAnsi="宋体" w:hint="eastAsia"/>
          <w:sz w:val="20"/>
          <w:szCs w:val="20"/>
        </w:rPr>
        <w:t>函数.</w:t>
      </w:r>
    </w:p>
    <w:p w14:paraId="5E47A4D7" w14:textId="77777777" w:rsidR="00EB2DCE" w:rsidRDefault="00EB2DCE">
      <w:pPr>
        <w:rPr>
          <w:rFonts w:ascii="宋体" w:eastAsia="宋体" w:hAnsi="宋体"/>
          <w:sz w:val="20"/>
          <w:szCs w:val="20"/>
        </w:rPr>
      </w:pPr>
      <w:r>
        <w:rPr>
          <w:rFonts w:ascii="宋体" w:eastAsia="宋体" w:hAnsi="宋体"/>
          <w:sz w:val="20"/>
          <w:szCs w:val="20"/>
        </w:rPr>
        <w:tab/>
      </w:r>
      <w:proofErr w:type="spellStart"/>
      <w:r w:rsidR="00FC1545" w:rsidRPr="00FC1545">
        <w:rPr>
          <w:rFonts w:ascii="宋体" w:eastAsia="宋体" w:hAnsi="宋体"/>
          <w:sz w:val="20"/>
          <w:szCs w:val="20"/>
        </w:rPr>
        <w:t>TabulatedBSSRDF</w:t>
      </w:r>
      <w:proofErr w:type="spellEnd"/>
      <w:r w:rsidR="00FC1545" w:rsidRPr="00FC1545">
        <w:rPr>
          <w:rFonts w:ascii="宋体" w:eastAsia="宋体" w:hAnsi="宋体"/>
          <w:sz w:val="20"/>
          <w:szCs w:val="20"/>
        </w:rPr>
        <w:t xml:space="preserve"> :: </w:t>
      </w:r>
      <w:proofErr w:type="spellStart"/>
      <w:r w:rsidR="00FC1545" w:rsidRPr="00FC1545">
        <w:rPr>
          <w:rFonts w:ascii="宋体" w:eastAsia="宋体" w:hAnsi="宋体"/>
          <w:sz w:val="20"/>
          <w:szCs w:val="20"/>
        </w:rPr>
        <w:t>Sample_Sr</w:t>
      </w:r>
      <w:proofErr w:type="spellEnd"/>
      <w:r w:rsidR="00FC1545" w:rsidRPr="00FC1545">
        <w:rPr>
          <w:rFonts w:ascii="宋体" w:eastAsia="宋体" w:hAnsi="宋体"/>
          <w:sz w:val="20"/>
          <w:szCs w:val="20"/>
        </w:rPr>
        <w:t>（）方法对与径向轮廓函数Sr成正比的半径值进行采样</w:t>
      </w:r>
      <w:r>
        <w:rPr>
          <w:rFonts w:ascii="宋体" w:eastAsia="宋体" w:hAnsi="宋体" w:hint="eastAsia"/>
          <w:sz w:val="20"/>
          <w:szCs w:val="20"/>
        </w:rPr>
        <w:t>.</w:t>
      </w:r>
      <w:r w:rsidR="00FC1545" w:rsidRPr="00FC1545">
        <w:rPr>
          <w:rFonts w:ascii="宋体" w:eastAsia="宋体" w:hAnsi="宋体"/>
          <w:sz w:val="20"/>
          <w:szCs w:val="20"/>
        </w:rPr>
        <w:t>从11.4.2节回想起</w:t>
      </w:r>
      <w:r>
        <w:rPr>
          <w:rFonts w:ascii="宋体" w:eastAsia="宋体" w:hAnsi="宋体" w:hint="eastAsia"/>
          <w:sz w:val="20"/>
          <w:szCs w:val="20"/>
        </w:rPr>
        <w:t>,</w:t>
      </w:r>
      <w:r w:rsidR="00FC1545" w:rsidRPr="00FC1545">
        <w:rPr>
          <w:rFonts w:ascii="宋体" w:eastAsia="宋体" w:hAnsi="宋体"/>
          <w:sz w:val="20"/>
          <w:szCs w:val="20"/>
        </w:rPr>
        <w:t>该轮廓与当前表面位置的反照率ρ有隐式相关性</w:t>
      </w:r>
      <w:r>
        <w:rPr>
          <w:rFonts w:ascii="宋体" w:eastAsia="宋体" w:hAnsi="宋体" w:hint="eastAsia"/>
          <w:sz w:val="20"/>
          <w:szCs w:val="20"/>
        </w:rPr>
        <w:t>,</w:t>
      </w:r>
      <w:r w:rsidR="00FC1545" w:rsidRPr="00FC1545">
        <w:rPr>
          <w:rFonts w:ascii="宋体" w:eastAsia="宋体" w:hAnsi="宋体"/>
          <w:sz w:val="20"/>
          <w:szCs w:val="20"/>
        </w:rPr>
        <w:t>并且</w:t>
      </w:r>
      <w:proofErr w:type="spellStart"/>
      <w:r w:rsidR="00FC1545" w:rsidRPr="00FC1545">
        <w:rPr>
          <w:rFonts w:ascii="宋体" w:eastAsia="宋体" w:hAnsi="宋体"/>
          <w:sz w:val="20"/>
          <w:szCs w:val="20"/>
        </w:rPr>
        <w:t>TabulatedBSSRDF</w:t>
      </w:r>
      <w:proofErr w:type="spellEnd"/>
      <w:r w:rsidR="00FC1545" w:rsidRPr="00FC1545">
        <w:rPr>
          <w:rFonts w:ascii="宋体" w:eastAsia="宋体" w:hAnsi="宋体"/>
          <w:sz w:val="20"/>
          <w:szCs w:val="20"/>
        </w:rPr>
        <w:t>提供了Sr的内插评估（ρ，r）使用2D张量积样条曲线基函数</w:t>
      </w:r>
      <w:r>
        <w:rPr>
          <w:rFonts w:ascii="宋体" w:eastAsia="宋体" w:hAnsi="宋体" w:hint="eastAsia"/>
          <w:sz w:val="20"/>
          <w:szCs w:val="20"/>
        </w:rPr>
        <w:t>.</w:t>
      </w:r>
      <w:r w:rsidR="00FC1545" w:rsidRPr="00FC1545">
        <w:rPr>
          <w:rFonts w:ascii="宋体" w:eastAsia="宋体" w:hAnsi="宋体"/>
          <w:sz w:val="20"/>
          <w:szCs w:val="20"/>
        </w:rPr>
        <w:t>然后</w:t>
      </w:r>
      <w:r>
        <w:rPr>
          <w:rFonts w:ascii="宋体" w:eastAsia="宋体" w:hAnsi="宋体" w:hint="eastAsia"/>
          <w:sz w:val="20"/>
          <w:szCs w:val="20"/>
        </w:rPr>
        <w:t>,</w:t>
      </w:r>
      <w:proofErr w:type="spellStart"/>
      <w:r w:rsidR="00FC1545" w:rsidRPr="00FC1545">
        <w:rPr>
          <w:rFonts w:ascii="宋体" w:eastAsia="宋体" w:hAnsi="宋体"/>
          <w:sz w:val="20"/>
          <w:szCs w:val="20"/>
        </w:rPr>
        <w:t>TabulatedBSSRDF</w:t>
      </w:r>
      <w:proofErr w:type="spellEnd"/>
      <w:r w:rsidR="00FC1545" w:rsidRPr="00FC1545">
        <w:rPr>
          <w:rFonts w:ascii="宋体" w:eastAsia="宋体" w:hAnsi="宋体"/>
          <w:sz w:val="20"/>
          <w:szCs w:val="20"/>
        </w:rPr>
        <w:t xml:space="preserve"> :: </w:t>
      </w:r>
      <w:proofErr w:type="spellStart"/>
      <w:r w:rsidR="00FC1545" w:rsidRPr="00FC1545">
        <w:rPr>
          <w:rFonts w:ascii="宋体" w:eastAsia="宋体" w:hAnsi="宋体"/>
          <w:sz w:val="20"/>
          <w:szCs w:val="20"/>
        </w:rPr>
        <w:t>Sample_Sr</w:t>
      </w:r>
      <w:proofErr w:type="spellEnd"/>
      <w:r w:rsidR="00FC1545" w:rsidRPr="00FC1545">
        <w:rPr>
          <w:rFonts w:ascii="宋体" w:eastAsia="宋体" w:hAnsi="宋体"/>
          <w:sz w:val="20"/>
          <w:szCs w:val="20"/>
        </w:rPr>
        <w:t>（）确定给定频谱通道</w:t>
      </w:r>
      <w:proofErr w:type="spellStart"/>
      <w:r w:rsidR="00FC1545" w:rsidRPr="00FC1545">
        <w:rPr>
          <w:rFonts w:ascii="宋体" w:eastAsia="宋体" w:hAnsi="宋体"/>
          <w:sz w:val="20"/>
          <w:szCs w:val="20"/>
        </w:rPr>
        <w:t>ch</w:t>
      </w:r>
      <w:proofErr w:type="spellEnd"/>
      <w:r w:rsidR="00FC1545" w:rsidRPr="00FC1545">
        <w:rPr>
          <w:rFonts w:ascii="宋体" w:eastAsia="宋体" w:hAnsi="宋体"/>
          <w:sz w:val="20"/>
          <w:szCs w:val="20"/>
        </w:rPr>
        <w:t>的反照率ρ</w:t>
      </w:r>
      <w:r>
        <w:rPr>
          <w:rFonts w:ascii="宋体" w:eastAsia="宋体" w:hAnsi="宋体" w:hint="eastAsia"/>
          <w:sz w:val="20"/>
          <w:szCs w:val="20"/>
        </w:rPr>
        <w:t>,</w:t>
      </w:r>
      <w:r w:rsidR="00FC1545" w:rsidRPr="00FC1545">
        <w:rPr>
          <w:rFonts w:ascii="宋体" w:eastAsia="宋体" w:hAnsi="宋体"/>
          <w:sz w:val="20"/>
          <w:szCs w:val="20"/>
        </w:rPr>
        <w:t>并绘制与其余一维函数Sr（ρ，·）成比例的采样</w:t>
      </w:r>
      <w:r>
        <w:rPr>
          <w:rFonts w:ascii="宋体" w:eastAsia="宋体" w:hAnsi="宋体" w:hint="eastAsia"/>
          <w:sz w:val="20"/>
          <w:szCs w:val="20"/>
        </w:rPr>
        <w:t>.</w:t>
      </w:r>
      <w:r w:rsidR="00FC1545" w:rsidRPr="00FC1545">
        <w:rPr>
          <w:rFonts w:ascii="宋体" w:eastAsia="宋体" w:hAnsi="宋体"/>
          <w:sz w:val="20"/>
          <w:szCs w:val="20"/>
        </w:rPr>
        <w:t>如果通道</w:t>
      </w:r>
      <w:proofErr w:type="spellStart"/>
      <w:r w:rsidR="00FC1545" w:rsidRPr="00FC1545">
        <w:rPr>
          <w:rFonts w:ascii="宋体" w:eastAsia="宋体" w:hAnsi="宋体"/>
          <w:sz w:val="20"/>
          <w:szCs w:val="20"/>
        </w:rPr>
        <w:t>ch</w:t>
      </w:r>
      <w:proofErr w:type="spellEnd"/>
      <w:r w:rsidR="00FC1545" w:rsidRPr="00FC1545">
        <w:rPr>
          <w:rFonts w:ascii="宋体" w:eastAsia="宋体" w:hAnsi="宋体"/>
          <w:sz w:val="20"/>
          <w:szCs w:val="20"/>
        </w:rPr>
        <w:t>上既没有散射也没有吸收，则样品生成失败（这种情况通过返回负半径表示）</w:t>
      </w:r>
      <w:r>
        <w:rPr>
          <w:rFonts w:ascii="宋体" w:eastAsia="宋体" w:hAnsi="宋体"/>
          <w:sz w:val="20"/>
          <w:szCs w:val="20"/>
        </w:rPr>
        <w:t>.</w:t>
      </w:r>
    </w:p>
    <w:p w14:paraId="25D3F9D3" w14:textId="179868D8" w:rsidR="0068791A" w:rsidRDefault="00EB2DCE">
      <w:pPr>
        <w:rPr>
          <w:rFonts w:ascii="宋体" w:eastAsia="宋体" w:hAnsi="宋体"/>
          <w:sz w:val="20"/>
          <w:szCs w:val="20"/>
        </w:rPr>
      </w:pPr>
      <w:r>
        <w:rPr>
          <w:rFonts w:ascii="宋体" w:eastAsia="宋体" w:hAnsi="宋体"/>
          <w:sz w:val="20"/>
          <w:szCs w:val="20"/>
        </w:rPr>
        <w:tab/>
      </w:r>
      <w:r w:rsidR="00FC1545" w:rsidRPr="00FC1545">
        <w:rPr>
          <w:rFonts w:ascii="宋体" w:eastAsia="宋体" w:hAnsi="宋体"/>
          <w:sz w:val="20"/>
          <w:szCs w:val="20"/>
        </w:rPr>
        <w:t>与第11.4.2节一样，</w:t>
      </w:r>
      <w:proofErr w:type="spellStart"/>
      <w:r w:rsidR="00FC1545" w:rsidRPr="00FC1545">
        <w:rPr>
          <w:rFonts w:ascii="宋体" w:eastAsia="宋体" w:hAnsi="宋体"/>
          <w:sz w:val="20"/>
          <w:szCs w:val="20"/>
        </w:rPr>
        <w:t>FourierBSDF</w:t>
      </w:r>
      <w:proofErr w:type="spellEnd"/>
      <w:r w:rsidR="00FC1545" w:rsidRPr="00FC1545">
        <w:rPr>
          <w:rFonts w:ascii="宋体" w:eastAsia="宋体" w:hAnsi="宋体"/>
          <w:sz w:val="20"/>
          <w:szCs w:val="20"/>
        </w:rPr>
        <w:t>的实现有很多重叠之处</w:t>
      </w:r>
      <w:r>
        <w:rPr>
          <w:rFonts w:ascii="宋体" w:eastAsia="宋体" w:hAnsi="宋体" w:hint="eastAsia"/>
          <w:sz w:val="20"/>
          <w:szCs w:val="20"/>
        </w:rPr>
        <w:t>.</w:t>
      </w:r>
      <w:r w:rsidR="00FC1545" w:rsidRPr="00FC1545">
        <w:rPr>
          <w:rFonts w:ascii="宋体" w:eastAsia="宋体" w:hAnsi="宋体"/>
          <w:sz w:val="20"/>
          <w:szCs w:val="20"/>
        </w:rPr>
        <w:t>实际上</w:t>
      </w:r>
      <w:r>
        <w:rPr>
          <w:rFonts w:ascii="宋体" w:eastAsia="宋体" w:hAnsi="宋体" w:hint="eastAsia"/>
          <w:sz w:val="20"/>
          <w:szCs w:val="20"/>
        </w:rPr>
        <w:t>,</w:t>
      </w:r>
      <w:r w:rsidR="00FC1545" w:rsidRPr="00FC1545">
        <w:rPr>
          <w:rFonts w:ascii="宋体" w:eastAsia="宋体" w:hAnsi="宋体"/>
          <w:sz w:val="20"/>
          <w:szCs w:val="20"/>
        </w:rPr>
        <w:t>这里的采样操作减少为对Sample CatmullRom2D</w:t>
      </w:r>
      <w:r>
        <w:rPr>
          <w:rFonts w:ascii="宋体" w:eastAsia="宋体" w:hAnsi="宋体"/>
          <w:sz w:val="20"/>
          <w:szCs w:val="20"/>
        </w:rPr>
        <w:t>()</w:t>
      </w:r>
      <w:r w:rsidR="00FC1545" w:rsidRPr="00FC1545">
        <w:rPr>
          <w:rFonts w:ascii="宋体" w:eastAsia="宋体" w:hAnsi="宋体"/>
          <w:sz w:val="20"/>
          <w:szCs w:val="20"/>
        </w:rPr>
        <w:t>的单个调用</w:t>
      </w:r>
      <w:r>
        <w:rPr>
          <w:rFonts w:ascii="宋体" w:eastAsia="宋体" w:hAnsi="宋体" w:hint="eastAsia"/>
          <w:sz w:val="20"/>
          <w:szCs w:val="20"/>
        </w:rPr>
        <w:t>,</w:t>
      </w:r>
      <w:r w:rsidR="00FC1545" w:rsidRPr="00FC1545">
        <w:rPr>
          <w:rFonts w:ascii="宋体" w:eastAsia="宋体" w:hAnsi="宋体"/>
          <w:sz w:val="20"/>
          <w:szCs w:val="20"/>
        </w:rPr>
        <w:t>该调用先前在</w:t>
      </w:r>
      <w:proofErr w:type="spellStart"/>
      <w:r w:rsidR="00FC1545" w:rsidRPr="00FC1545">
        <w:rPr>
          <w:rFonts w:ascii="宋体" w:eastAsia="宋体" w:hAnsi="宋体"/>
          <w:sz w:val="20"/>
          <w:szCs w:val="20"/>
        </w:rPr>
        <w:t>FourierBSDF</w:t>
      </w:r>
      <w:proofErr w:type="spellEnd"/>
      <w:r w:rsidR="00FC1545" w:rsidRPr="00FC1545">
        <w:rPr>
          <w:rFonts w:ascii="宋体" w:eastAsia="宋体" w:hAnsi="宋体"/>
          <w:sz w:val="20"/>
          <w:szCs w:val="20"/>
        </w:rPr>
        <w:t xml:space="preserve"> :: </w:t>
      </w:r>
      <w:proofErr w:type="spellStart"/>
      <w:r w:rsidR="00FC1545" w:rsidRPr="00FC1545">
        <w:rPr>
          <w:rFonts w:ascii="宋体" w:eastAsia="宋体" w:hAnsi="宋体"/>
          <w:sz w:val="20"/>
          <w:szCs w:val="20"/>
        </w:rPr>
        <w:t>Sample_f</w:t>
      </w:r>
      <w:proofErr w:type="spellEnd"/>
      <w:r w:rsidR="00FC1545" w:rsidRPr="00FC1545">
        <w:rPr>
          <w:rFonts w:ascii="宋体" w:eastAsia="宋体" w:hAnsi="宋体"/>
          <w:sz w:val="20"/>
          <w:szCs w:val="20"/>
        </w:rPr>
        <w:t>（）中使用</w:t>
      </w:r>
      <w:r>
        <w:rPr>
          <w:rFonts w:ascii="宋体" w:eastAsia="宋体" w:hAnsi="宋体" w:hint="eastAsia"/>
          <w:sz w:val="20"/>
          <w:szCs w:val="20"/>
        </w:rPr>
        <w:t>.</w:t>
      </w:r>
    </w:p>
    <w:p w14:paraId="4CFAE363" w14:textId="2F70F615" w:rsidR="00EB2DCE"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回想一下，此函数取决于预先计算的</w:t>
      </w:r>
      <w:r w:rsidRPr="0076285A">
        <w:rPr>
          <w:rFonts w:ascii="宋体" w:eastAsia="宋体" w:hAnsi="宋体"/>
          <w:sz w:val="20"/>
          <w:szCs w:val="20"/>
        </w:rPr>
        <w:t>CDF数组，该数组在创建</w:t>
      </w:r>
      <w:proofErr w:type="spellStart"/>
      <w:r w:rsidRPr="0076285A">
        <w:rPr>
          <w:rFonts w:ascii="宋体" w:eastAsia="宋体" w:hAnsi="宋体"/>
          <w:sz w:val="20"/>
          <w:szCs w:val="20"/>
        </w:rPr>
        <w:t>BSSRDFTable</w:t>
      </w:r>
      <w:proofErr w:type="spellEnd"/>
      <w:r w:rsidRPr="0076285A">
        <w:rPr>
          <w:rFonts w:ascii="宋体" w:eastAsia="宋体" w:hAnsi="宋体"/>
          <w:sz w:val="20"/>
          <w:szCs w:val="20"/>
        </w:rPr>
        <w:t>时初始化</w:t>
      </w:r>
      <w:r>
        <w:rPr>
          <w:rFonts w:ascii="宋体" w:eastAsia="宋体" w:hAnsi="宋体" w:hint="eastAsia"/>
          <w:sz w:val="20"/>
          <w:szCs w:val="20"/>
        </w:rPr>
        <w:t>.</w:t>
      </w:r>
    </w:p>
    <w:p w14:paraId="1B9D4319" w14:textId="0BA8B911" w:rsidR="0076285A" w:rsidRDefault="0076285A">
      <w:pPr>
        <w:rPr>
          <w:rFonts w:ascii="宋体" w:eastAsia="宋体" w:hAnsi="宋体"/>
          <w:sz w:val="20"/>
          <w:szCs w:val="20"/>
        </w:rPr>
      </w:pPr>
      <w:r>
        <w:rPr>
          <w:rFonts w:ascii="宋体" w:eastAsia="宋体" w:hAnsi="宋体"/>
          <w:sz w:val="20"/>
          <w:szCs w:val="20"/>
        </w:rPr>
        <w:tab/>
      </w:r>
      <w:proofErr w:type="spellStart"/>
      <w:r w:rsidRPr="0076285A">
        <w:rPr>
          <w:rFonts w:ascii="宋体" w:eastAsia="宋体" w:hAnsi="宋体"/>
          <w:sz w:val="20"/>
          <w:szCs w:val="20"/>
        </w:rPr>
        <w:t>Pdf_Sr</w:t>
      </w:r>
      <w:proofErr w:type="spellEnd"/>
      <w:r w:rsidRPr="0076285A">
        <w:rPr>
          <w:rFonts w:ascii="宋体" w:eastAsia="宋体" w:hAnsi="宋体"/>
          <w:sz w:val="20"/>
          <w:szCs w:val="20"/>
        </w:rPr>
        <w:t>（）方法返回通过</w:t>
      </w:r>
      <w:proofErr w:type="spellStart"/>
      <w:r w:rsidRPr="0076285A">
        <w:rPr>
          <w:rFonts w:ascii="宋体" w:eastAsia="宋体" w:hAnsi="宋体"/>
          <w:sz w:val="20"/>
          <w:szCs w:val="20"/>
        </w:rPr>
        <w:t>Sample_Sr</w:t>
      </w:r>
      <w:proofErr w:type="spellEnd"/>
      <w:r w:rsidRPr="0076285A">
        <w:rPr>
          <w:rFonts w:ascii="宋体" w:eastAsia="宋体" w:hAnsi="宋体"/>
          <w:sz w:val="20"/>
          <w:szCs w:val="20"/>
        </w:rPr>
        <w:t>（）获得的样本的PDF</w:t>
      </w:r>
      <w:r>
        <w:rPr>
          <w:rFonts w:ascii="宋体" w:eastAsia="宋体" w:hAnsi="宋体" w:hint="eastAsia"/>
          <w:sz w:val="20"/>
          <w:szCs w:val="20"/>
        </w:rPr>
        <w:t>.</w:t>
      </w:r>
      <w:r w:rsidRPr="0076285A">
        <w:rPr>
          <w:rFonts w:ascii="宋体" w:eastAsia="宋体" w:hAnsi="宋体"/>
          <w:sz w:val="20"/>
          <w:szCs w:val="20"/>
        </w:rPr>
        <w:t>它评估轮廓函数除以公式（11.11）中定义的归一化常数</w:t>
      </w:r>
      <w:proofErr w:type="spellStart"/>
      <w:r w:rsidRPr="0076285A">
        <w:rPr>
          <w:rFonts w:ascii="宋体" w:eastAsia="宋体" w:hAnsi="宋体"/>
          <w:sz w:val="20"/>
          <w:szCs w:val="20"/>
        </w:rPr>
        <w:t>ρeff</w:t>
      </w:r>
      <w:proofErr w:type="spellEnd"/>
      <w:r>
        <w:rPr>
          <w:rFonts w:ascii="宋体" w:eastAsia="宋体" w:hAnsi="宋体" w:hint="eastAsia"/>
          <w:sz w:val="20"/>
          <w:szCs w:val="20"/>
        </w:rPr>
        <w:t>.</w:t>
      </w:r>
    </w:p>
    <w:p w14:paraId="62D0873B" w14:textId="451068D2"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开头类似于</w:t>
      </w:r>
      <w:proofErr w:type="spellStart"/>
      <w:r w:rsidRPr="0076285A">
        <w:rPr>
          <w:rFonts w:ascii="宋体" w:eastAsia="宋体" w:hAnsi="宋体"/>
          <w:sz w:val="20"/>
          <w:szCs w:val="20"/>
        </w:rPr>
        <w:t>TabulatedBSSRDF</w:t>
      </w:r>
      <w:proofErr w:type="spellEnd"/>
      <w:r w:rsidRPr="0076285A">
        <w:rPr>
          <w:rFonts w:ascii="宋体" w:eastAsia="宋体" w:hAnsi="宋体"/>
          <w:sz w:val="20"/>
          <w:szCs w:val="20"/>
        </w:rPr>
        <w:t xml:space="preserve"> :: Sr（）中的样条评估代码</w:t>
      </w:r>
      <w:r>
        <w:rPr>
          <w:rFonts w:ascii="宋体" w:eastAsia="宋体" w:hAnsi="宋体" w:hint="eastAsia"/>
          <w:sz w:val="20"/>
          <w:szCs w:val="20"/>
        </w:rPr>
        <w:t>.</w:t>
      </w:r>
      <w:r w:rsidRPr="0076285A">
        <w:rPr>
          <w:rFonts w:ascii="宋体" w:eastAsia="宋体" w:hAnsi="宋体"/>
          <w:sz w:val="20"/>
          <w:szCs w:val="20"/>
        </w:rPr>
        <w:t>在该方法中</w:t>
      </w:r>
      <w:r>
        <w:rPr>
          <w:rFonts w:ascii="宋体" w:eastAsia="宋体" w:hAnsi="宋体" w:hint="eastAsia"/>
          <w:sz w:val="20"/>
          <w:szCs w:val="20"/>
        </w:rPr>
        <w:t>,</w:t>
      </w:r>
      <w:r w:rsidRPr="0076285A">
        <w:rPr>
          <w:rFonts w:ascii="宋体" w:eastAsia="宋体" w:hAnsi="宋体"/>
          <w:sz w:val="20"/>
          <w:szCs w:val="20"/>
        </w:rPr>
        <w:t>片段插值BSSRDF密度的计算样条曲线权重与在通道</w:t>
      </w:r>
      <w:proofErr w:type="spellStart"/>
      <w:r w:rsidRPr="0076285A">
        <w:rPr>
          <w:rFonts w:ascii="宋体" w:eastAsia="宋体" w:hAnsi="宋体"/>
          <w:sz w:val="20"/>
          <w:szCs w:val="20"/>
        </w:rPr>
        <w:t>ch</w:t>
      </w:r>
      <w:proofErr w:type="spellEnd"/>
      <w:r w:rsidRPr="0076285A">
        <w:rPr>
          <w:rFonts w:ascii="宋体" w:eastAsia="宋体" w:hAnsi="宋体"/>
          <w:sz w:val="20"/>
          <w:szCs w:val="20"/>
        </w:rPr>
        <w:t>上插值BSSRDF的计算样条曲线权重匹配</w:t>
      </w:r>
      <w:r>
        <w:rPr>
          <w:rFonts w:ascii="宋体" w:eastAsia="宋体" w:hAnsi="宋体" w:hint="eastAsia"/>
          <w:sz w:val="20"/>
          <w:szCs w:val="20"/>
        </w:rPr>
        <w:t>,</w:t>
      </w:r>
      <w:r w:rsidRPr="0076285A">
        <w:rPr>
          <w:rFonts w:ascii="宋体" w:eastAsia="宋体" w:hAnsi="宋体"/>
          <w:sz w:val="20"/>
          <w:szCs w:val="20"/>
        </w:rPr>
        <w:t>不同之处在于</w:t>
      </w:r>
      <w:r>
        <w:rPr>
          <w:rFonts w:ascii="宋体" w:eastAsia="宋体" w:hAnsi="宋体" w:hint="eastAsia"/>
          <w:sz w:val="20"/>
          <w:szCs w:val="20"/>
        </w:rPr>
        <w:t>,</w:t>
      </w:r>
      <w:r w:rsidRPr="0076285A">
        <w:rPr>
          <w:rFonts w:ascii="宋体" w:eastAsia="宋体" w:hAnsi="宋体"/>
          <w:sz w:val="20"/>
          <w:szCs w:val="20"/>
        </w:rPr>
        <w:t>如果光学半径超出样条曲线表示的范围</w:t>
      </w:r>
      <w:r>
        <w:rPr>
          <w:rFonts w:ascii="宋体" w:eastAsia="宋体" w:hAnsi="宋体" w:hint="eastAsia"/>
          <w:sz w:val="20"/>
          <w:szCs w:val="20"/>
        </w:rPr>
        <w:t>,</w:t>
      </w:r>
      <w:r w:rsidRPr="0076285A">
        <w:rPr>
          <w:rFonts w:ascii="宋体" w:eastAsia="宋体" w:hAnsi="宋体"/>
          <w:sz w:val="20"/>
          <w:szCs w:val="20"/>
        </w:rPr>
        <w:t>则此方法立即返回零</w:t>
      </w:r>
      <w:r>
        <w:rPr>
          <w:rFonts w:ascii="宋体" w:eastAsia="宋体" w:hAnsi="宋体" w:hint="eastAsia"/>
          <w:sz w:val="20"/>
          <w:szCs w:val="20"/>
        </w:rPr>
        <w:t>.</w:t>
      </w:r>
    </w:p>
    <w:p w14:paraId="21920A18" w14:textId="2770D45C"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该实现的其余部分与使用张量样条插值的片段集</w:t>
      </w:r>
      <w:r w:rsidRPr="0076285A">
        <w:rPr>
          <w:rFonts w:ascii="宋体" w:eastAsia="宋体" w:hAnsi="宋体"/>
          <w:sz w:val="20"/>
          <w:szCs w:val="20"/>
        </w:rPr>
        <w:t>BSSRDF值Sr [</w:t>
      </w:r>
      <w:proofErr w:type="spellStart"/>
      <w:r w:rsidRPr="0076285A">
        <w:rPr>
          <w:rFonts w:ascii="宋体" w:eastAsia="宋体" w:hAnsi="宋体"/>
          <w:sz w:val="20"/>
          <w:szCs w:val="20"/>
        </w:rPr>
        <w:t>ch</w:t>
      </w:r>
      <w:proofErr w:type="spellEnd"/>
      <w:r w:rsidRPr="0076285A">
        <w:rPr>
          <w:rFonts w:ascii="宋体" w:eastAsia="宋体" w:hAnsi="宋体"/>
          <w:sz w:val="20"/>
          <w:szCs w:val="20"/>
        </w:rPr>
        <w:t>]非常相似，除了在这里，我们还对列表中的eff进行插值并将其包括在最后的除法中。</w:t>
      </w:r>
    </w:p>
    <w:p w14:paraId="2E8F9EB8" w14:textId="56C8D5C1" w:rsidR="0076285A" w:rsidRDefault="0076285A">
      <w:pPr>
        <w:rPr>
          <w:rFonts w:ascii="宋体" w:eastAsia="宋体" w:hAnsi="宋体"/>
          <w:sz w:val="20"/>
          <w:szCs w:val="20"/>
        </w:rPr>
      </w:pPr>
    </w:p>
    <w:p w14:paraId="71BD2FF1" w14:textId="28931771" w:rsidR="0076285A" w:rsidRDefault="0076285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5.4.3 </w:t>
      </w:r>
      <w:r>
        <w:rPr>
          <w:rFonts w:ascii="宋体" w:eastAsia="宋体" w:hAnsi="宋体" w:hint="eastAsia"/>
          <w:sz w:val="20"/>
          <w:szCs w:val="20"/>
        </w:rPr>
        <w:t>次表面散射在路径追踪</w:t>
      </w:r>
    </w:p>
    <w:p w14:paraId="2DF71D99" w14:textId="30B25753"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现在</w:t>
      </w:r>
      <w:r>
        <w:rPr>
          <w:rFonts w:ascii="宋体" w:eastAsia="宋体" w:hAnsi="宋体" w:hint="eastAsia"/>
          <w:sz w:val="20"/>
          <w:szCs w:val="20"/>
        </w:rPr>
        <w:t>,</w:t>
      </w:r>
      <w:r w:rsidRPr="0076285A">
        <w:rPr>
          <w:rFonts w:ascii="宋体" w:eastAsia="宋体" w:hAnsi="宋体" w:hint="eastAsia"/>
          <w:sz w:val="20"/>
          <w:szCs w:val="20"/>
        </w:rPr>
        <w:t>我们可以将蒙特卡洛积分应用于第</w:t>
      </w:r>
      <w:r w:rsidRPr="0076285A">
        <w:rPr>
          <w:rFonts w:ascii="宋体" w:eastAsia="宋体" w:hAnsi="宋体"/>
          <w:sz w:val="20"/>
          <w:szCs w:val="20"/>
        </w:rPr>
        <w:t>5.6.2节中的广义散射方程</w:t>
      </w:r>
      <w:r>
        <w:rPr>
          <w:rFonts w:ascii="宋体" w:eastAsia="宋体" w:hAnsi="宋体" w:hint="eastAsia"/>
          <w:sz w:val="20"/>
          <w:szCs w:val="20"/>
        </w:rPr>
        <w:t>(</w:t>
      </w:r>
      <w:r w:rsidRPr="0076285A">
        <w:rPr>
          <w:rFonts w:ascii="宋体" w:eastAsia="宋体" w:hAnsi="宋体"/>
          <w:sz w:val="20"/>
          <w:szCs w:val="20"/>
        </w:rPr>
        <w:t>5.11</w:t>
      </w:r>
      <w:r>
        <w:rPr>
          <w:rFonts w:ascii="宋体" w:eastAsia="宋体" w:hAnsi="宋体" w:hint="eastAsia"/>
          <w:sz w:val="20"/>
          <w:szCs w:val="20"/>
        </w:rPr>
        <w:t>).</w:t>
      </w:r>
      <w:r w:rsidRPr="0076285A">
        <w:rPr>
          <w:rFonts w:ascii="宋体" w:eastAsia="宋体" w:hAnsi="宋体"/>
          <w:sz w:val="20"/>
          <w:szCs w:val="20"/>
        </w:rPr>
        <w:t>我们将计算形式的估计</w:t>
      </w:r>
    </w:p>
    <w:p w14:paraId="44CCD4A8" w14:textId="7121900B" w:rsidR="004076AA" w:rsidRPr="004076AA" w:rsidRDefault="00656F7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num>
            <m:den>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en>
          </m:f>
          <m:r>
            <w:rPr>
              <w:rFonts w:ascii="Cambria Math" w:eastAsia="宋体" w:hAnsi="Cambria Math"/>
              <w:sz w:val="20"/>
              <w:szCs w:val="20"/>
            </w:rPr>
            <m:t>,</m:t>
          </m:r>
        </m:oMath>
      </m:oMathPara>
    </w:p>
    <w:p w14:paraId="2F9FEBB6" w14:textId="13C2101A" w:rsidR="004076AA" w:rsidRDefault="004076AA">
      <w:pPr>
        <w:rPr>
          <w:rFonts w:ascii="宋体" w:eastAsia="宋体" w:hAnsi="宋体"/>
          <w:sz w:val="20"/>
          <w:szCs w:val="20"/>
        </w:rPr>
      </w:pPr>
      <w:r w:rsidRPr="004076AA">
        <w:rPr>
          <w:rFonts w:ascii="宋体" w:eastAsia="宋体" w:hAnsi="宋体" w:hint="eastAsia"/>
          <w:sz w:val="20"/>
          <w:szCs w:val="20"/>
        </w:rPr>
        <w:lastRenderedPageBreak/>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oMath>
      <w:r w:rsidRPr="004076AA">
        <w:rPr>
          <w:rFonts w:ascii="宋体" w:eastAsia="宋体" w:hAnsi="宋体"/>
          <w:sz w:val="20"/>
          <w:szCs w:val="20"/>
        </w:rPr>
        <w:t>代表入射直接辐射</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4076AA">
        <w:rPr>
          <w:rFonts w:ascii="宋体" w:eastAsia="宋体" w:hAnsi="宋体"/>
          <w:sz w:val="20"/>
          <w:szCs w:val="20"/>
        </w:rPr>
        <w:t>代表入射间接辐射</w:t>
      </w:r>
      <w:r>
        <w:rPr>
          <w:rFonts w:ascii="宋体" w:eastAsia="宋体" w:hAnsi="宋体" w:hint="eastAsia"/>
          <w:sz w:val="20"/>
          <w:szCs w:val="20"/>
        </w:rPr>
        <w:t>.</w:t>
      </w:r>
      <w:r w:rsidRPr="004076AA">
        <w:rPr>
          <w:rFonts w:ascii="宋体" w:eastAsia="宋体" w:hAnsi="宋体"/>
          <w:sz w:val="20"/>
          <w:szCs w:val="20"/>
        </w:rPr>
        <w:t>样本</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4076AA">
        <w:rPr>
          <w:rFonts w:ascii="宋体" w:eastAsia="宋体" w:hAnsi="宋体"/>
          <w:sz w:val="20"/>
          <w:szCs w:val="20"/>
        </w:rPr>
        <w:t>分两步生成</w:t>
      </w:r>
      <w:r>
        <w:rPr>
          <w:rFonts w:ascii="宋体" w:eastAsia="宋体" w:hAnsi="宋体" w:hint="eastAsia"/>
          <w:sz w:val="20"/>
          <w:szCs w:val="20"/>
        </w:rPr>
        <w:t>.</w:t>
      </w:r>
      <w:r w:rsidRPr="004076AA">
        <w:rPr>
          <w:rFonts w:ascii="宋体" w:eastAsia="宋体" w:hAnsi="宋体"/>
          <w:sz w:val="20"/>
          <w:szCs w:val="20"/>
        </w:rPr>
        <w:t>首先</w:t>
      </w:r>
      <w:r>
        <w:rPr>
          <w:rFonts w:ascii="宋体" w:eastAsia="宋体" w:hAnsi="宋体" w:hint="eastAsia"/>
          <w:sz w:val="20"/>
          <w:szCs w:val="20"/>
        </w:rPr>
        <w:t>,</w:t>
      </w:r>
      <w:r w:rsidRPr="004076AA">
        <w:rPr>
          <w:rFonts w:ascii="宋体" w:eastAsia="宋体" w:hAnsi="宋体"/>
          <w:sz w:val="20"/>
          <w:szCs w:val="20"/>
        </w:rPr>
        <w:t>给定</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Pr="004076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Pr>
          <w:rFonts w:ascii="宋体" w:eastAsia="宋体" w:hAnsi="宋体" w:hint="eastAsia"/>
          <w:sz w:val="20"/>
          <w:szCs w:val="20"/>
        </w:rPr>
        <w:t>,调用</w:t>
      </w:r>
      <w:r w:rsidRPr="004076AA">
        <w:rPr>
          <w:rFonts w:ascii="宋体" w:eastAsia="宋体" w:hAnsi="宋体"/>
          <w:sz w:val="20"/>
          <w:szCs w:val="20"/>
        </w:rPr>
        <w:t>BSSRDF :: Sample_ S</w:t>
      </w:r>
      <w:r>
        <w:rPr>
          <w:rFonts w:ascii="宋体" w:eastAsia="宋体" w:hAnsi="宋体" w:hint="eastAsia"/>
          <w:sz w:val="20"/>
          <w:szCs w:val="20"/>
        </w:rPr>
        <w:t>(</w:t>
      </w:r>
      <w:r>
        <w:rPr>
          <w:rFonts w:ascii="宋体" w:eastAsia="宋体" w:hAnsi="宋体"/>
          <w:sz w:val="20"/>
          <w:szCs w:val="20"/>
        </w:rPr>
        <w:t>)</w:t>
      </w:r>
      <w:r w:rsidRPr="004076AA">
        <w:rPr>
          <w:rFonts w:ascii="宋体" w:eastAsia="宋体" w:hAnsi="宋体"/>
          <w:sz w:val="20"/>
          <w:szCs w:val="20"/>
        </w:rPr>
        <w:t>返回位置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4076AA">
        <w:rPr>
          <w:rFonts w:ascii="宋体" w:eastAsia="宋体" w:hAnsi="宋体"/>
          <w:sz w:val="20"/>
          <w:szCs w:val="20"/>
        </w:rPr>
        <w:t>其分布类似于S相对于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4076AA">
        <w:rPr>
          <w:rFonts w:ascii="宋体" w:eastAsia="宋体" w:hAnsi="宋体"/>
          <w:sz w:val="20"/>
          <w:szCs w:val="20"/>
        </w:rPr>
        <w:t>的边际分布</w:t>
      </w:r>
      <w:r>
        <w:rPr>
          <w:rFonts w:ascii="宋体" w:eastAsia="宋体" w:hAnsi="宋体" w:hint="eastAsia"/>
          <w:sz w:val="20"/>
          <w:szCs w:val="20"/>
        </w:rPr>
        <w:t>.</w:t>
      </w:r>
    </w:p>
    <w:p w14:paraId="16F06B06" w14:textId="396D8954" w:rsidR="004076AA" w:rsidRDefault="006D6732">
      <w:pPr>
        <w:rPr>
          <w:rFonts w:ascii="宋体" w:eastAsia="宋体" w:hAnsi="宋体"/>
          <w:sz w:val="20"/>
          <w:szCs w:val="20"/>
        </w:rPr>
      </w:pPr>
      <w:r>
        <w:rPr>
          <w:rFonts w:ascii="宋体" w:eastAsia="宋体" w:hAnsi="宋体"/>
          <w:sz w:val="20"/>
          <w:szCs w:val="20"/>
        </w:rPr>
        <w:tab/>
      </w:r>
      <w:r w:rsidRPr="006D6732">
        <w:rPr>
          <w:rFonts w:ascii="宋体" w:eastAsia="宋体" w:hAnsi="宋体" w:hint="eastAsia"/>
          <w:sz w:val="20"/>
          <w:szCs w:val="20"/>
        </w:rPr>
        <w:t>接下来，我们采样入射方向ω</w:t>
      </w:r>
      <w:proofErr w:type="spellStart"/>
      <w:r w:rsidRPr="006D6732">
        <w:rPr>
          <w:rFonts w:ascii="宋体" w:eastAsia="宋体" w:hAnsi="宋体"/>
          <w:sz w:val="20"/>
          <w:szCs w:val="20"/>
        </w:rPr>
        <w:t>i</w:t>
      </w:r>
      <w:proofErr w:type="spellEnd"/>
      <w:r>
        <w:rPr>
          <w:rFonts w:ascii="宋体" w:eastAsia="宋体" w:hAnsi="宋体"/>
          <w:sz w:val="20"/>
          <w:szCs w:val="20"/>
        </w:rPr>
        <w:t>.</w:t>
      </w:r>
      <w:r w:rsidRPr="006D6732">
        <w:rPr>
          <w:rFonts w:ascii="宋体" w:eastAsia="宋体" w:hAnsi="宋体"/>
          <w:sz w:val="20"/>
          <w:szCs w:val="20"/>
        </w:rPr>
        <w:t xml:space="preserve">回想一下BSSRDF :: </w:t>
      </w:r>
      <w:proofErr w:type="spellStart"/>
      <w:r w:rsidRPr="006D6732">
        <w:rPr>
          <w:rFonts w:ascii="宋体" w:eastAsia="宋体" w:hAnsi="宋体"/>
          <w:sz w:val="20"/>
          <w:szCs w:val="20"/>
        </w:rPr>
        <w:t>Sample_S</w:t>
      </w:r>
      <w:proofErr w:type="spellEnd"/>
      <w:r w:rsidRPr="006D6732">
        <w:rPr>
          <w:rFonts w:ascii="宋体" w:eastAsia="宋体" w:hAnsi="宋体"/>
          <w:sz w:val="20"/>
          <w:szCs w:val="20"/>
        </w:rPr>
        <w:t>（）接口有意地将这两个步骤分开</w:t>
      </w:r>
      <w:r>
        <w:rPr>
          <w:rFonts w:ascii="宋体" w:eastAsia="宋体" w:hAnsi="宋体" w:hint="eastAsia"/>
          <w:sz w:val="20"/>
          <w:szCs w:val="20"/>
        </w:rPr>
        <w:t>:</w:t>
      </w:r>
      <w:r w:rsidRPr="006D6732">
        <w:rPr>
          <w:rFonts w:ascii="宋体" w:eastAsia="宋体" w:hAnsi="宋体"/>
          <w:sz w:val="20"/>
          <w:szCs w:val="20"/>
        </w:rPr>
        <w:t>不是同时生成pi和</w:t>
      </w:r>
      <w:proofErr w:type="spellStart"/>
      <w:r w:rsidRPr="006D6732">
        <w:rPr>
          <w:rFonts w:ascii="宋体" w:eastAsia="宋体" w:hAnsi="宋体"/>
          <w:sz w:val="20"/>
          <w:szCs w:val="20"/>
        </w:rPr>
        <w:t>ωi</w:t>
      </w:r>
      <w:proofErr w:type="spellEnd"/>
      <w:r>
        <w:rPr>
          <w:rFonts w:ascii="宋体" w:eastAsia="宋体" w:hAnsi="宋体" w:hint="eastAsia"/>
          <w:sz w:val="20"/>
          <w:szCs w:val="20"/>
        </w:rPr>
        <w:t>,</w:t>
      </w:r>
      <w:r w:rsidRPr="006D6732">
        <w:rPr>
          <w:rFonts w:ascii="宋体" w:eastAsia="宋体" w:hAnsi="宋体"/>
          <w:sz w:val="20"/>
          <w:szCs w:val="20"/>
        </w:rPr>
        <w:t>而是通过</w:t>
      </w:r>
      <w:proofErr w:type="spellStart"/>
      <w:r w:rsidRPr="006D6732">
        <w:rPr>
          <w:rFonts w:ascii="宋体" w:eastAsia="宋体" w:hAnsi="宋体"/>
          <w:sz w:val="20"/>
          <w:szCs w:val="20"/>
        </w:rPr>
        <w:t>si</w:t>
      </w:r>
      <w:proofErr w:type="spellEnd"/>
      <w:r w:rsidRPr="006D6732">
        <w:rPr>
          <w:rFonts w:ascii="宋体" w:eastAsia="宋体" w:hAnsi="宋体"/>
          <w:sz w:val="20"/>
          <w:szCs w:val="20"/>
        </w:rPr>
        <w:t>的</w:t>
      </w:r>
      <w:proofErr w:type="spellStart"/>
      <w:r w:rsidRPr="006D6732">
        <w:rPr>
          <w:rFonts w:ascii="宋体" w:eastAsia="宋体" w:hAnsi="宋体"/>
          <w:sz w:val="20"/>
          <w:szCs w:val="20"/>
        </w:rPr>
        <w:t>bsdf</w:t>
      </w:r>
      <w:proofErr w:type="spellEnd"/>
      <w:r w:rsidRPr="006D6732">
        <w:rPr>
          <w:rFonts w:ascii="宋体" w:eastAsia="宋体" w:hAnsi="宋体"/>
          <w:sz w:val="20"/>
          <w:szCs w:val="20"/>
        </w:rPr>
        <w:t>字段返回一个特殊的BSDF实例，该实例用于方向采样步骤</w:t>
      </w:r>
      <w:r>
        <w:rPr>
          <w:rFonts w:ascii="宋体" w:eastAsia="宋体" w:hAnsi="宋体" w:hint="eastAsia"/>
          <w:sz w:val="20"/>
          <w:szCs w:val="20"/>
        </w:rPr>
        <w:t>.</w:t>
      </w:r>
      <w:r w:rsidRPr="006D6732">
        <w:rPr>
          <w:rFonts w:ascii="宋体" w:eastAsia="宋体" w:hAnsi="宋体"/>
          <w:sz w:val="20"/>
          <w:szCs w:val="20"/>
        </w:rPr>
        <w:t>这样的方法不会失去一般性</w:t>
      </w:r>
      <w:r>
        <w:rPr>
          <w:rFonts w:ascii="宋体" w:eastAsia="宋体" w:hAnsi="宋体" w:hint="eastAsia"/>
          <w:sz w:val="20"/>
          <w:szCs w:val="20"/>
        </w:rPr>
        <w:t>:</w:t>
      </w:r>
      <w:r w:rsidRPr="006D6732">
        <w:rPr>
          <w:rFonts w:ascii="宋体" w:eastAsia="宋体" w:hAnsi="宋体"/>
          <w:sz w:val="20"/>
          <w:szCs w:val="20"/>
        </w:rPr>
        <w:t>返回的BSDF可以是完全任意的</w:t>
      </w:r>
      <w:r>
        <w:rPr>
          <w:rFonts w:ascii="宋体" w:eastAsia="宋体" w:hAnsi="宋体" w:hint="eastAsia"/>
          <w:sz w:val="20"/>
          <w:szCs w:val="20"/>
        </w:rPr>
        <w:t>,</w:t>
      </w:r>
      <w:r w:rsidRPr="006D6732">
        <w:rPr>
          <w:rFonts w:ascii="宋体" w:eastAsia="宋体" w:hAnsi="宋体"/>
          <w:sz w:val="20"/>
          <w:szCs w:val="20"/>
        </w:rPr>
        <w:t xml:space="preserve">并且明确允许依赖于BSSRDF :: </w:t>
      </w:r>
      <w:proofErr w:type="spellStart"/>
      <w:r w:rsidRPr="006D6732">
        <w:rPr>
          <w:rFonts w:ascii="宋体" w:eastAsia="宋体" w:hAnsi="宋体"/>
          <w:sz w:val="20"/>
          <w:szCs w:val="20"/>
        </w:rPr>
        <w:t>Sample_S</w:t>
      </w:r>
      <w:proofErr w:type="spellEnd"/>
      <w:r w:rsidRPr="006D6732">
        <w:rPr>
          <w:rFonts w:ascii="宋体" w:eastAsia="宋体" w:hAnsi="宋体"/>
          <w:sz w:val="20"/>
          <w:szCs w:val="20"/>
        </w:rPr>
        <w:t>（）中计算出的信息</w:t>
      </w:r>
      <w:r>
        <w:rPr>
          <w:rFonts w:ascii="宋体" w:eastAsia="宋体" w:hAnsi="宋体" w:hint="eastAsia"/>
          <w:sz w:val="20"/>
          <w:szCs w:val="20"/>
        </w:rPr>
        <w:t>.</w:t>
      </w:r>
      <w:r w:rsidRPr="006D6732">
        <w:rPr>
          <w:rFonts w:ascii="宋体" w:eastAsia="宋体" w:hAnsi="宋体"/>
          <w:sz w:val="20"/>
          <w:szCs w:val="20"/>
        </w:rPr>
        <w:t>好处是我们可以重用大量现有的基础结构来计算BSDF和Li的</w:t>
      </w:r>
      <w:r>
        <w:rPr>
          <w:rFonts w:ascii="宋体" w:eastAsia="宋体" w:hAnsi="宋体" w:hint="eastAsia"/>
          <w:sz w:val="20"/>
          <w:szCs w:val="20"/>
        </w:rPr>
        <w:t>乘积</w:t>
      </w:r>
      <w:r w:rsidRPr="006D6732">
        <w:rPr>
          <w:rFonts w:ascii="宋体" w:eastAsia="宋体" w:hAnsi="宋体"/>
          <w:sz w:val="20"/>
          <w:szCs w:val="20"/>
        </w:rPr>
        <w:t>积分</w:t>
      </w:r>
      <w:r>
        <w:rPr>
          <w:rFonts w:ascii="宋体" w:eastAsia="宋体" w:hAnsi="宋体" w:hint="eastAsia"/>
          <w:sz w:val="20"/>
          <w:szCs w:val="20"/>
        </w:rPr>
        <w:t>.</w:t>
      </w:r>
    </w:p>
    <w:p w14:paraId="0B80F98F" w14:textId="3B9788C3" w:rsidR="003002E2" w:rsidRDefault="004F1940">
      <w:pPr>
        <w:rPr>
          <w:rFonts w:ascii="宋体" w:eastAsia="宋体" w:hAnsi="宋体"/>
          <w:sz w:val="20"/>
          <w:szCs w:val="20"/>
        </w:rPr>
      </w:pPr>
      <w:r>
        <w:rPr>
          <w:rFonts w:ascii="宋体" w:eastAsia="宋体" w:hAnsi="宋体"/>
          <w:sz w:val="20"/>
          <w:szCs w:val="20"/>
        </w:rPr>
        <w:tab/>
      </w:r>
      <w:proofErr w:type="spellStart"/>
      <w:r w:rsidRPr="004F1940">
        <w:rPr>
          <w:rFonts w:ascii="宋体" w:eastAsia="宋体" w:hAnsi="宋体"/>
          <w:sz w:val="20"/>
          <w:szCs w:val="20"/>
        </w:rPr>
        <w:t>PathIntegrator</w:t>
      </w:r>
      <w:proofErr w:type="spellEnd"/>
      <w:r w:rsidRPr="004F1940">
        <w:rPr>
          <w:rFonts w:ascii="宋体" w:eastAsia="宋体" w:hAnsi="宋体"/>
          <w:sz w:val="20"/>
          <w:szCs w:val="20"/>
        </w:rPr>
        <w:t>的片段调用以下代码来计算此估算值</w:t>
      </w:r>
      <w:r>
        <w:rPr>
          <w:rFonts w:ascii="宋体" w:eastAsia="宋体" w:hAnsi="宋体" w:hint="eastAsia"/>
          <w:sz w:val="20"/>
          <w:szCs w:val="20"/>
        </w:rPr>
        <w:t>.</w:t>
      </w:r>
    </w:p>
    <w:p w14:paraId="3F666267" w14:textId="55D9E0C9" w:rsidR="004F1940" w:rsidRDefault="004F1940">
      <w:pPr>
        <w:rPr>
          <w:rFonts w:ascii="宋体" w:eastAsia="宋体" w:hAnsi="宋体"/>
          <w:sz w:val="20"/>
          <w:szCs w:val="20"/>
        </w:rPr>
      </w:pPr>
    </w:p>
    <w:p w14:paraId="229150EB" w14:textId="06D73979" w:rsidR="004F1940" w:rsidRDefault="004F1940">
      <w:pPr>
        <w:rPr>
          <w:rFonts w:ascii="宋体" w:eastAsia="宋体" w:hAnsi="宋体"/>
          <w:sz w:val="20"/>
          <w:szCs w:val="20"/>
        </w:rPr>
      </w:pPr>
      <w:r>
        <w:rPr>
          <w:rFonts w:ascii="宋体" w:eastAsia="宋体" w:hAnsi="宋体"/>
          <w:sz w:val="20"/>
          <w:szCs w:val="20"/>
        </w:rPr>
        <w:tab/>
      </w:r>
      <w:r w:rsidRPr="004F1940">
        <w:rPr>
          <w:rFonts w:ascii="宋体" w:eastAsia="宋体" w:hAnsi="宋体" w:hint="eastAsia"/>
          <w:sz w:val="20"/>
          <w:szCs w:val="20"/>
        </w:rPr>
        <w:t>当触发</w:t>
      </w:r>
      <w:r w:rsidRPr="004F1940">
        <w:rPr>
          <w:rFonts w:ascii="宋体" w:eastAsia="宋体" w:hAnsi="宋体"/>
          <w:sz w:val="20"/>
          <w:szCs w:val="20"/>
        </w:rPr>
        <w:t>BSSRDF采样情况时</w:t>
      </w:r>
      <w:r>
        <w:rPr>
          <w:rFonts w:ascii="宋体" w:eastAsia="宋体" w:hAnsi="宋体" w:hint="eastAsia"/>
          <w:sz w:val="20"/>
          <w:szCs w:val="20"/>
        </w:rPr>
        <w:t>,</w:t>
      </w:r>
      <w:r w:rsidRPr="004F1940">
        <w:rPr>
          <w:rFonts w:ascii="宋体" w:eastAsia="宋体" w:hAnsi="宋体"/>
          <w:sz w:val="20"/>
          <w:szCs w:val="20"/>
        </w:rPr>
        <w:t xml:space="preserve">路径跟踪器将通过调用BSSRDF :: </w:t>
      </w:r>
      <w:proofErr w:type="spellStart"/>
      <w:r w:rsidRPr="004F1940">
        <w:rPr>
          <w:rFonts w:ascii="宋体" w:eastAsia="宋体" w:hAnsi="宋体"/>
          <w:sz w:val="20"/>
          <w:szCs w:val="20"/>
        </w:rPr>
        <w:t>Sample_S</w:t>
      </w:r>
      <w:proofErr w:type="spellEnd"/>
      <w:r w:rsidRPr="004F1940">
        <w:rPr>
          <w:rFonts w:ascii="宋体" w:eastAsia="宋体" w:hAnsi="宋体"/>
          <w:sz w:val="20"/>
          <w:szCs w:val="20"/>
        </w:rPr>
        <w:t>（）来生成</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00764314">
        <w:rPr>
          <w:rFonts w:ascii="宋体" w:eastAsia="宋体" w:hAnsi="宋体" w:hint="eastAsia"/>
          <w:sz w:val="20"/>
          <w:szCs w:val="20"/>
        </w:rPr>
        <w:t>,</w:t>
      </w:r>
      <w:r w:rsidRPr="004F1940">
        <w:rPr>
          <w:rFonts w:ascii="宋体" w:eastAsia="宋体" w:hAnsi="宋体"/>
          <w:sz w:val="20"/>
          <w:szCs w:val="20"/>
        </w:rPr>
        <w:t>并在成功后将结果采样权重合并到其吞吐量权重变量beta中</w:t>
      </w:r>
      <w:r w:rsidR="00B05A3C">
        <w:rPr>
          <w:rFonts w:ascii="宋体" w:eastAsia="宋体" w:hAnsi="宋体" w:hint="eastAsia"/>
          <w:sz w:val="20"/>
          <w:szCs w:val="20"/>
        </w:rPr>
        <w:t>.</w:t>
      </w:r>
    </w:p>
    <w:p w14:paraId="09C47B87" w14:textId="3CED9F63" w:rsidR="00B05A3C" w:rsidRDefault="00B05A3C">
      <w:pPr>
        <w:rPr>
          <w:rFonts w:ascii="宋体" w:eastAsia="宋体" w:hAnsi="宋体"/>
          <w:sz w:val="20"/>
          <w:szCs w:val="20"/>
        </w:rPr>
      </w:pPr>
      <w:r>
        <w:rPr>
          <w:rFonts w:ascii="宋体" w:eastAsia="宋体" w:hAnsi="宋体"/>
          <w:sz w:val="20"/>
          <w:szCs w:val="20"/>
        </w:rPr>
        <w:tab/>
      </w:r>
      <w:r w:rsidRPr="00B05A3C">
        <w:rPr>
          <w:rFonts w:ascii="宋体" w:eastAsia="宋体" w:hAnsi="宋体" w:hint="eastAsia"/>
          <w:sz w:val="20"/>
          <w:szCs w:val="20"/>
        </w:rPr>
        <w:t>由于</w:t>
      </w:r>
      <w:r w:rsidRPr="00B05A3C">
        <w:rPr>
          <w:rFonts w:ascii="宋体" w:eastAsia="宋体" w:hAnsi="宋体"/>
          <w:sz w:val="20"/>
          <w:szCs w:val="20"/>
        </w:rPr>
        <w:t xml:space="preserve">BSSRDF :: </w:t>
      </w:r>
      <w:proofErr w:type="spellStart"/>
      <w:r w:rsidRPr="00B05A3C">
        <w:rPr>
          <w:rFonts w:ascii="宋体" w:eastAsia="宋体" w:hAnsi="宋体"/>
          <w:sz w:val="20"/>
          <w:szCs w:val="20"/>
        </w:rPr>
        <w:t>Sample_S</w:t>
      </w:r>
      <w:proofErr w:type="spellEnd"/>
      <w:r w:rsidRPr="00B05A3C">
        <w:rPr>
          <w:rFonts w:ascii="宋体" w:eastAsia="宋体" w:hAnsi="宋体"/>
          <w:sz w:val="20"/>
          <w:szCs w:val="20"/>
        </w:rPr>
        <w:t>（）还使用BSDF来初始化pi的</w:t>
      </w:r>
      <w:proofErr w:type="spellStart"/>
      <w:r w:rsidRPr="00B05A3C">
        <w:rPr>
          <w:rFonts w:ascii="宋体" w:eastAsia="宋体" w:hAnsi="宋体"/>
          <w:sz w:val="20"/>
          <w:szCs w:val="20"/>
        </w:rPr>
        <w:t>bsdf</w:t>
      </w:r>
      <w:proofErr w:type="spellEnd"/>
      <w:r w:rsidRPr="00B05A3C">
        <w:rPr>
          <w:rFonts w:ascii="宋体" w:eastAsia="宋体" w:hAnsi="宋体"/>
          <w:sz w:val="20"/>
          <w:szCs w:val="20"/>
        </w:rPr>
        <w:t>，该BSDF表征了S对</w:t>
      </w:r>
      <w:proofErr w:type="spellStart"/>
      <w:r w:rsidRPr="00B05A3C">
        <w:rPr>
          <w:rFonts w:ascii="宋体" w:eastAsia="宋体" w:hAnsi="宋体"/>
          <w:sz w:val="20"/>
          <w:szCs w:val="20"/>
        </w:rPr>
        <w:t>ωi</w:t>
      </w:r>
      <w:proofErr w:type="spellEnd"/>
      <w:r w:rsidRPr="00B05A3C">
        <w:rPr>
          <w:rFonts w:ascii="宋体" w:eastAsia="宋体" w:hAnsi="宋体"/>
          <w:sz w:val="20"/>
          <w:szCs w:val="20"/>
        </w:rPr>
        <w:t>的依赖性，因此我们可以将现有基础结构重新用于直接照明计算。 只需一行代码即可计算pi处的直接照明对po处的反射辐射的贡献。</w:t>
      </w:r>
    </w:p>
    <w:p w14:paraId="03085E6D" w14:textId="155CD4FF" w:rsidR="00B05A3C" w:rsidRDefault="00B05A3C">
      <w:pPr>
        <w:rPr>
          <w:rFonts w:ascii="宋体" w:eastAsia="宋体" w:hAnsi="宋体"/>
          <w:sz w:val="20"/>
          <w:szCs w:val="20"/>
        </w:rPr>
      </w:pPr>
      <w:r>
        <w:rPr>
          <w:rFonts w:ascii="宋体" w:eastAsia="宋体" w:hAnsi="宋体"/>
          <w:sz w:val="20"/>
          <w:szCs w:val="20"/>
        </w:rPr>
        <w:tab/>
      </w:r>
      <w:r w:rsidRPr="00B05A3C">
        <w:rPr>
          <w:rFonts w:ascii="宋体" w:eastAsia="宋体" w:hAnsi="宋体" w:hint="eastAsia"/>
          <w:sz w:val="20"/>
          <w:szCs w:val="20"/>
        </w:rPr>
        <w:t>同样，在新采样的入射点处间接照明的计算方法与</w:t>
      </w:r>
      <w:proofErr w:type="spellStart"/>
      <w:r w:rsidRPr="00B05A3C">
        <w:rPr>
          <w:rFonts w:ascii="宋体" w:eastAsia="宋体" w:hAnsi="宋体"/>
          <w:sz w:val="20"/>
          <w:szCs w:val="20"/>
        </w:rPr>
        <w:t>PathIntegrator</w:t>
      </w:r>
      <w:proofErr w:type="spellEnd"/>
      <w:r w:rsidRPr="00B05A3C">
        <w:rPr>
          <w:rFonts w:ascii="宋体" w:eastAsia="宋体" w:hAnsi="宋体"/>
          <w:sz w:val="20"/>
          <w:szCs w:val="20"/>
        </w:rPr>
        <w:t>中的BSDF间接照明计算几乎相同，除了将pi用于下一个路径顶点而不是</w:t>
      </w:r>
      <w:proofErr w:type="spellStart"/>
      <w:r w:rsidRPr="00B05A3C">
        <w:rPr>
          <w:rFonts w:ascii="宋体" w:eastAsia="宋体" w:hAnsi="宋体"/>
          <w:sz w:val="20"/>
          <w:szCs w:val="20"/>
        </w:rPr>
        <w:t>isect</w:t>
      </w:r>
      <w:proofErr w:type="spellEnd"/>
      <w:r w:rsidR="002F0206">
        <w:rPr>
          <w:rFonts w:ascii="宋体" w:eastAsia="宋体" w:hAnsi="宋体"/>
          <w:sz w:val="20"/>
          <w:szCs w:val="20"/>
        </w:rPr>
        <w:t>.</w:t>
      </w:r>
    </w:p>
    <w:p w14:paraId="2563F17C" w14:textId="0633FA64" w:rsidR="002F0206" w:rsidRDefault="002F0206">
      <w:pPr>
        <w:rPr>
          <w:rFonts w:ascii="宋体" w:eastAsia="宋体" w:hAnsi="宋体"/>
          <w:sz w:val="20"/>
          <w:szCs w:val="20"/>
        </w:rPr>
      </w:pPr>
    </w:p>
    <w:p w14:paraId="131987BA" w14:textId="4610DA02" w:rsidR="002F0206" w:rsidRDefault="002F020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 </w:t>
      </w:r>
      <w:r w:rsidRPr="002F0206">
        <w:rPr>
          <w:rFonts w:ascii="宋体" w:eastAsia="宋体" w:hAnsi="宋体" w:hint="eastAsia"/>
          <w:sz w:val="20"/>
          <w:szCs w:val="20"/>
        </w:rPr>
        <w:t>使用扩散方程的地下散射</w:t>
      </w:r>
      <w:r>
        <w:rPr>
          <w:rFonts w:ascii="宋体" w:eastAsia="宋体" w:hAnsi="宋体" w:hint="eastAsia"/>
          <w:sz w:val="20"/>
          <w:szCs w:val="20"/>
        </w:rPr>
        <w:t xml:space="preserve"> 2020年9月18日18点17分</w:t>
      </w:r>
    </w:p>
    <w:p w14:paraId="0F885486" w14:textId="68DBAD92" w:rsidR="002F0206" w:rsidRDefault="007136FB">
      <w:pPr>
        <w:rPr>
          <w:rFonts w:ascii="宋体" w:eastAsia="宋体" w:hAnsi="宋体"/>
          <w:sz w:val="20"/>
          <w:szCs w:val="20"/>
        </w:rPr>
      </w:pPr>
      <w:r>
        <w:rPr>
          <w:rFonts w:ascii="宋体" w:eastAsia="宋体" w:hAnsi="宋体"/>
          <w:sz w:val="20"/>
          <w:szCs w:val="20"/>
        </w:rPr>
        <w:tab/>
      </w:r>
      <w:r w:rsidRPr="007136FB">
        <w:rPr>
          <w:rFonts w:ascii="宋体" w:eastAsia="宋体" w:hAnsi="宋体" w:hint="eastAsia"/>
          <w:sz w:val="20"/>
          <w:szCs w:val="20"/>
        </w:rPr>
        <w:t>我们完成次表面散射实现的最后一项任务是能够使用径向轮廓函数</w:t>
      </w:r>
      <w:r w:rsidRPr="007136FB">
        <w:rPr>
          <w:rFonts w:ascii="宋体" w:eastAsia="宋体" w:hAnsi="宋体"/>
          <w:sz w:val="20"/>
          <w:szCs w:val="20"/>
        </w:rPr>
        <w:t>Sr初始化</w:t>
      </w:r>
      <w:proofErr w:type="spellStart"/>
      <w:r w:rsidRPr="007136FB">
        <w:rPr>
          <w:rFonts w:ascii="宋体" w:eastAsia="宋体" w:hAnsi="宋体"/>
          <w:sz w:val="20"/>
          <w:szCs w:val="20"/>
        </w:rPr>
        <w:t>TabulatedBSSRDF</w:t>
      </w:r>
      <w:proofErr w:type="spellEnd"/>
      <w:r w:rsidRPr="007136FB">
        <w:rPr>
          <w:rFonts w:ascii="宋体" w:eastAsia="宋体" w:hAnsi="宋体"/>
          <w:sz w:val="20"/>
          <w:szCs w:val="20"/>
        </w:rPr>
        <w:t>，该函数可以准确描述给定散射介质属性（</w:t>
      </w:r>
      <w:proofErr w:type="spellStart"/>
      <w:r w:rsidRPr="007136FB">
        <w:rPr>
          <w:rFonts w:ascii="宋体" w:eastAsia="宋体" w:hAnsi="宋体"/>
          <w:sz w:val="20"/>
          <w:szCs w:val="20"/>
        </w:rPr>
        <w:t>σa</w:t>
      </w:r>
      <w:proofErr w:type="spellEnd"/>
      <w:r w:rsidRPr="007136FB">
        <w:rPr>
          <w:rFonts w:ascii="宋体" w:eastAsia="宋体" w:hAnsi="宋体"/>
          <w:sz w:val="20"/>
          <w:szCs w:val="20"/>
        </w:rPr>
        <w:t>，</w:t>
      </w:r>
      <w:proofErr w:type="spellStart"/>
      <w:r w:rsidRPr="007136FB">
        <w:rPr>
          <w:rFonts w:ascii="宋体" w:eastAsia="宋体" w:hAnsi="宋体"/>
          <w:sz w:val="20"/>
          <w:szCs w:val="20"/>
        </w:rPr>
        <w:t>σs</w:t>
      </w:r>
      <w:proofErr w:type="spellEnd"/>
      <w:r w:rsidRPr="007136FB">
        <w:rPr>
          <w:rFonts w:ascii="宋体" w:eastAsia="宋体" w:hAnsi="宋体"/>
          <w:sz w:val="20"/>
          <w:szCs w:val="20"/>
        </w:rPr>
        <w:t>，相位函数不对称参数g和相对 折射率η）。 我们将在本节中讨论的技术基于</w:t>
      </w:r>
      <w:proofErr w:type="spellStart"/>
      <w:r w:rsidRPr="007136FB">
        <w:rPr>
          <w:rFonts w:ascii="宋体" w:eastAsia="宋体" w:hAnsi="宋体"/>
          <w:sz w:val="20"/>
          <w:szCs w:val="20"/>
        </w:rPr>
        <w:t>Habel</w:t>
      </w:r>
      <w:proofErr w:type="spellEnd"/>
      <w:r w:rsidRPr="007136FB">
        <w:rPr>
          <w:rFonts w:ascii="宋体" w:eastAsia="宋体" w:hAnsi="宋体"/>
          <w:sz w:val="20"/>
          <w:szCs w:val="20"/>
        </w:rPr>
        <w:t>等人（2013）的光子束扩散（PBD）技术</w:t>
      </w:r>
      <w:r>
        <w:rPr>
          <w:rFonts w:ascii="宋体" w:eastAsia="宋体" w:hAnsi="宋体" w:hint="eastAsia"/>
          <w:sz w:val="20"/>
          <w:szCs w:val="20"/>
        </w:rPr>
        <w:t>.</w:t>
      </w:r>
      <w:r w:rsidRPr="007136FB">
        <w:rPr>
          <w:rFonts w:ascii="宋体" w:eastAsia="宋体" w:hAnsi="宋体"/>
          <w:sz w:val="20"/>
          <w:szCs w:val="20"/>
        </w:rPr>
        <w:t>生成的轮廓将所有散射顺序考虑在内</w:t>
      </w:r>
      <w:r>
        <w:rPr>
          <w:rFonts w:ascii="宋体" w:eastAsia="宋体" w:hAnsi="宋体" w:hint="eastAsia"/>
          <w:sz w:val="20"/>
          <w:szCs w:val="20"/>
        </w:rPr>
        <w:t>,</w:t>
      </w:r>
      <w:r w:rsidRPr="007136FB">
        <w:rPr>
          <w:rFonts w:ascii="宋体" w:eastAsia="宋体" w:hAnsi="宋体"/>
          <w:sz w:val="20"/>
          <w:szCs w:val="20"/>
        </w:rPr>
        <w:t>有效地解决了表面内发生的所有光传输</w:t>
      </w:r>
      <w:r>
        <w:rPr>
          <w:rFonts w:ascii="宋体" w:eastAsia="宋体" w:hAnsi="宋体" w:hint="eastAsia"/>
          <w:sz w:val="20"/>
          <w:szCs w:val="20"/>
        </w:rPr>
        <w:t>.</w:t>
      </w:r>
    </w:p>
    <w:p w14:paraId="4E9EB692" w14:textId="591F22CF" w:rsidR="007136FB" w:rsidRDefault="007136FB">
      <w:pPr>
        <w:rPr>
          <w:rFonts w:ascii="宋体" w:eastAsia="宋体" w:hAnsi="宋体"/>
          <w:sz w:val="20"/>
          <w:szCs w:val="20"/>
        </w:rPr>
      </w:pPr>
      <w:r>
        <w:rPr>
          <w:rFonts w:ascii="宋体" w:eastAsia="宋体" w:hAnsi="宋体"/>
          <w:sz w:val="20"/>
          <w:szCs w:val="20"/>
        </w:rPr>
        <w:tab/>
      </w:r>
      <w:r w:rsidRPr="007136FB">
        <w:rPr>
          <w:rFonts w:ascii="宋体" w:eastAsia="宋体" w:hAnsi="宋体" w:hint="eastAsia"/>
          <w:sz w:val="20"/>
          <w:szCs w:val="20"/>
        </w:rPr>
        <w:t>光束扩散有几个重要的假设和近似值</w:t>
      </w:r>
      <w:r>
        <w:rPr>
          <w:rFonts w:ascii="宋体" w:eastAsia="宋体" w:hAnsi="宋体" w:hint="eastAsia"/>
          <w:sz w:val="20"/>
          <w:szCs w:val="20"/>
        </w:rPr>
        <w:t>:</w:t>
      </w:r>
      <w:r w:rsidRPr="007136FB">
        <w:rPr>
          <w:rFonts w:ascii="宋体" w:eastAsia="宋体" w:hAnsi="宋体" w:hint="eastAsia"/>
          <w:sz w:val="20"/>
          <w:szCs w:val="20"/>
        </w:rPr>
        <w:t>首先</w:t>
      </w:r>
      <w:r>
        <w:rPr>
          <w:rFonts w:ascii="宋体" w:eastAsia="宋体" w:hAnsi="宋体" w:hint="eastAsia"/>
          <w:sz w:val="20"/>
          <w:szCs w:val="20"/>
        </w:rPr>
        <w:t>,</w:t>
      </w:r>
      <w:r w:rsidRPr="007136FB">
        <w:rPr>
          <w:rFonts w:ascii="宋体" w:eastAsia="宋体" w:hAnsi="宋体" w:hint="eastAsia"/>
          <w:sz w:val="20"/>
          <w:szCs w:val="20"/>
        </w:rPr>
        <w:t>用扩散近似值对半透明介质中的光分布进行建模，该模型描述了高度散射的光学厚度参与介质中的照明平衡分布。</w:t>
      </w:r>
      <w:r w:rsidRPr="007136FB">
        <w:rPr>
          <w:rFonts w:ascii="宋体" w:eastAsia="宋体" w:hAnsi="宋体"/>
          <w:sz w:val="20"/>
          <w:szCs w:val="20"/>
        </w:rPr>
        <w:t xml:space="preserve"> 其次，它假设整个介质具有均匀的散射特性</w:t>
      </w:r>
      <w:r>
        <w:rPr>
          <w:rFonts w:ascii="宋体" w:eastAsia="宋体" w:hAnsi="宋体" w:hint="eastAsia"/>
          <w:sz w:val="20"/>
          <w:szCs w:val="20"/>
        </w:rPr>
        <w:t>,</w:t>
      </w:r>
      <w:r w:rsidRPr="007136FB">
        <w:rPr>
          <w:rFonts w:ascii="宋体" w:eastAsia="宋体" w:hAnsi="宋体"/>
          <w:sz w:val="20"/>
          <w:szCs w:val="20"/>
        </w:rPr>
        <w:t>并且隐式假定介质是半无限的</w:t>
      </w:r>
      <w:r>
        <w:rPr>
          <w:rFonts w:ascii="宋体" w:eastAsia="宋体" w:hAnsi="宋体" w:hint="eastAsia"/>
          <w:sz w:val="20"/>
          <w:szCs w:val="20"/>
        </w:rPr>
        <w:t>(</w:t>
      </w:r>
      <w:r w:rsidRPr="007136FB">
        <w:rPr>
          <w:rFonts w:ascii="宋体" w:eastAsia="宋体" w:hAnsi="宋体"/>
          <w:sz w:val="20"/>
          <w:szCs w:val="20"/>
        </w:rPr>
        <w:t>在无限横向范围内的平面下无限连续</w:t>
      </w:r>
      <w:r>
        <w:rPr>
          <w:rFonts w:ascii="宋体" w:eastAsia="宋体" w:hAnsi="宋体"/>
          <w:sz w:val="20"/>
          <w:szCs w:val="20"/>
        </w:rPr>
        <w:t>）</w:t>
      </w:r>
      <w:r>
        <w:rPr>
          <w:rFonts w:ascii="宋体" w:eastAsia="宋体" w:hAnsi="宋体" w:hint="eastAsia"/>
          <w:sz w:val="20"/>
          <w:szCs w:val="20"/>
        </w:rPr>
        <w:t>.</w:t>
      </w:r>
      <w:r w:rsidRPr="007136FB">
        <w:rPr>
          <w:rFonts w:ascii="宋体" w:eastAsia="宋体" w:hAnsi="宋体"/>
          <w:sz w:val="20"/>
          <w:szCs w:val="20"/>
        </w:rPr>
        <w:t>最后</w:t>
      </w:r>
      <w:r>
        <w:rPr>
          <w:rFonts w:ascii="宋体" w:eastAsia="宋体" w:hAnsi="宋体" w:hint="eastAsia"/>
          <w:sz w:val="20"/>
          <w:szCs w:val="20"/>
        </w:rPr>
        <w:t>,</w:t>
      </w:r>
      <w:r w:rsidRPr="007136FB">
        <w:rPr>
          <w:rFonts w:ascii="宋体" w:eastAsia="宋体" w:hAnsi="宋体"/>
          <w:sz w:val="20"/>
          <w:szCs w:val="20"/>
        </w:rPr>
        <w:t>PBD建立在等式</w:t>
      </w:r>
      <w:r>
        <w:rPr>
          <w:rFonts w:ascii="宋体" w:eastAsia="宋体" w:hAnsi="宋体" w:hint="eastAsia"/>
          <w:sz w:val="20"/>
          <w:szCs w:val="20"/>
        </w:rPr>
        <w:t>(</w:t>
      </w:r>
      <w:r w:rsidRPr="007136FB">
        <w:rPr>
          <w:rFonts w:ascii="宋体" w:eastAsia="宋体" w:hAnsi="宋体"/>
          <w:sz w:val="20"/>
          <w:szCs w:val="20"/>
        </w:rPr>
        <w:t>11.6</w:t>
      </w:r>
      <w:r>
        <w:rPr>
          <w:rFonts w:ascii="宋体" w:eastAsia="宋体" w:hAnsi="宋体" w:hint="eastAsia"/>
          <w:sz w:val="20"/>
          <w:szCs w:val="20"/>
        </w:rPr>
        <w:t>)</w:t>
      </w:r>
      <w:r w:rsidRPr="007136FB">
        <w:rPr>
          <w:rFonts w:ascii="宋体" w:eastAsia="宋体" w:hAnsi="宋体"/>
          <w:sz w:val="20"/>
          <w:szCs w:val="20"/>
        </w:rPr>
        <w:t>的可分离BSSRDF近似之上</w:t>
      </w:r>
      <w:r>
        <w:rPr>
          <w:rFonts w:ascii="宋体" w:eastAsia="宋体" w:hAnsi="宋体" w:hint="eastAsia"/>
          <w:sz w:val="20"/>
          <w:szCs w:val="20"/>
        </w:rPr>
        <w:t>,</w:t>
      </w:r>
      <w:r w:rsidRPr="007136FB">
        <w:rPr>
          <w:rFonts w:ascii="宋体" w:eastAsia="宋体" w:hAnsi="宋体"/>
          <w:sz w:val="20"/>
          <w:szCs w:val="20"/>
        </w:rPr>
        <w:t>该近似在空间和方向散射分布之间施加了简单的乘法关系</w:t>
      </w:r>
      <w:r>
        <w:rPr>
          <w:rFonts w:ascii="宋体" w:eastAsia="宋体" w:hAnsi="宋体" w:hint="eastAsia"/>
          <w:sz w:val="20"/>
          <w:szCs w:val="20"/>
        </w:rPr>
        <w:t>.</w:t>
      </w:r>
      <w:r w:rsidRPr="007136FB">
        <w:rPr>
          <w:rFonts w:ascii="宋体" w:eastAsia="宋体" w:hAnsi="宋体"/>
          <w:sz w:val="20"/>
          <w:szCs w:val="20"/>
        </w:rPr>
        <w:t>当满足这些近似值时，PBD计算的解与使用传递方程式（15.2）执行的地面真实情况模拟非常一致</w:t>
      </w:r>
      <w:r>
        <w:rPr>
          <w:rFonts w:ascii="宋体" w:eastAsia="宋体" w:hAnsi="宋体" w:hint="eastAsia"/>
          <w:sz w:val="20"/>
          <w:szCs w:val="20"/>
        </w:rPr>
        <w:t>.</w:t>
      </w:r>
    </w:p>
    <w:p w14:paraId="1A8747F4" w14:textId="131460A2" w:rsidR="006808EB" w:rsidRDefault="006808EB">
      <w:pPr>
        <w:rPr>
          <w:rFonts w:ascii="宋体" w:eastAsia="宋体" w:hAnsi="宋体"/>
          <w:sz w:val="20"/>
          <w:szCs w:val="20"/>
        </w:rPr>
      </w:pPr>
      <w:r>
        <w:rPr>
          <w:rFonts w:ascii="宋体" w:eastAsia="宋体" w:hAnsi="宋体"/>
          <w:sz w:val="20"/>
          <w:szCs w:val="20"/>
        </w:rPr>
        <w:tab/>
      </w:r>
      <w:r w:rsidRPr="006808EB">
        <w:rPr>
          <w:rFonts w:ascii="宋体" w:eastAsia="宋体" w:hAnsi="宋体" w:hint="eastAsia"/>
          <w:sz w:val="20"/>
          <w:szCs w:val="20"/>
        </w:rPr>
        <w:t>当然，将轮廓应用于任意形状时，其中许多假设都是无效的，而且材料属性可能会随空间变化。</w:t>
      </w:r>
      <w:r w:rsidRPr="006808EB">
        <w:rPr>
          <w:rFonts w:ascii="宋体" w:eastAsia="宋体" w:hAnsi="宋体"/>
          <w:sz w:val="20"/>
          <w:szCs w:val="20"/>
        </w:rPr>
        <w:t xml:space="preserve"> 扩散型方法在计算机图形学中的吸引力在于，即使在违反某些或全部基本假设的情况下，它们也会以优美的方式降级，并产生视觉上合理的结果。 请参阅本章末尾的“更多阅读”部分和练习，以获取对这种方法的改进的参考，这些改进可以概括为更准确地处理更广泛的设置</w:t>
      </w:r>
      <w:r>
        <w:rPr>
          <w:rFonts w:ascii="宋体" w:eastAsia="宋体" w:hAnsi="宋体" w:hint="eastAsia"/>
          <w:sz w:val="20"/>
          <w:szCs w:val="20"/>
        </w:rPr>
        <w:t>.</w:t>
      </w:r>
    </w:p>
    <w:p w14:paraId="0FCBF47B" w14:textId="78171276" w:rsidR="006808EB" w:rsidRDefault="006808EB">
      <w:pPr>
        <w:rPr>
          <w:rFonts w:ascii="宋体" w:eastAsia="宋体" w:hAnsi="宋体"/>
          <w:sz w:val="20"/>
          <w:szCs w:val="20"/>
        </w:rPr>
      </w:pPr>
      <w:r>
        <w:rPr>
          <w:rFonts w:ascii="宋体" w:eastAsia="宋体" w:hAnsi="宋体"/>
          <w:sz w:val="20"/>
          <w:szCs w:val="20"/>
        </w:rPr>
        <w:tab/>
      </w:r>
      <w:r w:rsidRPr="006808EB">
        <w:rPr>
          <w:rFonts w:ascii="宋体" w:eastAsia="宋体" w:hAnsi="宋体" w:hint="eastAsia"/>
          <w:sz w:val="20"/>
          <w:szCs w:val="20"/>
        </w:rPr>
        <w:t>在下文中</w:t>
      </w:r>
      <w:r>
        <w:rPr>
          <w:rFonts w:ascii="宋体" w:eastAsia="宋体" w:hAnsi="宋体" w:hint="eastAsia"/>
          <w:sz w:val="20"/>
          <w:szCs w:val="20"/>
        </w:rPr>
        <w:t>,</w:t>
      </w:r>
      <w:r w:rsidRPr="006808EB">
        <w:rPr>
          <w:rFonts w:ascii="宋体" w:eastAsia="宋体" w:hAnsi="宋体" w:hint="eastAsia"/>
          <w:sz w:val="20"/>
          <w:szCs w:val="20"/>
        </w:rPr>
        <w:t>我们将从相似性和扩散理论的原理开始讨论</w:t>
      </w:r>
      <w:r w:rsidRPr="006808EB">
        <w:rPr>
          <w:rFonts w:ascii="宋体" w:eastAsia="宋体" w:hAnsi="宋体"/>
          <w:sz w:val="20"/>
          <w:szCs w:val="20"/>
        </w:rPr>
        <w:t>PBD方法的关键要素</w:t>
      </w:r>
      <w:r>
        <w:rPr>
          <w:rFonts w:ascii="宋体" w:eastAsia="宋体" w:hAnsi="宋体" w:hint="eastAsia"/>
          <w:sz w:val="20"/>
          <w:szCs w:val="20"/>
        </w:rPr>
        <w:t>.</w:t>
      </w:r>
    </w:p>
    <w:p w14:paraId="282C2A29" w14:textId="415A32F2" w:rsidR="006808EB" w:rsidRDefault="006808EB">
      <w:pPr>
        <w:rPr>
          <w:rFonts w:ascii="宋体" w:eastAsia="宋体" w:hAnsi="宋体"/>
          <w:sz w:val="20"/>
          <w:szCs w:val="20"/>
        </w:rPr>
      </w:pPr>
    </w:p>
    <w:p w14:paraId="3C6155C4" w14:textId="2BAD0BD7" w:rsidR="006808EB" w:rsidRDefault="006808E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5.5.1 </w:t>
      </w:r>
      <w:r>
        <w:rPr>
          <w:rFonts w:ascii="宋体" w:eastAsia="宋体" w:hAnsi="宋体" w:hint="eastAsia"/>
          <w:sz w:val="20"/>
          <w:szCs w:val="20"/>
        </w:rPr>
        <w:t>相似理论</w:t>
      </w:r>
      <w:r w:rsidR="00E83BC6">
        <w:rPr>
          <w:rFonts w:ascii="宋体" w:eastAsia="宋体" w:hAnsi="宋体" w:hint="eastAsia"/>
          <w:sz w:val="20"/>
          <w:szCs w:val="20"/>
        </w:rPr>
        <w:t xml:space="preserve"> 2020年9月20日15点57分</w:t>
      </w:r>
    </w:p>
    <w:p w14:paraId="0FBA86D6" w14:textId="7EDB88D6" w:rsidR="006808EB" w:rsidRDefault="006808EB">
      <w:pPr>
        <w:rPr>
          <w:rFonts w:ascii="宋体" w:eastAsia="宋体" w:hAnsi="宋体"/>
          <w:sz w:val="20"/>
          <w:szCs w:val="20"/>
        </w:rPr>
      </w:pPr>
      <w:r>
        <w:rPr>
          <w:rFonts w:ascii="宋体" w:eastAsia="宋体" w:hAnsi="宋体"/>
          <w:sz w:val="20"/>
          <w:szCs w:val="20"/>
        </w:rPr>
        <w:tab/>
      </w:r>
      <w:r w:rsidRPr="006808EB">
        <w:rPr>
          <w:rFonts w:ascii="宋体" w:eastAsia="宋体" w:hAnsi="宋体" w:hint="eastAsia"/>
          <w:sz w:val="20"/>
          <w:szCs w:val="20"/>
        </w:rPr>
        <w:t>在将完全通用的传输方程转换为扩散方程的过程中</w:t>
      </w:r>
      <w:r w:rsidR="00AE0AD4">
        <w:rPr>
          <w:rFonts w:ascii="宋体" w:eastAsia="宋体" w:hAnsi="宋体" w:hint="eastAsia"/>
          <w:sz w:val="20"/>
          <w:szCs w:val="20"/>
        </w:rPr>
        <w:t>，</w:t>
      </w:r>
      <w:r w:rsidRPr="006808EB">
        <w:rPr>
          <w:rFonts w:ascii="宋体" w:eastAsia="宋体" w:hAnsi="宋体" w:hint="eastAsia"/>
          <w:sz w:val="20"/>
          <w:szCs w:val="20"/>
        </w:rPr>
        <w:t>使用了许多重要的</w:t>
      </w:r>
      <w:r w:rsidR="00AE0AD4">
        <w:rPr>
          <w:rFonts w:ascii="宋体" w:eastAsia="宋体" w:hAnsi="宋体" w:hint="eastAsia"/>
          <w:sz w:val="20"/>
          <w:szCs w:val="20"/>
        </w:rPr>
        <w:t>思想,</w:t>
      </w:r>
      <w:r w:rsidRPr="006808EB">
        <w:rPr>
          <w:rFonts w:ascii="宋体" w:eastAsia="宋体" w:hAnsi="宋体" w:hint="eastAsia"/>
          <w:sz w:val="20"/>
          <w:szCs w:val="20"/>
        </w:rPr>
        <w:t>可以为地下散射近似解决</w:t>
      </w:r>
      <w:r w:rsidR="00AE0AD4">
        <w:rPr>
          <w:rFonts w:ascii="宋体" w:eastAsia="宋体" w:hAnsi="宋体" w:hint="eastAsia"/>
          <w:sz w:val="20"/>
          <w:szCs w:val="20"/>
        </w:rPr>
        <w:t>.</w:t>
      </w:r>
      <w:r w:rsidRPr="006808EB">
        <w:rPr>
          <w:rFonts w:ascii="宋体" w:eastAsia="宋体" w:hAnsi="宋体"/>
          <w:sz w:val="20"/>
          <w:szCs w:val="20"/>
        </w:rPr>
        <w:t>第一个是相似性原理</w:t>
      </w:r>
      <w:r w:rsidR="00AE0AD4">
        <w:rPr>
          <w:rFonts w:ascii="宋体" w:eastAsia="宋体" w:hAnsi="宋体" w:hint="eastAsia"/>
          <w:sz w:val="20"/>
          <w:szCs w:val="20"/>
        </w:rPr>
        <w:t>,</w:t>
      </w:r>
      <w:r w:rsidRPr="006808EB">
        <w:rPr>
          <w:rFonts w:ascii="宋体" w:eastAsia="宋体" w:hAnsi="宋体"/>
          <w:sz w:val="20"/>
          <w:szCs w:val="20"/>
        </w:rPr>
        <w:t>即对于反照率高的各向异性散射介质</w:t>
      </w:r>
      <w:r w:rsidR="00AE0AD4">
        <w:rPr>
          <w:rFonts w:ascii="宋体" w:eastAsia="宋体" w:hAnsi="宋体" w:hint="eastAsia"/>
          <w:sz w:val="20"/>
          <w:szCs w:val="20"/>
        </w:rPr>
        <w:t>,</w:t>
      </w:r>
      <w:r w:rsidRPr="006808EB">
        <w:rPr>
          <w:rFonts w:ascii="宋体" w:eastAsia="宋体" w:hAnsi="宋体"/>
          <w:sz w:val="20"/>
          <w:szCs w:val="20"/>
        </w:rPr>
        <w:t>可以将该介质建模为具有各向同性相函数且散射系数和衰减系数经过适当修改的模型</w:t>
      </w:r>
      <w:r w:rsidR="00AE0AD4">
        <w:rPr>
          <w:rFonts w:ascii="宋体" w:eastAsia="宋体" w:hAnsi="宋体" w:hint="eastAsia"/>
          <w:sz w:val="20"/>
          <w:szCs w:val="20"/>
        </w:rPr>
        <w:t>.</w:t>
      </w:r>
      <w:r w:rsidRPr="006808EB">
        <w:rPr>
          <w:rFonts w:ascii="宋体" w:eastAsia="宋体" w:hAnsi="宋体"/>
          <w:sz w:val="20"/>
          <w:szCs w:val="20"/>
        </w:rPr>
        <w:t>基于修正系数计算的光传输解与具有原始系数和相位函数的光传输解很好地对应</w:t>
      </w:r>
      <w:r w:rsidR="00AE0AD4">
        <w:rPr>
          <w:rFonts w:ascii="宋体" w:eastAsia="宋体" w:hAnsi="宋体" w:hint="eastAsia"/>
          <w:sz w:val="20"/>
          <w:szCs w:val="20"/>
        </w:rPr>
        <w:t>,</w:t>
      </w:r>
      <w:r w:rsidRPr="006808EB">
        <w:rPr>
          <w:rFonts w:ascii="宋体" w:eastAsia="宋体" w:hAnsi="宋体"/>
          <w:sz w:val="20"/>
          <w:szCs w:val="20"/>
        </w:rPr>
        <w:t>同时由于各向同性散射的假设而允许简化</w:t>
      </w:r>
      <w:r w:rsidR="00AE0AD4">
        <w:rPr>
          <w:rFonts w:ascii="宋体" w:eastAsia="宋体" w:hAnsi="宋体" w:hint="eastAsia"/>
          <w:sz w:val="20"/>
          <w:szCs w:val="20"/>
        </w:rPr>
        <w:t>.</w:t>
      </w:r>
    </w:p>
    <w:p w14:paraId="471D8675" w14:textId="637BF57F" w:rsidR="00E83BC6" w:rsidRDefault="00E83BC6">
      <w:pPr>
        <w:rPr>
          <w:rFonts w:ascii="宋体" w:eastAsia="宋体" w:hAnsi="宋体"/>
          <w:sz w:val="20"/>
          <w:szCs w:val="20"/>
        </w:rPr>
      </w:pPr>
      <w:r>
        <w:rPr>
          <w:rFonts w:ascii="宋体" w:eastAsia="宋体" w:hAnsi="宋体"/>
          <w:sz w:val="20"/>
          <w:szCs w:val="20"/>
        </w:rPr>
        <w:tab/>
      </w:r>
      <w:r w:rsidR="00656DFC" w:rsidRPr="00656DFC">
        <w:rPr>
          <w:rFonts w:ascii="宋体" w:eastAsia="宋体" w:hAnsi="宋体" w:hint="eastAsia"/>
          <w:sz w:val="20"/>
          <w:szCs w:val="20"/>
        </w:rPr>
        <w:t>相似性原理基于以下观察：在许多散射事件之后，具有高反照率的介质中的光分布变得越来越均匀地定向分布，而不管原始照明分布或相位函数的各向异性如何</w:t>
      </w:r>
      <w:r w:rsidR="00656F71">
        <w:rPr>
          <w:rFonts w:ascii="宋体" w:eastAsia="宋体" w:hAnsi="宋体" w:hint="eastAsia"/>
          <w:sz w:val="20"/>
          <w:szCs w:val="20"/>
        </w:rPr>
        <w:t>.</w:t>
      </w:r>
      <w:r w:rsidR="00656DFC" w:rsidRPr="00656DFC">
        <w:rPr>
          <w:rFonts w:ascii="宋体" w:eastAsia="宋体" w:hAnsi="宋体"/>
          <w:sz w:val="20"/>
          <w:szCs w:val="20"/>
        </w:rPr>
        <w:t>观察这种情况如何发生的一种方法是考虑由</w:t>
      </w:r>
      <w:proofErr w:type="spellStart"/>
      <w:r w:rsidR="00656DFC" w:rsidRPr="00656DFC">
        <w:rPr>
          <w:rFonts w:ascii="宋体" w:eastAsia="宋体" w:hAnsi="宋体"/>
          <w:sz w:val="20"/>
          <w:szCs w:val="20"/>
        </w:rPr>
        <w:t>Yanovitskij</w:t>
      </w:r>
      <w:proofErr w:type="spellEnd"/>
      <w:r w:rsidR="00656DFC" w:rsidRPr="00656DFC">
        <w:rPr>
          <w:rFonts w:ascii="宋体" w:eastAsia="宋体" w:hAnsi="宋体"/>
          <w:sz w:val="20"/>
          <w:szCs w:val="20"/>
        </w:rPr>
        <w:t>（1997）得出的表达式</w:t>
      </w:r>
      <w:r w:rsidR="00656F71">
        <w:rPr>
          <w:rFonts w:ascii="宋体" w:eastAsia="宋体" w:hAnsi="宋体" w:hint="eastAsia"/>
          <w:sz w:val="20"/>
          <w:szCs w:val="20"/>
        </w:rPr>
        <w:t>.</w:t>
      </w:r>
      <w:r w:rsidR="00656DFC" w:rsidRPr="00656DFC">
        <w:rPr>
          <w:rFonts w:ascii="宋体" w:eastAsia="宋体" w:hAnsi="宋体"/>
          <w:sz w:val="20"/>
          <w:szCs w:val="20"/>
        </w:rPr>
        <w:t>它描述了由于</w:t>
      </w:r>
      <w:proofErr w:type="spellStart"/>
      <w:r w:rsidR="00656DFC" w:rsidRPr="00656DFC">
        <w:rPr>
          <w:rFonts w:ascii="宋体" w:eastAsia="宋体" w:hAnsi="宋体"/>
          <w:sz w:val="20"/>
          <w:szCs w:val="20"/>
        </w:rPr>
        <w:t>Henyey</w:t>
      </w:r>
      <w:proofErr w:type="spellEnd"/>
      <w:r w:rsidR="00656DFC" w:rsidRPr="00656DFC">
        <w:rPr>
          <w:rFonts w:ascii="宋体" w:eastAsia="宋体" w:hAnsi="宋体"/>
          <w:sz w:val="20"/>
          <w:szCs w:val="20"/>
        </w:rPr>
        <w:t>-Greenstein相函数的多次散射而引起的各向同性</w:t>
      </w:r>
      <w:r w:rsidR="00BA0ECE">
        <w:rPr>
          <w:rFonts w:ascii="宋体" w:eastAsia="宋体" w:hAnsi="宋体" w:hint="eastAsia"/>
          <w:sz w:val="20"/>
          <w:szCs w:val="20"/>
        </w:rPr>
        <w:t>.</w:t>
      </w:r>
      <w:r w:rsidR="00656DFC" w:rsidRPr="00656DFC">
        <w:rPr>
          <w:rFonts w:ascii="宋体" w:eastAsia="宋体" w:hAnsi="宋体"/>
          <w:sz w:val="20"/>
          <w:szCs w:val="20"/>
        </w:rPr>
        <w:t>他证明了散射n次的光的分布由</w:t>
      </w:r>
    </w:p>
    <w:p w14:paraId="73777E6F" w14:textId="5D5CB18A" w:rsidR="00656DFC" w:rsidRPr="00BA0ECE" w:rsidRDefault="00656F7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2n</m:t>
                  </m:r>
                </m:sup>
              </m:sSup>
            </m:num>
            <m:den>
              <m:r>
                <w:rPr>
                  <w:rFonts w:ascii="Cambria Math" w:eastAsia="宋体" w:hAnsi="Cambria Math"/>
                  <w:sz w:val="20"/>
                  <w:szCs w:val="20"/>
                </w:rPr>
                <m:t>4π</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2n</m:t>
                      </m:r>
                    </m:sup>
                  </m:sSup>
                  <m:r>
                    <w:rPr>
                      <w:rFonts w:ascii="Cambria Math" w:eastAsia="宋体" w:hAnsi="Cambria Math"/>
                      <w:sz w:val="20"/>
                      <w:szCs w:val="20"/>
                    </w:rPr>
                    <m:t>=2g</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n-1</m:t>
                          </m:r>
                        </m:sup>
                      </m:sSup>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e>
                    <m:sup>
                      <m:r>
                        <w:rPr>
                          <w:rFonts w:ascii="Cambria Math" w:eastAsia="宋体" w:hAnsi="Cambria Math"/>
                          <w:sz w:val="20"/>
                          <w:szCs w:val="20"/>
                        </w:rPr>
                        <m:t>3/2</m:t>
                      </m:r>
                    </m:sup>
                  </m:sSup>
                </m:e>
              </m:d>
            </m:den>
          </m:f>
          <m:r>
            <w:rPr>
              <w:rFonts w:ascii="Cambria Math" w:eastAsia="宋体" w:hAnsi="Cambria Math"/>
              <w:sz w:val="20"/>
              <w:szCs w:val="20"/>
            </w:rPr>
            <m:t>.</m:t>
          </m:r>
        </m:oMath>
      </m:oMathPara>
    </w:p>
    <w:p w14:paraId="4813E77B" w14:textId="278A24DC" w:rsidR="00BA0ECE" w:rsidRDefault="00BA0ECE">
      <w:pPr>
        <w:rPr>
          <w:rFonts w:ascii="宋体" w:eastAsia="宋体" w:hAnsi="宋体"/>
          <w:sz w:val="20"/>
          <w:szCs w:val="20"/>
        </w:rPr>
      </w:pPr>
      <w:r>
        <w:rPr>
          <w:rFonts w:ascii="宋体" w:eastAsia="宋体" w:hAnsi="宋体"/>
          <w:sz w:val="20"/>
          <w:szCs w:val="20"/>
        </w:rPr>
        <w:tab/>
      </w:r>
      <w:r w:rsidRPr="00BA0ECE">
        <w:rPr>
          <w:rFonts w:ascii="宋体" w:eastAsia="宋体" w:hAnsi="宋体" w:hint="eastAsia"/>
          <w:sz w:val="20"/>
          <w:szCs w:val="20"/>
        </w:rPr>
        <w:t>随着</w:t>
      </w:r>
      <w:r w:rsidRPr="00BA0ECE">
        <w:rPr>
          <w:rFonts w:ascii="宋体" w:eastAsia="宋体" w:hAnsi="宋体"/>
          <w:sz w:val="20"/>
          <w:szCs w:val="20"/>
        </w:rPr>
        <w:t>n的增大</w:t>
      </w:r>
      <w:r>
        <w:rPr>
          <w:rFonts w:ascii="宋体" w:eastAsia="宋体" w:hAnsi="宋体" w:hint="eastAsia"/>
          <w:sz w:val="20"/>
          <w:szCs w:val="20"/>
        </w:rPr>
        <w:t>,</w:t>
      </w:r>
      <w:r w:rsidRPr="00BA0ECE">
        <w:rPr>
          <w:rFonts w:ascii="宋体" w:eastAsia="宋体" w:hAnsi="宋体"/>
          <w:sz w:val="20"/>
          <w:szCs w:val="20"/>
        </w:rPr>
        <w:t>其收敛到各向同性的相位函数1 /（4π）</w:t>
      </w:r>
      <w:r>
        <w:rPr>
          <w:rFonts w:ascii="宋体" w:eastAsia="宋体" w:hAnsi="宋体" w:hint="eastAsia"/>
          <w:sz w:val="20"/>
          <w:szCs w:val="20"/>
        </w:rPr>
        <w:t>.</w:t>
      </w:r>
      <w:r w:rsidRPr="00BA0ECE">
        <w:rPr>
          <w:rFonts w:ascii="宋体" w:eastAsia="宋体" w:hAnsi="宋体"/>
          <w:sz w:val="20"/>
          <w:szCs w:val="20"/>
        </w:rPr>
        <w:t>图15.14将此函数绘制为n的几个值</w:t>
      </w:r>
      <w:r>
        <w:rPr>
          <w:rFonts w:ascii="宋体" w:eastAsia="宋体" w:hAnsi="宋体" w:hint="eastAsia"/>
          <w:sz w:val="20"/>
          <w:szCs w:val="20"/>
        </w:rPr>
        <w:t>.</w:t>
      </w:r>
      <w:r w:rsidRPr="00BA0ECE">
        <w:rPr>
          <w:rFonts w:ascii="宋体" w:eastAsia="宋体" w:hAnsi="宋体"/>
          <w:sz w:val="20"/>
          <w:szCs w:val="20"/>
        </w:rPr>
        <w:t>结合第15.4.1节关于在高反照率材料中发生数十甚至数百次散射事件后仍剩余多少光能的观察结果</w:t>
      </w:r>
      <w:r>
        <w:rPr>
          <w:rFonts w:ascii="宋体" w:eastAsia="宋体" w:hAnsi="宋体" w:hint="eastAsia"/>
          <w:sz w:val="20"/>
          <w:szCs w:val="20"/>
        </w:rPr>
        <w:t>,</w:t>
      </w:r>
      <w:r w:rsidRPr="00BA0ECE">
        <w:rPr>
          <w:rFonts w:ascii="宋体" w:eastAsia="宋体" w:hAnsi="宋体"/>
          <w:sz w:val="20"/>
          <w:szCs w:val="20"/>
        </w:rPr>
        <w:t>我们可以直观地看出为什么使用各向同性的相函数近似来合理处理高反照率</w:t>
      </w:r>
      <w:r w:rsidR="00736102">
        <w:rPr>
          <w:rFonts w:ascii="宋体" w:eastAsia="宋体" w:hAnsi="宋体" w:hint="eastAsia"/>
          <w:sz w:val="20"/>
          <w:szCs w:val="20"/>
        </w:rPr>
        <w:t>介质</w:t>
      </w:r>
      <w:r>
        <w:rPr>
          <w:rFonts w:ascii="宋体" w:eastAsia="宋体" w:hAnsi="宋体" w:hint="eastAsia"/>
          <w:sz w:val="20"/>
          <w:szCs w:val="20"/>
        </w:rPr>
        <w:t>.</w:t>
      </w:r>
    </w:p>
    <w:p w14:paraId="79B4C52A" w14:textId="01435A9F" w:rsidR="00656F71" w:rsidRDefault="00656F71">
      <w:pPr>
        <w:rPr>
          <w:rFonts w:ascii="宋体" w:eastAsia="宋体" w:hAnsi="宋体"/>
          <w:sz w:val="20"/>
          <w:szCs w:val="20"/>
        </w:rPr>
      </w:pPr>
      <w:r>
        <w:rPr>
          <w:rFonts w:ascii="宋体" w:eastAsia="宋体" w:hAnsi="宋体"/>
          <w:sz w:val="20"/>
          <w:szCs w:val="20"/>
        </w:rPr>
        <w:tab/>
      </w:r>
      <w:r w:rsidRPr="00656F71">
        <w:rPr>
          <w:rFonts w:ascii="宋体" w:eastAsia="宋体" w:hAnsi="宋体" w:hint="eastAsia"/>
          <w:sz w:val="20"/>
          <w:szCs w:val="20"/>
        </w:rPr>
        <w:t>如果应用相似原理将相函数视为各向同性</w:t>
      </w:r>
      <w:r>
        <w:rPr>
          <w:rFonts w:ascii="宋体" w:eastAsia="宋体" w:hAnsi="宋体" w:hint="eastAsia"/>
          <w:sz w:val="20"/>
          <w:szCs w:val="20"/>
        </w:rPr>
        <w:t>,</w:t>
      </w:r>
      <w:r w:rsidRPr="00656F71">
        <w:rPr>
          <w:rFonts w:ascii="宋体" w:eastAsia="宋体" w:hAnsi="宋体" w:hint="eastAsia"/>
          <w:sz w:val="20"/>
          <w:szCs w:val="20"/>
        </w:rPr>
        <w:t>则应使用各种散射特性的修改版本</w:t>
      </w:r>
      <w:r>
        <w:rPr>
          <w:rFonts w:ascii="宋体" w:eastAsia="宋体" w:hAnsi="宋体" w:hint="eastAsia"/>
          <w:sz w:val="20"/>
          <w:szCs w:val="20"/>
        </w:rPr>
        <w:t>.</w:t>
      </w:r>
      <w:r w:rsidRPr="00656F71">
        <w:rPr>
          <w:rFonts w:ascii="宋体" w:eastAsia="宋体" w:hAnsi="宋体"/>
          <w:sz w:val="20"/>
          <w:szCs w:val="20"/>
        </w:rPr>
        <w:t>减小的散射系数定义为</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1-g</m:t>
            </m:r>
          </m:e>
        </m:d>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Pr>
          <w:rFonts w:ascii="宋体" w:eastAsia="宋体" w:hAnsi="宋体" w:hint="eastAsia"/>
          <w:sz w:val="20"/>
          <w:szCs w:val="20"/>
        </w:rPr>
        <w:t>,</w:t>
      </w:r>
      <w:r w:rsidRPr="00656F71">
        <w:rPr>
          <w:rFonts w:ascii="宋体" w:eastAsia="宋体" w:hAnsi="宋体"/>
          <w:sz w:val="20"/>
          <w:szCs w:val="20"/>
        </w:rPr>
        <w:t>减小的衰减系数为</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oMath>
      <w:r>
        <w:rPr>
          <w:rFonts w:ascii="宋体" w:eastAsia="宋体" w:hAnsi="宋体" w:hint="eastAsia"/>
          <w:sz w:val="20"/>
          <w:szCs w:val="20"/>
        </w:rPr>
        <w:t>.</w:t>
      </w:r>
      <w:r w:rsidRPr="00656F71">
        <w:rPr>
          <w:rFonts w:ascii="宋体" w:eastAsia="宋体" w:hAnsi="宋体"/>
          <w:sz w:val="20"/>
          <w:szCs w:val="20"/>
        </w:rPr>
        <w:t>反照率也变为</w:t>
      </w:r>
      <w:r>
        <w:rPr>
          <w:rFonts w:ascii="宋体" w:eastAsia="宋体" w:hAnsi="宋体" w:hint="eastAsia"/>
          <w:sz w:val="20"/>
          <w:szCs w:val="20"/>
        </w:rPr>
        <w:t>降低的</w:t>
      </w:r>
      <w:r w:rsidRPr="00656F71">
        <w:rPr>
          <w:rFonts w:ascii="宋体" w:eastAsia="宋体" w:hAnsi="宋体"/>
          <w:sz w:val="20"/>
          <w:szCs w:val="20"/>
        </w:rPr>
        <w:t>反照率</w:t>
      </w:r>
      <w:r>
        <w:rPr>
          <w:rFonts w:ascii="宋体" w:eastAsia="宋体" w:hAnsi="宋体" w:hint="eastAsia"/>
          <w:sz w:val="20"/>
          <w:szCs w:val="20"/>
        </w:rPr>
        <w:t>,</w:t>
      </w:r>
      <w:r w:rsidRPr="00656F71">
        <w:rPr>
          <w:rFonts w:ascii="宋体" w:eastAsia="宋体" w:hAnsi="宋体"/>
          <w:sz w:val="20"/>
          <w:szCs w:val="20"/>
        </w:rPr>
        <w:t>定义为</w:t>
      </w:r>
      <m:oMath>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Pr>
          <w:rFonts w:ascii="宋体" w:eastAsia="宋体" w:hAnsi="宋体" w:hint="eastAsia"/>
          <w:sz w:val="20"/>
          <w:szCs w:val="20"/>
        </w:rPr>
        <w:t>,</w:t>
      </w:r>
      <w:r w:rsidRPr="00656F71">
        <w:rPr>
          <w:rFonts w:ascii="宋体" w:eastAsia="宋体" w:hAnsi="宋体"/>
          <w:sz w:val="20"/>
          <w:szCs w:val="20"/>
        </w:rPr>
        <w:t>通常与</w:t>
      </w:r>
      <m:oMath>
        <m:r>
          <w:rPr>
            <w:rFonts w:ascii="Cambria Math" w:eastAsia="宋体" w:hAnsi="Cambria Math"/>
            <w:sz w:val="20"/>
            <w:szCs w:val="20"/>
          </w:rPr>
          <m:t>ρ</m:t>
        </m:r>
      </m:oMath>
      <w:r w:rsidRPr="00656F71">
        <w:rPr>
          <w:rFonts w:ascii="宋体" w:eastAsia="宋体" w:hAnsi="宋体"/>
          <w:sz w:val="20"/>
          <w:szCs w:val="20"/>
        </w:rPr>
        <w:t>不同</w:t>
      </w:r>
      <w:r>
        <w:rPr>
          <w:rFonts w:ascii="宋体" w:eastAsia="宋体" w:hAnsi="宋体" w:hint="eastAsia"/>
          <w:sz w:val="20"/>
          <w:szCs w:val="20"/>
        </w:rPr>
        <w:t>.</w:t>
      </w:r>
      <w:r w:rsidRPr="00656F71">
        <w:rPr>
          <w:rFonts w:ascii="宋体" w:eastAsia="宋体" w:hAnsi="宋体"/>
          <w:sz w:val="20"/>
          <w:szCs w:val="20"/>
        </w:rPr>
        <w:t>这些新系数说明了使用各向同性相位函数近似的效果</w:t>
      </w:r>
      <w:r>
        <w:rPr>
          <w:rFonts w:ascii="宋体" w:eastAsia="宋体" w:hAnsi="宋体" w:hint="eastAsia"/>
          <w:sz w:val="20"/>
          <w:szCs w:val="20"/>
        </w:rPr>
        <w:t>.</w:t>
      </w:r>
    </w:p>
    <w:p w14:paraId="0FF82409" w14:textId="77777777" w:rsidR="00656F71" w:rsidRDefault="00656F71">
      <w:pPr>
        <w:rPr>
          <w:rFonts w:ascii="宋体" w:eastAsia="宋体" w:hAnsi="宋体"/>
          <w:sz w:val="20"/>
          <w:szCs w:val="20"/>
        </w:rPr>
      </w:pPr>
    </w:p>
    <w:p w14:paraId="6E3493EC" w14:textId="77777777" w:rsidR="00C452D1" w:rsidRDefault="00656F71">
      <w:pPr>
        <w:rPr>
          <w:rFonts w:ascii="宋体" w:eastAsia="宋体" w:hAnsi="宋体"/>
          <w:sz w:val="20"/>
          <w:szCs w:val="20"/>
        </w:rPr>
      </w:pPr>
      <w:r>
        <w:rPr>
          <w:rFonts w:ascii="宋体" w:eastAsia="宋体" w:hAnsi="宋体"/>
          <w:sz w:val="20"/>
          <w:szCs w:val="20"/>
        </w:rPr>
        <w:tab/>
      </w:r>
      <w:r w:rsidRPr="00656F71">
        <w:rPr>
          <w:rFonts w:ascii="宋体" w:eastAsia="宋体" w:hAnsi="宋体" w:hint="eastAsia"/>
          <w:sz w:val="20"/>
          <w:szCs w:val="20"/>
        </w:rPr>
        <w:t>为了理解这些系数所体现的思想</w:t>
      </w:r>
      <w:r>
        <w:rPr>
          <w:rFonts w:ascii="宋体" w:eastAsia="宋体" w:hAnsi="宋体" w:hint="eastAsia"/>
          <w:sz w:val="20"/>
          <w:szCs w:val="20"/>
        </w:rPr>
        <w:t>,</w:t>
      </w:r>
      <w:r w:rsidRPr="00656F71">
        <w:rPr>
          <w:rFonts w:ascii="宋体" w:eastAsia="宋体" w:hAnsi="宋体" w:hint="eastAsia"/>
          <w:sz w:val="20"/>
          <w:szCs w:val="20"/>
        </w:rPr>
        <w:t>请考虑一个强向前散射的相位函数</w:t>
      </w:r>
      <w:r>
        <w:rPr>
          <w:rFonts w:ascii="宋体" w:eastAsia="宋体" w:hAnsi="宋体" w:hint="eastAsia"/>
          <w:sz w:val="20"/>
          <w:szCs w:val="20"/>
        </w:rPr>
        <w:t>,</w:t>
      </w:r>
      <w:r w:rsidRPr="00656F71">
        <w:rPr>
          <w:rFonts w:ascii="宋体" w:eastAsia="宋体" w:hAnsi="宋体" w:hint="eastAsia"/>
          <w:sz w:val="20"/>
          <w:szCs w:val="20"/>
        </w:rPr>
        <w:t>其中</w:t>
      </w:r>
      <m:oMath>
        <m:r>
          <w:rPr>
            <w:rFonts w:ascii="Cambria Math" w:eastAsia="宋体" w:hAnsi="Cambria Math"/>
            <w:sz w:val="20"/>
            <w:szCs w:val="20"/>
          </w:rPr>
          <m:t>g→1</m:t>
        </m:r>
      </m:oMath>
      <w:r>
        <w:rPr>
          <w:rFonts w:ascii="宋体" w:eastAsia="宋体" w:hAnsi="宋体" w:hint="eastAsia"/>
          <w:sz w:val="20"/>
          <w:szCs w:val="20"/>
        </w:rPr>
        <w:t>.</w:t>
      </w:r>
      <w:r w:rsidRPr="00656F71">
        <w:rPr>
          <w:rFonts w:ascii="宋体" w:eastAsia="宋体" w:hAnsi="宋体"/>
          <w:sz w:val="20"/>
          <w:szCs w:val="20"/>
        </w:rPr>
        <w:t>使用原始的相位函数</w:t>
      </w:r>
      <w:r>
        <w:rPr>
          <w:rFonts w:ascii="宋体" w:eastAsia="宋体" w:hAnsi="宋体" w:hint="eastAsia"/>
          <w:sz w:val="20"/>
          <w:szCs w:val="20"/>
        </w:rPr>
        <w:t>,</w:t>
      </w:r>
      <w:r w:rsidRPr="00656F71">
        <w:rPr>
          <w:rFonts w:ascii="宋体" w:eastAsia="宋体" w:hAnsi="宋体"/>
          <w:sz w:val="20"/>
          <w:szCs w:val="20"/>
        </w:rPr>
        <w:t>光一旦散射</w:t>
      </w:r>
      <w:r>
        <w:rPr>
          <w:rFonts w:ascii="宋体" w:eastAsia="宋体" w:hAnsi="宋体" w:hint="eastAsia"/>
          <w:sz w:val="20"/>
          <w:szCs w:val="20"/>
        </w:rPr>
        <w:t>,</w:t>
      </w:r>
      <w:r w:rsidRPr="00656F71">
        <w:rPr>
          <w:rFonts w:ascii="宋体" w:eastAsia="宋体" w:hAnsi="宋体"/>
          <w:sz w:val="20"/>
          <w:szCs w:val="20"/>
        </w:rPr>
        <w:t>大部分将沿着相同的方向继续传播</w:t>
      </w:r>
      <w:r>
        <w:rPr>
          <w:rFonts w:ascii="宋体" w:eastAsia="宋体" w:hAnsi="宋体" w:hint="eastAsia"/>
          <w:sz w:val="20"/>
          <w:szCs w:val="20"/>
        </w:rPr>
        <w:t>.</w:t>
      </w:r>
      <w:r w:rsidRPr="00656F71">
        <w:rPr>
          <w:rFonts w:ascii="宋体" w:eastAsia="宋体" w:hAnsi="宋体"/>
          <w:sz w:val="20"/>
          <w:szCs w:val="20"/>
        </w:rPr>
        <w:t>在该示例中</w:t>
      </w:r>
      <w:r>
        <w:rPr>
          <w:rFonts w:ascii="宋体" w:eastAsia="宋体" w:hAnsi="宋体" w:hint="eastAsia"/>
          <w:sz w:val="20"/>
          <w:szCs w:val="20"/>
        </w:rPr>
        <w:t>,</w:t>
      </w:r>
      <w:r w:rsidRPr="00656F71">
        <w:rPr>
          <w:rFonts w:ascii="宋体" w:eastAsia="宋体" w:hAnsi="宋体"/>
          <w:sz w:val="20"/>
          <w:szCs w:val="20"/>
        </w:rPr>
        <w:t>减小的散射系数</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1-g</m:t>
            </m:r>
          </m:e>
        </m:d>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656F71">
        <w:rPr>
          <w:rFonts w:ascii="宋体" w:eastAsia="宋体" w:hAnsi="宋体"/>
          <w:sz w:val="20"/>
          <w:szCs w:val="20"/>
        </w:rPr>
        <w:t>的值远小于</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Pr>
          <w:rFonts w:ascii="宋体" w:eastAsia="宋体" w:hAnsi="宋体" w:hint="eastAsia"/>
          <w:sz w:val="20"/>
          <w:szCs w:val="20"/>
        </w:rPr>
        <w:t>,</w:t>
      </w:r>
      <w:r w:rsidRPr="00656F71">
        <w:rPr>
          <w:rFonts w:ascii="宋体" w:eastAsia="宋体" w:hAnsi="宋体"/>
          <w:sz w:val="20"/>
          <w:szCs w:val="20"/>
        </w:rPr>
        <w:t>这意味着光在散射之前在介质中传播的距离更大</w:t>
      </w:r>
      <w:r>
        <w:rPr>
          <w:rFonts w:ascii="宋体" w:eastAsia="宋体" w:hAnsi="宋体"/>
          <w:sz w:val="20"/>
          <w:szCs w:val="20"/>
        </w:rPr>
        <w:t>;</w:t>
      </w:r>
      <w:r w:rsidRPr="00656F71">
        <w:rPr>
          <w:rFonts w:ascii="宋体" w:eastAsia="宋体" w:hAnsi="宋体"/>
          <w:sz w:val="20"/>
          <w:szCs w:val="20"/>
        </w:rPr>
        <w:t>介质被认为是较薄的</w:t>
      </w:r>
      <w:r>
        <w:rPr>
          <w:rFonts w:ascii="宋体" w:eastAsia="宋体" w:hAnsi="宋体" w:hint="eastAsia"/>
          <w:sz w:val="20"/>
          <w:szCs w:val="20"/>
        </w:rPr>
        <w:t>,</w:t>
      </w:r>
      <w:r w:rsidRPr="00656F71">
        <w:rPr>
          <w:rFonts w:ascii="宋体" w:eastAsia="宋体" w:hAnsi="宋体"/>
          <w:sz w:val="20"/>
          <w:szCs w:val="20"/>
        </w:rPr>
        <w:t>允许光传播的更远</w:t>
      </w:r>
      <w:r>
        <w:rPr>
          <w:rFonts w:ascii="宋体" w:eastAsia="宋体" w:hAnsi="宋体" w:hint="eastAsia"/>
          <w:sz w:val="20"/>
          <w:szCs w:val="20"/>
        </w:rPr>
        <w:t>.</w:t>
      </w:r>
      <w:r w:rsidRPr="00656F71">
        <w:rPr>
          <w:rFonts w:ascii="宋体" w:eastAsia="宋体" w:hAnsi="宋体"/>
          <w:sz w:val="20"/>
          <w:szCs w:val="20"/>
        </w:rPr>
        <w:t>因此</w:t>
      </w:r>
      <w:r w:rsidR="00C452D1">
        <w:rPr>
          <w:rFonts w:ascii="宋体" w:eastAsia="宋体" w:hAnsi="宋体" w:hint="eastAsia"/>
          <w:sz w:val="20"/>
          <w:szCs w:val="20"/>
        </w:rPr>
        <w:t>,</w:t>
      </w:r>
      <w:r w:rsidRPr="00656F71">
        <w:rPr>
          <w:rFonts w:ascii="宋体" w:eastAsia="宋体" w:hAnsi="宋体"/>
          <w:sz w:val="20"/>
          <w:szCs w:val="20"/>
        </w:rPr>
        <w:t>该变化与高度向前散射的相位函数具有相同的效果</w:t>
      </w:r>
      <w:r w:rsidR="00C452D1">
        <w:rPr>
          <w:rFonts w:ascii="宋体" w:eastAsia="宋体" w:hAnsi="宋体" w:hint="eastAsia"/>
          <w:sz w:val="20"/>
          <w:szCs w:val="20"/>
        </w:rPr>
        <w:t>.</w:t>
      </w:r>
    </w:p>
    <w:p w14:paraId="64CF6536" w14:textId="01CB8F22" w:rsidR="00656F71" w:rsidRDefault="00C452D1">
      <w:pPr>
        <w:rPr>
          <w:rFonts w:ascii="宋体" w:eastAsia="宋体" w:hAnsi="宋体"/>
          <w:sz w:val="20"/>
          <w:szCs w:val="20"/>
        </w:rPr>
      </w:pPr>
      <w:r>
        <w:rPr>
          <w:rFonts w:ascii="宋体" w:eastAsia="宋体" w:hAnsi="宋体"/>
          <w:sz w:val="20"/>
          <w:szCs w:val="20"/>
        </w:rPr>
        <w:tab/>
      </w:r>
      <w:r w:rsidR="00656F71" w:rsidRPr="00656F71">
        <w:rPr>
          <w:rFonts w:ascii="宋体" w:eastAsia="宋体" w:hAnsi="宋体"/>
          <w:sz w:val="20"/>
          <w:szCs w:val="20"/>
        </w:rPr>
        <w:t>相反</w:t>
      </w:r>
      <w:r>
        <w:rPr>
          <w:rFonts w:ascii="宋体" w:eastAsia="宋体" w:hAnsi="宋体" w:hint="eastAsia"/>
          <w:sz w:val="20"/>
          <w:szCs w:val="20"/>
        </w:rPr>
        <w:t>,</w:t>
      </w:r>
      <w:r w:rsidR="00656F71" w:rsidRPr="00656F71">
        <w:rPr>
          <w:rFonts w:ascii="宋体" w:eastAsia="宋体" w:hAnsi="宋体"/>
          <w:sz w:val="20"/>
          <w:szCs w:val="20"/>
        </w:rPr>
        <w:t>考虑</w:t>
      </w:r>
      <m:oMath>
        <m:r>
          <w:rPr>
            <w:rFonts w:ascii="Cambria Math" w:eastAsia="宋体" w:hAnsi="Cambria Math"/>
            <w:sz w:val="20"/>
            <w:szCs w:val="20"/>
          </w:rPr>
          <m:t>g→-1</m:t>
        </m:r>
      </m:oMath>
      <w:r w:rsidR="00656F71" w:rsidRPr="00656F71">
        <w:rPr>
          <w:rFonts w:ascii="宋体" w:eastAsia="宋体" w:hAnsi="宋体"/>
          <w:sz w:val="20"/>
          <w:szCs w:val="20"/>
        </w:rPr>
        <w:t>的情况</w:t>
      </w:r>
      <w:r>
        <w:rPr>
          <w:rFonts w:ascii="宋体" w:eastAsia="宋体" w:hAnsi="宋体" w:hint="eastAsia"/>
          <w:sz w:val="20"/>
          <w:szCs w:val="20"/>
        </w:rPr>
        <w:t>.</w:t>
      </w:r>
      <w:r w:rsidR="00656F71" w:rsidRPr="00656F71">
        <w:rPr>
          <w:rFonts w:ascii="宋体" w:eastAsia="宋体" w:hAnsi="宋体"/>
          <w:sz w:val="20"/>
          <w:szCs w:val="20"/>
        </w:rPr>
        <w:t>在这种情况下</w:t>
      </w:r>
      <w:r>
        <w:rPr>
          <w:rFonts w:ascii="宋体" w:eastAsia="宋体" w:hAnsi="宋体" w:hint="eastAsia"/>
          <w:sz w:val="20"/>
          <w:szCs w:val="20"/>
        </w:rPr>
        <w:t>,</w:t>
      </w:r>
      <w:r w:rsidR="00656F71" w:rsidRPr="00656F71">
        <w:rPr>
          <w:rFonts w:ascii="宋体" w:eastAsia="宋体" w:hAnsi="宋体"/>
          <w:sz w:val="20"/>
          <w:szCs w:val="20"/>
        </w:rPr>
        <w:t>在发生散射事件时</w:t>
      </w:r>
      <w:r>
        <w:rPr>
          <w:rFonts w:ascii="宋体" w:eastAsia="宋体" w:hAnsi="宋体" w:hint="eastAsia"/>
          <w:sz w:val="20"/>
          <w:szCs w:val="20"/>
        </w:rPr>
        <w:t>,</w:t>
      </w:r>
      <w:r w:rsidR="00656F71" w:rsidRPr="00656F71">
        <w:rPr>
          <w:rFonts w:ascii="宋体" w:eastAsia="宋体" w:hAnsi="宋体"/>
          <w:sz w:val="20"/>
          <w:szCs w:val="20"/>
        </w:rPr>
        <w:t>光将趋向于向</w:t>
      </w:r>
      <w:r>
        <w:rPr>
          <w:rFonts w:ascii="宋体" w:eastAsia="宋体" w:hAnsi="宋体" w:hint="eastAsia"/>
          <w:sz w:val="20"/>
          <w:szCs w:val="20"/>
        </w:rPr>
        <w:t>后(在自己的入射方向</w:t>
      </w:r>
      <w:r>
        <w:rPr>
          <w:rFonts w:ascii="宋体" w:eastAsia="宋体" w:hAnsi="宋体"/>
          <w:sz w:val="20"/>
          <w:szCs w:val="20"/>
        </w:rPr>
        <w:t>)</w:t>
      </w:r>
      <w:r w:rsidR="00656F71" w:rsidRPr="00656F71">
        <w:rPr>
          <w:rFonts w:ascii="宋体" w:eastAsia="宋体" w:hAnsi="宋体"/>
          <w:sz w:val="20"/>
          <w:szCs w:val="20"/>
        </w:rPr>
        <w:t>散射</w:t>
      </w:r>
      <w:r>
        <w:rPr>
          <w:rFonts w:ascii="宋体" w:eastAsia="宋体" w:hAnsi="宋体" w:hint="eastAsia"/>
          <w:sz w:val="20"/>
          <w:szCs w:val="20"/>
        </w:rPr>
        <w:t>.</w:t>
      </w:r>
      <w:r w:rsidR="00656F71" w:rsidRPr="00656F71">
        <w:rPr>
          <w:rFonts w:ascii="宋体" w:eastAsia="宋体" w:hAnsi="宋体"/>
          <w:sz w:val="20"/>
          <w:szCs w:val="20"/>
        </w:rPr>
        <w:t>但是随后在其后的下一次散射时</w:t>
      </w:r>
      <w:r>
        <w:rPr>
          <w:rFonts w:ascii="宋体" w:eastAsia="宋体" w:hAnsi="宋体" w:hint="eastAsia"/>
          <w:sz w:val="20"/>
          <w:szCs w:val="20"/>
        </w:rPr>
        <w:t>，</w:t>
      </w:r>
      <w:r w:rsidR="00656F71" w:rsidRPr="00656F71">
        <w:rPr>
          <w:rFonts w:ascii="宋体" w:eastAsia="宋体" w:hAnsi="宋体"/>
          <w:sz w:val="20"/>
          <w:szCs w:val="20"/>
        </w:rPr>
        <w:t>通常会再次反转</w:t>
      </w:r>
      <w:r>
        <w:rPr>
          <w:rFonts w:ascii="宋体" w:eastAsia="宋体" w:hAnsi="宋体" w:hint="eastAsia"/>
          <w:sz w:val="20"/>
          <w:szCs w:val="20"/>
        </w:rPr>
        <w:t>。</w:t>
      </w:r>
      <w:r w:rsidR="00656F71" w:rsidRPr="00656F71">
        <w:rPr>
          <w:rFonts w:ascii="宋体" w:eastAsia="宋体" w:hAnsi="宋体"/>
          <w:sz w:val="20"/>
          <w:szCs w:val="20"/>
        </w:rPr>
        <w:t>它来回弹跳而没有取得很大的进步</w:t>
      </w:r>
      <w:r>
        <w:rPr>
          <w:rFonts w:ascii="宋体" w:eastAsia="宋体" w:hAnsi="宋体" w:hint="eastAsia"/>
          <w:sz w:val="20"/>
          <w:szCs w:val="20"/>
        </w:rPr>
        <w:t>。</w:t>
      </w:r>
      <w:r w:rsidR="00656F71" w:rsidRPr="00656F71">
        <w:rPr>
          <w:rFonts w:ascii="宋体" w:eastAsia="宋体" w:hAnsi="宋体"/>
          <w:sz w:val="20"/>
          <w:szCs w:val="20"/>
        </w:rPr>
        <w:t>在这种情</w:t>
      </w:r>
      <w:r w:rsidR="00656F71" w:rsidRPr="00656F71">
        <w:rPr>
          <w:rFonts w:ascii="宋体" w:eastAsia="宋体" w:hAnsi="宋体" w:hint="eastAsia"/>
          <w:sz w:val="20"/>
          <w:szCs w:val="20"/>
        </w:rPr>
        <w:t>况下</w:t>
      </w:r>
      <w:r>
        <w:rPr>
          <w:rFonts w:ascii="宋体" w:eastAsia="宋体" w:hAnsi="宋体" w:hint="eastAsia"/>
          <w:sz w:val="20"/>
          <w:szCs w:val="20"/>
        </w:rPr>
        <w:t>,</w:t>
      </w:r>
      <w:r w:rsidR="00656F71" w:rsidRPr="00656F71">
        <w:rPr>
          <w:rFonts w:ascii="宋体" w:eastAsia="宋体" w:hAnsi="宋体" w:hint="eastAsia"/>
          <w:sz w:val="20"/>
          <w:szCs w:val="20"/>
        </w:rPr>
        <w:t>减小的散射系数大于原始散射系数</w:t>
      </w:r>
      <w:r>
        <w:rPr>
          <w:rFonts w:ascii="宋体" w:eastAsia="宋体" w:hAnsi="宋体" w:hint="eastAsia"/>
          <w:sz w:val="20"/>
          <w:szCs w:val="20"/>
        </w:rPr>
        <w:t>,</w:t>
      </w:r>
      <w:r w:rsidR="00656F71" w:rsidRPr="00656F71">
        <w:rPr>
          <w:rFonts w:ascii="宋体" w:eastAsia="宋体" w:hAnsi="宋体" w:hint="eastAsia"/>
          <w:sz w:val="20"/>
          <w:szCs w:val="20"/>
        </w:rPr>
        <w:t>表明散射相互作用的可能性更大</w:t>
      </w:r>
      <w:r>
        <w:rPr>
          <w:rFonts w:ascii="宋体" w:eastAsia="宋体" w:hAnsi="宋体" w:hint="eastAsia"/>
          <w:sz w:val="20"/>
          <w:szCs w:val="20"/>
        </w:rPr>
        <w:t>.</w:t>
      </w:r>
      <w:r w:rsidR="00656F71" w:rsidRPr="00656F71">
        <w:rPr>
          <w:rFonts w:ascii="宋体" w:eastAsia="宋体" w:hAnsi="宋体" w:hint="eastAsia"/>
          <w:sz w:val="20"/>
          <w:szCs w:val="20"/>
        </w:rPr>
        <w:t>换句话说</w:t>
      </w:r>
      <w:r>
        <w:rPr>
          <w:rFonts w:ascii="宋体" w:eastAsia="宋体" w:hAnsi="宋体" w:hint="eastAsia"/>
          <w:sz w:val="20"/>
          <w:szCs w:val="20"/>
        </w:rPr>
        <w:t>,</w:t>
      </w:r>
      <w:r w:rsidR="00656F71" w:rsidRPr="00656F71">
        <w:rPr>
          <w:rFonts w:ascii="宋体" w:eastAsia="宋体" w:hAnsi="宋体" w:hint="eastAsia"/>
          <w:sz w:val="20"/>
          <w:szCs w:val="20"/>
        </w:rPr>
        <w:t>该介质被认为比其实际的厚度要厚</w:t>
      </w:r>
      <w:r>
        <w:rPr>
          <w:rFonts w:ascii="宋体" w:eastAsia="宋体" w:hAnsi="宋体" w:hint="eastAsia"/>
          <w:sz w:val="20"/>
          <w:szCs w:val="20"/>
        </w:rPr>
        <w:t>,</w:t>
      </w:r>
      <w:r w:rsidR="00656F71" w:rsidRPr="00656F71">
        <w:rPr>
          <w:rFonts w:ascii="宋体" w:eastAsia="宋体" w:hAnsi="宋体" w:hint="eastAsia"/>
          <w:sz w:val="20"/>
          <w:szCs w:val="20"/>
        </w:rPr>
        <w:t>这近似于光的影响</w:t>
      </w:r>
      <w:r>
        <w:rPr>
          <w:rFonts w:ascii="宋体" w:eastAsia="宋体" w:hAnsi="宋体" w:hint="eastAsia"/>
          <w:sz w:val="20"/>
          <w:szCs w:val="20"/>
        </w:rPr>
        <w:t>,</w:t>
      </w:r>
      <w:r w:rsidR="00656F71" w:rsidRPr="00656F71">
        <w:rPr>
          <w:rFonts w:ascii="宋体" w:eastAsia="宋体" w:hAnsi="宋体" w:hint="eastAsia"/>
          <w:sz w:val="20"/>
          <w:szCs w:val="20"/>
        </w:rPr>
        <w:t>该光在向前发展方面具有相对更多的麻烦</w:t>
      </w:r>
      <w:r>
        <w:rPr>
          <w:rFonts w:ascii="宋体" w:eastAsia="宋体" w:hAnsi="宋体" w:hint="eastAsia"/>
          <w:sz w:val="20"/>
          <w:szCs w:val="20"/>
        </w:rPr>
        <w:t>.</w:t>
      </w:r>
      <w:r w:rsidR="00656F71" w:rsidRPr="00656F71">
        <w:rPr>
          <w:rFonts w:ascii="宋体" w:eastAsia="宋体" w:hAnsi="宋体" w:hint="eastAsia"/>
          <w:sz w:val="20"/>
          <w:szCs w:val="20"/>
        </w:rPr>
        <w:t>图</w:t>
      </w:r>
      <w:r w:rsidR="00656F71" w:rsidRPr="00656F71">
        <w:rPr>
          <w:rFonts w:ascii="宋体" w:eastAsia="宋体" w:hAnsi="宋体"/>
          <w:sz w:val="20"/>
          <w:szCs w:val="20"/>
        </w:rPr>
        <w:t>15.15说明了这些想法</w:t>
      </w:r>
      <w:r>
        <w:rPr>
          <w:rFonts w:ascii="宋体" w:eastAsia="宋体" w:hAnsi="宋体" w:hint="eastAsia"/>
          <w:sz w:val="20"/>
          <w:szCs w:val="20"/>
        </w:rPr>
        <w:t>,</w:t>
      </w:r>
      <w:r w:rsidR="00656F71" w:rsidRPr="00656F71">
        <w:rPr>
          <w:rFonts w:ascii="宋体" w:eastAsia="宋体" w:hAnsi="宋体"/>
          <w:sz w:val="20"/>
          <w:szCs w:val="20"/>
        </w:rPr>
        <w:t>显示了在高度前向散射和高度向后散射的介质中散射相互作用的典型路径</w:t>
      </w:r>
      <w:r>
        <w:rPr>
          <w:rFonts w:ascii="宋体" w:eastAsia="宋体" w:hAnsi="宋体" w:hint="eastAsia"/>
          <w:sz w:val="20"/>
          <w:szCs w:val="20"/>
        </w:rPr>
        <w:t>.</w:t>
      </w:r>
    </w:p>
    <w:p w14:paraId="793ECD36" w14:textId="795383DB" w:rsidR="00C452D1" w:rsidRDefault="00C452D1">
      <w:pPr>
        <w:rPr>
          <w:rFonts w:ascii="宋体" w:eastAsia="宋体" w:hAnsi="宋体"/>
          <w:sz w:val="20"/>
          <w:szCs w:val="20"/>
        </w:rPr>
      </w:pPr>
    </w:p>
    <w:p w14:paraId="13F6676A" w14:textId="1F2229AD" w:rsidR="00C452D1" w:rsidRDefault="00C452D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5.5.2 </w:t>
      </w:r>
      <w:r>
        <w:rPr>
          <w:rFonts w:ascii="宋体" w:eastAsia="宋体" w:hAnsi="宋体" w:hint="eastAsia"/>
          <w:sz w:val="20"/>
          <w:szCs w:val="20"/>
        </w:rPr>
        <w:t>扩散理论 2020年10月16日14点20分</w:t>
      </w:r>
    </w:p>
    <w:p w14:paraId="7CA58997" w14:textId="1C6D5541" w:rsidR="00C452D1" w:rsidRDefault="00131242">
      <w:pPr>
        <w:rPr>
          <w:rFonts w:ascii="宋体" w:eastAsia="宋体" w:hAnsi="宋体"/>
          <w:sz w:val="20"/>
          <w:szCs w:val="20"/>
        </w:rPr>
      </w:pPr>
      <w:r>
        <w:rPr>
          <w:rFonts w:ascii="宋体" w:eastAsia="宋体" w:hAnsi="宋体"/>
          <w:sz w:val="20"/>
          <w:szCs w:val="20"/>
        </w:rPr>
        <w:tab/>
      </w:r>
      <w:r w:rsidRPr="00131242">
        <w:rPr>
          <w:rFonts w:ascii="宋体" w:eastAsia="宋体" w:hAnsi="宋体" w:hint="eastAsia"/>
          <w:sz w:val="20"/>
          <w:szCs w:val="20"/>
        </w:rPr>
        <w:t>扩散理论提供了一种从传递方程过渡到更简单的扩散方程的方式</w:t>
      </w:r>
      <w:r>
        <w:rPr>
          <w:rFonts w:ascii="宋体" w:eastAsia="宋体" w:hAnsi="宋体" w:hint="eastAsia"/>
          <w:sz w:val="20"/>
          <w:szCs w:val="20"/>
        </w:rPr>
        <w:t>,</w:t>
      </w:r>
      <w:r w:rsidRPr="00131242">
        <w:rPr>
          <w:rFonts w:ascii="宋体" w:eastAsia="宋体" w:hAnsi="宋体" w:hint="eastAsia"/>
          <w:sz w:val="20"/>
          <w:szCs w:val="20"/>
        </w:rPr>
        <w:t>该方法为均匀</w:t>
      </w:r>
      <w:r>
        <w:rPr>
          <w:rFonts w:ascii="宋体" w:eastAsia="宋体" w:hAnsi="宋体" w:hint="eastAsia"/>
          <w:sz w:val="20"/>
          <w:szCs w:val="20"/>
        </w:rPr>
        <w:t>,</w:t>
      </w:r>
      <w:r w:rsidRPr="00131242">
        <w:rPr>
          <w:rFonts w:ascii="宋体" w:eastAsia="宋体" w:hAnsi="宋体" w:hint="eastAsia"/>
          <w:sz w:val="20"/>
          <w:szCs w:val="20"/>
        </w:rPr>
        <w:t>光学厚度高</w:t>
      </w:r>
      <w:r>
        <w:rPr>
          <w:rFonts w:ascii="宋体" w:eastAsia="宋体" w:hAnsi="宋体" w:hint="eastAsia"/>
          <w:sz w:val="20"/>
          <w:szCs w:val="20"/>
        </w:rPr>
        <w:t>,</w:t>
      </w:r>
      <w:r w:rsidRPr="00131242">
        <w:rPr>
          <w:rFonts w:ascii="宋体" w:eastAsia="宋体" w:hAnsi="宋体" w:hint="eastAsia"/>
          <w:sz w:val="20"/>
          <w:szCs w:val="20"/>
        </w:rPr>
        <w:t>高度散射的材料</w:t>
      </w:r>
      <w:r>
        <w:rPr>
          <w:rFonts w:ascii="宋体" w:eastAsia="宋体" w:hAnsi="宋体" w:hint="eastAsia"/>
          <w:sz w:val="20"/>
          <w:szCs w:val="20"/>
        </w:rPr>
        <w:t>(</w:t>
      </w:r>
      <w:r w:rsidRPr="00131242">
        <w:rPr>
          <w:rFonts w:ascii="宋体" w:eastAsia="宋体" w:hAnsi="宋体" w:hint="eastAsia"/>
          <w:sz w:val="20"/>
          <w:szCs w:val="20"/>
        </w:rPr>
        <w:t>即反照率相对较大的材料</w:t>
      </w:r>
      <w:r>
        <w:rPr>
          <w:rFonts w:ascii="宋体" w:eastAsia="宋体" w:hAnsi="宋体" w:hint="eastAsia"/>
          <w:sz w:val="20"/>
          <w:szCs w:val="20"/>
        </w:rPr>
        <w:t>)</w:t>
      </w:r>
      <w:r w:rsidRPr="00131242">
        <w:rPr>
          <w:rFonts w:ascii="宋体" w:eastAsia="宋体" w:hAnsi="宋体" w:hint="eastAsia"/>
          <w:sz w:val="20"/>
          <w:szCs w:val="20"/>
        </w:rPr>
        <w:t>的传递方程式提供了解决方案</w:t>
      </w:r>
      <w:r>
        <w:rPr>
          <w:rFonts w:ascii="宋体" w:eastAsia="宋体" w:hAnsi="宋体" w:hint="eastAsia"/>
          <w:sz w:val="20"/>
          <w:szCs w:val="20"/>
        </w:rPr>
        <w:t>.</w:t>
      </w:r>
      <w:r w:rsidRPr="00131242">
        <w:rPr>
          <w:rFonts w:ascii="宋体" w:eastAsia="宋体" w:hAnsi="宋体"/>
          <w:sz w:val="20"/>
          <w:szCs w:val="20"/>
        </w:rPr>
        <w:t>对于</w:t>
      </w:r>
      <w:proofErr w:type="spellStart"/>
      <w:r w:rsidRPr="00131242">
        <w:rPr>
          <w:rFonts w:ascii="宋体" w:eastAsia="宋体" w:hAnsi="宋体"/>
          <w:sz w:val="20"/>
          <w:szCs w:val="20"/>
        </w:rPr>
        <w:t>pbrt</w:t>
      </w:r>
      <w:proofErr w:type="spellEnd"/>
      <w:r w:rsidRPr="00131242">
        <w:rPr>
          <w:rFonts w:ascii="宋体" w:eastAsia="宋体" w:hAnsi="宋体"/>
          <w:sz w:val="20"/>
          <w:szCs w:val="20"/>
        </w:rPr>
        <w:t>中地下散射的应用</w:t>
      </w:r>
      <w:r>
        <w:rPr>
          <w:rFonts w:ascii="宋体" w:eastAsia="宋体" w:hAnsi="宋体" w:hint="eastAsia"/>
          <w:sz w:val="20"/>
          <w:szCs w:val="20"/>
        </w:rPr>
        <w:t>,</w:t>
      </w:r>
      <w:r w:rsidRPr="00131242">
        <w:rPr>
          <w:rFonts w:ascii="宋体" w:eastAsia="宋体" w:hAnsi="宋体"/>
          <w:sz w:val="20"/>
          <w:szCs w:val="20"/>
        </w:rPr>
        <w:t>可以通过使用减小的散射系数和衰减系数以及各向同性的相位函数编写传递方程来得出</w:t>
      </w:r>
      <w:r>
        <w:rPr>
          <w:rFonts w:ascii="宋体" w:eastAsia="宋体" w:hAnsi="宋体" w:hint="eastAsia"/>
          <w:sz w:val="20"/>
          <w:szCs w:val="20"/>
        </w:rPr>
        <w:t>.</w:t>
      </w:r>
    </w:p>
    <w:p w14:paraId="049327DF" w14:textId="3DEF083B" w:rsidR="00131242" w:rsidRDefault="00131242">
      <w:pPr>
        <w:rPr>
          <w:rFonts w:ascii="宋体" w:eastAsia="宋体" w:hAnsi="宋体"/>
          <w:sz w:val="20"/>
          <w:szCs w:val="20"/>
        </w:rPr>
      </w:pPr>
      <w:r>
        <w:rPr>
          <w:rFonts w:ascii="宋体" w:eastAsia="宋体" w:hAnsi="宋体"/>
          <w:sz w:val="20"/>
          <w:szCs w:val="20"/>
        </w:rPr>
        <w:tab/>
      </w:r>
      <w:r w:rsidRPr="00131242">
        <w:rPr>
          <w:rFonts w:ascii="宋体" w:eastAsia="宋体" w:hAnsi="宋体" w:hint="eastAsia"/>
          <w:sz w:val="20"/>
          <w:szCs w:val="20"/>
        </w:rPr>
        <w:t>从方程的传递方程的积分微分形式开始</w:t>
      </w:r>
      <w:r>
        <w:rPr>
          <w:rFonts w:ascii="宋体" w:eastAsia="宋体" w:hAnsi="宋体" w:hint="eastAsia"/>
          <w:sz w:val="20"/>
          <w:szCs w:val="20"/>
        </w:rPr>
        <w:t>(</w:t>
      </w:r>
      <w:r>
        <w:rPr>
          <w:rFonts w:ascii="宋体" w:eastAsia="宋体" w:hAnsi="宋体"/>
          <w:sz w:val="20"/>
          <w:szCs w:val="20"/>
        </w:rPr>
        <w:t>15.1)</w:t>
      </w:r>
    </w:p>
    <w:p w14:paraId="161B832C" w14:textId="35AAE81F" w:rsidR="00131242" w:rsidRPr="00DF2870" w:rsidRDefault="00131242">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p,ω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oMath>
      </m:oMathPara>
    </w:p>
    <w:p w14:paraId="7897BDE2" w14:textId="68F65363" w:rsidR="00DF2870" w:rsidRDefault="00DF2870">
      <w:pPr>
        <w:rPr>
          <w:rFonts w:ascii="宋体" w:eastAsia="宋体" w:hAnsi="宋体"/>
          <w:sz w:val="20"/>
          <w:szCs w:val="20"/>
        </w:rPr>
      </w:pPr>
      <w:r w:rsidRPr="00DF2870">
        <w:rPr>
          <w:rFonts w:ascii="宋体" w:eastAsia="宋体" w:hAnsi="宋体" w:hint="eastAsia"/>
          <w:sz w:val="20"/>
          <w:szCs w:val="20"/>
        </w:rPr>
        <w:t>我们假设空间材料参数均匀</w:t>
      </w:r>
      <w:r>
        <w:rPr>
          <w:rFonts w:ascii="宋体" w:eastAsia="宋体" w:hAnsi="宋体" w:hint="eastAsia"/>
          <w:sz w:val="20"/>
          <w:szCs w:val="20"/>
        </w:rPr>
        <w:t>,</w:t>
      </w:r>
      <w:r w:rsidRPr="00DF2870">
        <w:rPr>
          <w:rFonts w:ascii="宋体" w:eastAsia="宋体" w:hAnsi="宋体" w:hint="eastAsia"/>
          <w:sz w:val="20"/>
          <w:szCs w:val="20"/>
        </w:rPr>
        <w:t>并切换到各向同性的相位函数</w:t>
      </w:r>
      <m:oMath>
        <m:r>
          <w:rPr>
            <w:rFonts w:ascii="Cambria Math" w:eastAsia="宋体" w:hAnsi="Cambria Math"/>
            <w:sz w:val="20"/>
            <w:szCs w:val="20"/>
          </w:rPr>
          <m:t>p</m:t>
        </m:r>
        <m:r>
          <w:rPr>
            <w:rFonts w:ascii="Cambria Math" w:eastAsia="宋体" w:hAnsi="Cambria Math"/>
            <w:sz w:val="20"/>
            <w:szCs w:val="20"/>
          </w:rPr>
          <m:t>=</m:t>
        </m:r>
        <m:r>
          <w:rPr>
            <w:rFonts w:ascii="Cambria Math" w:eastAsia="宋体" w:hAnsi="Cambria Math"/>
            <w:sz w:val="20"/>
            <w:szCs w:val="20"/>
          </w:rPr>
          <m:t>1 /</m:t>
        </m:r>
        <m:d>
          <m:dPr>
            <m:ctrlPr>
              <w:rPr>
                <w:rFonts w:ascii="Cambria Math" w:eastAsia="宋体" w:hAnsi="Cambria Math"/>
                <w:i/>
                <w:sz w:val="20"/>
                <w:szCs w:val="20"/>
              </w:rPr>
            </m:ctrlPr>
          </m:dPr>
          <m:e>
            <m:r>
              <w:rPr>
                <w:rFonts w:ascii="Cambria Math" w:eastAsia="宋体" w:hAnsi="Cambria Math"/>
                <w:sz w:val="20"/>
                <w:szCs w:val="20"/>
              </w:rPr>
              <m:t>4π</m:t>
            </m:r>
          </m:e>
        </m:d>
      </m:oMath>
      <w:r w:rsidR="00343632">
        <w:rPr>
          <w:rFonts w:ascii="宋体" w:eastAsia="宋体" w:hAnsi="宋体" w:hint="eastAsia"/>
          <w:sz w:val="20"/>
          <w:szCs w:val="20"/>
        </w:rPr>
        <w:t>,</w:t>
      </w:r>
      <w:r w:rsidRPr="00DF2870">
        <w:rPr>
          <w:rFonts w:ascii="宋体" w:eastAsia="宋体" w:hAnsi="宋体"/>
          <w:sz w:val="20"/>
          <w:szCs w:val="20"/>
        </w:rPr>
        <w:t>使用相似性理论对散射和衰减系数进行相应的更改</w:t>
      </w:r>
      <w:r w:rsidR="00343632">
        <w:rPr>
          <w:rFonts w:ascii="宋体" w:eastAsia="宋体" w:hAnsi="宋体" w:hint="eastAsia"/>
          <w:sz w:val="20"/>
          <w:szCs w:val="20"/>
        </w:rPr>
        <w:t>.</w:t>
      </w:r>
      <w:r w:rsidRPr="00DF2870">
        <w:rPr>
          <w:rFonts w:ascii="宋体" w:eastAsia="宋体" w:hAnsi="宋体"/>
          <w:sz w:val="20"/>
          <w:szCs w:val="20"/>
        </w:rPr>
        <w:t>我们还用单个函数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oMath>
      <w:r w:rsidRPr="00DF2870">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oMath>
      <w:r w:rsidR="00343632">
        <w:rPr>
          <w:rFonts w:ascii="宋体" w:eastAsia="宋体" w:hAnsi="宋体" w:hint="eastAsia"/>
          <w:sz w:val="20"/>
          <w:szCs w:val="20"/>
        </w:rPr>
        <w:t>.</w:t>
      </w:r>
    </w:p>
    <w:p w14:paraId="1CC4D8C4" w14:textId="5E3AC86B" w:rsidR="00343632" w:rsidRPr="00343632" w:rsidRDefault="00343632" w:rsidP="0034363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num>
            <m:den>
              <m:r>
                <w:rPr>
                  <w:rFonts w:ascii="Cambria Math" w:eastAsia="宋体" w:hAnsi="Cambria Math"/>
                  <w:sz w:val="20"/>
                  <w:szCs w:val="20"/>
                </w:rPr>
                <m:t>4π</m:t>
              </m:r>
            </m:den>
          </m:f>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15.15</m:t>
              </m:r>
            </m:e>
          </m:d>
          <m:r>
            <w:rPr>
              <w:rFonts w:ascii="Cambria Math" w:eastAsia="宋体" w:hAnsi="Cambria Math"/>
              <w:sz w:val="20"/>
              <w:szCs w:val="20"/>
            </w:rPr>
            <m:t xml:space="preserve">          </m:t>
          </m:r>
        </m:oMath>
      </m:oMathPara>
    </w:p>
    <w:p w14:paraId="44786949" w14:textId="78C701B1" w:rsidR="00343632" w:rsidRPr="00343632" w:rsidRDefault="00343632" w:rsidP="00343632">
      <w:pPr>
        <w:rPr>
          <w:rFonts w:ascii="宋体" w:eastAsia="宋体" w:hAnsi="宋体" w:hint="eastAsia"/>
          <w:sz w:val="20"/>
          <w:szCs w:val="20"/>
        </w:rPr>
      </w:pPr>
      <w:r w:rsidRPr="00343632">
        <w:rPr>
          <w:rFonts w:ascii="宋体" w:eastAsia="宋体" w:hAnsi="宋体" w:hint="eastAsia"/>
          <w:sz w:val="20"/>
          <w:szCs w:val="20"/>
        </w:rPr>
        <w:t>扩散理论的关键假设是</w:t>
      </w:r>
      <w:r>
        <w:rPr>
          <w:rFonts w:ascii="宋体" w:eastAsia="宋体" w:hAnsi="宋体" w:hint="eastAsia"/>
          <w:sz w:val="20"/>
          <w:szCs w:val="20"/>
        </w:rPr>
        <w:t>,</w:t>
      </w:r>
      <w:r w:rsidRPr="00343632">
        <w:rPr>
          <w:rFonts w:ascii="宋体" w:eastAsia="宋体" w:hAnsi="宋体" w:hint="eastAsia"/>
          <w:sz w:val="20"/>
          <w:szCs w:val="20"/>
        </w:rPr>
        <w:t>由于每个散射事件都会有效地使入射照明模糊</w:t>
      </w:r>
      <w:r>
        <w:rPr>
          <w:rFonts w:ascii="宋体" w:eastAsia="宋体" w:hAnsi="宋体" w:hint="eastAsia"/>
          <w:sz w:val="20"/>
          <w:szCs w:val="20"/>
        </w:rPr>
        <w:t>,</w:t>
      </w:r>
      <w:r w:rsidRPr="00343632">
        <w:rPr>
          <w:rFonts w:ascii="宋体" w:eastAsia="宋体" w:hAnsi="宋体" w:hint="eastAsia"/>
          <w:sz w:val="20"/>
          <w:szCs w:val="20"/>
        </w:rPr>
        <w:t>因此随着光传播到介质中的频率变高</w:t>
      </w:r>
      <w:r>
        <w:rPr>
          <w:rFonts w:ascii="宋体" w:eastAsia="宋体" w:hAnsi="宋体" w:hint="eastAsia"/>
          <w:sz w:val="20"/>
          <w:szCs w:val="20"/>
        </w:rPr>
        <w:t>,</w:t>
      </w:r>
      <w:r w:rsidRPr="00343632">
        <w:rPr>
          <w:rFonts w:ascii="宋体" w:eastAsia="宋体" w:hAnsi="宋体" w:hint="eastAsia"/>
          <w:sz w:val="20"/>
          <w:szCs w:val="20"/>
        </w:rPr>
        <w:t>高频从角辐射率分布中消失</w:t>
      </w:r>
      <w:r>
        <w:rPr>
          <w:rFonts w:ascii="宋体" w:eastAsia="宋体" w:hAnsi="宋体" w:hint="eastAsia"/>
          <w:sz w:val="20"/>
          <w:szCs w:val="20"/>
        </w:rPr>
        <w:t>.</w:t>
      </w:r>
      <w:r w:rsidRPr="00343632">
        <w:rPr>
          <w:rFonts w:ascii="宋体" w:eastAsia="宋体" w:hAnsi="宋体"/>
          <w:sz w:val="20"/>
          <w:szCs w:val="20"/>
        </w:rPr>
        <w:t>在密集且各向同性散射的介质中</w:t>
      </w:r>
      <w:r>
        <w:rPr>
          <w:rFonts w:ascii="宋体" w:eastAsia="宋体" w:hAnsi="宋体" w:hint="eastAsia"/>
          <w:sz w:val="20"/>
          <w:szCs w:val="20"/>
        </w:rPr>
        <w:t>,</w:t>
      </w:r>
      <w:r w:rsidRPr="00343632">
        <w:rPr>
          <w:rFonts w:ascii="宋体" w:eastAsia="宋体" w:hAnsi="宋体"/>
          <w:sz w:val="20"/>
          <w:szCs w:val="20"/>
        </w:rPr>
        <w:t>所有方向性最终都将丢失</w:t>
      </w:r>
      <w:r>
        <w:rPr>
          <w:rFonts w:ascii="宋体" w:eastAsia="宋体" w:hAnsi="宋体" w:hint="eastAsia"/>
          <w:sz w:val="20"/>
          <w:szCs w:val="20"/>
        </w:rPr>
        <w:t>.</w:t>
      </w:r>
      <w:r w:rsidRPr="00343632">
        <w:rPr>
          <w:rFonts w:ascii="宋体" w:eastAsia="宋体" w:hAnsi="宋体"/>
          <w:sz w:val="20"/>
          <w:szCs w:val="20"/>
        </w:rPr>
        <w:t>受此观察结果的启发</w:t>
      </w:r>
      <w:r>
        <w:rPr>
          <w:rFonts w:ascii="宋体" w:eastAsia="宋体" w:hAnsi="宋体" w:hint="eastAsia"/>
          <w:sz w:val="20"/>
          <w:szCs w:val="20"/>
        </w:rPr>
        <w:t>,</w:t>
      </w:r>
      <w:r w:rsidRPr="00343632">
        <w:rPr>
          <w:rFonts w:ascii="宋体" w:eastAsia="宋体" w:hAnsi="宋体"/>
          <w:sz w:val="20"/>
          <w:szCs w:val="20"/>
        </w:rPr>
        <w:t>辐射函数仅限于基于球面矩的简单二项展开</w:t>
      </w:r>
      <w:r>
        <w:rPr>
          <w:rFonts w:ascii="宋体" w:eastAsia="宋体" w:hAnsi="宋体" w:hint="eastAsia"/>
          <w:sz w:val="20"/>
          <w:szCs w:val="20"/>
        </w:rPr>
        <w:t>.</w:t>
      </w:r>
      <w:r w:rsidRPr="00343632">
        <w:rPr>
          <w:rFonts w:ascii="宋体" w:eastAsia="宋体" w:hAnsi="宋体"/>
          <w:sz w:val="20"/>
          <w:szCs w:val="20"/>
        </w:rPr>
        <w:t>形式上</w:t>
      </w:r>
      <w:r>
        <w:rPr>
          <w:rFonts w:ascii="宋体" w:eastAsia="宋体" w:hAnsi="宋体" w:hint="eastAsia"/>
          <w:sz w:val="20"/>
          <w:szCs w:val="20"/>
        </w:rPr>
        <w:t>,</w:t>
      </w:r>
      <w:r w:rsidRPr="00343632">
        <w:rPr>
          <w:rFonts w:ascii="宋体" w:eastAsia="宋体" w:hAnsi="宋体"/>
          <w:sz w:val="20"/>
          <w:szCs w:val="20"/>
        </w:rPr>
        <w:t>对于函数</w:t>
      </w:r>
      <m:oMath>
        <m:r>
          <w:rPr>
            <w:rFonts w:ascii="Cambria Math" w:eastAsia="宋体" w:hAnsi="Cambria Math"/>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r>
          <m:rPr>
            <m:scr m:val="double-struck"/>
          </m:rPr>
          <w:rPr>
            <w:rFonts w:ascii="Cambria Math" w:eastAsia="宋体" w:hAnsi="Cambria Math"/>
            <w:sz w:val="20"/>
            <w:szCs w:val="20"/>
          </w:rPr>
          <m:t>R</m:t>
        </m:r>
      </m:oMath>
      <w:r>
        <w:rPr>
          <w:rFonts w:ascii="宋体" w:eastAsia="宋体" w:hAnsi="宋体" w:hint="eastAsia"/>
          <w:sz w:val="20"/>
          <w:szCs w:val="20"/>
        </w:rPr>
        <w:t>,</w:t>
      </w:r>
      <w:r w:rsidRPr="00343632">
        <w:rPr>
          <w:rFonts w:ascii="宋体" w:eastAsia="宋体" w:hAnsi="宋体"/>
          <w:sz w:val="20"/>
          <w:szCs w:val="20"/>
        </w:rPr>
        <w:t>单位球面上的第</w:t>
      </w:r>
      <m:oMath>
        <m:r>
          <w:rPr>
            <w:rFonts w:ascii="Cambria Math" w:eastAsia="宋体" w:hAnsi="Cambria Math"/>
            <w:sz w:val="20"/>
            <w:szCs w:val="20"/>
          </w:rPr>
          <m:t>n</m:t>
        </m:r>
      </m:oMath>
      <w:r w:rsidRPr="00343632">
        <w:rPr>
          <w:rFonts w:ascii="宋体" w:eastAsia="宋体" w:hAnsi="宋体"/>
          <w:sz w:val="20"/>
          <w:szCs w:val="20"/>
        </w:rPr>
        <w:t>个矩定义为</w:t>
      </w:r>
    </w:p>
    <w:p w14:paraId="4CE9DF6C" w14:textId="163B2F66" w:rsidR="00343632" w:rsidRPr="00343632" w:rsidRDefault="00343632">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n</m:t>
                      </m:r>
                    </m:sub>
                  </m:sSub>
                  <m:d>
                    <m:dPr>
                      <m:begChr m:val="["/>
                      <m:endChr m:val="]"/>
                      <m:ctrlPr>
                        <w:rPr>
                          <w:rFonts w:ascii="Cambria Math" w:eastAsia="宋体" w:hAnsi="Cambria Math"/>
                          <w:i/>
                          <w:sz w:val="20"/>
                          <w:szCs w:val="20"/>
                        </w:rPr>
                      </m:ctrlPr>
                    </m:dPr>
                    <m:e>
                      <m:r>
                        <w:rPr>
                          <w:rFonts w:ascii="Cambria Math" w:eastAsia="宋体" w:hAnsi="Cambria Math"/>
                          <w:sz w:val="20"/>
                          <w:szCs w:val="20"/>
                        </w:rPr>
                        <m:t>f</m:t>
                      </m:r>
                    </m:e>
                  </m:d>
                </m:e>
              </m:d>
            </m:e>
            <m:sub>
              <m:r>
                <w:rPr>
                  <w:rFonts w:ascii="Cambria Math" w:eastAsia="宋体" w:hAnsi="Cambria Math"/>
                  <w:sz w:val="20"/>
                  <w:szCs w:val="20"/>
                </w:rPr>
                <m:t>i,j,k,</m:t>
              </m:r>
              <m:r>
                <w:rPr>
                  <w:rFonts w:ascii="Cambria Math" w:eastAsia="宋体" w:hAnsi="Cambria Math"/>
                  <w:sz w:val="20"/>
                  <w:szCs w:val="20"/>
                </w:rPr>
                <m: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r>
                        <w:rPr>
                          <w:rFonts w:ascii="Cambria Math" w:eastAsia="宋体" w:hAnsi="Cambria Math"/>
                          <w:sz w:val="20"/>
                          <w:szCs w:val="20"/>
                        </w:rPr>
                        <m:t>⋯</m:t>
                      </m:r>
                    </m:e>
                  </m:groupChr>
                </m:e>
                <m:lim>
                  <m:r>
                    <w:rPr>
                      <w:rFonts w:ascii="Cambria Math" w:eastAsia="宋体" w:hAnsi="Cambria Math"/>
                      <w:sz w:val="20"/>
                      <w:szCs w:val="20"/>
                    </w:rPr>
                    <m:t>n</m:t>
                  </m:r>
                  <m:r>
                    <m:rPr>
                      <m:sty m:val="p"/>
                    </m:rPr>
                    <w:rPr>
                      <w:rFonts w:ascii="Cambria Math" w:eastAsia="宋体" w:hAnsi="Cambria Math" w:hint="eastAsia"/>
                      <w:sz w:val="20"/>
                      <w:szCs w:val="20"/>
                    </w:rPr>
                    <m:t>个系数</m:t>
                  </m:r>
                </m:lim>
              </m:limLow>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dω</m:t>
              </m:r>
            </m:e>
          </m:nary>
          <m:r>
            <w:rPr>
              <w:rFonts w:ascii="Cambria Math" w:eastAsia="宋体" w:hAnsi="Cambria Math"/>
              <w:sz w:val="20"/>
              <w:szCs w:val="20"/>
            </w:rPr>
            <m:t>.</m:t>
          </m:r>
        </m:oMath>
      </m:oMathPara>
    </w:p>
    <w:p w14:paraId="6B745A6C" w14:textId="77777777" w:rsidR="00A5049E" w:rsidRDefault="00343632">
      <w:pPr>
        <w:rPr>
          <w:rFonts w:ascii="宋体" w:eastAsia="宋体" w:hAnsi="宋体"/>
          <w:sz w:val="20"/>
          <w:szCs w:val="20"/>
        </w:rPr>
      </w:pPr>
      <w:r w:rsidRPr="00343632">
        <w:rPr>
          <w:rFonts w:ascii="宋体" w:eastAsia="宋体" w:hAnsi="宋体" w:hint="eastAsia"/>
          <w:sz w:val="20"/>
          <w:szCs w:val="20"/>
        </w:rPr>
        <w:t>换句话说</w:t>
      </w:r>
      <w:r>
        <w:rPr>
          <w:rFonts w:ascii="宋体" w:eastAsia="宋体" w:hAnsi="宋体" w:hint="eastAsia"/>
          <w:sz w:val="20"/>
          <w:szCs w:val="20"/>
        </w:rPr>
        <w:t>,</w:t>
      </w:r>
      <w:r w:rsidRPr="00343632">
        <w:rPr>
          <w:rFonts w:ascii="宋体" w:eastAsia="宋体" w:hAnsi="宋体" w:hint="eastAsia"/>
          <w:sz w:val="20"/>
          <w:szCs w:val="20"/>
        </w:rPr>
        <w:t>要获得</w:t>
      </w:r>
      <w:r w:rsidR="00A5049E">
        <w:rPr>
          <w:rFonts w:ascii="宋体" w:eastAsia="宋体" w:hAnsi="宋体" w:hint="eastAsia"/>
          <w:sz w:val="20"/>
          <w:szCs w:val="20"/>
        </w:rPr>
        <w:t>n-张量</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n</m:t>
            </m:r>
          </m:sub>
        </m:sSub>
        <m:d>
          <m:dPr>
            <m:begChr m:val="["/>
            <m:endChr m:val="]"/>
            <m:ctrlPr>
              <w:rPr>
                <w:rFonts w:ascii="Cambria Math" w:eastAsia="宋体" w:hAnsi="Cambria Math"/>
                <w:i/>
                <w:sz w:val="20"/>
                <w:szCs w:val="20"/>
              </w:rPr>
            </m:ctrlPr>
          </m:dPr>
          <m:e>
            <m:r>
              <w:rPr>
                <w:rFonts w:ascii="Cambria Math" w:eastAsia="宋体" w:hAnsi="Cambria Math"/>
                <w:sz w:val="20"/>
                <w:szCs w:val="20"/>
              </w:rPr>
              <m:t>f</m:t>
            </m:r>
          </m:e>
        </m:d>
      </m:oMath>
      <w:r w:rsidR="00A5049E">
        <w:rPr>
          <w:rFonts w:ascii="宋体" w:eastAsia="宋体" w:hAnsi="宋体" w:hint="eastAsia"/>
          <w:sz w:val="20"/>
          <w:szCs w:val="20"/>
        </w:rPr>
        <w:t>的实体</w:t>
      </w:r>
      <m:oMath>
        <m:r>
          <w:rPr>
            <w:rFonts w:ascii="Cambria Math" w:eastAsia="宋体" w:hAnsi="Cambria Math"/>
            <w:sz w:val="20"/>
            <w:szCs w:val="20"/>
          </w:rPr>
          <m:t>i,j,k,</m:t>
        </m:r>
        <m:r>
          <w:rPr>
            <w:rFonts w:ascii="Cambria Math" w:eastAsia="宋体" w:hAnsi="Cambria Math"/>
            <w:sz w:val="20"/>
            <w:szCs w:val="20"/>
          </w:rPr>
          <m:t>…</m:t>
        </m:r>
      </m:oMath>
      <w:r w:rsidR="00A5049E">
        <w:rPr>
          <w:rFonts w:ascii="宋体" w:eastAsia="宋体" w:hAnsi="宋体" w:hint="eastAsia"/>
          <w:sz w:val="20"/>
          <w:szCs w:val="20"/>
        </w:rPr>
        <w:t>,</w:t>
      </w:r>
      <w:r w:rsidRPr="00343632">
        <w:rPr>
          <w:rFonts w:ascii="宋体" w:eastAsia="宋体" w:hAnsi="宋体"/>
          <w:sz w:val="20"/>
          <w:szCs w:val="20"/>
        </w:rPr>
        <w:t>我们将</w:t>
      </w:r>
      <m:oMath>
        <m:r>
          <w:rPr>
            <w:rFonts w:ascii="Cambria Math" w:eastAsia="宋体" w:hAnsi="Cambria Math"/>
            <w:sz w:val="20"/>
            <w:szCs w:val="20"/>
          </w:rPr>
          <m:t>f</m:t>
        </m:r>
      </m:oMath>
      <w:r w:rsidRPr="00343632">
        <w:rPr>
          <w:rFonts w:ascii="宋体" w:eastAsia="宋体" w:hAnsi="宋体"/>
          <w:sz w:val="20"/>
          <w:szCs w:val="20"/>
        </w:rPr>
        <w:t>与</w:t>
      </w:r>
      <w:r w:rsidR="00A5049E">
        <w:rPr>
          <w:rFonts w:ascii="宋体" w:eastAsia="宋体" w:hAnsi="宋体" w:hint="eastAsia"/>
          <w:sz w:val="20"/>
          <w:szCs w:val="20"/>
        </w:rPr>
        <w:t>方向</w:t>
      </w:r>
      <m:oMath>
        <m:r>
          <w:rPr>
            <w:rFonts w:ascii="Cambria Math" w:eastAsia="宋体" w:hAnsi="Cambria Math"/>
            <w:sz w:val="20"/>
            <w:szCs w:val="20"/>
          </w:rPr>
          <m:t>ω</m:t>
        </m:r>
      </m:oMath>
      <w:r w:rsidR="00A5049E">
        <w:rPr>
          <w:rFonts w:ascii="宋体" w:eastAsia="宋体" w:hAnsi="宋体" w:hint="eastAsia"/>
          <w:sz w:val="20"/>
          <w:szCs w:val="20"/>
        </w:rPr>
        <w:t>的分量</w:t>
      </w:r>
      <m:oMath>
        <m:r>
          <w:rPr>
            <w:rFonts w:ascii="Cambria Math" w:eastAsia="宋体" w:hAnsi="Cambria Math"/>
            <w:sz w:val="20"/>
            <w:szCs w:val="20"/>
          </w:rPr>
          <m:t>i,j,k,</m:t>
        </m:r>
        <m:r>
          <w:rPr>
            <w:rFonts w:ascii="Cambria Math" w:eastAsia="宋体" w:hAnsi="Cambria Math"/>
            <w:sz w:val="20"/>
            <w:szCs w:val="20"/>
          </w:rPr>
          <m:t>…</m:t>
        </m:r>
      </m:oMath>
      <w:r w:rsidRPr="00343632">
        <w:rPr>
          <w:rFonts w:ascii="宋体" w:eastAsia="宋体" w:hAnsi="宋体"/>
          <w:sz w:val="20"/>
          <w:szCs w:val="20"/>
        </w:rPr>
        <w:t>的乘积进行积分</w:t>
      </w:r>
      <w:r w:rsidR="00A5049E">
        <w:rPr>
          <w:rFonts w:ascii="宋体" w:eastAsia="宋体" w:hAnsi="宋体" w:hint="eastAsia"/>
          <w:sz w:val="20"/>
          <w:szCs w:val="20"/>
        </w:rPr>
        <w:t>表示为笛卡尔坐标.</w:t>
      </w:r>
      <w:r w:rsidRPr="00343632">
        <w:rPr>
          <w:rFonts w:ascii="宋体" w:eastAsia="宋体" w:hAnsi="宋体"/>
          <w:sz w:val="20"/>
          <w:szCs w:val="20"/>
        </w:rPr>
        <w:t>请注意</w:t>
      </w:r>
      <w:r w:rsidR="00A5049E">
        <w:rPr>
          <w:rFonts w:ascii="宋体" w:eastAsia="宋体" w:hAnsi="宋体" w:hint="eastAsia"/>
          <w:sz w:val="20"/>
          <w:szCs w:val="20"/>
        </w:rPr>
        <w:t>,</w:t>
      </w:r>
      <w:r w:rsidRPr="00343632">
        <w:rPr>
          <w:rFonts w:ascii="宋体" w:eastAsia="宋体" w:hAnsi="宋体"/>
          <w:sz w:val="20"/>
          <w:szCs w:val="20"/>
        </w:rPr>
        <w:t>第8.6节中的角度余弦</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oMath>
      <w:r w:rsidRPr="00343632">
        <w:rPr>
          <w:rFonts w:ascii="宋体" w:eastAsia="宋体" w:hAnsi="宋体"/>
          <w:sz w:val="20"/>
          <w:szCs w:val="20"/>
        </w:rPr>
        <w:t>存在一些符号重叠</w:t>
      </w:r>
      <w:r w:rsidR="00A5049E">
        <w:rPr>
          <w:rFonts w:ascii="宋体" w:eastAsia="宋体" w:hAnsi="宋体" w:hint="eastAsia"/>
          <w:sz w:val="20"/>
          <w:szCs w:val="20"/>
        </w:rPr>
        <w:t>;</w:t>
      </w:r>
      <w:r w:rsidRPr="00343632">
        <w:rPr>
          <w:rFonts w:ascii="宋体" w:eastAsia="宋体" w:hAnsi="宋体"/>
          <w:sz w:val="20"/>
          <w:szCs w:val="20"/>
        </w:rPr>
        <w:t>本章的其余部分将仅参考上面的定义</w:t>
      </w:r>
      <w:r w:rsidR="00A5049E">
        <w:rPr>
          <w:rFonts w:ascii="宋体" w:eastAsia="宋体" w:hAnsi="宋体" w:hint="eastAsia"/>
          <w:sz w:val="20"/>
          <w:szCs w:val="20"/>
        </w:rPr>
        <w:t>.</w:t>
      </w:r>
    </w:p>
    <w:p w14:paraId="3D53964C" w14:textId="77777777" w:rsidR="00A5049E" w:rsidRDefault="00A5049E">
      <w:pPr>
        <w:rPr>
          <w:rFonts w:ascii="宋体" w:eastAsia="宋体" w:hAnsi="宋体"/>
          <w:sz w:val="20"/>
          <w:szCs w:val="20"/>
        </w:rPr>
      </w:pPr>
      <w:r>
        <w:rPr>
          <w:rFonts w:ascii="宋体" w:eastAsia="宋体" w:hAnsi="宋体"/>
          <w:sz w:val="20"/>
          <w:szCs w:val="20"/>
        </w:rPr>
        <w:tab/>
      </w:r>
      <w:r w:rsidR="00343632" w:rsidRPr="00343632">
        <w:rPr>
          <w:rFonts w:ascii="宋体" w:eastAsia="宋体" w:hAnsi="宋体"/>
          <w:sz w:val="20"/>
          <w:szCs w:val="20"/>
        </w:rPr>
        <w:t>例如</w:t>
      </w:r>
      <w:r>
        <w:rPr>
          <w:rFonts w:ascii="宋体" w:eastAsia="宋体" w:hAnsi="宋体" w:hint="eastAsia"/>
          <w:sz w:val="20"/>
          <w:szCs w:val="20"/>
        </w:rPr>
        <w:t>,</w:t>
      </w:r>
      <w:r w:rsidR="00343632" w:rsidRPr="00343632">
        <w:rPr>
          <w:rFonts w:ascii="宋体" w:eastAsia="宋体" w:hAnsi="宋体"/>
          <w:sz w:val="20"/>
          <w:szCs w:val="20"/>
        </w:rPr>
        <w:t>零矩提供了该函数在球面上的积分</w:t>
      </w:r>
      <w:r>
        <w:rPr>
          <w:rFonts w:ascii="宋体" w:eastAsia="宋体" w:hAnsi="宋体" w:hint="eastAsia"/>
          <w:sz w:val="20"/>
          <w:szCs w:val="20"/>
        </w:rPr>
        <w:t>,</w:t>
      </w:r>
      <w:r w:rsidR="00343632" w:rsidRPr="00343632">
        <w:rPr>
          <w:rFonts w:ascii="宋体" w:eastAsia="宋体" w:hAnsi="宋体"/>
          <w:sz w:val="20"/>
          <w:szCs w:val="20"/>
        </w:rPr>
        <w:t>第一矩可以解释为“质心” 3-向量</w:t>
      </w:r>
      <w:r>
        <w:rPr>
          <w:rFonts w:ascii="宋体" w:eastAsia="宋体" w:hAnsi="宋体" w:hint="eastAsia"/>
          <w:sz w:val="20"/>
          <w:szCs w:val="20"/>
        </w:rPr>
        <w:t>,</w:t>
      </w:r>
      <w:r w:rsidR="00343632" w:rsidRPr="00343632">
        <w:rPr>
          <w:rFonts w:ascii="宋体" w:eastAsia="宋体" w:hAnsi="宋体"/>
          <w:sz w:val="20"/>
          <w:szCs w:val="20"/>
        </w:rPr>
        <w:t>而第二矩是一个正定</w:t>
      </w:r>
      <w:r>
        <w:rPr>
          <w:rFonts w:ascii="宋体" w:eastAsia="宋体" w:hAnsi="宋体" w:hint="eastAsia"/>
          <w:sz w:val="20"/>
          <w:szCs w:val="20"/>
        </w:rPr>
        <w:t>[</w:t>
      </w:r>
      <w:r>
        <w:rPr>
          <w:rFonts w:ascii="宋体" w:eastAsia="宋体" w:hAnsi="宋体"/>
          <w:sz w:val="20"/>
          <w:szCs w:val="20"/>
        </w:rPr>
        <w:t>positive definite]</w:t>
      </w:r>
      <w:r w:rsidR="00343632" w:rsidRPr="00343632">
        <w:rPr>
          <w:rFonts w:ascii="宋体" w:eastAsia="宋体" w:hAnsi="宋体"/>
          <w:sz w:val="20"/>
          <w:szCs w:val="20"/>
        </w:rPr>
        <w:t>3×3矩阵</w:t>
      </w:r>
      <w:r>
        <w:rPr>
          <w:rFonts w:ascii="宋体" w:eastAsia="宋体" w:hAnsi="宋体" w:hint="eastAsia"/>
          <w:sz w:val="20"/>
          <w:szCs w:val="20"/>
        </w:rPr>
        <w:t>.</w:t>
      </w:r>
      <w:r w:rsidR="00343632" w:rsidRPr="00343632">
        <w:rPr>
          <w:rFonts w:ascii="宋体" w:eastAsia="宋体" w:hAnsi="宋体"/>
          <w:sz w:val="20"/>
          <w:szCs w:val="20"/>
        </w:rPr>
        <w:t>高阶矩具有许多对称性</w:t>
      </w:r>
      <w:r>
        <w:rPr>
          <w:rFonts w:ascii="宋体" w:eastAsia="宋体" w:hAnsi="宋体" w:hint="eastAsia"/>
          <w:sz w:val="20"/>
          <w:szCs w:val="20"/>
        </w:rPr>
        <w:t>:</w:t>
      </w:r>
      <w:r w:rsidR="00343632" w:rsidRPr="00343632">
        <w:rPr>
          <w:rFonts w:ascii="宋体" w:eastAsia="宋体" w:hAnsi="宋体"/>
          <w:sz w:val="20"/>
          <w:szCs w:val="20"/>
        </w:rPr>
        <w:t>例如</w:t>
      </w:r>
      <w:r>
        <w:rPr>
          <w:rFonts w:ascii="宋体" w:eastAsia="宋体" w:hAnsi="宋体" w:hint="eastAsia"/>
          <w:sz w:val="20"/>
          <w:szCs w:val="20"/>
        </w:rPr>
        <w:t>,</w:t>
      </w:r>
      <w:r w:rsidR="00343632" w:rsidRPr="00343632">
        <w:rPr>
          <w:rFonts w:ascii="宋体" w:eastAsia="宋体" w:hAnsi="宋体"/>
          <w:sz w:val="20"/>
          <w:szCs w:val="20"/>
        </w:rPr>
        <w:t>交换任何一对索引都会</w:t>
      </w:r>
      <w:r w:rsidR="00343632" w:rsidRPr="00343632">
        <w:rPr>
          <w:rFonts w:ascii="宋体" w:eastAsia="宋体" w:hAnsi="宋体"/>
          <w:sz w:val="20"/>
          <w:szCs w:val="20"/>
        </w:rPr>
        <w:lastRenderedPageBreak/>
        <w:t>使值保持不变</w:t>
      </w:r>
      <w:r>
        <w:rPr>
          <w:rFonts w:ascii="宋体" w:eastAsia="宋体" w:hAnsi="宋体" w:hint="eastAsia"/>
          <w:sz w:val="20"/>
          <w:szCs w:val="20"/>
        </w:rPr>
        <w:t>.</w:t>
      </w:r>
      <w:r w:rsidR="00343632" w:rsidRPr="00343632">
        <w:rPr>
          <w:rFonts w:ascii="宋体" w:eastAsia="宋体" w:hAnsi="宋体"/>
          <w:sz w:val="20"/>
          <w:szCs w:val="20"/>
        </w:rPr>
        <w:t>高阶矩对于推导扩散理论的扩展版本很有用</w:t>
      </w:r>
      <w:r>
        <w:rPr>
          <w:rFonts w:ascii="宋体" w:eastAsia="宋体" w:hAnsi="宋体" w:hint="eastAsia"/>
          <w:sz w:val="20"/>
          <w:szCs w:val="20"/>
        </w:rPr>
        <w:t>,</w:t>
      </w:r>
      <w:r w:rsidR="00343632" w:rsidRPr="00343632">
        <w:rPr>
          <w:rFonts w:ascii="宋体" w:eastAsia="宋体" w:hAnsi="宋体"/>
          <w:sz w:val="20"/>
          <w:szCs w:val="20"/>
        </w:rPr>
        <w:t>该扩展版本允许更明显的方向性</w:t>
      </w:r>
      <w:r>
        <w:rPr>
          <w:rFonts w:ascii="宋体" w:eastAsia="宋体" w:hAnsi="宋体" w:hint="eastAsia"/>
          <w:sz w:val="20"/>
          <w:szCs w:val="20"/>
        </w:rPr>
        <w:t>.</w:t>
      </w:r>
      <w:r w:rsidR="00343632" w:rsidRPr="00343632">
        <w:rPr>
          <w:rFonts w:ascii="宋体" w:eastAsia="宋体" w:hAnsi="宋体"/>
          <w:sz w:val="20"/>
          <w:szCs w:val="20"/>
        </w:rPr>
        <w:t>这里</w:t>
      </w:r>
      <w:r>
        <w:rPr>
          <w:rFonts w:ascii="宋体" w:eastAsia="宋体" w:hAnsi="宋体" w:hint="eastAsia"/>
          <w:sz w:val="20"/>
          <w:szCs w:val="20"/>
        </w:rPr>
        <w:t>,</w:t>
      </w:r>
      <w:r w:rsidR="00343632" w:rsidRPr="00343632">
        <w:rPr>
          <w:rFonts w:ascii="宋体" w:eastAsia="宋体" w:hAnsi="宋体"/>
          <w:sz w:val="20"/>
          <w:szCs w:val="20"/>
        </w:rPr>
        <w:t>我们仅关注</w:t>
      </w:r>
      <m:oMath>
        <m:r>
          <w:rPr>
            <w:rFonts w:ascii="Cambria Math" w:eastAsia="宋体" w:hAnsi="Cambria Math"/>
            <w:sz w:val="20"/>
            <w:szCs w:val="20"/>
          </w:rPr>
          <m:t>n≤1</m:t>
        </m:r>
      </m:oMath>
      <w:r w:rsidR="00343632" w:rsidRPr="00343632">
        <w:rPr>
          <w:rFonts w:ascii="宋体" w:eastAsia="宋体" w:hAnsi="宋体"/>
          <w:sz w:val="20"/>
          <w:szCs w:val="20"/>
        </w:rPr>
        <w:t>的度数</w:t>
      </w:r>
      <w:r>
        <w:rPr>
          <w:rFonts w:ascii="宋体" w:eastAsia="宋体" w:hAnsi="宋体" w:hint="eastAsia"/>
          <w:sz w:val="20"/>
          <w:szCs w:val="20"/>
        </w:rPr>
        <w:t>.</w:t>
      </w:r>
    </w:p>
    <w:p w14:paraId="7796112D" w14:textId="43BB78B8" w:rsidR="00343632" w:rsidRPr="00131242" w:rsidRDefault="00A5049E">
      <w:pPr>
        <w:rPr>
          <w:rFonts w:ascii="宋体" w:eastAsia="宋体" w:hAnsi="宋体" w:hint="eastAsia"/>
          <w:sz w:val="20"/>
          <w:szCs w:val="20"/>
        </w:rPr>
      </w:pPr>
      <w:r>
        <w:rPr>
          <w:rFonts w:ascii="宋体" w:eastAsia="宋体" w:hAnsi="宋体"/>
          <w:sz w:val="20"/>
          <w:szCs w:val="20"/>
        </w:rPr>
        <w:tab/>
      </w:r>
      <w:r w:rsidR="00343632" w:rsidRPr="00343632">
        <w:rPr>
          <w:rFonts w:ascii="宋体" w:eastAsia="宋体" w:hAnsi="宋体" w:hint="eastAsia"/>
          <w:sz w:val="20"/>
          <w:szCs w:val="20"/>
        </w:rPr>
        <w:t>辐射函数的矩有特殊的表示</w:t>
      </w:r>
      <w:r>
        <w:rPr>
          <w:rFonts w:ascii="宋体" w:eastAsia="宋体" w:hAnsi="宋体" w:hint="eastAsia"/>
          <w:sz w:val="20"/>
          <w:szCs w:val="20"/>
        </w:rPr>
        <w:t>:</w:t>
      </w:r>
      <w:r w:rsidR="00343632" w:rsidRPr="00343632">
        <w:rPr>
          <w:rFonts w:ascii="宋体" w:eastAsia="宋体" w:hAnsi="宋体" w:hint="eastAsia"/>
          <w:sz w:val="20"/>
          <w:szCs w:val="20"/>
        </w:rPr>
        <w:t>第零矩</w:t>
      </w:r>
      <m:oMath>
        <m:r>
          <w:rPr>
            <w:rFonts w:ascii="Cambria Math" w:eastAsia="宋体" w:hAnsi="Cambria Math"/>
            <w:sz w:val="20"/>
            <w:szCs w:val="20"/>
          </w:rPr>
          <m:t>ϕ</m:t>
        </m:r>
      </m:oMath>
      <w:r w:rsidR="00343632" w:rsidRPr="00343632">
        <w:rPr>
          <w:rFonts w:ascii="宋体" w:eastAsia="宋体" w:hAnsi="宋体" w:hint="eastAsia"/>
          <w:sz w:val="20"/>
          <w:szCs w:val="20"/>
        </w:rPr>
        <w:t>被称为通量率</w:t>
      </w:r>
      <w:r>
        <w:rPr>
          <w:rFonts w:ascii="宋体" w:eastAsia="宋体" w:hAnsi="宋体" w:hint="eastAsia"/>
          <w:sz w:val="20"/>
          <w:szCs w:val="20"/>
        </w:rPr>
        <w:t>:</w:t>
      </w:r>
    </w:p>
    <w:p w14:paraId="3662CD77" w14:textId="06B96EFC" w:rsidR="00656F71" w:rsidRPr="00B273FC" w:rsidRDefault="00A5049E">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d>
            <m:dPr>
              <m:begChr m:val="["/>
              <m:endChr m:val="]"/>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dω</m:t>
              </m:r>
            </m:e>
          </m:nary>
          <m:r>
            <w:rPr>
              <w:rFonts w:ascii="Cambria Math" w:eastAsia="宋体" w:hAnsi="Cambria Math"/>
              <w:sz w:val="20"/>
              <w:szCs w:val="20"/>
            </w:rPr>
            <m:t>.</m:t>
          </m:r>
        </m:oMath>
      </m:oMathPara>
    </w:p>
    <w:p w14:paraId="12E365D5" w14:textId="36C61D19" w:rsidR="00B273FC" w:rsidRDefault="00B273FC">
      <w:pPr>
        <w:rPr>
          <w:rFonts w:ascii="宋体" w:eastAsia="宋体" w:hAnsi="宋体"/>
          <w:sz w:val="20"/>
          <w:szCs w:val="20"/>
        </w:rPr>
      </w:pPr>
      <w:r w:rsidRPr="00B273FC">
        <w:rPr>
          <w:rFonts w:ascii="宋体" w:eastAsia="宋体" w:hAnsi="宋体" w:hint="eastAsia"/>
          <w:sz w:val="20"/>
          <w:szCs w:val="20"/>
        </w:rPr>
        <w:t>注意</w:t>
      </w:r>
      <w:r>
        <w:rPr>
          <w:rFonts w:ascii="宋体" w:eastAsia="宋体" w:hAnsi="宋体" w:hint="eastAsia"/>
          <w:sz w:val="20"/>
          <w:szCs w:val="20"/>
        </w:rPr>
        <w:t>,</w:t>
      </w:r>
      <w:r w:rsidRPr="00B273FC">
        <w:rPr>
          <w:rFonts w:ascii="宋体" w:eastAsia="宋体" w:hAnsi="宋体" w:hint="eastAsia"/>
          <w:sz w:val="20"/>
          <w:szCs w:val="20"/>
        </w:rPr>
        <w:t>该表达式不同于公式</w:t>
      </w:r>
      <w:r>
        <w:rPr>
          <w:rFonts w:ascii="宋体" w:eastAsia="宋体" w:hAnsi="宋体" w:hint="eastAsia"/>
          <w:sz w:val="20"/>
          <w:szCs w:val="20"/>
        </w:rPr>
        <w:t>(</w:t>
      </w:r>
      <w:r w:rsidRPr="00B273FC">
        <w:rPr>
          <w:rFonts w:ascii="宋体" w:eastAsia="宋体" w:hAnsi="宋体"/>
          <w:sz w:val="20"/>
          <w:szCs w:val="20"/>
        </w:rPr>
        <w:t>6.6</w:t>
      </w:r>
      <w:r>
        <w:rPr>
          <w:rFonts w:ascii="宋体" w:eastAsia="宋体" w:hAnsi="宋体" w:hint="eastAsia"/>
          <w:sz w:val="20"/>
          <w:szCs w:val="20"/>
        </w:rPr>
        <w:t>)</w:t>
      </w:r>
      <w:r w:rsidRPr="00B273FC">
        <w:rPr>
          <w:rFonts w:ascii="宋体" w:eastAsia="宋体" w:hAnsi="宋体"/>
          <w:sz w:val="20"/>
          <w:szCs w:val="20"/>
        </w:rPr>
        <w:t>中的注量函数</w:t>
      </w:r>
      <m:oMath>
        <m:r>
          <w:rPr>
            <w:rFonts w:ascii="Cambria Math" w:eastAsia="宋体" w:hAnsi="Cambria Math"/>
            <w:sz w:val="20"/>
            <w:szCs w:val="20"/>
          </w:rPr>
          <m:t>H</m:t>
        </m:r>
        <m:r>
          <w:rPr>
            <w:rFonts w:ascii="Cambria Math" w:eastAsia="宋体" w:hAnsi="Cambria Math" w:hint="eastAsia"/>
            <w:sz w:val="20"/>
            <w:szCs w:val="20"/>
          </w:rPr>
          <m:t>(</m:t>
        </m:r>
        <m:r>
          <w:rPr>
            <w:rFonts w:ascii="Cambria Math" w:eastAsia="宋体" w:hAnsi="Cambria Math"/>
            <w:sz w:val="20"/>
            <w:szCs w:val="20"/>
          </w:rPr>
          <m:t>p</m:t>
        </m:r>
        <m:r>
          <w:rPr>
            <w:rFonts w:ascii="Cambria Math" w:eastAsia="宋体" w:hAnsi="Cambria Math" w:hint="eastAsia"/>
            <w:sz w:val="20"/>
            <w:szCs w:val="20"/>
          </w:rPr>
          <m:t>)</m:t>
        </m:r>
      </m:oMath>
      <w:r>
        <w:rPr>
          <w:rFonts w:ascii="宋体" w:eastAsia="宋体" w:hAnsi="宋体" w:hint="eastAsia"/>
          <w:sz w:val="20"/>
          <w:szCs w:val="20"/>
        </w:rPr>
        <w:t>,</w:t>
      </w:r>
      <w:r w:rsidRPr="00B273FC">
        <w:rPr>
          <w:rFonts w:ascii="宋体" w:eastAsia="宋体" w:hAnsi="宋体"/>
          <w:sz w:val="20"/>
          <w:szCs w:val="20"/>
        </w:rPr>
        <w:t>后者定义为随时间积分的表面边界上的注量率</w:t>
      </w:r>
      <w:r>
        <w:rPr>
          <w:rFonts w:ascii="宋体" w:eastAsia="宋体" w:hAnsi="宋体" w:hint="eastAsia"/>
          <w:sz w:val="20"/>
          <w:szCs w:val="20"/>
        </w:rPr>
        <w:t>.</w:t>
      </w:r>
    </w:p>
    <w:p w14:paraId="695710E9" w14:textId="531870A7" w:rsidR="00C14509" w:rsidRDefault="00C14509">
      <w:pPr>
        <w:rPr>
          <w:rFonts w:ascii="宋体" w:eastAsia="宋体" w:hAnsi="宋体"/>
          <w:sz w:val="20"/>
          <w:szCs w:val="20"/>
        </w:rPr>
      </w:pPr>
      <w:r>
        <w:rPr>
          <w:rFonts w:ascii="宋体" w:eastAsia="宋体" w:hAnsi="宋体"/>
          <w:sz w:val="20"/>
          <w:szCs w:val="20"/>
        </w:rPr>
        <w:tab/>
      </w:r>
      <w:r w:rsidRPr="00C14509">
        <w:rPr>
          <w:rFonts w:ascii="宋体" w:eastAsia="宋体" w:hAnsi="宋体" w:hint="eastAsia"/>
          <w:sz w:val="20"/>
          <w:szCs w:val="20"/>
        </w:rPr>
        <w:t>第一时刻是矢量辐照度</w:t>
      </w:r>
      <w:r>
        <w:rPr>
          <w:rFonts w:ascii="宋体" w:eastAsia="宋体" w:hAnsi="宋体" w:hint="eastAsia"/>
          <w:sz w:val="20"/>
          <w:szCs w:val="20"/>
        </w:rPr>
        <w:t>:</w:t>
      </w:r>
    </w:p>
    <w:p w14:paraId="6BA6A3FC" w14:textId="4D1D17F7" w:rsidR="00C14509" w:rsidRPr="00C756D7" w:rsidRDefault="00C756D7">
      <w:pPr>
        <w:rPr>
          <w:rFonts w:ascii="宋体" w:eastAsia="宋体" w:hAnsi="宋体"/>
          <w:sz w:val="20"/>
          <w:szCs w:val="20"/>
        </w:rPr>
      </w:pPr>
      <m:oMathPara>
        <m:oMath>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begChr m:val="["/>
              <m:endChr m:val="]"/>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ωL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dω</m:t>
              </m:r>
            </m:e>
          </m:nary>
          <m:r>
            <w:rPr>
              <w:rFonts w:ascii="Cambria Math" w:eastAsia="宋体" w:hAnsi="Cambria Math"/>
              <w:sz w:val="20"/>
              <w:szCs w:val="20"/>
            </w:rPr>
            <m:t>.</m:t>
          </m:r>
        </m:oMath>
      </m:oMathPara>
    </w:p>
    <w:p w14:paraId="78B85DF3" w14:textId="3B389E73" w:rsidR="00C756D7" w:rsidRDefault="00C756D7">
      <w:pPr>
        <w:rPr>
          <w:rFonts w:ascii="宋体" w:eastAsia="宋体" w:hAnsi="宋体"/>
          <w:sz w:val="20"/>
          <w:szCs w:val="20"/>
        </w:rPr>
      </w:pPr>
      <w:r w:rsidRPr="00C756D7">
        <w:rPr>
          <w:rFonts w:ascii="宋体" w:eastAsia="宋体" w:hAnsi="宋体" w:hint="eastAsia"/>
          <w:sz w:val="20"/>
          <w:szCs w:val="20"/>
        </w:rPr>
        <w:t>前面提到的两项展开式定义为</w:t>
      </w:r>
    </w:p>
    <w:p w14:paraId="06238848" w14:textId="728A0C8F" w:rsidR="00C756D7" w:rsidRPr="00C756D7" w:rsidRDefault="00C756D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r>
            <w:rPr>
              <w:rFonts w:ascii="Cambria Math" w:eastAsia="宋体" w:hAnsi="Cambria Math"/>
              <w:sz w:val="20"/>
              <w:szCs w:val="20"/>
            </w:rPr>
            <m:t>ω∙</m:t>
          </m:r>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15.16</m:t>
              </m:r>
            </m:e>
          </m:d>
          <m:r>
            <w:rPr>
              <w:rFonts w:ascii="Cambria Math" w:eastAsia="宋体" w:hAnsi="Cambria Math"/>
              <w:sz w:val="20"/>
              <w:szCs w:val="20"/>
            </w:rPr>
            <m:t xml:space="preserve">          </m:t>
          </m:r>
        </m:oMath>
      </m:oMathPara>
    </w:p>
    <w:p w14:paraId="3510AF54" w14:textId="0A57EB6B" w:rsidR="00C756D7" w:rsidRDefault="00C756D7">
      <w:pPr>
        <w:rPr>
          <w:rFonts w:ascii="宋体" w:eastAsia="宋体" w:hAnsi="宋体"/>
          <w:sz w:val="20"/>
          <w:szCs w:val="20"/>
        </w:rPr>
      </w:pPr>
      <w:r w:rsidRPr="00C756D7">
        <w:rPr>
          <w:rFonts w:ascii="宋体" w:eastAsia="宋体" w:hAnsi="宋体" w:hint="eastAsia"/>
          <w:sz w:val="20"/>
          <w:szCs w:val="20"/>
        </w:rPr>
        <w:t>这样就可以准确地恢复这些</w:t>
      </w:r>
      <w:r>
        <w:rPr>
          <w:rFonts w:ascii="宋体" w:eastAsia="宋体" w:hAnsi="宋体" w:hint="eastAsia"/>
          <w:sz w:val="20"/>
          <w:szCs w:val="20"/>
        </w:rPr>
        <w:t>矩,</w:t>
      </w:r>
      <w:r w:rsidRPr="00C756D7">
        <w:rPr>
          <w:rFonts w:ascii="宋体" w:eastAsia="宋体" w:hAnsi="宋体" w:hint="eastAsia"/>
          <w:sz w:val="20"/>
          <w:szCs w:val="20"/>
        </w:rPr>
        <w:t>即</w:t>
      </w:r>
    </w:p>
    <w:p w14:paraId="69EF223D" w14:textId="14AE438C" w:rsidR="00C756D7" w:rsidRPr="00C756D7" w:rsidRDefault="00C756D7">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2912AF5D" w14:textId="77777777" w:rsidR="00C756D7" w:rsidRDefault="00C756D7">
      <w:pPr>
        <w:rPr>
          <w:rFonts w:ascii="宋体" w:eastAsia="宋体" w:hAnsi="宋体"/>
          <w:sz w:val="20"/>
          <w:szCs w:val="20"/>
        </w:rPr>
      </w:pPr>
      <w:r>
        <w:rPr>
          <w:rFonts w:ascii="宋体" w:eastAsia="宋体" w:hAnsi="宋体" w:hint="eastAsia"/>
          <w:sz w:val="20"/>
          <w:szCs w:val="20"/>
        </w:rPr>
        <w:t>(</w:t>
      </w:r>
      <w:r w:rsidRPr="00C756D7">
        <w:rPr>
          <w:rFonts w:ascii="宋体" w:eastAsia="宋体" w:hAnsi="宋体" w:hint="eastAsia"/>
          <w:sz w:val="20"/>
          <w:szCs w:val="20"/>
        </w:rPr>
        <w:t>在这里</w:t>
      </w:r>
      <w:r>
        <w:rPr>
          <w:rFonts w:ascii="宋体" w:eastAsia="宋体" w:hAnsi="宋体" w:hint="eastAsia"/>
          <w:sz w:val="20"/>
          <w:szCs w:val="20"/>
        </w:rPr>
        <w:t>,</w:t>
      </w:r>
      <w:r>
        <w:rPr>
          <w:rFonts w:ascii="宋体" w:eastAsia="宋体" w:hAnsi="宋体"/>
          <w:sz w:val="20"/>
          <w:szCs w:val="20"/>
        </w:rPr>
        <w:t>”d”</w:t>
      </w:r>
      <w:r w:rsidRPr="00C756D7">
        <w:rPr>
          <w:rFonts w:ascii="宋体" w:eastAsia="宋体" w:hAnsi="宋体"/>
          <w:sz w:val="20"/>
          <w:szCs w:val="20"/>
        </w:rPr>
        <w:t>下标表示扩散近似</w:t>
      </w:r>
      <w:r>
        <w:rPr>
          <w:rFonts w:ascii="宋体" w:eastAsia="宋体" w:hAnsi="宋体" w:hint="eastAsia"/>
          <w:sz w:val="20"/>
          <w:szCs w:val="20"/>
        </w:rPr>
        <w:t>,</w:t>
      </w:r>
      <w:r w:rsidRPr="00C756D7">
        <w:rPr>
          <w:rFonts w:ascii="宋体" w:eastAsia="宋体" w:hAnsi="宋体"/>
          <w:sz w:val="20"/>
          <w:szCs w:val="20"/>
        </w:rPr>
        <w:t>而不是第14.3节中的直接照明</w:t>
      </w:r>
      <w:r>
        <w:rPr>
          <w:rFonts w:ascii="宋体" w:eastAsia="宋体" w:hAnsi="宋体" w:hint="eastAsia"/>
          <w:sz w:val="20"/>
          <w:szCs w:val="20"/>
        </w:rPr>
        <w:t>项.)</w:t>
      </w:r>
    </w:p>
    <w:p w14:paraId="7C620841" w14:textId="7ACB736D" w:rsidR="00C756D7" w:rsidRPr="00C756D7" w:rsidRDefault="00C756D7">
      <w:pPr>
        <w:rPr>
          <w:rFonts w:ascii="宋体" w:eastAsia="宋体" w:hAnsi="宋体" w:hint="eastAsia"/>
          <w:sz w:val="20"/>
          <w:szCs w:val="20"/>
        </w:rPr>
      </w:pPr>
      <w:r>
        <w:rPr>
          <w:rFonts w:ascii="宋体" w:eastAsia="宋体" w:hAnsi="宋体"/>
          <w:sz w:val="20"/>
          <w:szCs w:val="20"/>
        </w:rPr>
        <w:tab/>
      </w:r>
      <w:r w:rsidRPr="00C756D7">
        <w:rPr>
          <w:rFonts w:ascii="宋体" w:eastAsia="宋体" w:hAnsi="宋体"/>
          <w:sz w:val="20"/>
          <w:szCs w:val="20"/>
        </w:rPr>
        <w:t>要从传递方程导出扩散方程</w:t>
      </w:r>
      <w:r>
        <w:rPr>
          <w:rFonts w:ascii="宋体" w:eastAsia="宋体" w:hAnsi="宋体" w:hint="eastAsia"/>
          <w:sz w:val="20"/>
          <w:szCs w:val="20"/>
        </w:rPr>
        <w:t>,</w:t>
      </w:r>
      <w:r w:rsidRPr="00C756D7">
        <w:rPr>
          <w:rFonts w:ascii="宋体" w:eastAsia="宋体" w:hAnsi="宋体"/>
          <w:sz w:val="20"/>
          <w:szCs w:val="20"/>
        </w:rPr>
        <w:t>我们只需将两项辐射函数</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oMath>
      <w:r w:rsidRPr="00C756D7">
        <w:rPr>
          <w:rFonts w:ascii="宋体" w:eastAsia="宋体" w:hAnsi="宋体"/>
          <w:sz w:val="20"/>
          <w:szCs w:val="20"/>
        </w:rPr>
        <w:t>代入方程</w:t>
      </w:r>
      <w:r>
        <w:rPr>
          <w:rFonts w:ascii="宋体" w:eastAsia="宋体" w:hAnsi="宋体"/>
          <w:sz w:val="20"/>
          <w:szCs w:val="20"/>
        </w:rPr>
        <w:t>(</w:t>
      </w:r>
      <w:r w:rsidRPr="00C756D7">
        <w:rPr>
          <w:rFonts w:ascii="宋体" w:eastAsia="宋体" w:hAnsi="宋体"/>
          <w:sz w:val="20"/>
          <w:szCs w:val="20"/>
        </w:rPr>
        <w:t>15.15</w:t>
      </w:r>
      <w:r>
        <w:rPr>
          <w:rFonts w:ascii="宋体" w:eastAsia="宋体" w:hAnsi="宋体" w:hint="eastAsia"/>
          <w:sz w:val="20"/>
          <w:szCs w:val="20"/>
        </w:rPr>
        <w:t>).</w:t>
      </w:r>
      <w:r w:rsidRPr="00C756D7">
        <w:rPr>
          <w:rFonts w:ascii="宋体" w:eastAsia="宋体" w:hAnsi="宋体"/>
          <w:sz w:val="20"/>
          <w:szCs w:val="20"/>
        </w:rPr>
        <w:t>不幸的是</w:t>
      </w:r>
      <w:r>
        <w:rPr>
          <w:rFonts w:ascii="宋体" w:eastAsia="宋体" w:hAnsi="宋体" w:hint="eastAsia"/>
          <w:sz w:val="20"/>
          <w:szCs w:val="20"/>
        </w:rPr>
        <w:t>,</w:t>
      </w:r>
      <w:r w:rsidRPr="00C756D7">
        <w:rPr>
          <w:rFonts w:ascii="宋体" w:eastAsia="宋体" w:hAnsi="宋体"/>
          <w:sz w:val="20"/>
          <w:szCs w:val="20"/>
        </w:rPr>
        <w:t>不能保证所得到的表达式具有解</w:t>
      </w:r>
      <w:r>
        <w:rPr>
          <w:rFonts w:ascii="宋体" w:eastAsia="宋体" w:hAnsi="宋体" w:hint="eastAsia"/>
          <w:sz w:val="20"/>
          <w:szCs w:val="20"/>
        </w:rPr>
        <w:t>,</w:t>
      </w:r>
      <w:r w:rsidRPr="00C756D7">
        <w:rPr>
          <w:rFonts w:ascii="宋体" w:eastAsia="宋体" w:hAnsi="宋体"/>
          <w:sz w:val="20"/>
          <w:szCs w:val="20"/>
        </w:rPr>
        <w:t>但是可以通过一个简单的技巧来解决此问题</w:t>
      </w:r>
      <w:r>
        <w:rPr>
          <w:rFonts w:ascii="宋体" w:eastAsia="宋体" w:hAnsi="宋体" w:hint="eastAsia"/>
          <w:sz w:val="20"/>
          <w:szCs w:val="20"/>
        </w:rPr>
        <w:t>:</w:t>
      </w:r>
      <w:r w:rsidRPr="00C756D7">
        <w:rPr>
          <w:rFonts w:ascii="宋体" w:eastAsia="宋体" w:hAnsi="宋体"/>
          <w:sz w:val="20"/>
          <w:szCs w:val="20"/>
        </w:rPr>
        <w:t>仅通过确保其</w:t>
      </w:r>
      <w:r>
        <w:rPr>
          <w:rFonts w:ascii="宋体" w:eastAsia="宋体" w:hAnsi="宋体" w:hint="eastAsia"/>
          <w:sz w:val="20"/>
          <w:szCs w:val="20"/>
        </w:rPr>
        <w:t>矩</w:t>
      </w:r>
      <w:r w:rsidRPr="00C756D7">
        <w:rPr>
          <w:rFonts w:ascii="宋体" w:eastAsia="宋体" w:hAnsi="宋体"/>
          <w:sz w:val="20"/>
          <w:szCs w:val="20"/>
        </w:rPr>
        <w:t>相等</w:t>
      </w:r>
      <w:r>
        <w:rPr>
          <w:rFonts w:ascii="宋体" w:eastAsia="宋体" w:hAnsi="宋体" w:hint="eastAsia"/>
          <w:sz w:val="20"/>
          <w:szCs w:val="20"/>
        </w:rPr>
        <w:t>,</w:t>
      </w:r>
      <w:r w:rsidRPr="00C756D7">
        <w:rPr>
          <w:rFonts w:ascii="宋体" w:eastAsia="宋体" w:hAnsi="宋体"/>
          <w:sz w:val="20"/>
          <w:szCs w:val="20"/>
        </w:rPr>
        <w:t>即要求</w:t>
      </w:r>
    </w:p>
    <w:p w14:paraId="1B742834" w14:textId="2ACFFF32" w:rsidR="00656F71" w:rsidRPr="00242E02" w:rsidRDefault="00C756D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p+tω,ω</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num>
                <m:den>
                  <m:r>
                    <w:rPr>
                      <w:rFonts w:ascii="Cambria Math" w:eastAsia="宋体" w:hAnsi="Cambria Math"/>
                      <w:sz w:val="20"/>
                      <w:szCs w:val="20"/>
                    </w:rPr>
                    <m:t>4π</m:t>
                  </m:r>
                </m:den>
              </m:f>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15.17</m:t>
              </m:r>
            </m:e>
          </m:d>
          <m:r>
            <w:rPr>
              <w:rFonts w:ascii="Cambria Math" w:eastAsia="宋体" w:hAnsi="Cambria Math"/>
              <w:sz w:val="20"/>
              <w:szCs w:val="20"/>
            </w:rPr>
            <m:t xml:space="preserve">          </m:t>
          </m:r>
        </m:oMath>
      </m:oMathPara>
    </w:p>
    <w:p w14:paraId="087DE44E" w14:textId="42644C8D" w:rsidR="00242E02" w:rsidRDefault="00242E02">
      <w:pPr>
        <w:rPr>
          <w:rFonts w:ascii="宋体" w:eastAsia="宋体" w:hAnsi="宋体"/>
          <w:sz w:val="20"/>
          <w:szCs w:val="20"/>
        </w:rPr>
      </w:pPr>
      <w:r w:rsidRPr="00242E02">
        <w:rPr>
          <w:rFonts w:ascii="宋体" w:eastAsia="宋体" w:hAnsi="宋体" w:hint="eastAsia"/>
          <w:sz w:val="20"/>
          <w:szCs w:val="20"/>
        </w:rPr>
        <w:t>对于</w:t>
      </w:r>
      <m:oMath>
        <m:r>
          <w:rPr>
            <w:rFonts w:ascii="Cambria Math" w:eastAsia="宋体" w:hAnsi="Cambria Math"/>
            <w:sz w:val="20"/>
            <w:szCs w:val="20"/>
          </w:rPr>
          <m:t>i</m:t>
        </m:r>
        <m:r>
          <w:rPr>
            <w:rFonts w:ascii="Cambria Math" w:eastAsia="宋体" w:hAnsi="Cambria Math"/>
            <w:sz w:val="20"/>
            <w:szCs w:val="20"/>
          </w:rPr>
          <m:t>=</m:t>
        </m:r>
        <m:r>
          <w:rPr>
            <w:rFonts w:ascii="Cambria Math" w:eastAsia="宋体" w:hAnsi="Cambria Math"/>
            <w:sz w:val="20"/>
            <w:szCs w:val="20"/>
          </w:rPr>
          <m:t>0</m:t>
        </m:r>
      </m:oMath>
      <w:r w:rsidRPr="00242E02">
        <w:rPr>
          <w:rFonts w:ascii="宋体" w:eastAsia="宋体" w:hAnsi="宋体"/>
          <w:sz w:val="20"/>
          <w:szCs w:val="20"/>
        </w:rPr>
        <w:t>和</w:t>
      </w:r>
      <m:oMath>
        <m:r>
          <w:rPr>
            <w:rFonts w:ascii="Cambria Math" w:eastAsia="宋体" w:hAnsi="Cambria Math"/>
            <w:sz w:val="20"/>
            <w:szCs w:val="20"/>
          </w:rPr>
          <m:t>i</m:t>
        </m:r>
        <m:r>
          <w:rPr>
            <w:rFonts w:ascii="Cambria Math" w:eastAsia="宋体" w:hAnsi="Cambria Math"/>
            <w:sz w:val="20"/>
            <w:szCs w:val="20"/>
          </w:rPr>
          <m:t>=1</m:t>
        </m:r>
      </m:oMath>
      <w:r>
        <w:rPr>
          <w:rFonts w:ascii="宋体" w:eastAsia="宋体" w:hAnsi="宋体" w:hint="eastAsia"/>
          <w:sz w:val="20"/>
          <w:szCs w:val="20"/>
        </w:rPr>
        <w:t>.</w:t>
      </w:r>
      <w:r w:rsidRPr="00242E02">
        <w:rPr>
          <w:rFonts w:ascii="宋体" w:eastAsia="宋体" w:hAnsi="宋体"/>
          <w:sz w:val="20"/>
          <w:szCs w:val="20"/>
        </w:rPr>
        <w:t>在三角微积分中</w:t>
      </w:r>
      <w:r>
        <w:rPr>
          <w:rFonts w:ascii="宋体" w:eastAsia="宋体" w:hAnsi="宋体" w:hint="eastAsia"/>
          <w:sz w:val="20"/>
          <w:szCs w:val="20"/>
        </w:rPr>
        <w:t>,</w:t>
      </w:r>
      <w:r w:rsidRPr="00242E02">
        <w:rPr>
          <w:rFonts w:ascii="宋体" w:eastAsia="宋体" w:hAnsi="宋体"/>
          <w:sz w:val="20"/>
          <w:szCs w:val="20"/>
        </w:rPr>
        <w:t>计算这些矩是一个相当漫长的机械练习</w:t>
      </w:r>
      <w:r>
        <w:rPr>
          <w:rFonts w:ascii="宋体" w:eastAsia="宋体" w:hAnsi="宋体" w:hint="eastAsia"/>
          <w:sz w:val="20"/>
          <w:szCs w:val="20"/>
        </w:rPr>
        <w:t>,</w:t>
      </w:r>
      <w:r w:rsidRPr="00242E02">
        <w:rPr>
          <w:rFonts w:ascii="宋体" w:eastAsia="宋体" w:hAnsi="宋体"/>
          <w:sz w:val="20"/>
          <w:szCs w:val="20"/>
        </w:rPr>
        <w:t>我们在这里跳过</w:t>
      </w:r>
      <w:r>
        <w:rPr>
          <w:rFonts w:ascii="宋体" w:eastAsia="宋体" w:hAnsi="宋体" w:hint="eastAsia"/>
          <w:sz w:val="20"/>
          <w:szCs w:val="20"/>
        </w:rPr>
        <w:t>.</w:t>
      </w:r>
      <w:r w:rsidRPr="00242E02">
        <w:rPr>
          <w:rFonts w:ascii="宋体" w:eastAsia="宋体" w:hAnsi="宋体"/>
          <w:sz w:val="20"/>
          <w:szCs w:val="20"/>
        </w:rPr>
        <w:t>最终结果是一个等式等于零矩</w:t>
      </w:r>
      <w:r>
        <w:rPr>
          <w:rFonts w:ascii="宋体" w:eastAsia="宋体" w:hAnsi="宋体" w:hint="eastAsia"/>
          <w:sz w:val="20"/>
          <w:szCs w:val="20"/>
        </w:rPr>
        <w:t>:</w:t>
      </w:r>
    </w:p>
    <w:p w14:paraId="1CD9981D" w14:textId="18FBC4A3" w:rsidR="00242E02" w:rsidRPr="00F76CC7" w:rsidRDefault="00242E02">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div</m:t>
              </m:r>
            </m:fName>
            <m:e>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e>
          </m:fun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0DB36D92" w14:textId="4713E015" w:rsidR="00F76CC7" w:rsidRPr="00F76CC7" w:rsidRDefault="00F76CC7">
      <w:pPr>
        <w:rPr>
          <w:rFonts w:ascii="宋体" w:eastAsia="宋体" w:hAnsi="宋体" w:hint="eastAsia"/>
          <w:sz w:val="20"/>
          <w:szCs w:val="20"/>
        </w:rPr>
      </w:pPr>
      <w:r>
        <w:rPr>
          <w:rFonts w:ascii="宋体" w:eastAsia="宋体" w:hAnsi="宋体" w:hint="eastAsia"/>
          <w:sz w:val="20"/>
          <w:szCs w:val="20"/>
        </w:rPr>
        <w:t>其中</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div</m:t>
            </m:r>
          </m:fName>
          <m:e>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oMath>
      <w:r w:rsidRPr="00F76CC7">
        <w:rPr>
          <w:rFonts w:ascii="宋体" w:eastAsia="宋体" w:hAnsi="宋体" w:hint="eastAsia"/>
          <w:sz w:val="20"/>
          <w:szCs w:val="20"/>
        </w:rPr>
        <w:t>是散度运算符</w:t>
      </w:r>
      <w:r>
        <w:rPr>
          <w:rFonts w:ascii="宋体" w:eastAsia="宋体" w:hAnsi="宋体" w:hint="eastAsia"/>
          <w:sz w:val="20"/>
          <w:szCs w:val="20"/>
        </w:rPr>
        <w:t>,</w:t>
      </w:r>
      <w:r w:rsidRPr="00F76CC7">
        <w:rPr>
          <w:rFonts w:ascii="宋体" w:eastAsia="宋体" w:hAnsi="宋体" w:hint="eastAsia"/>
          <w:sz w:val="20"/>
          <w:szCs w:val="20"/>
        </w:rPr>
        <w:t>并且</w:t>
      </w:r>
    </w:p>
    <w:p w14:paraId="2EAB3E0D" w14:textId="0C49899C" w:rsidR="00AE0AD4" w:rsidRPr="00F76CC7" w:rsidRDefault="00F76CC7">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m:t>
                  </m:r>
                </m:e>
              </m:d>
            </m:e>
          </m:d>
        </m:oMath>
      </m:oMathPara>
    </w:p>
    <w:p w14:paraId="1DEF2CD4" w14:textId="5B9B28DF" w:rsidR="00F76CC7" w:rsidRDefault="00F76CC7">
      <w:pPr>
        <w:rPr>
          <w:rFonts w:ascii="宋体" w:eastAsia="宋体" w:hAnsi="宋体"/>
          <w:sz w:val="20"/>
          <w:szCs w:val="20"/>
        </w:rPr>
      </w:pPr>
      <w:r w:rsidRPr="00F76CC7">
        <w:rPr>
          <w:rFonts w:ascii="宋体" w:eastAsia="宋体" w:hAnsi="宋体" w:hint="eastAsia"/>
          <w:sz w:val="20"/>
          <w:szCs w:val="20"/>
        </w:rPr>
        <w:t>是介质</w:t>
      </w:r>
      <w:r>
        <w:rPr>
          <w:rFonts w:ascii="宋体" w:eastAsia="宋体" w:hAnsi="宋体" w:hint="eastAsia"/>
          <w:sz w:val="20"/>
          <w:szCs w:val="20"/>
        </w:rPr>
        <w:t>发光</w:t>
      </w:r>
      <w:r w:rsidRPr="00F76CC7">
        <w:rPr>
          <w:rFonts w:ascii="宋体" w:eastAsia="宋体" w:hAnsi="宋体" w:hint="eastAsia"/>
          <w:sz w:val="20"/>
          <w:szCs w:val="20"/>
        </w:rPr>
        <w:t>的第</w:t>
      </w:r>
      <m:oMath>
        <m:r>
          <w:rPr>
            <w:rFonts w:ascii="Cambria Math" w:eastAsia="宋体" w:hAnsi="Cambria Math"/>
            <w:sz w:val="20"/>
            <w:szCs w:val="20"/>
          </w:rPr>
          <m:t>i</m:t>
        </m:r>
      </m:oMath>
      <w:r w:rsidRPr="00F76CC7">
        <w:rPr>
          <w:rFonts w:ascii="宋体" w:eastAsia="宋体" w:hAnsi="宋体"/>
          <w:sz w:val="20"/>
          <w:szCs w:val="20"/>
        </w:rPr>
        <w:t>个矩</w:t>
      </w:r>
      <w:r>
        <w:rPr>
          <w:rFonts w:ascii="宋体" w:eastAsia="宋体" w:hAnsi="宋体" w:hint="eastAsia"/>
          <w:sz w:val="20"/>
          <w:szCs w:val="20"/>
        </w:rPr>
        <w:t>.</w:t>
      </w:r>
      <w:r w:rsidRPr="00F76CC7">
        <w:rPr>
          <w:rFonts w:ascii="宋体" w:eastAsia="宋体" w:hAnsi="宋体"/>
          <w:sz w:val="20"/>
          <w:szCs w:val="20"/>
        </w:rPr>
        <w:t>该方程式表明</w:t>
      </w:r>
      <w:r>
        <w:rPr>
          <w:rFonts w:ascii="宋体" w:eastAsia="宋体" w:hAnsi="宋体" w:hint="eastAsia"/>
          <w:sz w:val="20"/>
          <w:szCs w:val="20"/>
        </w:rPr>
        <w:t>,</w:t>
      </w:r>
      <w:r w:rsidRPr="00F76CC7">
        <w:rPr>
          <w:rFonts w:ascii="宋体" w:eastAsia="宋体" w:hAnsi="宋体"/>
          <w:sz w:val="20"/>
          <w:szCs w:val="20"/>
        </w:rPr>
        <w:t>在存在吸收</w:t>
      </w:r>
      <w:r>
        <w:rPr>
          <w:rFonts w:ascii="宋体" w:eastAsia="宋体" w:hAnsi="宋体" w:hint="eastAsia"/>
          <w:sz w:val="20"/>
          <w:szCs w:val="20"/>
        </w:rPr>
        <w:t>(</w:t>
      </w:r>
      <w:r w:rsidRPr="00F76CC7">
        <w:rPr>
          <w:rFonts w:ascii="宋体" w:eastAsia="宋体" w:hAnsi="宋体"/>
          <w:sz w:val="20"/>
          <w:szCs w:val="20"/>
        </w:rPr>
        <w:t>即</w:t>
      </w:r>
      <w:r>
        <w:rPr>
          <w:rFonts w:ascii="宋体" w:eastAsia="宋体" w:hAnsi="宋体" w:hint="eastAsia"/>
          <w:sz w:val="20"/>
          <w:szCs w:val="20"/>
        </w:rPr>
        <w:t>,</w:t>
      </w:r>
      <w:r w:rsidRPr="00F76CC7">
        <w:rPr>
          <w:rFonts w:ascii="宋体" w:eastAsia="宋体" w:hAnsi="宋体"/>
          <w:sz w:val="20"/>
          <w:szCs w:val="20"/>
        </w:rPr>
        <w:t>光被去除</w:t>
      </w:r>
      <w:r>
        <w:rPr>
          <w:rFonts w:ascii="宋体" w:eastAsia="宋体" w:hAnsi="宋体" w:hint="eastAsia"/>
          <w:sz w:val="20"/>
          <w:szCs w:val="20"/>
        </w:rPr>
        <w:t>)</w:t>
      </w:r>
      <w:r w:rsidRPr="00F76CC7">
        <w:rPr>
          <w:rFonts w:ascii="宋体" w:eastAsia="宋体" w:hAnsi="宋体"/>
          <w:sz w:val="20"/>
          <w:szCs w:val="20"/>
        </w:rPr>
        <w:t>的情况下</w:t>
      </w:r>
      <w:r>
        <w:rPr>
          <w:rFonts w:ascii="宋体" w:eastAsia="宋体" w:hAnsi="宋体" w:hint="eastAsia"/>
          <w:sz w:val="20"/>
          <w:szCs w:val="20"/>
        </w:rPr>
        <w:t>,</w:t>
      </w:r>
      <w:r w:rsidRPr="00F76CC7">
        <w:rPr>
          <w:rFonts w:ascii="宋体" w:eastAsia="宋体" w:hAnsi="宋体"/>
          <w:sz w:val="20"/>
          <w:szCs w:val="20"/>
        </w:rPr>
        <w:t>辐照度矢量场</w:t>
      </w:r>
      <m:oMath>
        <m:r>
          <m:rPr>
            <m:sty m:val="bi"/>
          </m:rPr>
          <w:rPr>
            <w:rFonts w:ascii="Cambria Math" w:eastAsia="宋体" w:hAnsi="Cambria Math"/>
            <w:sz w:val="20"/>
            <w:szCs w:val="20"/>
          </w:rPr>
          <m:t>E</m:t>
        </m:r>
      </m:oMath>
      <w:r w:rsidRPr="00F76CC7">
        <w:rPr>
          <w:rFonts w:ascii="宋体" w:eastAsia="宋体" w:hAnsi="宋体"/>
          <w:sz w:val="20"/>
          <w:szCs w:val="20"/>
        </w:rPr>
        <w:t>的散度为负</w:t>
      </w:r>
      <w:r>
        <w:rPr>
          <w:rFonts w:ascii="宋体" w:eastAsia="宋体" w:hAnsi="宋体" w:hint="eastAsia"/>
          <w:sz w:val="20"/>
          <w:szCs w:val="20"/>
        </w:rPr>
        <w:t>,</w:t>
      </w:r>
      <w:r w:rsidRPr="00F76CC7">
        <w:rPr>
          <w:rFonts w:ascii="宋体" w:eastAsia="宋体" w:hAnsi="宋体"/>
          <w:sz w:val="20"/>
          <w:szCs w:val="20"/>
        </w:rPr>
        <w:t>而当通过</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F76CC7">
        <w:rPr>
          <w:rFonts w:ascii="宋体" w:eastAsia="宋体" w:hAnsi="宋体"/>
          <w:sz w:val="20"/>
          <w:szCs w:val="20"/>
        </w:rPr>
        <w:t>添加光时</w:t>
      </w:r>
      <w:r>
        <w:rPr>
          <w:rFonts w:ascii="宋体" w:eastAsia="宋体" w:hAnsi="宋体" w:hint="eastAsia"/>
          <w:sz w:val="20"/>
          <w:szCs w:val="20"/>
        </w:rPr>
        <w:t>,</w:t>
      </w:r>
      <w:r w:rsidRPr="00F76CC7">
        <w:rPr>
          <w:rFonts w:ascii="宋体" w:eastAsia="宋体" w:hAnsi="宋体"/>
          <w:sz w:val="20"/>
          <w:szCs w:val="20"/>
        </w:rPr>
        <w:t>辐照度矢量场</w:t>
      </w:r>
      <m:oMath>
        <m:r>
          <m:rPr>
            <m:sty m:val="bi"/>
          </m:rPr>
          <w:rPr>
            <w:rFonts w:ascii="Cambria Math" w:eastAsia="宋体" w:hAnsi="Cambria Math"/>
            <w:sz w:val="20"/>
            <w:szCs w:val="20"/>
          </w:rPr>
          <m:t>E</m:t>
        </m:r>
      </m:oMath>
      <w:r w:rsidRPr="00F76CC7">
        <w:rPr>
          <w:rFonts w:ascii="宋体" w:eastAsia="宋体" w:hAnsi="宋体"/>
          <w:sz w:val="20"/>
          <w:szCs w:val="20"/>
        </w:rPr>
        <w:t>的发散为正</w:t>
      </w:r>
      <w:r>
        <w:rPr>
          <w:rFonts w:ascii="宋体" w:eastAsia="宋体" w:hAnsi="宋体" w:hint="eastAsia"/>
          <w:sz w:val="20"/>
          <w:szCs w:val="20"/>
        </w:rPr>
        <w:t>.</w:t>
      </w:r>
    </w:p>
    <w:p w14:paraId="7C30E210" w14:textId="44E07116" w:rsidR="00F76CC7" w:rsidRDefault="00F76CC7">
      <w:pPr>
        <w:rPr>
          <w:rFonts w:ascii="宋体" w:eastAsia="宋体" w:hAnsi="宋体"/>
          <w:sz w:val="20"/>
          <w:szCs w:val="20"/>
        </w:rPr>
      </w:pPr>
      <w:r>
        <w:rPr>
          <w:rFonts w:ascii="宋体" w:eastAsia="宋体" w:hAnsi="宋体"/>
          <w:sz w:val="20"/>
          <w:szCs w:val="20"/>
        </w:rPr>
        <w:tab/>
      </w:r>
      <w:r w:rsidRPr="00F76CC7">
        <w:rPr>
          <w:rFonts w:ascii="宋体" w:eastAsia="宋体" w:hAnsi="宋体"/>
          <w:sz w:val="20"/>
          <w:szCs w:val="20"/>
        </w:rPr>
        <w:t>最初时刻的另一个类似方程式表示</w:t>
      </w:r>
      <w:r>
        <w:rPr>
          <w:rFonts w:ascii="宋体" w:eastAsia="宋体" w:hAnsi="宋体" w:hint="eastAsia"/>
          <w:sz w:val="20"/>
          <w:szCs w:val="20"/>
        </w:rPr>
        <w:t>,</w:t>
      </w:r>
      <w:r w:rsidRPr="00F76CC7">
        <w:rPr>
          <w:rFonts w:ascii="宋体" w:eastAsia="宋体" w:hAnsi="宋体"/>
          <w:sz w:val="20"/>
          <w:szCs w:val="20"/>
        </w:rPr>
        <w:t>辐照度矢量场</w:t>
      </w:r>
      <m:oMath>
        <m:r>
          <m:rPr>
            <m:sty m:val="bi"/>
          </m:rPr>
          <w:rPr>
            <w:rFonts w:ascii="Cambria Math" w:eastAsia="宋体" w:hAnsi="Cambria Math"/>
            <w:sz w:val="20"/>
            <w:szCs w:val="20"/>
          </w:rPr>
          <m:t>E</m:t>
        </m:r>
      </m:oMath>
      <w:r w:rsidRPr="00F76CC7">
        <w:rPr>
          <w:rFonts w:ascii="宋体" w:eastAsia="宋体" w:hAnsi="宋体"/>
          <w:sz w:val="20"/>
          <w:szCs w:val="20"/>
        </w:rPr>
        <w:t>代表能量的整体流</w:t>
      </w:r>
      <w:r>
        <w:rPr>
          <w:rFonts w:ascii="宋体" w:eastAsia="宋体" w:hAnsi="宋体" w:hint="eastAsia"/>
          <w:sz w:val="20"/>
          <w:szCs w:val="20"/>
        </w:rPr>
        <w:t>,</w:t>
      </w:r>
      <w:r w:rsidRPr="00F76CC7">
        <w:rPr>
          <w:rFonts w:ascii="宋体" w:eastAsia="宋体" w:hAnsi="宋体"/>
          <w:sz w:val="20"/>
          <w:szCs w:val="20"/>
        </w:rPr>
        <w:t>从能量密度较高的区域指向速率较低的区域</w:t>
      </w:r>
      <w:r>
        <w:rPr>
          <w:rFonts w:ascii="宋体" w:eastAsia="宋体" w:hAnsi="宋体" w:hint="eastAsia"/>
          <w:sz w:val="20"/>
          <w:szCs w:val="20"/>
        </w:rPr>
        <w:t>.</w:t>
      </w:r>
    </w:p>
    <w:p w14:paraId="1EE5E57A" w14:textId="379DAEB9" w:rsidR="00D230E4" w:rsidRPr="00D230E4" w:rsidRDefault="00D230E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m:rPr>
              <m:sty m:val="p"/>
            </m:rPr>
            <w:rPr>
              <w:rFonts w:ascii="Cambria Math" w:eastAsia="宋体" w:hAnsi="Cambria Math"/>
              <w:sz w:val="20"/>
              <w:szCs w:val="20"/>
            </w:rPr>
            <m:t>∇</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15.18</m:t>
              </m:r>
            </m:e>
          </m:d>
          <m:r>
            <w:rPr>
              <w:rFonts w:ascii="Cambria Math" w:eastAsia="宋体" w:hAnsi="Cambria Math"/>
              <w:sz w:val="20"/>
              <w:szCs w:val="20"/>
            </w:rPr>
            <m:t xml:space="preserve">          </m:t>
          </m:r>
        </m:oMath>
      </m:oMathPara>
    </w:p>
    <w:p w14:paraId="2012EE43" w14:textId="77777777" w:rsidR="00D230E4" w:rsidRDefault="00D230E4">
      <w:pPr>
        <w:rPr>
          <w:rFonts w:ascii="宋体" w:eastAsia="宋体" w:hAnsi="宋体"/>
          <w:sz w:val="20"/>
          <w:szCs w:val="20"/>
        </w:rPr>
      </w:pPr>
      <w:r w:rsidRPr="00D230E4">
        <w:rPr>
          <w:rFonts w:ascii="宋体" w:eastAsia="宋体" w:hAnsi="宋体" w:hint="eastAsia"/>
          <w:sz w:val="20"/>
          <w:szCs w:val="20"/>
        </w:rPr>
        <w:t>此时的合理简化是假设介质中的光源在所有方向上均匀发光</w:t>
      </w:r>
      <w:r>
        <w:rPr>
          <w:rFonts w:ascii="宋体" w:eastAsia="宋体" w:hAnsi="宋体" w:hint="eastAsia"/>
          <w:sz w:val="20"/>
          <w:szCs w:val="20"/>
        </w:rPr>
        <w:t>,</w:t>
      </w:r>
      <w:r w:rsidRPr="00D230E4">
        <w:rPr>
          <w:rFonts w:ascii="宋体" w:eastAsia="宋体" w:hAnsi="宋体" w:hint="eastAsia"/>
          <w:sz w:val="20"/>
          <w:szCs w:val="20"/>
        </w:rPr>
        <w:t>在这种情况下</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p>
    <w:p w14:paraId="3744D110" w14:textId="2B3FEA05" w:rsidR="00D230E4" w:rsidRDefault="00D230E4">
      <w:pPr>
        <w:rPr>
          <w:rFonts w:ascii="宋体" w:eastAsia="宋体" w:hAnsi="宋体"/>
          <w:sz w:val="20"/>
          <w:szCs w:val="20"/>
        </w:rPr>
      </w:pPr>
      <w:r>
        <w:rPr>
          <w:rFonts w:ascii="宋体" w:eastAsia="宋体" w:hAnsi="宋体"/>
          <w:sz w:val="20"/>
          <w:szCs w:val="20"/>
        </w:rPr>
        <w:tab/>
      </w:r>
      <w:r w:rsidRPr="00D230E4">
        <w:rPr>
          <w:rFonts w:ascii="宋体" w:eastAsia="宋体" w:hAnsi="宋体"/>
          <w:sz w:val="20"/>
          <w:szCs w:val="20"/>
        </w:rPr>
        <w:t>传统推导的下一步是对</w:t>
      </w:r>
      <m:oMath>
        <m:r>
          <m:rPr>
            <m:sty m:val="bi"/>
          </m:rPr>
          <w:rPr>
            <w:rFonts w:ascii="Cambria Math" w:eastAsia="宋体" w:hAnsi="Cambria Math"/>
            <w:sz w:val="20"/>
            <w:szCs w:val="20"/>
          </w:rPr>
          <m:t>E</m:t>
        </m:r>
      </m:oMath>
      <w:r w:rsidRPr="00D230E4">
        <w:rPr>
          <w:rFonts w:ascii="宋体" w:eastAsia="宋体" w:hAnsi="宋体"/>
          <w:sz w:val="20"/>
          <w:szCs w:val="20"/>
        </w:rPr>
        <w:t>求解上述方程并将其代入零矩方程</w:t>
      </w:r>
      <w:r w:rsidR="00651A74">
        <w:rPr>
          <w:rFonts w:ascii="宋体" w:eastAsia="宋体" w:hAnsi="宋体" w:hint="eastAsia"/>
          <w:sz w:val="20"/>
          <w:szCs w:val="20"/>
        </w:rPr>
        <w:t>.</w:t>
      </w:r>
      <w:r w:rsidRPr="00D230E4">
        <w:rPr>
          <w:rFonts w:ascii="宋体" w:eastAsia="宋体" w:hAnsi="宋体"/>
          <w:sz w:val="20"/>
          <w:szCs w:val="20"/>
        </w:rPr>
        <w:t>替换去除</w:t>
      </w:r>
      <m:oMath>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oMath>
      <w:r w:rsidRPr="00D230E4">
        <w:rPr>
          <w:rFonts w:ascii="宋体" w:eastAsia="宋体" w:hAnsi="宋体"/>
          <w:sz w:val="20"/>
          <w:szCs w:val="20"/>
        </w:rPr>
        <w:t>并产生</w:t>
      </w:r>
      <w:r w:rsidRPr="0017284F">
        <w:rPr>
          <w:rFonts w:ascii="宋体" w:eastAsia="宋体" w:hAnsi="宋体"/>
          <w:b/>
          <w:bCs/>
          <w:color w:val="7030A0"/>
          <w:sz w:val="20"/>
          <w:szCs w:val="20"/>
        </w:rPr>
        <w:t>扩散方程</w:t>
      </w:r>
      <w:r w:rsidR="00651A74">
        <w:rPr>
          <w:rFonts w:ascii="宋体" w:eastAsia="宋体" w:hAnsi="宋体" w:hint="eastAsia"/>
          <w:sz w:val="20"/>
          <w:szCs w:val="20"/>
        </w:rPr>
        <w:t>,</w:t>
      </w:r>
      <w:r w:rsidRPr="00D230E4">
        <w:rPr>
          <w:rFonts w:ascii="宋体" w:eastAsia="宋体" w:hAnsi="宋体"/>
          <w:sz w:val="20"/>
          <w:szCs w:val="20"/>
        </w:rPr>
        <w:t>该方程现在仅涉及注量率</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oMath>
      <w:r w:rsidR="00651A74">
        <w:rPr>
          <w:rFonts w:ascii="宋体" w:eastAsia="宋体" w:hAnsi="宋体" w:hint="eastAsia"/>
          <w:sz w:val="20"/>
          <w:szCs w:val="20"/>
        </w:rPr>
        <w:t>:</w:t>
      </w:r>
    </w:p>
    <w:p w14:paraId="4E019390" w14:textId="275B68CC" w:rsidR="00651A74" w:rsidRPr="00651A74" w:rsidRDefault="00651A74">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den>
          </m:f>
          <m:func>
            <m:funcPr>
              <m:ctrlPr>
                <w:rPr>
                  <w:rFonts w:ascii="Cambria Math" w:eastAsia="宋体" w:hAnsi="Cambria Math"/>
                  <w:i/>
                  <w:sz w:val="20"/>
                  <w:szCs w:val="20"/>
                </w:rPr>
              </m:ctrlPr>
            </m:funcPr>
            <m:fName>
              <m:r>
                <m:rPr>
                  <m:sty m:val="p"/>
                </m:rPr>
                <w:rPr>
                  <w:rFonts w:ascii="Cambria Math" w:eastAsia="宋体" w:hAnsi="Cambria Math"/>
                  <w:sz w:val="20"/>
                  <w:szCs w:val="20"/>
                </w:rPr>
                <m:t>div</m:t>
              </m:r>
            </m:fName>
            <m:e>
              <m:r>
                <m:rPr>
                  <m:sty m:val="p"/>
                </m:rPr>
                <w:rPr>
                  <w:rFonts w:ascii="Cambria Math" w:eastAsia="宋体" w:hAnsi="Cambria Math"/>
                  <w:sz w:val="20"/>
                  <w:szCs w:val="20"/>
                </w:rPr>
                <m:t>∇</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den>
          </m:f>
          <m:r>
            <m:rPr>
              <m:sty m:val="p"/>
            </m:rP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78D01C91" w14:textId="24187499" w:rsidR="00651A74" w:rsidRDefault="00651A74">
      <w:pPr>
        <w:rPr>
          <w:rFonts w:ascii="宋体" w:eastAsia="宋体" w:hAnsi="宋体"/>
          <w:sz w:val="20"/>
          <w:szCs w:val="20"/>
        </w:rPr>
      </w:pPr>
      <w:r w:rsidRPr="00651A74">
        <w:rPr>
          <w:rFonts w:ascii="宋体" w:eastAsia="宋体" w:hAnsi="宋体" w:hint="eastAsia"/>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r w:rsidRPr="00651A74">
        <w:rPr>
          <w:rFonts w:ascii="宋体" w:eastAsia="宋体" w:hAnsi="宋体"/>
          <w:sz w:val="20"/>
          <w:szCs w:val="20"/>
        </w:rPr>
        <w:t>则扩散方程可以更紧凑地写为</w:t>
      </w:r>
    </w:p>
    <w:p w14:paraId="593DE4D3" w14:textId="102303EB" w:rsidR="00651A74" w:rsidRPr="00651A74" w:rsidRDefault="00651A74">
      <w:pPr>
        <w:rPr>
          <w:rFonts w:ascii="宋体" w:eastAsia="宋体" w:hAnsi="宋体"/>
          <w:sz w:val="20"/>
          <w:szCs w:val="20"/>
        </w:rPr>
      </w:pPr>
      <m:oMathPara>
        <m:oMathParaPr>
          <m:jc m:val="right"/>
        </m:oMathParaPr>
        <m:oMath>
          <m:r>
            <w:rPr>
              <w:rFonts w:ascii="Cambria Math" w:eastAsia="宋体" w:hAnsi="Cambria Math"/>
              <w:sz w:val="20"/>
              <w:szCs w:val="20"/>
            </w:rPr>
            <m:t>D</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15.19</m:t>
              </m:r>
            </m:e>
          </m:d>
          <m:r>
            <w:rPr>
              <w:rFonts w:ascii="Cambria Math" w:eastAsia="宋体" w:hAnsi="Cambria Math"/>
              <w:sz w:val="20"/>
              <w:szCs w:val="20"/>
            </w:rPr>
            <m:t xml:space="preserve">          </m:t>
          </m:r>
        </m:oMath>
      </m:oMathPara>
    </w:p>
    <w:p w14:paraId="2A5A1973" w14:textId="4684C9EB" w:rsidR="00651A74" w:rsidRDefault="00651A74">
      <w:pPr>
        <w:rPr>
          <w:rFonts w:ascii="宋体" w:eastAsia="宋体" w:hAnsi="宋体"/>
          <w:sz w:val="20"/>
          <w:szCs w:val="20"/>
        </w:rPr>
      </w:pPr>
      <w:r w:rsidRPr="00651A74">
        <w:rPr>
          <w:rFonts w:ascii="宋体" w:eastAsia="宋体" w:hAnsi="宋体" w:hint="eastAsia"/>
          <w:sz w:val="20"/>
          <w:szCs w:val="20"/>
        </w:rPr>
        <w:t>其中</w:t>
      </w:r>
      <m:oMath>
        <m:r>
          <w:rPr>
            <w:rFonts w:ascii="Cambria Math" w:eastAsia="宋体" w:hAnsi="Cambria Math"/>
            <w:sz w:val="20"/>
            <w:szCs w:val="20"/>
          </w:rPr>
          <m:t>D=1/</m:t>
        </m:r>
        <m:d>
          <m:dPr>
            <m:ctrlPr>
              <w:rPr>
                <w:rFonts w:ascii="Cambria Math" w:eastAsia="宋体" w:hAnsi="Cambria Math"/>
                <w:i/>
                <w:sz w:val="20"/>
                <w:szCs w:val="20"/>
              </w:rPr>
            </m:ctrlPr>
          </m:dPr>
          <m:e>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e>
        </m:d>
      </m:oMath>
      <w:r w:rsidRPr="00651A74">
        <w:rPr>
          <w:rFonts w:ascii="宋体" w:eastAsia="宋体" w:hAnsi="宋体"/>
          <w:sz w:val="20"/>
          <w:szCs w:val="20"/>
        </w:rPr>
        <w:t>是经典扩散系数</w:t>
      </w:r>
      <w:r>
        <w:rPr>
          <w:rFonts w:ascii="宋体" w:eastAsia="宋体" w:hAnsi="宋体" w:hint="eastAsia"/>
          <w:sz w:val="20"/>
          <w:szCs w:val="20"/>
        </w:rPr>
        <w:t>,</w:t>
      </w:r>
      <w:r w:rsidRPr="00651A74">
        <w:rPr>
          <w:rFonts w:ascii="宋体" w:eastAsia="宋体" w:hAnsi="宋体"/>
          <w:sz w:val="20"/>
          <w:szCs w:val="20"/>
        </w:rPr>
        <w:t>而</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oMath>
      <w:r w:rsidRPr="00651A74">
        <w:rPr>
          <w:rFonts w:ascii="宋体" w:eastAsia="宋体" w:hAnsi="宋体"/>
          <w:sz w:val="20"/>
          <w:szCs w:val="20"/>
        </w:rPr>
        <w:t>是div</w:t>
      </w:r>
      <w:r w:rsidRPr="00651A74">
        <w:rPr>
          <w:rFonts w:ascii="Cambria Math" w:eastAsia="宋体" w:hAnsi="Cambria Math" w:cs="Cambria Math"/>
          <w:sz w:val="20"/>
          <w:szCs w:val="20"/>
        </w:rPr>
        <w:t>∇</w:t>
      </w:r>
      <w:r w:rsidRPr="00651A74">
        <w:rPr>
          <w:rFonts w:ascii="宋体" w:eastAsia="宋体" w:hAnsi="宋体"/>
          <w:sz w:val="20"/>
          <w:szCs w:val="20"/>
        </w:rPr>
        <w:t>的较短表示法</w:t>
      </w:r>
      <w:r>
        <w:rPr>
          <w:rFonts w:ascii="宋体" w:eastAsia="宋体" w:hAnsi="宋体" w:hint="eastAsia"/>
          <w:sz w:val="20"/>
          <w:szCs w:val="20"/>
        </w:rPr>
        <w:t>,</w:t>
      </w:r>
      <w:r w:rsidRPr="00651A74">
        <w:rPr>
          <w:rFonts w:ascii="宋体" w:eastAsia="宋体" w:hAnsi="宋体"/>
          <w:sz w:val="20"/>
          <w:szCs w:val="20"/>
        </w:rPr>
        <w:t>被称为拉普拉斯算子</w:t>
      </w:r>
      <w:r>
        <w:rPr>
          <w:rFonts w:ascii="宋体" w:eastAsia="宋体" w:hAnsi="宋体" w:hint="eastAsia"/>
          <w:sz w:val="20"/>
          <w:szCs w:val="20"/>
        </w:rPr>
        <w:t>.</w:t>
      </w:r>
    </w:p>
    <w:p w14:paraId="0E45793D" w14:textId="77777777" w:rsidR="009377EB" w:rsidRDefault="00651A74">
      <w:pPr>
        <w:rPr>
          <w:rFonts w:ascii="宋体" w:eastAsia="宋体" w:hAnsi="宋体"/>
          <w:sz w:val="20"/>
          <w:szCs w:val="20"/>
        </w:rPr>
      </w:pPr>
      <w:r>
        <w:rPr>
          <w:rFonts w:ascii="宋体" w:eastAsia="宋体" w:hAnsi="宋体"/>
          <w:sz w:val="20"/>
          <w:szCs w:val="20"/>
        </w:rPr>
        <w:tab/>
      </w:r>
    </w:p>
    <w:p w14:paraId="1466EC30" w14:textId="41C38E08" w:rsidR="00651A74" w:rsidRDefault="009377EB">
      <w:pPr>
        <w:rPr>
          <w:rFonts w:ascii="宋体" w:eastAsia="宋体" w:hAnsi="宋体"/>
          <w:sz w:val="20"/>
          <w:szCs w:val="20"/>
        </w:rPr>
      </w:pPr>
      <w:r>
        <w:rPr>
          <w:rFonts w:ascii="宋体" w:eastAsia="宋体" w:hAnsi="宋体"/>
          <w:sz w:val="20"/>
          <w:szCs w:val="20"/>
        </w:rPr>
        <w:tab/>
      </w:r>
      <w:r w:rsidR="00651A74" w:rsidRPr="00651A74">
        <w:rPr>
          <w:rFonts w:ascii="宋体" w:eastAsia="宋体" w:hAnsi="宋体" w:hint="eastAsia"/>
          <w:sz w:val="20"/>
          <w:szCs w:val="20"/>
        </w:rPr>
        <w:t>有了扩散方程</w:t>
      </w:r>
      <w:r w:rsidR="00651A74">
        <w:rPr>
          <w:rFonts w:ascii="宋体" w:eastAsia="宋体" w:hAnsi="宋体" w:hint="eastAsia"/>
          <w:sz w:val="20"/>
          <w:szCs w:val="20"/>
        </w:rPr>
        <w:t>,</w:t>
      </w:r>
      <w:r w:rsidR="00651A74" w:rsidRPr="00651A74">
        <w:rPr>
          <w:rFonts w:ascii="宋体" w:eastAsia="宋体" w:hAnsi="宋体" w:hint="eastAsia"/>
          <w:sz w:val="20"/>
          <w:szCs w:val="20"/>
        </w:rPr>
        <w:t>我们将进行如下操作</w:t>
      </w:r>
      <w:r w:rsidR="00651A74">
        <w:rPr>
          <w:rFonts w:ascii="宋体" w:eastAsia="宋体" w:hAnsi="宋体" w:hint="eastAsia"/>
          <w:sz w:val="20"/>
          <w:szCs w:val="20"/>
        </w:rPr>
        <w:t>:</w:t>
      </w:r>
      <w:r w:rsidR="00651A74" w:rsidRPr="00651A74">
        <w:rPr>
          <w:rFonts w:ascii="宋体" w:eastAsia="宋体" w:hAnsi="宋体" w:hint="eastAsia"/>
          <w:sz w:val="20"/>
          <w:szCs w:val="20"/>
        </w:rPr>
        <w:t>从仅在介质无限向四面八方延伸的空间中正确的点</w:t>
      </w:r>
      <w:r w:rsidRPr="00651A74">
        <w:rPr>
          <w:rFonts w:ascii="宋体" w:eastAsia="宋体" w:hAnsi="宋体"/>
          <w:sz w:val="20"/>
          <w:szCs w:val="20"/>
        </w:rPr>
        <w:t>光</w:t>
      </w:r>
      <w:r w:rsidR="00651A74" w:rsidRPr="00651A74">
        <w:rPr>
          <w:rFonts w:ascii="宋体" w:eastAsia="宋体" w:hAnsi="宋体" w:hint="eastAsia"/>
          <w:sz w:val="20"/>
          <w:szCs w:val="20"/>
        </w:rPr>
        <w:t>源的解开始</w:t>
      </w:r>
      <w:r w:rsidR="00651A74">
        <w:rPr>
          <w:rFonts w:ascii="宋体" w:eastAsia="宋体" w:hAnsi="宋体" w:hint="eastAsia"/>
          <w:sz w:val="20"/>
          <w:szCs w:val="20"/>
        </w:rPr>
        <w:t>,</w:t>
      </w:r>
      <w:r w:rsidR="00651A74" w:rsidRPr="00651A74">
        <w:rPr>
          <w:rFonts w:ascii="宋体" w:eastAsia="宋体" w:hAnsi="宋体" w:hint="eastAsia"/>
          <w:sz w:val="20"/>
          <w:szCs w:val="20"/>
        </w:rPr>
        <w:t>我们将考虑在更具挑战性的情况下提高解的精度的方法</w:t>
      </w:r>
      <w:r w:rsidR="00651A74" w:rsidRPr="00651A74">
        <w:rPr>
          <w:rFonts w:ascii="宋体" w:eastAsia="宋体" w:hAnsi="宋体"/>
          <w:sz w:val="20"/>
          <w:szCs w:val="20"/>
        </w:rPr>
        <w:t>并引入一个可以解释折射边</w:t>
      </w:r>
      <w:r w:rsidR="00651A74" w:rsidRPr="00651A74">
        <w:rPr>
          <w:rFonts w:ascii="宋体" w:eastAsia="宋体" w:hAnsi="宋体"/>
          <w:sz w:val="20"/>
          <w:szCs w:val="20"/>
        </w:rPr>
        <w:lastRenderedPageBreak/>
        <w:t>界影响的近似值</w:t>
      </w:r>
      <w:r w:rsidR="00651A74">
        <w:rPr>
          <w:rFonts w:ascii="宋体" w:eastAsia="宋体" w:hAnsi="宋体" w:hint="eastAsia"/>
          <w:sz w:val="20"/>
          <w:szCs w:val="20"/>
        </w:rPr>
        <w:t>.</w:t>
      </w:r>
    </w:p>
    <w:p w14:paraId="6F4306FF" w14:textId="59251DD3" w:rsidR="00651A74" w:rsidRDefault="009377EB">
      <w:pPr>
        <w:rPr>
          <w:rFonts w:ascii="宋体" w:eastAsia="宋体" w:hAnsi="宋体"/>
          <w:sz w:val="20"/>
          <w:szCs w:val="20"/>
        </w:rPr>
      </w:pPr>
      <w:r>
        <w:rPr>
          <w:rFonts w:ascii="宋体" w:eastAsia="宋体" w:hAnsi="宋体"/>
          <w:sz w:val="20"/>
          <w:szCs w:val="20"/>
        </w:rPr>
        <w:tab/>
      </w:r>
      <w:r w:rsidR="00651A74" w:rsidRPr="00651A74">
        <w:rPr>
          <w:rFonts w:ascii="宋体" w:eastAsia="宋体" w:hAnsi="宋体"/>
          <w:sz w:val="20"/>
          <w:szCs w:val="20"/>
        </w:rPr>
        <w:t>首先</w:t>
      </w:r>
      <w:r w:rsidR="00651A74">
        <w:rPr>
          <w:rFonts w:ascii="宋体" w:eastAsia="宋体" w:hAnsi="宋体" w:hint="eastAsia"/>
          <w:sz w:val="20"/>
          <w:szCs w:val="20"/>
        </w:rPr>
        <w:t>,</w:t>
      </w:r>
      <w:r w:rsidR="00651A74" w:rsidRPr="00651A74">
        <w:rPr>
          <w:rFonts w:ascii="宋体" w:eastAsia="宋体" w:hAnsi="宋体"/>
          <w:sz w:val="20"/>
          <w:szCs w:val="20"/>
        </w:rPr>
        <w:t>我们将重点放在放置在表面下方的点光源上</w:t>
      </w:r>
      <w:r>
        <w:rPr>
          <w:rFonts w:ascii="宋体" w:eastAsia="宋体" w:hAnsi="宋体" w:hint="eastAsia"/>
          <w:sz w:val="20"/>
          <w:szCs w:val="20"/>
        </w:rPr>
        <w:t>,</w:t>
      </w:r>
      <w:r w:rsidR="00651A74" w:rsidRPr="00651A74">
        <w:rPr>
          <w:rFonts w:ascii="宋体" w:eastAsia="宋体" w:hAnsi="宋体"/>
          <w:sz w:val="20"/>
          <w:szCs w:val="20"/>
        </w:rPr>
        <w:t>以近似入射照明撞击表面的效果</w:t>
      </w:r>
      <w:r>
        <w:rPr>
          <w:rFonts w:ascii="宋体" w:eastAsia="宋体" w:hAnsi="宋体" w:hint="eastAsia"/>
          <w:sz w:val="20"/>
          <w:szCs w:val="20"/>
        </w:rPr>
        <w:t>.</w:t>
      </w:r>
      <w:r w:rsidR="00651A74" w:rsidRPr="00651A74">
        <w:rPr>
          <w:rFonts w:ascii="宋体" w:eastAsia="宋体" w:hAnsi="宋体"/>
          <w:sz w:val="20"/>
          <w:szCs w:val="20"/>
        </w:rPr>
        <w:t>后来</w:t>
      </w:r>
      <w:r>
        <w:rPr>
          <w:rFonts w:ascii="宋体" w:eastAsia="宋体" w:hAnsi="宋体" w:hint="eastAsia"/>
          <w:sz w:val="20"/>
          <w:szCs w:val="20"/>
        </w:rPr>
        <w:t>,</w:t>
      </w:r>
      <w:r w:rsidR="00651A74" w:rsidRPr="00651A74">
        <w:rPr>
          <w:rFonts w:ascii="宋体" w:eastAsia="宋体" w:hAnsi="宋体"/>
          <w:sz w:val="20"/>
          <w:szCs w:val="20"/>
        </w:rPr>
        <w:t>我们切换到更精确的光源近似值</w:t>
      </w:r>
      <w:r>
        <w:rPr>
          <w:rFonts w:ascii="宋体" w:eastAsia="宋体" w:hAnsi="宋体" w:hint="eastAsia"/>
          <w:sz w:val="20"/>
          <w:szCs w:val="20"/>
        </w:rPr>
        <w:t>,</w:t>
      </w:r>
      <w:r w:rsidR="00651A74" w:rsidRPr="00651A74">
        <w:rPr>
          <w:rFonts w:ascii="宋体" w:eastAsia="宋体" w:hAnsi="宋体"/>
          <w:sz w:val="20"/>
          <w:szCs w:val="20"/>
        </w:rPr>
        <w:t>并将光束散射解导出到多个散射分量以及一个基于经典传递方程的单个散射校正</w:t>
      </w:r>
      <w:r>
        <w:rPr>
          <w:rFonts w:ascii="宋体" w:eastAsia="宋体" w:hAnsi="宋体" w:hint="eastAsia"/>
          <w:sz w:val="20"/>
          <w:szCs w:val="20"/>
        </w:rPr>
        <w:t>.</w:t>
      </w:r>
    </w:p>
    <w:p w14:paraId="7FF61CC3" w14:textId="77777777" w:rsidR="009377EB" w:rsidRPr="00651A74" w:rsidRDefault="009377EB">
      <w:pPr>
        <w:rPr>
          <w:rFonts w:ascii="宋体" w:eastAsia="宋体" w:hAnsi="宋体" w:hint="eastAsia"/>
          <w:sz w:val="20"/>
          <w:szCs w:val="20"/>
        </w:rPr>
      </w:pPr>
    </w:p>
    <w:p w14:paraId="40EB03F9" w14:textId="44756DB3" w:rsidR="00D230E4" w:rsidRDefault="00861AC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5.5.3 </w:t>
      </w:r>
      <w:r w:rsidRPr="00861AC4">
        <w:rPr>
          <w:rFonts w:ascii="宋体" w:eastAsia="宋体" w:hAnsi="宋体" w:hint="eastAsia"/>
          <w:sz w:val="20"/>
          <w:szCs w:val="20"/>
        </w:rPr>
        <w:t>单极解</w:t>
      </w:r>
      <w:r>
        <w:rPr>
          <w:rFonts w:ascii="宋体" w:eastAsia="宋体" w:hAnsi="宋体" w:hint="eastAsia"/>
          <w:sz w:val="20"/>
          <w:szCs w:val="20"/>
        </w:rPr>
        <w:t xml:space="preserve"> 2020年10月16日15点55分</w:t>
      </w:r>
    </w:p>
    <w:p w14:paraId="67FE329C" w14:textId="2CD37312" w:rsidR="00861AC4" w:rsidRDefault="004F52BA">
      <w:pPr>
        <w:rPr>
          <w:rFonts w:ascii="宋体" w:eastAsia="宋体" w:hAnsi="宋体"/>
          <w:sz w:val="20"/>
          <w:szCs w:val="20"/>
        </w:rPr>
      </w:pPr>
      <w:r>
        <w:rPr>
          <w:rFonts w:ascii="宋体" w:eastAsia="宋体" w:hAnsi="宋体"/>
          <w:sz w:val="20"/>
          <w:szCs w:val="20"/>
        </w:rPr>
        <w:tab/>
      </w:r>
      <w:r w:rsidRPr="004F52BA">
        <w:rPr>
          <w:rFonts w:ascii="宋体" w:eastAsia="宋体" w:hAnsi="宋体" w:hint="eastAsia"/>
          <w:sz w:val="20"/>
          <w:szCs w:val="20"/>
        </w:rPr>
        <w:t>考虑无限均匀介质</w:t>
      </w:r>
      <w:r>
        <w:rPr>
          <w:rFonts w:ascii="宋体" w:eastAsia="宋体" w:hAnsi="宋体" w:hint="eastAsia"/>
          <w:sz w:val="20"/>
          <w:szCs w:val="20"/>
        </w:rPr>
        <w:t>,</w:t>
      </w:r>
      <w:r w:rsidRPr="004F52BA">
        <w:rPr>
          <w:rFonts w:ascii="宋体" w:eastAsia="宋体" w:hAnsi="宋体" w:hint="eastAsia"/>
          <w:sz w:val="20"/>
          <w:szCs w:val="20"/>
        </w:rPr>
        <w:t>其原点具有单位功率的点光源</w:t>
      </w:r>
      <w:r>
        <w:rPr>
          <w:rFonts w:ascii="宋体" w:eastAsia="宋体" w:hAnsi="宋体" w:hint="eastAsia"/>
          <w:sz w:val="20"/>
          <w:szCs w:val="20"/>
        </w:rPr>
        <w:t>(</w:t>
      </w:r>
      <w:r w:rsidRPr="004F52BA">
        <w:rPr>
          <w:rFonts w:ascii="宋体" w:eastAsia="宋体" w:hAnsi="宋体" w:hint="eastAsia"/>
          <w:sz w:val="20"/>
          <w:szCs w:val="20"/>
        </w:rPr>
        <w:t>单极</w:t>
      </w:r>
      <w:r>
        <w:rPr>
          <w:rFonts w:ascii="宋体" w:eastAsia="宋体" w:hAnsi="宋体" w:hint="eastAsia"/>
          <w:sz w:val="20"/>
          <w:szCs w:val="20"/>
        </w:rPr>
        <w:t>).</w:t>
      </w:r>
      <w:r w:rsidRPr="004F52BA">
        <w:rPr>
          <w:rFonts w:ascii="宋体" w:eastAsia="宋体" w:hAnsi="宋体"/>
          <w:sz w:val="20"/>
          <w:szCs w:val="20"/>
        </w:rPr>
        <w:t>该设置的发射辐射函数</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4F52BA">
        <w:rPr>
          <w:rFonts w:ascii="宋体" w:eastAsia="宋体" w:hAnsi="宋体"/>
          <w:sz w:val="20"/>
          <w:szCs w:val="20"/>
        </w:rPr>
        <w:t>由下式给出</w:t>
      </w:r>
    </w:p>
    <w:p w14:paraId="46F23CD3" w14:textId="54FC6219" w:rsidR="004F52BA" w:rsidRPr="004F52BA" w:rsidRDefault="004F52B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714C3697" w14:textId="1D93881C" w:rsidR="004F52BA" w:rsidRDefault="004F52BA">
      <w:pPr>
        <w:rPr>
          <w:rFonts w:ascii="宋体" w:eastAsia="宋体" w:hAnsi="宋体"/>
          <w:sz w:val="20"/>
          <w:szCs w:val="20"/>
        </w:rPr>
      </w:pPr>
      <w:r w:rsidRPr="004F52BA">
        <w:rPr>
          <w:rFonts w:ascii="宋体" w:eastAsia="宋体" w:hAnsi="宋体" w:hint="eastAsia"/>
          <w:sz w:val="20"/>
          <w:szCs w:val="20"/>
        </w:rPr>
        <w:t>并且对应的矩等于</w:t>
      </w:r>
    </w:p>
    <w:p w14:paraId="3FD9603B" w14:textId="014B47D4" w:rsidR="004F52BA" w:rsidRPr="004F52BA" w:rsidRDefault="004F52B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i=0,</m:t>
                  </m:r>
                </m:e>
                <m:e>
                  <m:r>
                    <w:rPr>
                      <w:rFonts w:ascii="Cambria Math" w:eastAsia="宋体" w:hAnsi="Cambria Math"/>
                      <w:sz w:val="20"/>
                      <w:szCs w:val="20"/>
                    </w:rPr>
                    <m:t>0,         i=1.</m:t>
                  </m:r>
                </m:e>
              </m:eqArr>
            </m:e>
          </m:d>
        </m:oMath>
      </m:oMathPara>
    </w:p>
    <w:p w14:paraId="400F4417" w14:textId="1B63B83F" w:rsidR="004F52BA" w:rsidRDefault="004F52BA">
      <w:pPr>
        <w:rPr>
          <w:rFonts w:ascii="宋体" w:eastAsia="宋体" w:hAnsi="宋体"/>
          <w:sz w:val="20"/>
          <w:szCs w:val="20"/>
        </w:rPr>
      </w:pPr>
      <w:r w:rsidRPr="004F52BA">
        <w:rPr>
          <w:rFonts w:ascii="宋体" w:eastAsia="宋体" w:hAnsi="宋体" w:hint="eastAsia"/>
          <w:sz w:val="20"/>
          <w:szCs w:val="20"/>
        </w:rPr>
        <w:t>由于这种类型的源而产生的通量率具有简单的解析表达式</w:t>
      </w:r>
      <w:r>
        <w:rPr>
          <w:rFonts w:ascii="宋体" w:eastAsia="宋体" w:hAnsi="宋体" w:hint="eastAsia"/>
          <w:sz w:val="20"/>
          <w:szCs w:val="20"/>
        </w:rPr>
        <w:t>:</w:t>
      </w:r>
    </w:p>
    <w:p w14:paraId="5B9FFCF6" w14:textId="5B03F2E8" w:rsidR="004F52BA" w:rsidRPr="004F52BA" w:rsidRDefault="004F52B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4πD</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15.20</m:t>
              </m:r>
            </m:e>
          </m:d>
          <m:r>
            <w:rPr>
              <w:rFonts w:ascii="Cambria Math" w:eastAsia="宋体" w:hAnsi="Cambria Math"/>
              <w:sz w:val="20"/>
              <w:szCs w:val="20"/>
            </w:rPr>
            <m:t xml:space="preserve">          </m:t>
          </m:r>
        </m:oMath>
      </m:oMathPara>
    </w:p>
    <w:p w14:paraId="418A9E99" w14:textId="50EE07EB" w:rsidR="004F52BA" w:rsidRDefault="004F52BA">
      <w:pPr>
        <w:rPr>
          <w:rFonts w:ascii="宋体" w:eastAsia="宋体" w:hAnsi="宋体"/>
          <w:sz w:val="20"/>
          <w:szCs w:val="20"/>
        </w:rPr>
      </w:pPr>
      <w:r w:rsidRPr="004F52BA">
        <w:rPr>
          <w:rFonts w:ascii="宋体" w:eastAsia="宋体" w:hAnsi="宋体" w:hint="eastAsia"/>
          <w:sz w:val="20"/>
          <w:szCs w:val="20"/>
        </w:rPr>
        <w:t>其中</w:t>
      </w:r>
      <m:oMath>
        <m:r>
          <w:rPr>
            <w:rFonts w:ascii="Cambria Math" w:eastAsia="宋体" w:hAnsi="Cambria Math"/>
            <w:sz w:val="20"/>
            <w:szCs w:val="20"/>
          </w:rPr>
          <m:t>r</m:t>
        </m:r>
      </m:oMath>
      <w:r w:rsidRPr="004F52BA">
        <w:rPr>
          <w:rFonts w:ascii="宋体" w:eastAsia="宋体" w:hAnsi="宋体"/>
          <w:sz w:val="20"/>
          <w:szCs w:val="20"/>
        </w:rPr>
        <w:t>是距光源的距离</w:t>
      </w:r>
      <w:r>
        <w:rPr>
          <w:rFonts w:ascii="宋体" w:eastAsia="宋体" w:hAnsi="宋体" w:hint="eastAsia"/>
          <w:sz w:val="20"/>
          <w:szCs w:val="20"/>
        </w:rPr>
        <w:t>.</w:t>
      </w:r>
      <w:r w:rsidRPr="004F52BA">
        <w:rPr>
          <w:rFonts w:ascii="宋体" w:eastAsia="宋体" w:hAnsi="宋体"/>
          <w:sz w:val="20"/>
          <w:szCs w:val="20"/>
        </w:rPr>
        <w:t>常数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/D</m:t>
            </m:r>
          </m:e>
        </m:rad>
      </m:oMath>
      <w:r w:rsidRPr="004F52BA">
        <w:rPr>
          <w:rFonts w:ascii="宋体" w:eastAsia="宋体" w:hAnsi="宋体"/>
          <w:sz w:val="20"/>
          <w:szCs w:val="20"/>
        </w:rPr>
        <w:t>称为有效传输系数</w:t>
      </w:r>
      <w:r w:rsidR="004829F3">
        <w:rPr>
          <w:rFonts w:ascii="宋体" w:eastAsia="宋体" w:hAnsi="宋体" w:hint="eastAsia"/>
          <w:sz w:val="20"/>
          <w:szCs w:val="20"/>
        </w:rPr>
        <w:t>;</w:t>
      </w:r>
      <w:r w:rsidRPr="004F52BA">
        <w:rPr>
          <w:rFonts w:ascii="宋体" w:eastAsia="宋体" w:hAnsi="宋体"/>
          <w:sz w:val="20"/>
          <w:szCs w:val="20"/>
        </w:rPr>
        <w:t>它以指数衰减期出现</w:t>
      </w:r>
      <w:r w:rsidR="004829F3">
        <w:rPr>
          <w:rFonts w:ascii="宋体" w:eastAsia="宋体" w:hAnsi="宋体" w:hint="eastAsia"/>
          <w:sz w:val="20"/>
          <w:szCs w:val="20"/>
        </w:rPr>
        <w:t>,</w:t>
      </w:r>
      <w:r w:rsidRPr="004F52BA">
        <w:rPr>
          <w:rFonts w:ascii="宋体" w:eastAsia="宋体" w:hAnsi="宋体"/>
          <w:sz w:val="20"/>
          <w:szCs w:val="20"/>
        </w:rPr>
        <w:t>解释了介质中的吸收</w:t>
      </w:r>
      <w:r w:rsidR="004829F3">
        <w:rPr>
          <w:rFonts w:ascii="宋体" w:eastAsia="宋体" w:hAnsi="宋体" w:hint="eastAsia"/>
          <w:sz w:val="20"/>
          <w:szCs w:val="20"/>
        </w:rPr>
        <w:t>.</w:t>
      </w:r>
      <w:r w:rsidRPr="004F52BA">
        <w:rPr>
          <w:rFonts w:ascii="宋体" w:eastAsia="宋体" w:hAnsi="宋体"/>
          <w:sz w:val="20"/>
          <w:szCs w:val="20"/>
        </w:rPr>
        <w:t>观察</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004829F3">
        <w:rPr>
          <w:rFonts w:ascii="宋体" w:eastAsia="宋体" w:hAnsi="宋体" w:hint="eastAsia"/>
          <w:sz w:val="20"/>
          <w:szCs w:val="20"/>
        </w:rPr>
        <w:t>:</w:t>
      </w:r>
      <w:r w:rsidRPr="004F52BA">
        <w:rPr>
          <w:rFonts w:ascii="宋体" w:eastAsia="宋体" w:hAnsi="宋体"/>
          <w:sz w:val="20"/>
          <w:szCs w:val="20"/>
        </w:rPr>
        <w:t>相反</w:t>
      </w:r>
      <w:r w:rsidR="004829F3">
        <w:rPr>
          <w:rFonts w:ascii="宋体" w:eastAsia="宋体" w:hAnsi="宋体" w:hint="eastAsia"/>
          <w:sz w:val="20"/>
          <w:szCs w:val="20"/>
        </w:rPr>
        <w:t>,</w:t>
      </w:r>
      <w:r w:rsidRPr="004F52BA">
        <w:rPr>
          <w:rFonts w:ascii="宋体" w:eastAsia="宋体" w:hAnsi="宋体"/>
          <w:sz w:val="20"/>
          <w:szCs w:val="20"/>
        </w:rPr>
        <w:t>此修改后的衰减系数还取决于反照率</w:t>
      </w:r>
      <w:r w:rsidR="004829F3">
        <w:rPr>
          <w:rFonts w:ascii="宋体" w:eastAsia="宋体" w:hAnsi="宋体" w:hint="eastAsia"/>
          <w:sz w:val="20"/>
          <w:szCs w:val="20"/>
        </w:rPr>
        <w:t>,</w:t>
      </w:r>
      <w:r w:rsidRPr="004F52BA">
        <w:rPr>
          <w:rFonts w:ascii="宋体" w:eastAsia="宋体" w:hAnsi="宋体"/>
          <w:sz w:val="20"/>
          <w:szCs w:val="20"/>
        </w:rPr>
        <w:t>以对介质内部多次散射的影响进行建模</w:t>
      </w:r>
      <w:r w:rsidR="004829F3">
        <w:rPr>
          <w:rFonts w:ascii="宋体" w:eastAsia="宋体" w:hAnsi="宋体" w:hint="eastAsia"/>
          <w:sz w:val="20"/>
          <w:szCs w:val="20"/>
        </w:rPr>
        <w:t>,</w:t>
      </w:r>
      <w:r w:rsidRPr="004F52BA">
        <w:rPr>
          <w:rFonts w:ascii="宋体" w:eastAsia="宋体" w:hAnsi="宋体"/>
          <w:sz w:val="20"/>
          <w:szCs w:val="20"/>
        </w:rPr>
        <w:t>因此称为有效项</w:t>
      </w:r>
      <w:r w:rsidR="004829F3">
        <w:rPr>
          <w:rFonts w:ascii="宋体" w:eastAsia="宋体" w:hAnsi="宋体" w:hint="eastAsia"/>
          <w:sz w:val="20"/>
          <w:szCs w:val="20"/>
        </w:rPr>
        <w:t>.</w:t>
      </w:r>
    </w:p>
    <w:p w14:paraId="56B2B16A" w14:textId="204D10B1" w:rsidR="00EA4914" w:rsidRDefault="00EA4914">
      <w:pPr>
        <w:rPr>
          <w:rFonts w:ascii="宋体" w:eastAsia="宋体" w:hAnsi="宋体"/>
          <w:sz w:val="20"/>
          <w:szCs w:val="20"/>
        </w:rPr>
      </w:pPr>
    </w:p>
    <w:p w14:paraId="47862054" w14:textId="6B51B6F7" w:rsidR="00EA4914" w:rsidRDefault="00EA4914">
      <w:pPr>
        <w:rPr>
          <w:rFonts w:ascii="宋体" w:eastAsia="宋体" w:hAnsi="宋体"/>
          <w:sz w:val="20"/>
          <w:szCs w:val="20"/>
        </w:rPr>
      </w:pPr>
      <w:r>
        <w:rPr>
          <w:rFonts w:ascii="宋体" w:eastAsia="宋体" w:hAnsi="宋体"/>
          <w:sz w:val="20"/>
          <w:szCs w:val="20"/>
        </w:rPr>
        <w:tab/>
      </w:r>
      <w:r w:rsidRPr="00EA4914">
        <w:rPr>
          <w:rFonts w:ascii="宋体" w:eastAsia="宋体" w:hAnsi="宋体" w:hint="eastAsia"/>
          <w:sz w:val="20"/>
          <w:szCs w:val="20"/>
        </w:rPr>
        <w:t>让我们验证一下</w:t>
      </w:r>
      <w:r>
        <w:rPr>
          <w:rFonts w:ascii="宋体" w:eastAsia="宋体" w:hAnsi="宋体" w:hint="eastAsia"/>
          <w:sz w:val="20"/>
          <w:szCs w:val="20"/>
        </w:rPr>
        <w:t>,</w:t>
      </w:r>
      <w:r w:rsidRPr="00EA4914">
        <w:rPr>
          <w:rFonts w:ascii="宋体" w:eastAsia="宋体" w:hAnsi="宋体" w:hint="eastAsia"/>
          <w:sz w:val="20"/>
          <w:szCs w:val="20"/>
        </w:rPr>
        <w:t>该表达式满足远离原点的扩散方程</w:t>
      </w:r>
      <w:r>
        <w:rPr>
          <w:rFonts w:ascii="宋体" w:eastAsia="宋体" w:hAnsi="宋体" w:hint="eastAsia"/>
          <w:sz w:val="20"/>
          <w:szCs w:val="20"/>
        </w:rPr>
        <w:t>,</w:t>
      </w:r>
      <w:r w:rsidRPr="00EA4914">
        <w:rPr>
          <w:rFonts w:ascii="宋体" w:eastAsia="宋体" w:hAnsi="宋体" w:hint="eastAsia"/>
          <w:sz w:val="20"/>
          <w:szCs w:val="20"/>
        </w:rPr>
        <w:t>在原点处</w:t>
      </w:r>
      <w:r>
        <w:rPr>
          <w:rFonts w:ascii="宋体" w:eastAsia="宋体" w:hAnsi="宋体" w:hint="eastAsia"/>
          <w:sz w:val="20"/>
          <w:szCs w:val="20"/>
        </w:rPr>
        <w:t>,</w:t>
      </w:r>
      <w:r w:rsidRPr="00EA4914">
        <w:rPr>
          <w:rFonts w:ascii="宋体" w:eastAsia="宋体" w:hAnsi="宋体" w:hint="eastAsia"/>
          <w:sz w:val="20"/>
          <w:szCs w:val="20"/>
        </w:rPr>
        <w:t>注量具有</w:t>
      </w:r>
      <w:r>
        <w:rPr>
          <w:rFonts w:ascii="宋体" w:eastAsia="宋体" w:hAnsi="宋体" w:hint="eastAsia"/>
          <w:sz w:val="20"/>
          <w:szCs w:val="20"/>
        </w:rPr>
        <w:t>极</w:t>
      </w:r>
      <w:r w:rsidRPr="00EA4914">
        <w:rPr>
          <w:rFonts w:ascii="宋体" w:eastAsia="宋体" w:hAnsi="宋体" w:hint="eastAsia"/>
          <w:sz w:val="20"/>
          <w:szCs w:val="20"/>
        </w:rPr>
        <w:t>奇点</w:t>
      </w:r>
      <w:r>
        <w:rPr>
          <w:rFonts w:ascii="宋体" w:eastAsia="宋体" w:hAnsi="宋体" w:hint="eastAsia"/>
          <w:sz w:val="20"/>
          <w:szCs w:val="20"/>
        </w:rPr>
        <w:t>.</w:t>
      </w:r>
      <w:r w:rsidRPr="00EA4914">
        <w:rPr>
          <w:rFonts w:ascii="宋体" w:eastAsia="宋体" w:hAnsi="宋体"/>
          <w:sz w:val="20"/>
          <w:szCs w:val="20"/>
        </w:rPr>
        <w:t>仅取决于球坐标中半径的函数</w:t>
      </w:r>
      <m:oMath>
        <m:r>
          <w:rPr>
            <w:rFonts w:ascii="Cambria Math" w:eastAsia="宋体" w:hAnsi="Cambria Math"/>
            <w:sz w:val="20"/>
            <w:szCs w:val="20"/>
          </w:rPr>
          <m:t>f</m:t>
        </m:r>
      </m:oMath>
      <w:r w:rsidRPr="00EA4914">
        <w:rPr>
          <w:rFonts w:ascii="宋体" w:eastAsia="宋体" w:hAnsi="宋体"/>
          <w:sz w:val="20"/>
          <w:szCs w:val="20"/>
        </w:rPr>
        <w:t>的拉普拉斯算子</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oMath>
      <w:r w:rsidRPr="00EA4914">
        <w:rPr>
          <w:rFonts w:ascii="宋体" w:eastAsia="宋体" w:hAnsi="宋体"/>
          <w:sz w:val="20"/>
          <w:szCs w:val="20"/>
        </w:rPr>
        <w:t>由下式给出</w:t>
      </w:r>
    </w:p>
    <w:p w14:paraId="38E516FE" w14:textId="16ED1724" w:rsidR="00EA4914" w:rsidRPr="00EA4914" w:rsidRDefault="00EA4914">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r>
                <w:rPr>
                  <w:rFonts w:ascii="Cambria Math" w:eastAsia="宋体" w:hAnsi="Cambria Math"/>
                  <w:sz w:val="20"/>
                  <w:szCs w:val="20"/>
                </w:rPr>
                <m:t>f(r)</m:t>
              </m:r>
            </m:e>
          </m:d>
          <m:r>
            <w:rPr>
              <w:rFonts w:ascii="Cambria Math" w:eastAsia="宋体" w:hAnsi="Cambria Math"/>
              <w:sz w:val="20"/>
              <w:szCs w:val="20"/>
            </w:rPr>
            <m:t>.</m:t>
          </m:r>
        </m:oMath>
      </m:oMathPara>
    </w:p>
    <w:p w14:paraId="209D71E8" w14:textId="56C09D01" w:rsidR="00EA4914" w:rsidRDefault="00EA4914">
      <w:pPr>
        <w:rPr>
          <w:rFonts w:ascii="宋体" w:eastAsia="宋体" w:hAnsi="宋体"/>
          <w:sz w:val="20"/>
          <w:szCs w:val="20"/>
        </w:rPr>
      </w:pPr>
      <w:r w:rsidRPr="00EA4914">
        <w:rPr>
          <w:rFonts w:ascii="宋体" w:eastAsia="宋体" w:hAnsi="宋体" w:hint="eastAsia"/>
          <w:sz w:val="20"/>
          <w:szCs w:val="20"/>
        </w:rPr>
        <w:t>取</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oMath>
      <w:r w:rsidRPr="00EA4914">
        <w:rPr>
          <w:rFonts w:ascii="宋体" w:eastAsia="宋体" w:hAnsi="宋体"/>
          <w:sz w:val="20"/>
          <w:szCs w:val="20"/>
        </w:rPr>
        <w:t>的内导数并乘以</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EA4914">
        <w:rPr>
          <w:rFonts w:ascii="宋体" w:eastAsia="宋体" w:hAnsi="宋体"/>
          <w:sz w:val="20"/>
          <w:szCs w:val="20"/>
        </w:rPr>
        <w:t>得出</w:t>
      </w:r>
    </w:p>
    <w:p w14:paraId="36540768" w14:textId="5246310F" w:rsidR="00EA4914" w:rsidRPr="00EA4914" w:rsidRDefault="00EA4914">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e>
          </m:d>
          <m:r>
            <w:rPr>
              <w:rFonts w:ascii="Cambria Math" w:eastAsia="宋体" w:hAnsi="Cambria Math"/>
              <w:sz w:val="20"/>
              <w:szCs w:val="20"/>
            </w:rPr>
            <m:t>.</m:t>
          </m:r>
        </m:oMath>
      </m:oMathPara>
    </w:p>
    <w:p w14:paraId="69D4F5DF" w14:textId="2CFC9BF3" w:rsidR="00EA4914" w:rsidRDefault="00EA4914">
      <w:pPr>
        <w:rPr>
          <w:rFonts w:ascii="宋体" w:eastAsia="宋体" w:hAnsi="宋体"/>
          <w:sz w:val="20"/>
          <w:szCs w:val="20"/>
        </w:rPr>
      </w:pPr>
      <w:r w:rsidRPr="00EA4914">
        <w:rPr>
          <w:rFonts w:ascii="宋体" w:eastAsia="宋体" w:hAnsi="宋体" w:hint="eastAsia"/>
          <w:sz w:val="20"/>
          <w:szCs w:val="20"/>
        </w:rPr>
        <w:t>取外导数</w:t>
      </w:r>
      <w:r>
        <w:rPr>
          <w:rFonts w:ascii="宋体" w:eastAsia="宋体" w:hAnsi="宋体" w:hint="eastAsia"/>
          <w:sz w:val="20"/>
          <w:szCs w:val="20"/>
        </w:rPr>
        <w:t>,</w:t>
      </w:r>
      <w:r w:rsidRPr="00EA4914">
        <w:rPr>
          <w:rFonts w:ascii="宋体" w:eastAsia="宋体" w:hAnsi="宋体" w:hint="eastAsia"/>
          <w:sz w:val="20"/>
          <w:szCs w:val="20"/>
        </w:rPr>
        <w:t>乘以</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Pr>
          <w:rFonts w:ascii="宋体" w:eastAsia="宋体" w:hAnsi="宋体" w:hint="eastAsia"/>
          <w:sz w:val="20"/>
          <w:szCs w:val="20"/>
        </w:rPr>
        <w:t>,</w:t>
      </w:r>
      <w:r w:rsidRPr="00EA4914">
        <w:rPr>
          <w:rFonts w:ascii="宋体" w:eastAsia="宋体" w:hAnsi="宋体"/>
          <w:sz w:val="20"/>
          <w:szCs w:val="20"/>
        </w:rPr>
        <w:t>然后简化得到</w:t>
      </w:r>
    </w:p>
    <w:p w14:paraId="71F77C09" w14:textId="52067A91" w:rsidR="00EA4914" w:rsidRPr="001227AB" w:rsidRDefault="00EA4914">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e>
              </m:d>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tr</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num>
            <m:den>
              <m:r>
                <w:rPr>
                  <w:rFonts w:ascii="Cambria Math" w:eastAsia="宋体" w:hAnsi="Cambria Math"/>
                  <w:sz w:val="20"/>
                  <w:szCs w:val="20"/>
                </w:rPr>
                <m:t>D</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oMath>
      </m:oMathPara>
    </w:p>
    <w:p w14:paraId="5D98FCEB" w14:textId="20BBAC6A" w:rsidR="001227AB" w:rsidRDefault="001227AB">
      <w:pPr>
        <w:rPr>
          <w:rFonts w:ascii="宋体" w:eastAsia="宋体" w:hAnsi="宋体"/>
          <w:sz w:val="20"/>
          <w:szCs w:val="20"/>
        </w:rPr>
      </w:pPr>
      <w:r w:rsidRPr="001227AB">
        <w:rPr>
          <w:rFonts w:ascii="宋体" w:eastAsia="宋体" w:hAnsi="宋体" w:hint="eastAsia"/>
          <w:sz w:val="20"/>
          <w:szCs w:val="20"/>
        </w:rPr>
        <w:t>正好是公式</w:t>
      </w:r>
      <m:oMath>
        <m:d>
          <m:dPr>
            <m:ctrlPr>
              <w:rPr>
                <w:rFonts w:ascii="Cambria Math" w:eastAsia="宋体" w:hAnsi="Cambria Math"/>
                <w:i/>
                <w:sz w:val="20"/>
                <w:szCs w:val="20"/>
              </w:rPr>
            </m:ctrlPr>
          </m:dPr>
          <m:e>
            <m:r>
              <w:rPr>
                <w:rFonts w:ascii="Cambria Math" w:eastAsia="宋体" w:hAnsi="Cambria Math"/>
                <w:sz w:val="20"/>
                <w:szCs w:val="20"/>
              </w:rPr>
              <m:t>15.19</m:t>
            </m:r>
          </m:e>
        </m:d>
      </m:oMath>
      <w:r w:rsidRPr="001227AB">
        <w:rPr>
          <w:rFonts w:ascii="宋体" w:eastAsia="宋体" w:hAnsi="宋体"/>
          <w:sz w:val="20"/>
          <w:szCs w:val="20"/>
        </w:rPr>
        <w:t>预测的比率</w:t>
      </w:r>
      <w:r>
        <w:rPr>
          <w:rFonts w:ascii="宋体" w:eastAsia="宋体" w:hAnsi="宋体" w:hint="eastAsia"/>
          <w:sz w:val="20"/>
          <w:szCs w:val="20"/>
        </w:rPr>
        <w:t>;</w:t>
      </w:r>
      <w:r w:rsidRPr="001227AB">
        <w:rPr>
          <w:rFonts w:ascii="宋体" w:eastAsia="宋体" w:hAnsi="宋体"/>
          <w:sz w:val="20"/>
          <w:szCs w:val="20"/>
        </w:rPr>
        <w:t>即</w:t>
      </w:r>
      <m:oMath>
        <m:r>
          <w:rPr>
            <w:rFonts w:ascii="Cambria Math" w:eastAsia="宋体" w:hAnsi="Cambria Math"/>
            <w:sz w:val="20"/>
            <w:szCs w:val="20"/>
          </w:rPr>
          <m:t>D</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r>
          <w:rPr>
            <w:rFonts w:ascii="Cambria Math" w:eastAsia="宋体" w:hAnsi="Cambria Math"/>
            <w:sz w:val="20"/>
            <w:szCs w:val="20"/>
          </w:rPr>
          <m:t>=0</m:t>
        </m:r>
      </m:oMath>
      <w:r>
        <w:rPr>
          <w:rFonts w:ascii="宋体" w:eastAsia="宋体" w:hAnsi="宋体" w:hint="eastAsia"/>
          <w:sz w:val="20"/>
          <w:szCs w:val="20"/>
        </w:rPr>
        <w:t>.</w:t>
      </w:r>
    </w:p>
    <w:p w14:paraId="5AD218F3" w14:textId="1765FF9E" w:rsidR="00AA0381" w:rsidRDefault="00AA0381">
      <w:pPr>
        <w:rPr>
          <w:rFonts w:ascii="宋体" w:eastAsia="宋体" w:hAnsi="宋体"/>
          <w:sz w:val="20"/>
          <w:szCs w:val="20"/>
        </w:rPr>
      </w:pPr>
      <w:r>
        <w:rPr>
          <w:rFonts w:ascii="宋体" w:eastAsia="宋体" w:hAnsi="宋体"/>
          <w:sz w:val="20"/>
          <w:szCs w:val="20"/>
        </w:rPr>
        <w:tab/>
      </w:r>
      <w:r w:rsidRPr="00AA0381">
        <w:rPr>
          <w:rFonts w:ascii="宋体" w:eastAsia="宋体" w:hAnsi="宋体" w:hint="eastAsia"/>
          <w:sz w:val="20"/>
          <w:szCs w:val="20"/>
        </w:rPr>
        <w:t>使用公式</w:t>
      </w:r>
      <m:oMath>
        <m:d>
          <m:dPr>
            <m:ctrlPr>
              <w:rPr>
                <w:rFonts w:ascii="Cambria Math" w:eastAsia="宋体" w:hAnsi="Cambria Math"/>
                <w:i/>
                <w:sz w:val="20"/>
                <w:szCs w:val="20"/>
              </w:rPr>
            </m:ctrlPr>
          </m:dPr>
          <m:e>
            <m:r>
              <w:rPr>
                <w:rFonts w:ascii="Cambria Math" w:eastAsia="宋体" w:hAnsi="Cambria Math"/>
                <w:sz w:val="20"/>
                <w:szCs w:val="20"/>
              </w:rPr>
              <m:t>15.18</m:t>
            </m:r>
          </m:e>
        </m:d>
      </m:oMath>
      <w:r w:rsidRPr="00AA0381">
        <w:rPr>
          <w:rFonts w:ascii="宋体" w:eastAsia="宋体" w:hAnsi="宋体"/>
          <w:sz w:val="20"/>
          <w:szCs w:val="20"/>
        </w:rPr>
        <w:t>中的恒等式</w:t>
      </w:r>
      <w:r>
        <w:rPr>
          <w:rFonts w:ascii="宋体" w:eastAsia="宋体" w:hAnsi="宋体" w:hint="eastAsia"/>
          <w:sz w:val="20"/>
          <w:szCs w:val="20"/>
        </w:rPr>
        <w:t>,</w:t>
      </w:r>
      <w:r w:rsidRPr="00AA0381">
        <w:rPr>
          <w:rFonts w:ascii="宋体" w:eastAsia="宋体" w:hAnsi="宋体"/>
          <w:sz w:val="20"/>
          <w:szCs w:val="20"/>
        </w:rPr>
        <w:t>我们还可以找到由</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oMath>
      <w:r w:rsidRPr="00AA0381">
        <w:rPr>
          <w:rFonts w:ascii="宋体" w:eastAsia="宋体" w:hAnsi="宋体"/>
          <w:sz w:val="20"/>
          <w:szCs w:val="20"/>
        </w:rPr>
        <w:t>引起的辐照度矢量场</w:t>
      </w:r>
      <w:r>
        <w:rPr>
          <w:rFonts w:ascii="宋体" w:eastAsia="宋体" w:hAnsi="宋体" w:hint="eastAsia"/>
          <w:sz w:val="20"/>
          <w:szCs w:val="20"/>
        </w:rPr>
        <w:t>,</w:t>
      </w:r>
      <w:r w:rsidRPr="00AA0381">
        <w:rPr>
          <w:rFonts w:ascii="宋体" w:eastAsia="宋体" w:hAnsi="宋体"/>
          <w:sz w:val="20"/>
          <w:szCs w:val="20"/>
        </w:rPr>
        <w:t>这将在以后有用</w:t>
      </w:r>
      <w:r>
        <w:rPr>
          <w:rFonts w:ascii="宋体" w:eastAsia="宋体" w:hAnsi="宋体" w:hint="eastAsia"/>
          <w:sz w:val="20"/>
          <w:szCs w:val="20"/>
        </w:rPr>
        <w:t>:</w:t>
      </w:r>
    </w:p>
    <w:p w14:paraId="3F0C2152" w14:textId="023B3E49" w:rsidR="00AA0381" w:rsidRPr="00740782" w:rsidRDefault="00AA0381">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=-D</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e>
          </m:d>
          <m:acc>
            <m:accPr>
              <m:ctrlPr>
                <w:rPr>
                  <w:rFonts w:ascii="Cambria Math" w:eastAsia="宋体" w:hAnsi="Cambria Math"/>
                  <w:i/>
                  <w:sz w:val="20"/>
                  <w:szCs w:val="20"/>
                </w:rPr>
              </m:ctrlPr>
            </m:accPr>
            <m:e>
              <m:r>
                <m:rPr>
                  <m:sty m:val="bi"/>
                </m:rPr>
                <w:rPr>
                  <w:rFonts w:ascii="Cambria Math" w:eastAsia="宋体" w:hAnsi="Cambria Math"/>
                  <w:sz w:val="20"/>
                  <w:szCs w:val="20"/>
                </w:rPr>
                <m:t>r</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1+r</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sup>
          </m:sSup>
          <m:acc>
            <m:accPr>
              <m:ctrlPr>
                <w:rPr>
                  <w:rFonts w:ascii="Cambria Math" w:eastAsia="宋体" w:hAnsi="Cambria Math"/>
                  <w:i/>
                  <w:sz w:val="20"/>
                  <w:szCs w:val="20"/>
                </w:rPr>
              </m:ctrlPr>
            </m:accPr>
            <m:e>
              <m:r>
                <m:rPr>
                  <m:sty m:val="bi"/>
                </m:rPr>
                <w:rPr>
                  <w:rFonts w:ascii="Cambria Math" w:eastAsia="宋体" w:hAnsi="Cambria Math"/>
                  <w:sz w:val="20"/>
                  <w:szCs w:val="20"/>
                </w:rPr>
                <m:t>r</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15.21</m:t>
              </m:r>
            </m:e>
          </m:d>
          <m:r>
            <w:rPr>
              <w:rFonts w:ascii="Cambria Math" w:eastAsia="宋体" w:hAnsi="Cambria Math"/>
              <w:sz w:val="20"/>
              <w:szCs w:val="20"/>
            </w:rPr>
            <m:t xml:space="preserve">          </m:t>
          </m:r>
        </m:oMath>
      </m:oMathPara>
    </w:p>
    <w:p w14:paraId="35D13144" w14:textId="2A465BAD" w:rsidR="00740782" w:rsidRDefault="00740782">
      <w:pPr>
        <w:rPr>
          <w:rFonts w:ascii="宋体" w:eastAsia="宋体" w:hAnsi="宋体"/>
          <w:sz w:val="20"/>
          <w:szCs w:val="20"/>
        </w:rPr>
      </w:pPr>
      <w:r w:rsidRPr="00740782">
        <w:rPr>
          <w:rFonts w:ascii="宋体" w:eastAsia="宋体" w:hAnsi="宋体" w:hint="eastAsia"/>
          <w:sz w:val="20"/>
          <w:szCs w:val="20"/>
        </w:rPr>
        <w:t>其中</w:t>
      </w:r>
      <m:oMath>
        <m:acc>
          <m:accPr>
            <m:ctrlPr>
              <w:rPr>
                <w:rFonts w:ascii="Cambria Math" w:eastAsia="宋体" w:hAnsi="Cambria Math"/>
                <w:i/>
                <w:sz w:val="20"/>
                <w:szCs w:val="20"/>
              </w:rPr>
            </m:ctrlPr>
          </m:accPr>
          <m:e>
            <m:r>
              <m:rPr>
                <m:sty m:val="bi"/>
              </m:rPr>
              <w:rPr>
                <w:rFonts w:ascii="Cambria Math" w:eastAsia="宋体" w:hAnsi="Cambria Math"/>
                <w:sz w:val="20"/>
                <w:szCs w:val="20"/>
              </w:rPr>
              <m:t>r</m:t>
            </m:r>
          </m:e>
        </m:acc>
      </m:oMath>
      <w:r w:rsidRPr="00740782">
        <w:rPr>
          <w:rFonts w:ascii="宋体" w:eastAsia="宋体" w:hAnsi="宋体"/>
          <w:sz w:val="20"/>
          <w:szCs w:val="20"/>
        </w:rPr>
        <w:t>是指向源的单位向量</w:t>
      </w:r>
      <w:r>
        <w:rPr>
          <w:rFonts w:ascii="宋体" w:eastAsia="宋体" w:hAnsi="宋体" w:hint="eastAsia"/>
          <w:sz w:val="20"/>
          <w:szCs w:val="20"/>
        </w:rPr>
        <w:t>.</w:t>
      </w:r>
    </w:p>
    <w:p w14:paraId="6837D529" w14:textId="40F97384" w:rsidR="00CE38EA" w:rsidRDefault="00CE38EA">
      <w:pPr>
        <w:rPr>
          <w:rFonts w:ascii="宋体" w:eastAsia="宋体" w:hAnsi="宋体"/>
          <w:sz w:val="20"/>
          <w:szCs w:val="20"/>
        </w:rPr>
      </w:pPr>
    </w:p>
    <w:p w14:paraId="3CD15ED4" w14:textId="073E22CD" w:rsidR="00CE38EA" w:rsidRDefault="00CE38E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5.5.4 </w:t>
      </w:r>
      <w:r>
        <w:rPr>
          <w:rFonts w:ascii="宋体" w:eastAsia="宋体" w:hAnsi="宋体" w:hint="eastAsia"/>
          <w:sz w:val="20"/>
          <w:szCs w:val="20"/>
        </w:rPr>
        <w:t>非经典扩散 2020年10月16日16点25分</w:t>
      </w:r>
    </w:p>
    <w:p w14:paraId="28947826" w14:textId="77777777" w:rsidR="00033BDB" w:rsidRDefault="00033BDB">
      <w:pPr>
        <w:rPr>
          <w:rFonts w:ascii="宋体" w:eastAsia="宋体" w:hAnsi="宋体"/>
          <w:sz w:val="20"/>
          <w:szCs w:val="20"/>
        </w:rPr>
      </w:pPr>
      <w:r>
        <w:rPr>
          <w:rFonts w:ascii="宋体" w:eastAsia="宋体" w:hAnsi="宋体"/>
          <w:sz w:val="20"/>
          <w:szCs w:val="20"/>
        </w:rPr>
        <w:tab/>
      </w:r>
      <w:r w:rsidRPr="00033BDB">
        <w:rPr>
          <w:rFonts w:ascii="宋体" w:eastAsia="宋体" w:hAnsi="宋体" w:hint="eastAsia"/>
          <w:sz w:val="20"/>
          <w:szCs w:val="20"/>
        </w:rPr>
        <w:t>如我们所见</w:t>
      </w:r>
      <w:r>
        <w:rPr>
          <w:rFonts w:ascii="宋体" w:eastAsia="宋体" w:hAnsi="宋体" w:hint="eastAsia"/>
          <w:sz w:val="20"/>
          <w:szCs w:val="20"/>
        </w:rPr>
        <w:t>,</w:t>
      </w:r>
      <w:r w:rsidRPr="00033BDB">
        <w:rPr>
          <w:rFonts w:ascii="宋体" w:eastAsia="宋体" w:hAnsi="宋体" w:hint="eastAsia"/>
          <w:sz w:val="20"/>
          <w:szCs w:val="20"/>
        </w:rPr>
        <w:t>等式（</w:t>
      </w:r>
      <w:r w:rsidRPr="00033BDB">
        <w:rPr>
          <w:rFonts w:ascii="宋体" w:eastAsia="宋体" w:hAnsi="宋体"/>
          <w:sz w:val="20"/>
          <w:szCs w:val="20"/>
        </w:rPr>
        <w:t>15.20）中的单极能量密度比率</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oMath>
      <w:r w:rsidRPr="00033BDB">
        <w:rPr>
          <w:rFonts w:ascii="宋体" w:eastAsia="宋体" w:hAnsi="宋体"/>
          <w:sz w:val="20"/>
          <w:szCs w:val="20"/>
        </w:rPr>
        <w:t>精确地求解了扩散方程</w:t>
      </w:r>
      <w:r>
        <w:rPr>
          <w:rFonts w:ascii="宋体" w:eastAsia="宋体" w:hAnsi="宋体" w:hint="eastAsia"/>
          <w:sz w:val="20"/>
          <w:szCs w:val="20"/>
        </w:rPr>
        <w:t>.</w:t>
      </w:r>
      <w:r w:rsidRPr="00033BDB">
        <w:rPr>
          <w:rFonts w:ascii="宋体" w:eastAsia="宋体" w:hAnsi="宋体"/>
          <w:sz w:val="20"/>
          <w:szCs w:val="20"/>
        </w:rPr>
        <w:t>尽管如此</w:t>
      </w:r>
      <w:r>
        <w:rPr>
          <w:rFonts w:ascii="宋体" w:eastAsia="宋体" w:hAnsi="宋体" w:hint="eastAsia"/>
          <w:sz w:val="20"/>
          <w:szCs w:val="20"/>
        </w:rPr>
        <w:t>,</w:t>
      </w:r>
      <w:r w:rsidRPr="00033BDB">
        <w:rPr>
          <w:rFonts w:ascii="宋体" w:eastAsia="宋体" w:hAnsi="宋体"/>
          <w:sz w:val="20"/>
          <w:szCs w:val="20"/>
        </w:rPr>
        <w:t>事实证明</w:t>
      </w:r>
      <w:r>
        <w:rPr>
          <w:rFonts w:ascii="宋体" w:eastAsia="宋体" w:hAnsi="宋体" w:hint="eastAsia"/>
          <w:sz w:val="20"/>
          <w:szCs w:val="20"/>
        </w:rPr>
        <w:t>,</w:t>
      </w:r>
      <w:r w:rsidRPr="00033BDB">
        <w:rPr>
          <w:rFonts w:ascii="宋体" w:eastAsia="宋体" w:hAnsi="宋体"/>
          <w:sz w:val="20"/>
          <w:szCs w:val="20"/>
        </w:rPr>
        <w:t>当违反了基本扩散近似的假设时</w:t>
      </w:r>
      <w:r>
        <w:rPr>
          <w:rFonts w:ascii="宋体" w:eastAsia="宋体" w:hAnsi="宋体" w:hint="eastAsia"/>
          <w:sz w:val="20"/>
          <w:szCs w:val="20"/>
        </w:rPr>
        <w:t>,</w:t>
      </w:r>
      <w:r w:rsidRPr="00033BDB">
        <w:rPr>
          <w:rFonts w:ascii="宋体" w:eastAsia="宋体" w:hAnsi="宋体"/>
          <w:sz w:val="20"/>
          <w:szCs w:val="20"/>
        </w:rPr>
        <w:t>与原始传递方程相比</w:t>
      </w:r>
      <w:r>
        <w:rPr>
          <w:rFonts w:ascii="宋体" w:eastAsia="宋体" w:hAnsi="宋体" w:hint="eastAsia"/>
          <w:sz w:val="20"/>
          <w:szCs w:val="20"/>
        </w:rPr>
        <w:t>,</w:t>
      </w:r>
      <w:r w:rsidRPr="00033BDB">
        <w:rPr>
          <w:rFonts w:ascii="宋体" w:eastAsia="宋体" w:hAnsi="宋体"/>
          <w:sz w:val="20"/>
          <w:szCs w:val="20"/>
        </w:rPr>
        <w:t>该解决方案仍然会存在明显的误差</w:t>
      </w:r>
      <w:r>
        <w:rPr>
          <w:rFonts w:ascii="宋体" w:eastAsia="宋体" w:hAnsi="宋体" w:hint="eastAsia"/>
          <w:sz w:val="20"/>
          <w:szCs w:val="20"/>
        </w:rPr>
        <w:t>.</w:t>
      </w:r>
    </w:p>
    <w:p w14:paraId="747464F5" w14:textId="77777777" w:rsidR="00033BDB" w:rsidRDefault="00033BDB">
      <w:pPr>
        <w:rPr>
          <w:rFonts w:ascii="宋体" w:eastAsia="宋体" w:hAnsi="宋体"/>
          <w:sz w:val="20"/>
          <w:szCs w:val="20"/>
        </w:rPr>
      </w:pPr>
      <w:r>
        <w:rPr>
          <w:rFonts w:ascii="宋体" w:eastAsia="宋体" w:hAnsi="宋体"/>
          <w:sz w:val="20"/>
          <w:szCs w:val="20"/>
        </w:rPr>
        <w:tab/>
      </w:r>
      <w:r w:rsidRPr="00033BDB">
        <w:rPr>
          <w:rFonts w:ascii="宋体" w:eastAsia="宋体" w:hAnsi="宋体"/>
          <w:sz w:val="20"/>
          <w:szCs w:val="20"/>
        </w:rPr>
        <w:t>有两个重要情况</w:t>
      </w:r>
      <w:r>
        <w:rPr>
          <w:rFonts w:ascii="宋体" w:eastAsia="宋体" w:hAnsi="宋体" w:hint="eastAsia"/>
          <w:sz w:val="20"/>
          <w:szCs w:val="20"/>
        </w:rPr>
        <w:t>:</w:t>
      </w:r>
      <w:r w:rsidRPr="00033BDB">
        <w:rPr>
          <w:rFonts w:ascii="宋体" w:eastAsia="宋体" w:hAnsi="宋体"/>
          <w:sz w:val="20"/>
          <w:szCs w:val="20"/>
        </w:rPr>
        <w:t>第一个发生在吸收阻止辐射达到各向同性平衡分布时</w:t>
      </w:r>
      <w:r>
        <w:rPr>
          <w:rFonts w:ascii="宋体" w:eastAsia="宋体" w:hAnsi="宋体" w:hint="eastAsia"/>
          <w:sz w:val="20"/>
          <w:szCs w:val="20"/>
        </w:rPr>
        <w:t>.</w:t>
      </w:r>
      <w:r w:rsidRPr="00033BDB">
        <w:rPr>
          <w:rFonts w:ascii="宋体" w:eastAsia="宋体" w:hAnsi="宋体"/>
          <w:sz w:val="20"/>
          <w:szCs w:val="20"/>
        </w:rPr>
        <w:t>第二个发生在源附近</w:t>
      </w:r>
      <w:r>
        <w:rPr>
          <w:rFonts w:ascii="宋体" w:eastAsia="宋体" w:hAnsi="宋体" w:hint="eastAsia"/>
          <w:sz w:val="20"/>
          <w:szCs w:val="20"/>
        </w:rPr>
        <w:t>,</w:t>
      </w:r>
      <w:r w:rsidRPr="00033BDB">
        <w:rPr>
          <w:rFonts w:ascii="宋体" w:eastAsia="宋体" w:hAnsi="宋体"/>
          <w:sz w:val="20"/>
          <w:szCs w:val="20"/>
        </w:rPr>
        <w:t>真正的辐射函数由</w:t>
      </w:r>
      <w:r>
        <w:rPr>
          <w:rFonts w:ascii="宋体" w:eastAsia="宋体" w:hAnsi="宋体" w:hint="eastAsia"/>
          <w:sz w:val="20"/>
          <w:szCs w:val="20"/>
        </w:rPr>
        <w:t>(</w:t>
      </w:r>
      <w:r w:rsidRPr="00033BDB">
        <w:rPr>
          <w:rFonts w:ascii="宋体" w:eastAsia="宋体" w:hAnsi="宋体"/>
          <w:sz w:val="20"/>
          <w:szCs w:val="20"/>
        </w:rPr>
        <w:t>高度非各向同性的</w:t>
      </w:r>
      <w:r>
        <w:rPr>
          <w:rFonts w:ascii="宋体" w:eastAsia="宋体" w:hAnsi="宋体" w:hint="eastAsia"/>
          <w:sz w:val="20"/>
          <w:szCs w:val="20"/>
        </w:rPr>
        <w:t>)</w:t>
      </w:r>
      <w:r w:rsidRPr="00033BDB">
        <w:rPr>
          <w:rFonts w:ascii="宋体" w:eastAsia="宋体" w:hAnsi="宋体"/>
          <w:sz w:val="20"/>
          <w:szCs w:val="20"/>
        </w:rPr>
        <w:t>球形狄拉克δ函数控制</w:t>
      </w:r>
      <w:r>
        <w:rPr>
          <w:rFonts w:ascii="宋体" w:eastAsia="宋体" w:hAnsi="宋体" w:hint="eastAsia"/>
          <w:sz w:val="20"/>
          <w:szCs w:val="20"/>
        </w:rPr>
        <w:t>.</w:t>
      </w:r>
    </w:p>
    <w:p w14:paraId="75C9CA4B" w14:textId="73785051" w:rsidR="00E915D7" w:rsidRDefault="00033BDB">
      <w:pPr>
        <w:rPr>
          <w:rFonts w:ascii="宋体" w:eastAsia="宋体" w:hAnsi="宋体"/>
          <w:sz w:val="20"/>
          <w:szCs w:val="20"/>
        </w:rPr>
      </w:pPr>
      <w:r>
        <w:rPr>
          <w:rFonts w:ascii="宋体" w:eastAsia="宋体" w:hAnsi="宋体"/>
          <w:sz w:val="20"/>
          <w:szCs w:val="20"/>
        </w:rPr>
        <w:tab/>
      </w:r>
      <w:r w:rsidRPr="00033BDB">
        <w:rPr>
          <w:rFonts w:ascii="宋体" w:eastAsia="宋体" w:hAnsi="宋体"/>
          <w:sz w:val="20"/>
          <w:szCs w:val="20"/>
        </w:rPr>
        <w:t>已经提出了许多改进的扩散理论</w:t>
      </w:r>
      <w:r>
        <w:rPr>
          <w:rFonts w:ascii="宋体" w:eastAsia="宋体" w:hAnsi="宋体" w:hint="eastAsia"/>
          <w:sz w:val="20"/>
          <w:szCs w:val="20"/>
        </w:rPr>
        <w:t>,</w:t>
      </w:r>
      <w:r w:rsidRPr="00033BDB">
        <w:rPr>
          <w:rFonts w:ascii="宋体" w:eastAsia="宋体" w:hAnsi="宋体"/>
          <w:sz w:val="20"/>
          <w:szCs w:val="20"/>
        </w:rPr>
        <w:t>这些理论在许多不同情况下提高了准确性</w:t>
      </w:r>
      <w:r>
        <w:rPr>
          <w:rFonts w:ascii="宋体" w:eastAsia="宋体" w:hAnsi="宋体" w:hint="eastAsia"/>
          <w:sz w:val="20"/>
          <w:szCs w:val="20"/>
        </w:rPr>
        <w:t>.</w:t>
      </w:r>
      <w:r w:rsidRPr="00033BDB">
        <w:rPr>
          <w:rFonts w:ascii="宋体" w:eastAsia="宋体" w:hAnsi="宋体"/>
          <w:sz w:val="20"/>
          <w:szCs w:val="20"/>
        </w:rPr>
        <w:t>一种有效的方法是切换到Grosjean</w:t>
      </w:r>
      <w:r>
        <w:rPr>
          <w:rFonts w:ascii="宋体" w:eastAsia="宋体" w:hAnsi="宋体" w:hint="eastAsia"/>
          <w:sz w:val="20"/>
          <w:szCs w:val="20"/>
        </w:rPr>
        <w:t>(</w:t>
      </w:r>
      <w:r w:rsidRPr="00033BDB">
        <w:rPr>
          <w:rFonts w:ascii="宋体" w:eastAsia="宋体" w:hAnsi="宋体"/>
          <w:sz w:val="20"/>
          <w:szCs w:val="20"/>
        </w:rPr>
        <w:t>1956</w:t>
      </w:r>
      <w:r>
        <w:rPr>
          <w:rFonts w:ascii="宋体" w:eastAsia="宋体" w:hAnsi="宋体" w:hint="eastAsia"/>
          <w:sz w:val="20"/>
          <w:szCs w:val="20"/>
        </w:rPr>
        <w:t>)</w:t>
      </w:r>
      <w:r w:rsidRPr="00033BDB">
        <w:rPr>
          <w:rFonts w:ascii="宋体" w:eastAsia="宋体" w:hAnsi="宋体"/>
          <w:sz w:val="20"/>
          <w:szCs w:val="20"/>
        </w:rPr>
        <w:t>在中子传输领域开发的改进的单极解决方案</w:t>
      </w:r>
      <w:r>
        <w:rPr>
          <w:rFonts w:ascii="宋体" w:eastAsia="宋体" w:hAnsi="宋体" w:hint="eastAsia"/>
          <w:sz w:val="20"/>
          <w:szCs w:val="20"/>
        </w:rPr>
        <w:t>:</w:t>
      </w:r>
    </w:p>
    <w:p w14:paraId="69AE3161" w14:textId="3D4F3A46" w:rsidR="00033BDB" w:rsidRPr="00166EEA" w:rsidRDefault="00033BD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G</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r</m:t>
                  </m:r>
                </m:sup>
              </m:sSup>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hint="eastAsia"/>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15.22</m:t>
              </m:r>
            </m:e>
          </m:d>
          <m:r>
            <w:rPr>
              <w:rFonts w:ascii="Cambria Math" w:eastAsia="宋体" w:hAnsi="Cambria Math"/>
              <w:sz w:val="20"/>
              <w:szCs w:val="20"/>
            </w:rPr>
            <m:t xml:space="preserve">          </m:t>
          </m:r>
        </m:oMath>
      </m:oMathPara>
    </w:p>
    <w:p w14:paraId="237B6467" w14:textId="31FC7644" w:rsidR="00166EEA" w:rsidRDefault="00166EEA">
      <w:pPr>
        <w:rPr>
          <w:rFonts w:ascii="宋体" w:eastAsia="宋体" w:hAnsi="宋体"/>
          <w:sz w:val="20"/>
          <w:szCs w:val="20"/>
        </w:rPr>
      </w:pPr>
      <w:r w:rsidRPr="00166EEA">
        <w:rPr>
          <w:rFonts w:ascii="宋体" w:eastAsia="宋体" w:hAnsi="宋体" w:hint="eastAsia"/>
          <w:sz w:val="20"/>
          <w:szCs w:val="20"/>
        </w:rPr>
        <w:t>该解决方案中的第一项分离出使用标准辐射传输建模的衰减源项</w:t>
      </w:r>
      <w:r>
        <w:rPr>
          <w:rFonts w:ascii="宋体" w:eastAsia="宋体" w:hAnsi="宋体" w:hint="eastAsia"/>
          <w:sz w:val="20"/>
          <w:szCs w:val="20"/>
        </w:rPr>
        <w:t>,</w:t>
      </w:r>
      <w:r w:rsidRPr="00166EEA">
        <w:rPr>
          <w:rFonts w:ascii="宋体" w:eastAsia="宋体" w:hAnsi="宋体" w:hint="eastAsia"/>
          <w:sz w:val="20"/>
          <w:szCs w:val="20"/>
        </w:rPr>
        <w:t>这有效地去除了不易通过扩散处理的部分</w:t>
      </w:r>
      <w:r>
        <w:rPr>
          <w:rFonts w:ascii="宋体" w:eastAsia="宋体" w:hAnsi="宋体" w:hint="eastAsia"/>
          <w:sz w:val="20"/>
          <w:szCs w:val="20"/>
        </w:rPr>
        <w:t>.</w:t>
      </w:r>
      <w:r w:rsidRPr="00166EEA">
        <w:rPr>
          <w:rFonts w:ascii="宋体" w:eastAsia="宋体" w:hAnsi="宋体"/>
          <w:sz w:val="20"/>
          <w:szCs w:val="20"/>
        </w:rPr>
        <w:t>其余的是比例扩散项</w:t>
      </w:r>
      <w:r>
        <w:rPr>
          <w:rFonts w:ascii="宋体" w:eastAsia="宋体" w:hAnsi="宋体" w:hint="eastAsia"/>
          <w:sz w:val="20"/>
          <w:szCs w:val="20"/>
        </w:rPr>
        <w:t>,</w:t>
      </w:r>
      <w:r w:rsidRPr="00166EEA">
        <w:rPr>
          <w:rFonts w:ascii="宋体" w:eastAsia="宋体" w:hAnsi="宋体"/>
          <w:sz w:val="20"/>
          <w:szCs w:val="20"/>
        </w:rPr>
        <w:t>它解释了至少散射了一次的光</w:t>
      </w:r>
      <w:r>
        <w:rPr>
          <w:rFonts w:ascii="宋体" w:eastAsia="宋体" w:hAnsi="宋体" w:hint="eastAsia"/>
          <w:sz w:val="20"/>
          <w:szCs w:val="20"/>
        </w:rPr>
        <w:t>,</w:t>
      </w:r>
      <w:r w:rsidRPr="00166EEA">
        <w:rPr>
          <w:rFonts w:ascii="宋体" w:eastAsia="宋体" w:hAnsi="宋体"/>
          <w:sz w:val="20"/>
          <w:szCs w:val="20"/>
        </w:rPr>
        <w:t>其中</w:t>
      </w:r>
      <w:r>
        <w:rPr>
          <w:rFonts w:ascii="宋体" w:eastAsia="宋体" w:hAnsi="宋体" w:hint="eastAsia"/>
          <w:sz w:val="20"/>
          <w:szCs w:val="20"/>
        </w:rPr>
        <w:t>收缩</w:t>
      </w:r>
      <w:r w:rsidRPr="00166EEA">
        <w:rPr>
          <w:rFonts w:ascii="宋体" w:eastAsia="宋体" w:hAnsi="宋体"/>
          <w:sz w:val="20"/>
          <w:szCs w:val="20"/>
        </w:rPr>
        <w:t>反照率</w:t>
      </w:r>
      <m:oMath>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m:t>
            </m:r>
          </m:sup>
        </m:sSup>
      </m:oMath>
      <w:r w:rsidRPr="00166EEA">
        <w:rPr>
          <w:rFonts w:ascii="宋体" w:eastAsia="宋体" w:hAnsi="宋体"/>
          <w:sz w:val="20"/>
          <w:szCs w:val="20"/>
        </w:rPr>
        <w:t>降低了由于额外散射事件导致的能量减少</w:t>
      </w:r>
      <w:r>
        <w:rPr>
          <w:rFonts w:ascii="宋体" w:eastAsia="宋体" w:hAnsi="宋体" w:hint="eastAsia"/>
          <w:sz w:val="20"/>
          <w:szCs w:val="20"/>
        </w:rPr>
        <w:t>:</w:t>
      </w:r>
    </w:p>
    <w:p w14:paraId="3D51CE9E" w14:textId="2F2AB8AC" w:rsidR="00166EEA" w:rsidRPr="00166EEA" w:rsidRDefault="00166EE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m:t>
              </m:r>
            </m:sup>
          </m:sSup>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14FB7554" w14:textId="6DFB2283" w:rsidR="00166EEA" w:rsidRDefault="00166EEA">
      <w:pPr>
        <w:rPr>
          <w:rFonts w:ascii="宋体" w:eastAsia="宋体" w:hAnsi="宋体"/>
          <w:sz w:val="20"/>
          <w:szCs w:val="20"/>
        </w:rPr>
      </w:pPr>
      <w:r w:rsidRPr="00166EEA">
        <w:rPr>
          <w:rFonts w:ascii="宋体" w:eastAsia="宋体" w:hAnsi="宋体" w:hint="eastAsia"/>
          <w:sz w:val="20"/>
          <w:szCs w:val="20"/>
        </w:rPr>
        <w:t>该表达式使用先前的单极解</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oMath>
      <w:r>
        <w:rPr>
          <w:rFonts w:ascii="宋体" w:eastAsia="宋体" w:hAnsi="宋体" w:hint="eastAsia"/>
          <w:sz w:val="20"/>
          <w:szCs w:val="20"/>
        </w:rPr>
        <w:t>,</w:t>
      </w:r>
      <w:r w:rsidRPr="00166EEA">
        <w:rPr>
          <w:rFonts w:ascii="宋体" w:eastAsia="宋体" w:hAnsi="宋体"/>
          <w:sz w:val="20"/>
          <w:szCs w:val="20"/>
        </w:rPr>
        <w:t>尽管它的扩散系数D必须用下式给出的非经典形式代替</w:t>
      </w:r>
      <w:r>
        <w:rPr>
          <w:rFonts w:ascii="宋体" w:eastAsia="宋体" w:hAnsi="宋体" w:hint="eastAsia"/>
          <w:sz w:val="20"/>
          <w:szCs w:val="20"/>
        </w:rPr>
        <w:t>:</w:t>
      </w:r>
    </w:p>
    <w:p w14:paraId="5667E6E3" w14:textId="47F93037" w:rsidR="00166EEA" w:rsidRPr="00166EEA" w:rsidRDefault="00166EE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num>
            <m:den>
              <m:r>
                <w:rPr>
                  <w:rFonts w:ascii="Cambria Math" w:eastAsia="宋体" w:hAnsi="Cambria Math"/>
                  <w:sz w:val="20"/>
                  <w:szCs w:val="20"/>
                </w:rPr>
                <m:t>3</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15.24</m:t>
              </m:r>
            </m:e>
          </m:d>
          <m:r>
            <w:rPr>
              <w:rFonts w:ascii="Cambria Math" w:eastAsia="宋体" w:hAnsi="Cambria Math"/>
              <w:sz w:val="20"/>
              <w:szCs w:val="20"/>
            </w:rPr>
            <m:t xml:space="preserve">          </m:t>
          </m:r>
        </m:oMath>
      </m:oMathPara>
    </w:p>
    <w:p w14:paraId="3DBB8EF0" w14:textId="2F0D6255" w:rsidR="00166EEA" w:rsidRDefault="00166EEA">
      <w:pPr>
        <w:rPr>
          <w:rFonts w:ascii="宋体" w:eastAsia="宋体" w:hAnsi="宋体"/>
          <w:sz w:val="20"/>
          <w:szCs w:val="20"/>
        </w:rPr>
      </w:pPr>
      <w:r w:rsidRPr="00166EEA">
        <w:rPr>
          <w:rFonts w:ascii="宋体" w:eastAsia="宋体" w:hAnsi="宋体" w:hint="eastAsia"/>
          <w:sz w:val="20"/>
          <w:szCs w:val="20"/>
        </w:rPr>
        <w:t>图</w:t>
      </w:r>
      <w:r w:rsidRPr="00166EEA">
        <w:rPr>
          <w:rFonts w:ascii="宋体" w:eastAsia="宋体" w:hAnsi="宋体"/>
          <w:sz w:val="20"/>
          <w:szCs w:val="20"/>
        </w:rPr>
        <w:t>15.16说明了Grosjean解决方案在吸收为主和散射为主的介质中的优越精度</w:t>
      </w:r>
      <w:r>
        <w:rPr>
          <w:rFonts w:ascii="宋体" w:eastAsia="宋体" w:hAnsi="宋体" w:hint="eastAsia"/>
          <w:sz w:val="20"/>
          <w:szCs w:val="20"/>
        </w:rPr>
        <w:t>.</w:t>
      </w:r>
    </w:p>
    <w:p w14:paraId="2F821E96" w14:textId="769855B6" w:rsidR="00166EEA" w:rsidRDefault="00166EEA">
      <w:pPr>
        <w:rPr>
          <w:rFonts w:ascii="宋体" w:eastAsia="宋体" w:hAnsi="宋体"/>
          <w:sz w:val="20"/>
          <w:szCs w:val="20"/>
        </w:rPr>
      </w:pPr>
      <w:r>
        <w:rPr>
          <w:rFonts w:ascii="宋体" w:eastAsia="宋体" w:hAnsi="宋体"/>
          <w:sz w:val="20"/>
          <w:szCs w:val="20"/>
        </w:rPr>
        <w:tab/>
      </w:r>
      <w:r w:rsidRPr="00166EEA">
        <w:rPr>
          <w:rFonts w:ascii="宋体" w:eastAsia="宋体" w:hAnsi="宋体" w:hint="eastAsia"/>
          <w:sz w:val="20"/>
          <w:szCs w:val="20"/>
        </w:rPr>
        <w:t>在以下各节中</w:t>
      </w:r>
      <w:r>
        <w:rPr>
          <w:rFonts w:ascii="宋体" w:eastAsia="宋体" w:hAnsi="宋体" w:hint="eastAsia"/>
          <w:sz w:val="20"/>
          <w:szCs w:val="20"/>
        </w:rPr>
        <w:t>,</w:t>
      </w:r>
      <w:r w:rsidRPr="00166EEA">
        <w:rPr>
          <w:rFonts w:ascii="宋体" w:eastAsia="宋体" w:hAnsi="宋体" w:hint="eastAsia"/>
          <w:sz w:val="20"/>
          <w:szCs w:val="20"/>
        </w:rPr>
        <w:t>我们将仅关注非经典扩散部分</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oMath>
      <w:r>
        <w:rPr>
          <w:rFonts w:ascii="宋体" w:eastAsia="宋体" w:hAnsi="宋体" w:hint="eastAsia"/>
          <w:sz w:val="20"/>
          <w:szCs w:val="20"/>
        </w:rPr>
        <w:t>,</w:t>
      </w:r>
      <w:r w:rsidRPr="00166EEA">
        <w:rPr>
          <w:rFonts w:ascii="宋体" w:eastAsia="宋体" w:hAnsi="宋体"/>
          <w:sz w:val="20"/>
          <w:szCs w:val="20"/>
        </w:rPr>
        <w:t>而忽略式（15.22）中的衰减源项</w:t>
      </w:r>
      <w:r>
        <w:rPr>
          <w:rFonts w:ascii="宋体" w:eastAsia="宋体" w:hAnsi="宋体" w:hint="eastAsia"/>
          <w:sz w:val="20"/>
          <w:szCs w:val="20"/>
        </w:rPr>
        <w:t>,</w:t>
      </w:r>
      <w:r w:rsidRPr="00166EEA">
        <w:rPr>
          <w:rFonts w:ascii="宋体" w:eastAsia="宋体" w:hAnsi="宋体"/>
          <w:sz w:val="20"/>
          <w:szCs w:val="20"/>
        </w:rPr>
        <w:t>因为稍后再单独处理很容易</w:t>
      </w:r>
      <w:r>
        <w:rPr>
          <w:rFonts w:ascii="宋体" w:eastAsia="宋体" w:hAnsi="宋体" w:hint="eastAsia"/>
          <w:sz w:val="20"/>
          <w:szCs w:val="20"/>
        </w:rPr>
        <w:t>.</w:t>
      </w:r>
    </w:p>
    <w:p w14:paraId="4D1D2EE3" w14:textId="739C9965" w:rsidR="00166EEA" w:rsidRDefault="00166EEA">
      <w:pPr>
        <w:rPr>
          <w:rFonts w:ascii="宋体" w:eastAsia="宋体" w:hAnsi="宋体"/>
          <w:sz w:val="20"/>
          <w:szCs w:val="20"/>
        </w:rPr>
      </w:pPr>
    </w:p>
    <w:p w14:paraId="59B5BD36" w14:textId="7EF85604" w:rsidR="00166EEA" w:rsidRDefault="00166EE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5.5.5 </w:t>
      </w:r>
      <w:r w:rsidRPr="00166EEA">
        <w:rPr>
          <w:rFonts w:ascii="宋体" w:eastAsia="宋体" w:hAnsi="宋体" w:hint="eastAsia"/>
          <w:sz w:val="20"/>
          <w:szCs w:val="20"/>
        </w:rPr>
        <w:t>偶极子解</w:t>
      </w:r>
      <w:r>
        <w:rPr>
          <w:rFonts w:ascii="宋体" w:eastAsia="宋体" w:hAnsi="宋体" w:hint="eastAsia"/>
          <w:sz w:val="20"/>
          <w:szCs w:val="20"/>
        </w:rPr>
        <w:t xml:space="preserve"> 2020年10月16日16点59分</w:t>
      </w:r>
    </w:p>
    <w:p w14:paraId="33938E01" w14:textId="77777777" w:rsidR="00094DCB" w:rsidRDefault="00365A41">
      <w:pPr>
        <w:rPr>
          <w:rFonts w:ascii="宋体" w:eastAsia="宋体" w:hAnsi="宋体"/>
          <w:sz w:val="20"/>
          <w:szCs w:val="20"/>
        </w:rPr>
      </w:pPr>
      <w:r>
        <w:rPr>
          <w:rFonts w:ascii="宋体" w:eastAsia="宋体" w:hAnsi="宋体"/>
          <w:sz w:val="20"/>
          <w:szCs w:val="20"/>
        </w:rPr>
        <w:tab/>
      </w:r>
      <w:r w:rsidRPr="00365A41">
        <w:rPr>
          <w:rFonts w:ascii="宋体" w:eastAsia="宋体" w:hAnsi="宋体" w:hint="eastAsia"/>
          <w:sz w:val="20"/>
          <w:szCs w:val="20"/>
        </w:rPr>
        <w:t>要将这些结果应用于次表面散射以进行渲染</w:t>
      </w:r>
      <w:r>
        <w:rPr>
          <w:rFonts w:ascii="宋体" w:eastAsia="宋体" w:hAnsi="宋体" w:hint="eastAsia"/>
          <w:sz w:val="20"/>
          <w:szCs w:val="20"/>
        </w:rPr>
        <w:t>,</w:t>
      </w:r>
      <w:r w:rsidRPr="00365A41">
        <w:rPr>
          <w:rFonts w:ascii="宋体" w:eastAsia="宋体" w:hAnsi="宋体" w:hint="eastAsia"/>
          <w:sz w:val="20"/>
          <w:szCs w:val="20"/>
        </w:rPr>
        <w:t>很明显</w:t>
      </w:r>
      <w:r>
        <w:rPr>
          <w:rFonts w:ascii="宋体" w:eastAsia="宋体" w:hAnsi="宋体" w:hint="eastAsia"/>
          <w:sz w:val="20"/>
          <w:szCs w:val="20"/>
        </w:rPr>
        <w:t>,</w:t>
      </w:r>
      <w:r w:rsidRPr="00365A41">
        <w:rPr>
          <w:rFonts w:ascii="宋体" w:eastAsia="宋体" w:hAnsi="宋体" w:hint="eastAsia"/>
          <w:sz w:val="20"/>
          <w:szCs w:val="20"/>
        </w:rPr>
        <w:t>解决方案必须考虑到表面的存在</w:t>
      </w:r>
      <w:r>
        <w:rPr>
          <w:rFonts w:ascii="宋体" w:eastAsia="宋体" w:hAnsi="宋体" w:hint="eastAsia"/>
          <w:sz w:val="20"/>
          <w:szCs w:val="20"/>
        </w:rPr>
        <w:t>.</w:t>
      </w:r>
      <w:r w:rsidRPr="00365A41">
        <w:rPr>
          <w:rFonts w:ascii="宋体" w:eastAsia="宋体" w:hAnsi="宋体" w:hint="eastAsia"/>
          <w:sz w:val="20"/>
          <w:szCs w:val="20"/>
        </w:rPr>
        <w:t>现在</w:t>
      </w:r>
      <w:r w:rsidR="00094DCB">
        <w:rPr>
          <w:rFonts w:ascii="宋体" w:eastAsia="宋体" w:hAnsi="宋体" w:hint="eastAsia"/>
          <w:sz w:val="20"/>
          <w:szCs w:val="20"/>
        </w:rPr>
        <w:t>,</w:t>
      </w:r>
      <w:r w:rsidRPr="00365A41">
        <w:rPr>
          <w:rFonts w:ascii="宋体" w:eastAsia="宋体" w:hAnsi="宋体" w:hint="eastAsia"/>
          <w:sz w:val="20"/>
          <w:szCs w:val="20"/>
        </w:rPr>
        <w:t>我们将切换到满足此要求的最简单的几何设置</w:t>
      </w:r>
      <w:r w:rsidR="00094DCB">
        <w:rPr>
          <w:rFonts w:ascii="宋体" w:eastAsia="宋体" w:hAnsi="宋体" w:hint="eastAsia"/>
          <w:sz w:val="20"/>
          <w:szCs w:val="20"/>
        </w:rPr>
        <w:t>:</w:t>
      </w:r>
      <w:r w:rsidRPr="00365A41">
        <w:rPr>
          <w:rFonts w:ascii="宋体" w:eastAsia="宋体" w:hAnsi="宋体" w:hint="eastAsia"/>
          <w:sz w:val="20"/>
          <w:szCs w:val="20"/>
        </w:rPr>
        <w:t>半无限半空间</w:t>
      </w:r>
      <w:r w:rsidR="00094DCB">
        <w:rPr>
          <w:rFonts w:ascii="宋体" w:eastAsia="宋体" w:hAnsi="宋体" w:hint="eastAsia"/>
          <w:sz w:val="20"/>
          <w:szCs w:val="20"/>
        </w:rPr>
        <w:t>,</w:t>
      </w:r>
      <w:r w:rsidRPr="00365A41">
        <w:rPr>
          <w:rFonts w:ascii="宋体" w:eastAsia="宋体" w:hAnsi="宋体" w:hint="eastAsia"/>
          <w:sz w:val="20"/>
          <w:szCs w:val="20"/>
        </w:rPr>
        <w:t>即一种介质</w:t>
      </w:r>
      <w:r w:rsidR="00094DCB">
        <w:rPr>
          <w:rFonts w:ascii="宋体" w:eastAsia="宋体" w:hAnsi="宋体" w:hint="eastAsia"/>
          <w:sz w:val="20"/>
          <w:szCs w:val="20"/>
        </w:rPr>
        <w:t>,</w:t>
      </w:r>
      <w:r w:rsidRPr="00365A41">
        <w:rPr>
          <w:rFonts w:ascii="宋体" w:eastAsia="宋体" w:hAnsi="宋体" w:hint="eastAsia"/>
          <w:sz w:val="20"/>
          <w:szCs w:val="20"/>
        </w:rPr>
        <w:t>该介质填充无限横向范围内的平面下方的所有空间</w:t>
      </w:r>
      <w:r w:rsidR="00094DCB">
        <w:rPr>
          <w:rFonts w:ascii="宋体" w:eastAsia="宋体" w:hAnsi="宋体" w:hint="eastAsia"/>
          <w:sz w:val="20"/>
          <w:szCs w:val="20"/>
        </w:rPr>
        <w:t>.</w:t>
      </w:r>
      <w:r w:rsidRPr="00365A41">
        <w:rPr>
          <w:rFonts w:ascii="宋体" w:eastAsia="宋体" w:hAnsi="宋体" w:hint="eastAsia"/>
          <w:sz w:val="20"/>
          <w:szCs w:val="20"/>
        </w:rPr>
        <w:t>上面的区域被建模为没有任何类型的散射</w:t>
      </w:r>
      <w:r w:rsidR="00094DCB">
        <w:rPr>
          <w:rFonts w:ascii="宋体" w:eastAsia="宋体" w:hAnsi="宋体" w:hint="eastAsia"/>
          <w:sz w:val="20"/>
          <w:szCs w:val="20"/>
        </w:rPr>
        <w:t>(</w:t>
      </w:r>
      <w:r w:rsidRPr="00365A41">
        <w:rPr>
          <w:rFonts w:ascii="宋体" w:eastAsia="宋体" w:hAnsi="宋体" w:hint="eastAsia"/>
          <w:sz w:val="20"/>
          <w:szCs w:val="20"/>
        </w:rPr>
        <w:t>即真空</w:t>
      </w:r>
      <w:r w:rsidR="00094DCB">
        <w:rPr>
          <w:rFonts w:ascii="宋体" w:eastAsia="宋体" w:hAnsi="宋体" w:hint="eastAsia"/>
          <w:sz w:val="20"/>
          <w:szCs w:val="20"/>
        </w:rPr>
        <w:t>)</w:t>
      </w:r>
      <w:r w:rsidRPr="00365A41">
        <w:rPr>
          <w:rFonts w:ascii="宋体" w:eastAsia="宋体" w:hAnsi="宋体" w:hint="eastAsia"/>
          <w:sz w:val="20"/>
          <w:szCs w:val="20"/>
        </w:rPr>
        <w:t>的电介质</w:t>
      </w:r>
      <w:r w:rsidR="00094DCB">
        <w:rPr>
          <w:rFonts w:ascii="宋体" w:eastAsia="宋体" w:hAnsi="宋体" w:hint="eastAsia"/>
          <w:sz w:val="20"/>
          <w:szCs w:val="20"/>
        </w:rPr>
        <w:t>.</w:t>
      </w:r>
      <w:r w:rsidR="00094DCB">
        <w:rPr>
          <w:rFonts w:ascii="宋体" w:eastAsia="宋体" w:hAnsi="宋体"/>
          <w:sz w:val="20"/>
          <w:szCs w:val="20"/>
        </w:rPr>
        <w:tab/>
      </w:r>
      <w:r w:rsidRPr="00365A41">
        <w:rPr>
          <w:rFonts w:ascii="宋体" w:eastAsia="宋体" w:hAnsi="宋体" w:hint="eastAsia"/>
          <w:sz w:val="20"/>
          <w:szCs w:val="20"/>
        </w:rPr>
        <w:t>为简单起见</w:t>
      </w:r>
      <w:r w:rsidR="00094DCB">
        <w:rPr>
          <w:rFonts w:ascii="宋体" w:eastAsia="宋体" w:hAnsi="宋体" w:hint="eastAsia"/>
          <w:sz w:val="20"/>
          <w:szCs w:val="20"/>
        </w:rPr>
        <w:t>,</w:t>
      </w:r>
      <w:r w:rsidRPr="00365A41">
        <w:rPr>
          <w:rFonts w:ascii="宋体" w:eastAsia="宋体" w:hAnsi="宋体" w:hint="eastAsia"/>
          <w:sz w:val="20"/>
          <w:szCs w:val="20"/>
        </w:rPr>
        <w:t>我们假设边界位于</w:t>
      </w:r>
      <m:oMath>
        <m:r>
          <w:rPr>
            <w:rFonts w:ascii="Cambria Math" w:eastAsia="宋体" w:hAnsi="Cambria Math"/>
            <w:sz w:val="20"/>
            <w:szCs w:val="20"/>
          </w:rPr>
          <m:t>z</m:t>
        </m:r>
        <m:r>
          <w:rPr>
            <w:rFonts w:ascii="Cambria Math" w:eastAsia="宋体" w:hAnsi="Cambria Math"/>
            <w:sz w:val="20"/>
            <w:szCs w:val="20"/>
          </w:rPr>
          <m:t>=</m:t>
        </m:r>
        <m:r>
          <w:rPr>
            <w:rFonts w:ascii="Cambria Math" w:eastAsia="宋体" w:hAnsi="Cambria Math"/>
            <w:sz w:val="20"/>
            <w:szCs w:val="20"/>
          </w:rPr>
          <m:t>0</m:t>
        </m:r>
      </m:oMath>
      <w:r w:rsidRPr="00365A41">
        <w:rPr>
          <w:rFonts w:ascii="宋体" w:eastAsia="宋体" w:hAnsi="宋体"/>
          <w:sz w:val="20"/>
          <w:szCs w:val="20"/>
        </w:rPr>
        <w:t>且法线为</w:t>
      </w:r>
      <m:oMath>
        <m:r>
          <m:rPr>
            <m:sty m:val="bi"/>
          </m:rPr>
          <w:rPr>
            <w:rFonts w:ascii="Cambria Math" w:eastAsia="宋体" w:hAnsi="Cambria Math"/>
            <w:sz w:val="20"/>
            <w:szCs w:val="20"/>
          </w:rPr>
          <m:t>n</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0,0,-1</m:t>
            </m:r>
          </m:e>
        </m:d>
      </m:oMath>
      <w:r w:rsidRPr="00365A41">
        <w:rPr>
          <w:rFonts w:ascii="宋体" w:eastAsia="宋体" w:hAnsi="宋体"/>
          <w:sz w:val="20"/>
          <w:szCs w:val="20"/>
        </w:rPr>
        <w:t>，因此</w:t>
      </w:r>
      <m:oMath>
        <m:r>
          <w:rPr>
            <w:rFonts w:ascii="Cambria Math" w:eastAsia="宋体" w:hAnsi="Cambria Math"/>
            <w:sz w:val="20"/>
            <w:szCs w:val="20"/>
          </w:rPr>
          <m:t>z</m:t>
        </m:r>
      </m:oMath>
      <w:r w:rsidRPr="00365A41">
        <w:rPr>
          <w:rFonts w:ascii="宋体" w:eastAsia="宋体" w:hAnsi="宋体"/>
          <w:sz w:val="20"/>
          <w:szCs w:val="20"/>
        </w:rPr>
        <w:t>轴上的正值对应于介质内部的点</w:t>
      </w:r>
      <w:r w:rsidR="00094DCB">
        <w:rPr>
          <w:rFonts w:ascii="宋体" w:eastAsia="宋体" w:hAnsi="宋体" w:hint="eastAsia"/>
          <w:sz w:val="20"/>
          <w:szCs w:val="20"/>
        </w:rPr>
        <w:t>.</w:t>
      </w:r>
      <w:r w:rsidRPr="00365A41">
        <w:rPr>
          <w:rFonts w:ascii="宋体" w:eastAsia="宋体" w:hAnsi="宋体"/>
          <w:sz w:val="20"/>
          <w:szCs w:val="20"/>
        </w:rPr>
        <w:t>令</w:t>
      </w:r>
      <m:oMath>
        <m:r>
          <w:rPr>
            <w:rFonts w:ascii="Cambria Math" w:eastAsia="宋体" w:hAnsi="Cambria Math"/>
            <w:sz w:val="20"/>
            <w:szCs w:val="20"/>
          </w:rPr>
          <m:t>η</m:t>
        </m:r>
      </m:oMath>
      <w:r w:rsidRPr="00365A41">
        <w:rPr>
          <w:rFonts w:ascii="宋体" w:eastAsia="宋体" w:hAnsi="宋体"/>
          <w:sz w:val="20"/>
          <w:szCs w:val="20"/>
        </w:rPr>
        <w:t>表示边界上的相对折射率</w:t>
      </w:r>
      <w:r w:rsidR="00094DCB">
        <w:rPr>
          <w:rFonts w:ascii="宋体" w:eastAsia="宋体" w:hAnsi="宋体" w:hint="eastAsia"/>
          <w:sz w:val="20"/>
          <w:szCs w:val="20"/>
        </w:rPr>
        <w:t>.</w:t>
      </w:r>
      <w:r w:rsidRPr="00365A41">
        <w:rPr>
          <w:rFonts w:ascii="宋体" w:eastAsia="宋体" w:hAnsi="宋体"/>
          <w:sz w:val="20"/>
          <w:szCs w:val="20"/>
        </w:rPr>
        <w:t>我们仍然对我们</w:t>
      </w:r>
      <w:r w:rsidR="00094DCB">
        <w:rPr>
          <w:rFonts w:ascii="宋体" w:eastAsia="宋体" w:hAnsi="宋体" w:hint="eastAsia"/>
          <w:sz w:val="20"/>
          <w:szCs w:val="20"/>
        </w:rPr>
        <w:t>(</w:t>
      </w:r>
      <w:r w:rsidRPr="00365A41">
        <w:rPr>
          <w:rFonts w:ascii="宋体" w:eastAsia="宋体" w:hAnsi="宋体"/>
          <w:sz w:val="20"/>
          <w:szCs w:val="20"/>
        </w:rPr>
        <w:t>任意</w:t>
      </w:r>
      <w:r w:rsidR="00094DCB">
        <w:rPr>
          <w:rFonts w:ascii="宋体" w:eastAsia="宋体" w:hAnsi="宋体" w:hint="eastAsia"/>
          <w:sz w:val="20"/>
          <w:szCs w:val="20"/>
        </w:rPr>
        <w:t>)</w:t>
      </w:r>
      <w:r w:rsidRPr="00365A41">
        <w:rPr>
          <w:rFonts w:ascii="宋体" w:eastAsia="宋体" w:hAnsi="宋体"/>
          <w:sz w:val="20"/>
          <w:szCs w:val="20"/>
        </w:rPr>
        <w:t>在z轴上</w:t>
      </w:r>
      <w:r w:rsidR="00094DCB">
        <w:rPr>
          <w:rFonts w:ascii="宋体" w:eastAsia="宋体" w:hAnsi="宋体" w:hint="eastAsia"/>
          <w:sz w:val="20"/>
          <w:szCs w:val="20"/>
        </w:rPr>
        <w:t>(位置为</w:t>
      </w:r>
      <m:oMath>
        <m:d>
          <m:dPr>
            <m:ctrlPr>
              <w:rPr>
                <w:rFonts w:ascii="Cambria Math" w:eastAsia="宋体" w:hAnsi="Cambria Math"/>
                <w:i/>
                <w:sz w:val="20"/>
                <w:szCs w:val="20"/>
              </w:rPr>
            </m:ctrlPr>
          </m:dPr>
          <m:e>
            <m:r>
              <w:rPr>
                <w:rFonts w:ascii="Cambria Math" w:eastAsia="宋体" w:hAnsi="Cambria Math"/>
                <w:sz w:val="20"/>
                <w:szCs w:val="20"/>
              </w:rPr>
              <m:t>0,0,</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oMath>
      <w:r w:rsidR="00094DCB">
        <w:rPr>
          <w:rFonts w:ascii="宋体" w:eastAsia="宋体" w:hAnsi="宋体"/>
          <w:sz w:val="20"/>
          <w:szCs w:val="20"/>
        </w:rPr>
        <w:t>)</w:t>
      </w:r>
      <w:r w:rsidRPr="00365A41">
        <w:rPr>
          <w:rFonts w:ascii="宋体" w:eastAsia="宋体" w:hAnsi="宋体"/>
          <w:sz w:val="20"/>
          <w:szCs w:val="20"/>
        </w:rPr>
        <w:t>放置的点光源产生的通量率感兴趣</w:t>
      </w:r>
      <w:r w:rsidRPr="00365A41">
        <w:rPr>
          <w:rFonts w:ascii="MS Gothic" w:eastAsia="MS Gothic" w:hAnsi="MS Gothic" w:cs="MS Gothic" w:hint="eastAsia"/>
          <w:sz w:val="20"/>
          <w:szCs w:val="20"/>
        </w:rPr>
        <w:t>​​</w:t>
      </w:r>
      <w:r w:rsidR="00094DCB">
        <w:rPr>
          <w:rFonts w:ascii="宋体" w:eastAsia="宋体" w:hAnsi="宋体" w:hint="eastAsia"/>
          <w:sz w:val="20"/>
          <w:szCs w:val="20"/>
        </w:rPr>
        <w:t>.</w:t>
      </w:r>
      <w:r w:rsidRPr="00365A41">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&gt;0</m:t>
        </m:r>
      </m:oMath>
      <w:r w:rsidR="00094DCB">
        <w:rPr>
          <w:rFonts w:ascii="宋体" w:eastAsia="宋体" w:hAnsi="宋体" w:hint="eastAsia"/>
          <w:sz w:val="20"/>
          <w:szCs w:val="20"/>
        </w:rPr>
        <w:t>,</w:t>
      </w:r>
      <w:r w:rsidRPr="00365A41">
        <w:rPr>
          <w:rFonts w:ascii="宋体" w:eastAsia="宋体" w:hAnsi="宋体"/>
          <w:sz w:val="20"/>
          <w:szCs w:val="20"/>
        </w:rPr>
        <w:t>即光源位于介质内部</w:t>
      </w:r>
      <w:r w:rsidR="00094DCB">
        <w:rPr>
          <w:rFonts w:ascii="宋体" w:eastAsia="宋体" w:hAnsi="宋体" w:hint="eastAsia"/>
          <w:sz w:val="20"/>
          <w:szCs w:val="20"/>
        </w:rPr>
        <w:t>(</w:t>
      </w:r>
      <w:r w:rsidRPr="00365A41">
        <w:rPr>
          <w:rFonts w:ascii="宋体" w:eastAsia="宋体" w:hAnsi="宋体"/>
          <w:sz w:val="20"/>
          <w:szCs w:val="20"/>
        </w:rPr>
        <w:t>稍</w:t>
      </w:r>
      <w:r w:rsidRPr="00365A41">
        <w:rPr>
          <w:rFonts w:ascii="宋体" w:eastAsia="宋体" w:hAnsi="宋体" w:hint="eastAsia"/>
          <w:sz w:val="20"/>
          <w:szCs w:val="20"/>
        </w:rPr>
        <w:t>后会详细介绍</w:t>
      </w:r>
      <w:r w:rsidR="00094DCB">
        <w:rPr>
          <w:rFonts w:ascii="宋体" w:eastAsia="宋体" w:hAnsi="宋体" w:hint="eastAsia"/>
          <w:sz w:val="20"/>
          <w:szCs w:val="20"/>
        </w:rPr>
        <w:t>).</w:t>
      </w:r>
      <w:r w:rsidRPr="00365A41">
        <w:rPr>
          <w:rFonts w:ascii="宋体" w:eastAsia="宋体" w:hAnsi="宋体" w:hint="eastAsia"/>
          <w:sz w:val="20"/>
          <w:szCs w:val="20"/>
        </w:rPr>
        <w:t>由于新添加的边界</w:t>
      </w:r>
      <w:r w:rsidR="00094DCB">
        <w:rPr>
          <w:rFonts w:ascii="宋体" w:eastAsia="宋体" w:hAnsi="宋体" w:hint="eastAsia"/>
          <w:sz w:val="20"/>
          <w:szCs w:val="20"/>
        </w:rPr>
        <w:t>,</w:t>
      </w:r>
      <w:r w:rsidRPr="00365A41">
        <w:rPr>
          <w:rFonts w:ascii="宋体" w:eastAsia="宋体" w:hAnsi="宋体" w:hint="eastAsia"/>
          <w:sz w:val="20"/>
          <w:szCs w:val="20"/>
        </w:rPr>
        <w:t>向上传播的一部分光可以从该层逸出</w:t>
      </w:r>
      <w:r w:rsidR="00094DCB">
        <w:rPr>
          <w:rFonts w:ascii="宋体" w:eastAsia="宋体" w:hAnsi="宋体" w:hint="eastAsia"/>
          <w:sz w:val="20"/>
          <w:szCs w:val="20"/>
        </w:rPr>
        <w:t>,</w:t>
      </w:r>
      <w:r w:rsidRPr="00365A41">
        <w:rPr>
          <w:rFonts w:ascii="宋体" w:eastAsia="宋体" w:hAnsi="宋体" w:hint="eastAsia"/>
          <w:sz w:val="20"/>
          <w:szCs w:val="20"/>
        </w:rPr>
        <w:t>并且不会进一步散射</w:t>
      </w:r>
      <w:r w:rsidR="00094DCB">
        <w:rPr>
          <w:rFonts w:ascii="宋体" w:eastAsia="宋体" w:hAnsi="宋体" w:hint="eastAsia"/>
          <w:sz w:val="20"/>
          <w:szCs w:val="20"/>
        </w:rPr>
        <w:t>.</w:t>
      </w:r>
      <w:r w:rsidRPr="00365A41">
        <w:rPr>
          <w:rFonts w:ascii="宋体" w:eastAsia="宋体" w:hAnsi="宋体" w:hint="eastAsia"/>
          <w:sz w:val="20"/>
          <w:szCs w:val="20"/>
        </w:rPr>
        <w:t>另一部分在</w:t>
      </w:r>
      <m:oMath>
        <m:r>
          <w:rPr>
            <w:rFonts w:ascii="Cambria Math" w:eastAsia="宋体" w:hAnsi="Cambria Math"/>
            <w:sz w:val="20"/>
            <w:szCs w:val="20"/>
          </w:rPr>
          <m:t>z=0</m:t>
        </m:r>
      </m:oMath>
      <w:r w:rsidRPr="00365A41">
        <w:rPr>
          <w:rFonts w:ascii="宋体" w:eastAsia="宋体" w:hAnsi="宋体"/>
          <w:sz w:val="20"/>
          <w:szCs w:val="20"/>
        </w:rPr>
        <w:t>处镜面反射</w:t>
      </w:r>
      <w:r w:rsidR="00094DCB">
        <w:rPr>
          <w:rFonts w:ascii="宋体" w:eastAsia="宋体" w:hAnsi="宋体" w:hint="eastAsia"/>
          <w:sz w:val="20"/>
          <w:szCs w:val="20"/>
        </w:rPr>
        <w:t>;</w:t>
      </w:r>
      <w:r w:rsidRPr="00365A41">
        <w:rPr>
          <w:rFonts w:ascii="宋体" w:eastAsia="宋体" w:hAnsi="宋体"/>
          <w:sz w:val="20"/>
          <w:szCs w:val="20"/>
        </w:rPr>
        <w:t>公式（15.20）的单极解不考虑任何影响</w:t>
      </w:r>
      <w:r w:rsidR="00094DCB">
        <w:rPr>
          <w:rFonts w:ascii="宋体" w:eastAsia="宋体" w:hAnsi="宋体" w:hint="eastAsia"/>
          <w:sz w:val="20"/>
          <w:szCs w:val="20"/>
        </w:rPr>
        <w:t>,</w:t>
      </w:r>
      <w:r w:rsidRPr="00365A41">
        <w:rPr>
          <w:rFonts w:ascii="宋体" w:eastAsia="宋体" w:hAnsi="宋体"/>
          <w:sz w:val="20"/>
          <w:szCs w:val="20"/>
        </w:rPr>
        <w:t>因此不再产生准确的结果</w:t>
      </w:r>
      <w:r w:rsidR="00094DCB">
        <w:rPr>
          <w:rFonts w:ascii="宋体" w:eastAsia="宋体" w:hAnsi="宋体" w:hint="eastAsia"/>
          <w:sz w:val="20"/>
          <w:szCs w:val="20"/>
        </w:rPr>
        <w:t>.</w:t>
      </w:r>
    </w:p>
    <w:p w14:paraId="1808DEED" w14:textId="193C4106" w:rsidR="00166EEA" w:rsidRDefault="00094DCB">
      <w:pPr>
        <w:rPr>
          <w:rFonts w:ascii="宋体" w:eastAsia="宋体" w:hAnsi="宋体"/>
          <w:sz w:val="20"/>
          <w:szCs w:val="20"/>
        </w:rPr>
      </w:pPr>
      <w:r>
        <w:rPr>
          <w:rFonts w:ascii="宋体" w:eastAsia="宋体" w:hAnsi="宋体"/>
          <w:sz w:val="20"/>
          <w:szCs w:val="20"/>
        </w:rPr>
        <w:tab/>
      </w:r>
      <w:r w:rsidR="00365A41" w:rsidRPr="00365A41">
        <w:rPr>
          <w:rFonts w:ascii="宋体" w:eastAsia="宋体" w:hAnsi="宋体"/>
          <w:sz w:val="20"/>
          <w:szCs w:val="20"/>
        </w:rPr>
        <w:t>边界的影响可以通过图像方法来近似</w:t>
      </w:r>
      <w:r>
        <w:rPr>
          <w:rFonts w:ascii="宋体" w:eastAsia="宋体" w:hAnsi="宋体" w:hint="eastAsia"/>
          <w:sz w:val="20"/>
          <w:szCs w:val="20"/>
        </w:rPr>
        <w:t>,</w:t>
      </w:r>
      <w:r w:rsidR="00365A41" w:rsidRPr="00365A41">
        <w:rPr>
          <w:rFonts w:ascii="宋体" w:eastAsia="宋体" w:hAnsi="宋体"/>
          <w:sz w:val="20"/>
          <w:szCs w:val="20"/>
        </w:rPr>
        <w:t>其中在位置</w:t>
      </w:r>
      <m:oMath>
        <m:d>
          <m:dPr>
            <m:ctrlPr>
              <w:rPr>
                <w:rFonts w:ascii="Cambria Math" w:eastAsia="宋体" w:hAnsi="Cambria Math"/>
                <w:i/>
                <w:sz w:val="20"/>
                <w:szCs w:val="20"/>
              </w:rPr>
            </m:ctrlPr>
          </m:dPr>
          <m:e>
            <m:r>
              <w:rPr>
                <w:rFonts w:ascii="Cambria Math" w:eastAsia="宋体" w:hAnsi="Cambria Math"/>
                <w:sz w:val="20"/>
                <w:szCs w:val="20"/>
              </w:rPr>
              <m:t>0,0,</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e>
        </m:d>
      </m:oMath>
      <w:r w:rsidR="00365A41" w:rsidRPr="00365A41">
        <w:rPr>
          <w:rFonts w:ascii="宋体" w:eastAsia="宋体" w:hAnsi="宋体"/>
          <w:sz w:val="20"/>
          <w:szCs w:val="20"/>
        </w:rPr>
        <w:t>处将负源放置在边界的真空侧</w:t>
      </w:r>
      <w:r>
        <w:rPr>
          <w:rFonts w:ascii="宋体" w:eastAsia="宋体" w:hAnsi="宋体" w:hint="eastAsia"/>
          <w:sz w:val="20"/>
          <w:szCs w:val="20"/>
        </w:rPr>
        <w:t>,其中</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r>
          <w:rPr>
            <w:rFonts w:ascii="Cambria Math" w:eastAsia="宋体" w:hAnsi="Cambria Math"/>
            <w:sz w:val="20"/>
            <w:szCs w:val="20"/>
          </w:rPr>
          <m:t>&lt;0</m:t>
        </m:r>
      </m:oMath>
      <w:r>
        <w:rPr>
          <w:rFonts w:ascii="宋体" w:eastAsia="宋体" w:hAnsi="宋体" w:hint="eastAsia"/>
          <w:sz w:val="20"/>
          <w:szCs w:val="20"/>
        </w:rPr>
        <w:t>.</w:t>
      </w:r>
      <w:r w:rsidR="00365A41" w:rsidRPr="00365A41">
        <w:rPr>
          <w:rFonts w:ascii="宋体" w:eastAsia="宋体" w:hAnsi="宋体"/>
          <w:sz w:val="20"/>
          <w:szCs w:val="20"/>
        </w:rPr>
        <w:t>此“虚拟”光的负贡献光源减去“真实”光源的一部分</w:t>
      </w:r>
      <w:r>
        <w:rPr>
          <w:rFonts w:ascii="宋体" w:eastAsia="宋体" w:hAnsi="宋体" w:hint="eastAsia"/>
          <w:sz w:val="20"/>
          <w:szCs w:val="20"/>
        </w:rPr>
        <w:t>,</w:t>
      </w:r>
      <w:r w:rsidR="00365A41" w:rsidRPr="00365A41">
        <w:rPr>
          <w:rFonts w:ascii="宋体" w:eastAsia="宋体" w:hAnsi="宋体"/>
          <w:sz w:val="20"/>
          <w:szCs w:val="20"/>
        </w:rPr>
        <w:t>以说明内部反射和照明的组合效果</w:t>
      </w:r>
      <w:r>
        <w:rPr>
          <w:rFonts w:ascii="宋体" w:eastAsia="宋体" w:hAnsi="宋体" w:hint="eastAsia"/>
          <w:sz w:val="20"/>
          <w:szCs w:val="20"/>
        </w:rPr>
        <w:t>,</w:t>
      </w:r>
      <w:r w:rsidR="00365A41" w:rsidRPr="00365A41">
        <w:rPr>
          <w:rFonts w:ascii="宋体" w:eastAsia="宋体" w:hAnsi="宋体"/>
          <w:sz w:val="20"/>
          <w:szCs w:val="20"/>
        </w:rPr>
        <w:t>该效果已离开介质且不再散射</w:t>
      </w:r>
      <w:r>
        <w:rPr>
          <w:rFonts w:ascii="宋体" w:eastAsia="宋体" w:hAnsi="宋体" w:hint="eastAsia"/>
          <w:sz w:val="20"/>
          <w:szCs w:val="20"/>
        </w:rPr>
        <w:t>.</w:t>
      </w:r>
      <w:r w:rsidR="00365A41" w:rsidRPr="00365A41">
        <w:rPr>
          <w:rFonts w:ascii="宋体" w:eastAsia="宋体" w:hAnsi="宋体"/>
          <w:sz w:val="20"/>
          <w:szCs w:val="20"/>
        </w:rPr>
        <w:t>虚拟深度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oMath>
      <w:r w:rsidR="00365A41" w:rsidRPr="00365A41">
        <w:rPr>
          <w:rFonts w:ascii="宋体" w:eastAsia="宋体" w:hAnsi="宋体"/>
          <w:sz w:val="20"/>
          <w:szCs w:val="20"/>
        </w:rPr>
        <w:t>的选择对于确保确实做到这一点至关重要-我们</w:t>
      </w:r>
      <w:r>
        <w:rPr>
          <w:rFonts w:ascii="宋体" w:eastAsia="宋体" w:hAnsi="宋体" w:hint="eastAsia"/>
          <w:sz w:val="20"/>
          <w:szCs w:val="20"/>
        </w:rPr>
        <w:t>稍后将</w:t>
      </w:r>
      <w:r w:rsidR="00365A41" w:rsidRPr="00365A41">
        <w:rPr>
          <w:rFonts w:ascii="宋体" w:eastAsia="宋体" w:hAnsi="宋体"/>
          <w:sz w:val="20"/>
          <w:szCs w:val="20"/>
        </w:rPr>
        <w:t>讨论此步骤</w:t>
      </w:r>
      <w:r>
        <w:rPr>
          <w:rFonts w:ascii="宋体" w:eastAsia="宋体" w:hAnsi="宋体" w:hint="eastAsia"/>
          <w:sz w:val="20"/>
          <w:szCs w:val="20"/>
        </w:rPr>
        <w:t>.</w:t>
      </w:r>
    </w:p>
    <w:p w14:paraId="37973F46" w14:textId="4EBE8047" w:rsidR="00094DCB" w:rsidRDefault="00094DCB">
      <w:pPr>
        <w:rPr>
          <w:rFonts w:ascii="宋体" w:eastAsia="宋体" w:hAnsi="宋体"/>
          <w:sz w:val="20"/>
          <w:szCs w:val="20"/>
        </w:rPr>
      </w:pPr>
      <w:r>
        <w:rPr>
          <w:rFonts w:ascii="宋体" w:eastAsia="宋体" w:hAnsi="宋体"/>
          <w:sz w:val="20"/>
          <w:szCs w:val="20"/>
        </w:rPr>
        <w:tab/>
      </w:r>
      <w:r w:rsidRPr="00094DCB">
        <w:rPr>
          <w:rFonts w:ascii="宋体" w:eastAsia="宋体" w:hAnsi="宋体" w:hint="eastAsia"/>
          <w:sz w:val="20"/>
          <w:szCs w:val="20"/>
        </w:rPr>
        <w:t>正负光源的这种排列方式称为偶极子</w:t>
      </w:r>
      <w:r>
        <w:rPr>
          <w:rFonts w:ascii="宋体" w:eastAsia="宋体" w:hAnsi="宋体" w:hint="eastAsia"/>
          <w:sz w:val="20"/>
          <w:szCs w:val="20"/>
        </w:rPr>
        <w:t>(</w:t>
      </w:r>
      <w:r w:rsidRPr="00094DCB">
        <w:rPr>
          <w:rFonts w:ascii="宋体" w:eastAsia="宋体" w:hAnsi="宋体" w:hint="eastAsia"/>
          <w:sz w:val="20"/>
          <w:szCs w:val="20"/>
        </w:rPr>
        <w:t>图</w:t>
      </w:r>
      <w:r w:rsidRPr="00094DCB">
        <w:rPr>
          <w:rFonts w:ascii="宋体" w:eastAsia="宋体" w:hAnsi="宋体"/>
          <w:sz w:val="20"/>
          <w:szCs w:val="20"/>
        </w:rPr>
        <w:t>15.17</w:t>
      </w:r>
      <w:r>
        <w:rPr>
          <w:rFonts w:ascii="宋体" w:eastAsia="宋体" w:hAnsi="宋体" w:hint="eastAsia"/>
          <w:sz w:val="20"/>
          <w:szCs w:val="20"/>
        </w:rPr>
        <w:t>).</w:t>
      </w:r>
      <w:r w:rsidRPr="00094DCB">
        <w:rPr>
          <w:rFonts w:ascii="宋体" w:eastAsia="宋体" w:hAnsi="宋体"/>
          <w:sz w:val="20"/>
          <w:szCs w:val="20"/>
        </w:rPr>
        <w:t>由于扩散方程</w:t>
      </w:r>
      <w:r>
        <w:rPr>
          <w:rFonts w:ascii="宋体" w:eastAsia="宋体" w:hAnsi="宋体"/>
          <w:sz w:val="20"/>
          <w:szCs w:val="20"/>
        </w:rPr>
        <w:t>(</w:t>
      </w:r>
      <w:r w:rsidRPr="00094DCB">
        <w:rPr>
          <w:rFonts w:ascii="宋体" w:eastAsia="宋体" w:hAnsi="宋体"/>
          <w:sz w:val="20"/>
          <w:szCs w:val="20"/>
        </w:rPr>
        <w:t>15.19</w:t>
      </w:r>
      <w:r>
        <w:rPr>
          <w:rFonts w:ascii="宋体" w:eastAsia="宋体" w:hAnsi="宋体"/>
          <w:sz w:val="20"/>
          <w:szCs w:val="20"/>
        </w:rPr>
        <w:t>)</w:t>
      </w:r>
      <w:r w:rsidRPr="00094DCB">
        <w:rPr>
          <w:rFonts w:ascii="宋体" w:eastAsia="宋体" w:hAnsi="宋体"/>
          <w:sz w:val="20"/>
          <w:szCs w:val="20"/>
        </w:rPr>
        <w:t>的线性</w:t>
      </w:r>
      <w:r>
        <w:rPr>
          <w:rFonts w:ascii="宋体" w:eastAsia="宋体" w:hAnsi="宋体" w:hint="eastAsia"/>
          <w:sz w:val="20"/>
          <w:szCs w:val="20"/>
        </w:rPr>
        <w:t>,</w:t>
      </w:r>
      <w:r w:rsidRPr="00094DCB">
        <w:rPr>
          <w:rFonts w:ascii="宋体" w:eastAsia="宋体" w:hAnsi="宋体"/>
          <w:sz w:val="20"/>
          <w:szCs w:val="20"/>
        </w:rPr>
        <w:t>解决方案的叠加仍然可以解决扩散方程</w:t>
      </w:r>
      <w:r>
        <w:rPr>
          <w:rFonts w:ascii="宋体" w:eastAsia="宋体" w:hAnsi="宋体" w:hint="eastAsia"/>
          <w:sz w:val="20"/>
          <w:szCs w:val="20"/>
        </w:rPr>
        <w:t>.</w:t>
      </w:r>
      <w:r w:rsidRPr="00094DCB">
        <w:rPr>
          <w:rFonts w:ascii="宋体" w:eastAsia="宋体" w:hAnsi="宋体"/>
          <w:sz w:val="20"/>
          <w:szCs w:val="20"/>
        </w:rPr>
        <w:t>因此在边界点</w:t>
      </w:r>
      <m:oMath>
        <m:d>
          <m:dPr>
            <m:ctrlPr>
              <w:rPr>
                <w:rFonts w:ascii="Cambria Math" w:eastAsia="宋体" w:hAnsi="Cambria Math"/>
                <w:i/>
                <w:sz w:val="20"/>
                <w:szCs w:val="20"/>
              </w:rPr>
            </m:ctrlPr>
          </m:dPr>
          <m:e>
            <m:r>
              <w:rPr>
                <w:rFonts w:ascii="Cambria Math" w:eastAsia="宋体" w:hAnsi="Cambria Math"/>
                <w:sz w:val="20"/>
                <w:szCs w:val="20"/>
              </w:rPr>
              <m:t>r,0,0</m:t>
            </m:r>
          </m:e>
        </m:d>
      </m:oMath>
      <w:r w:rsidRPr="00094DCB">
        <w:rPr>
          <w:rFonts w:ascii="宋体" w:eastAsia="宋体" w:hAnsi="宋体"/>
          <w:sz w:val="20"/>
          <w:szCs w:val="20"/>
        </w:rPr>
        <w:t>上的偶极通量率只是正负</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oMath>
      <w:r w:rsidRPr="00094DCB">
        <w:rPr>
          <w:rFonts w:ascii="宋体" w:eastAsia="宋体" w:hAnsi="宋体"/>
          <w:sz w:val="20"/>
          <w:szCs w:val="20"/>
        </w:rPr>
        <w:t>项之和</w:t>
      </w:r>
      <w:r>
        <w:rPr>
          <w:rFonts w:ascii="宋体" w:eastAsia="宋体" w:hAnsi="宋体" w:hint="eastAsia"/>
          <w:sz w:val="20"/>
          <w:szCs w:val="20"/>
        </w:rPr>
        <w:t>:</w:t>
      </w:r>
    </w:p>
    <w:p w14:paraId="7D4BF011" w14:textId="16E80A0F" w:rsidR="00094DCB" w:rsidRPr="00E47E1B" w:rsidRDefault="00094DC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r</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15.25</m:t>
              </m:r>
            </m:e>
          </m:d>
          <m:r>
            <w:rPr>
              <w:rFonts w:ascii="Cambria Math" w:eastAsia="宋体" w:hAnsi="Cambria Math"/>
              <w:sz w:val="20"/>
              <w:szCs w:val="20"/>
            </w:rPr>
            <m:t xml:space="preserve">          </m:t>
          </m:r>
        </m:oMath>
      </m:oMathPara>
    </w:p>
    <w:p w14:paraId="5ED68CD5" w14:textId="43F1044C" w:rsidR="00E47E1B" w:rsidRDefault="00E47E1B">
      <w:pPr>
        <w:rPr>
          <w:rFonts w:ascii="宋体" w:eastAsia="宋体" w:hAnsi="宋体"/>
          <w:sz w:val="20"/>
          <w:szCs w:val="20"/>
        </w:rPr>
      </w:pPr>
      <w:r w:rsidRPr="00E47E1B">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r</m:t>
                </m:r>
              </m:sub>
              <m:sup>
                <m:r>
                  <w:rPr>
                    <w:rFonts w:ascii="Cambria Math" w:eastAsia="宋体" w:hAnsi="Cambria Math"/>
                    <w:sz w:val="20"/>
                    <w:szCs w:val="20"/>
                  </w:rPr>
                  <m:t>2</m:t>
                </m:r>
              </m:sup>
            </m:sSubSup>
          </m:e>
        </m:rad>
      </m:oMath>
      <w:r w:rsidRPr="00E47E1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v</m:t>
                </m:r>
              </m:sub>
              <m:sup>
                <m:r>
                  <w:rPr>
                    <w:rFonts w:ascii="Cambria Math" w:eastAsia="宋体" w:hAnsi="Cambria Math"/>
                    <w:sz w:val="20"/>
                    <w:szCs w:val="20"/>
                  </w:rPr>
                  <m:t>2</m:t>
                </m:r>
              </m:sup>
            </m:sSubSup>
          </m:e>
        </m:rad>
      </m:oMath>
      <w:r w:rsidRPr="00E47E1B">
        <w:rPr>
          <w:rFonts w:ascii="宋体" w:eastAsia="宋体" w:hAnsi="宋体"/>
          <w:sz w:val="20"/>
          <w:szCs w:val="20"/>
        </w:rPr>
        <w:t>是从评估点到真实和虚拟光源的直线距离</w:t>
      </w:r>
      <w:r>
        <w:rPr>
          <w:rFonts w:ascii="宋体" w:eastAsia="宋体" w:hAnsi="宋体" w:hint="eastAsia"/>
          <w:sz w:val="20"/>
          <w:szCs w:val="20"/>
        </w:rPr>
        <w:t>.</w:t>
      </w:r>
      <w:r w:rsidRPr="00E47E1B">
        <w:rPr>
          <w:rFonts w:ascii="宋体" w:eastAsia="宋体" w:hAnsi="宋体"/>
          <w:sz w:val="20"/>
          <w:szCs w:val="20"/>
        </w:rPr>
        <w:t>再一次</w:t>
      </w:r>
      <w:r>
        <w:rPr>
          <w:rFonts w:ascii="宋体" w:eastAsia="宋体" w:hAnsi="宋体" w:hint="eastAsia"/>
          <w:sz w:val="20"/>
          <w:szCs w:val="20"/>
        </w:rPr>
        <w:t>,</w:t>
      </w:r>
      <w:r w:rsidRPr="00E47E1B">
        <w:rPr>
          <w:rFonts w:ascii="宋体" w:eastAsia="宋体" w:hAnsi="宋体"/>
          <w:sz w:val="20"/>
          <w:szCs w:val="20"/>
        </w:rPr>
        <w:t>我们可以使用公式</w:t>
      </w:r>
      <w:r>
        <w:rPr>
          <w:rFonts w:ascii="宋体" w:eastAsia="宋体" w:hAnsi="宋体" w:hint="eastAsia"/>
          <w:sz w:val="20"/>
          <w:szCs w:val="20"/>
        </w:rPr>
        <w:t>(</w:t>
      </w:r>
      <w:r w:rsidRPr="00E47E1B">
        <w:rPr>
          <w:rFonts w:ascii="宋体" w:eastAsia="宋体" w:hAnsi="宋体"/>
          <w:sz w:val="20"/>
          <w:szCs w:val="20"/>
        </w:rPr>
        <w:t>15.21</w:t>
      </w:r>
      <w:r>
        <w:rPr>
          <w:rFonts w:ascii="宋体" w:eastAsia="宋体" w:hAnsi="宋体" w:hint="eastAsia"/>
          <w:sz w:val="20"/>
          <w:szCs w:val="20"/>
        </w:rPr>
        <w:t>)</w:t>
      </w:r>
      <w:r w:rsidRPr="00E47E1B">
        <w:rPr>
          <w:rFonts w:ascii="宋体" w:eastAsia="宋体" w:hAnsi="宋体"/>
          <w:sz w:val="20"/>
          <w:szCs w:val="20"/>
        </w:rPr>
        <w:t>的单极解找到匹配的矢量辐照度值</w:t>
      </w:r>
      <w:r>
        <w:rPr>
          <w:rFonts w:ascii="宋体" w:eastAsia="宋体" w:hAnsi="宋体" w:hint="eastAsia"/>
          <w:sz w:val="20"/>
          <w:szCs w:val="20"/>
        </w:rPr>
        <w:t>:</w:t>
      </w:r>
    </w:p>
    <w:p w14:paraId="103EB1D4" w14:textId="552C9094" w:rsidR="00E47E1B" w:rsidRPr="00E47E1B" w:rsidRDefault="00E47E1B">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b/>
                  <w:bCs/>
                  <w:i/>
                  <w:sz w:val="20"/>
                  <w:szCs w:val="20"/>
                </w:rPr>
              </m:ctrlPr>
            </m:sSubPr>
            <m:e>
              <m:acc>
                <m:accPr>
                  <m:chr m:val="̃"/>
                  <m:ctrlPr>
                    <w:rPr>
                      <w:rFonts w:ascii="Cambria Math" w:eastAsia="宋体" w:hAnsi="Cambria Math"/>
                      <w:b/>
                      <w:bCs/>
                      <w:i/>
                      <w:sz w:val="20"/>
                      <w:szCs w:val="20"/>
                    </w:rPr>
                  </m:ctrlPr>
                </m:accPr>
                <m:e>
                  <m:r>
                    <m:rPr>
                      <m:sty m:val="bi"/>
                    </m:rPr>
                    <w:rPr>
                      <w:rFonts w:ascii="Cambria Math" w:eastAsia="宋体" w:hAnsi="Cambria Math"/>
                      <w:sz w:val="20"/>
                      <w:szCs w:val="20"/>
                    </w:rPr>
                    <m:t>E</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r</m:t>
                  </m:r>
                </m:sub>
              </m:sSub>
            </m:e>
          </m:d>
          <m:r>
            <w:rPr>
              <w:rFonts w:ascii="Cambria Math" w:eastAsia="宋体" w:hAnsi="Cambria Math"/>
              <w:sz w:val="20"/>
              <w:szCs w:val="20"/>
            </w:rPr>
            <m:t>-</m:t>
          </m:r>
          <m:sSub>
            <m:sSubPr>
              <m:ctrlPr>
                <w:rPr>
                  <w:rFonts w:ascii="Cambria Math" w:eastAsia="宋体" w:hAnsi="Cambria Math"/>
                  <w:b/>
                  <w:bCs/>
                  <w:i/>
                  <w:sz w:val="20"/>
                  <w:szCs w:val="20"/>
                </w:rPr>
              </m:ctrlPr>
            </m:sSubPr>
            <m:e>
              <m:acc>
                <m:accPr>
                  <m:chr m:val="̃"/>
                  <m:ctrlPr>
                    <w:rPr>
                      <w:rFonts w:ascii="Cambria Math" w:eastAsia="宋体" w:hAnsi="Cambria Math"/>
                      <w:b/>
                      <w:bCs/>
                      <w:i/>
                      <w:sz w:val="20"/>
                      <w:szCs w:val="20"/>
                    </w:rPr>
                  </m:ctrlPr>
                </m:accPr>
                <m:e>
                  <m:r>
                    <m:rPr>
                      <m:sty m:val="bi"/>
                    </m:rPr>
                    <w:rPr>
                      <w:rFonts w:ascii="Cambria Math" w:eastAsia="宋体" w:hAnsi="Cambria Math"/>
                      <w:sz w:val="20"/>
                      <w:szCs w:val="20"/>
                    </w:rPr>
                    <m:t>E</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15.26</m:t>
              </m:r>
            </m:e>
          </m:d>
          <m:r>
            <w:rPr>
              <w:rFonts w:ascii="Cambria Math" w:eastAsia="宋体" w:hAnsi="Cambria Math"/>
              <w:sz w:val="20"/>
              <w:szCs w:val="20"/>
            </w:rPr>
            <m:t xml:space="preserve">          </m:t>
          </m:r>
        </m:oMath>
      </m:oMathPara>
    </w:p>
    <w:p w14:paraId="29B3562F" w14:textId="32333224" w:rsidR="00E47E1B" w:rsidRDefault="00E47E1B">
      <w:pPr>
        <w:rPr>
          <w:rFonts w:ascii="宋体" w:eastAsia="宋体" w:hAnsi="宋体"/>
          <w:sz w:val="20"/>
          <w:szCs w:val="20"/>
        </w:rPr>
      </w:pPr>
      <w:r w:rsidRPr="00E47E1B">
        <w:rPr>
          <w:rFonts w:ascii="宋体" w:eastAsia="宋体" w:hAnsi="宋体" w:hint="eastAsia"/>
          <w:sz w:val="20"/>
          <w:szCs w:val="20"/>
        </w:rPr>
        <w:t>上面</w:t>
      </w:r>
      <m:oMath>
        <m:sSub>
          <m:sSubPr>
            <m:ctrlPr>
              <w:rPr>
                <w:rFonts w:ascii="Cambria Math" w:eastAsia="宋体" w:hAnsi="Cambria Math"/>
                <w:b/>
                <w:bCs/>
                <w:i/>
                <w:sz w:val="20"/>
                <w:szCs w:val="20"/>
              </w:rPr>
            </m:ctrlPr>
          </m:sSubPr>
          <m:e>
            <m:acc>
              <m:accPr>
                <m:chr m:val="̃"/>
                <m:ctrlPr>
                  <w:rPr>
                    <w:rFonts w:ascii="Cambria Math" w:eastAsia="宋体" w:hAnsi="Cambria Math"/>
                    <w:b/>
                    <w:bCs/>
                    <w:i/>
                    <w:sz w:val="20"/>
                    <w:szCs w:val="20"/>
                  </w:rPr>
                </m:ctrlPr>
              </m:accPr>
              <m:e>
                <m:r>
                  <m:rPr>
                    <m:sty m:val="bi"/>
                  </m:rPr>
                  <w:rPr>
                    <w:rFonts w:ascii="Cambria Math" w:eastAsia="宋体" w:hAnsi="Cambria Math"/>
                    <w:sz w:val="20"/>
                    <w:szCs w:val="20"/>
                  </w:rPr>
                  <m:t>E</m:t>
                </m:r>
              </m:e>
            </m:acc>
          </m:e>
          <m:sub>
            <m:r>
              <w:rPr>
                <w:rFonts w:ascii="Cambria Math" w:eastAsia="宋体" w:hAnsi="Cambria Math"/>
                <w:sz w:val="20"/>
                <w:szCs w:val="20"/>
              </w:rPr>
              <m:t>M</m:t>
            </m:r>
          </m:sub>
        </m:sSub>
      </m:oMath>
      <w:r w:rsidRPr="00E47E1B">
        <w:rPr>
          <w:rFonts w:ascii="宋体" w:eastAsia="宋体" w:hAnsi="宋体"/>
          <w:sz w:val="20"/>
          <w:szCs w:val="20"/>
        </w:rPr>
        <w:t>中的波浪号表示使用Grosjean修正的扩散系数</w:t>
      </w:r>
      <w:r>
        <w:rPr>
          <w:rFonts w:ascii="宋体" w:eastAsia="宋体" w:hAnsi="宋体" w:hint="eastAsia"/>
          <w:sz w:val="20"/>
          <w:szCs w:val="20"/>
        </w:rPr>
        <w:t>.</w:t>
      </w:r>
      <w:r w:rsidRPr="00E47E1B">
        <w:rPr>
          <w:rFonts w:ascii="宋体" w:eastAsia="宋体" w:hAnsi="宋体"/>
          <w:sz w:val="20"/>
          <w:szCs w:val="20"/>
        </w:rPr>
        <w:t>我们稍后将需要此表达式的z分量</w:t>
      </w:r>
      <w:r>
        <w:rPr>
          <w:rFonts w:ascii="宋体" w:eastAsia="宋体" w:hAnsi="宋体" w:hint="eastAsia"/>
          <w:sz w:val="20"/>
          <w:szCs w:val="20"/>
        </w:rPr>
        <w:t>,</w:t>
      </w:r>
      <w:r w:rsidRPr="00E47E1B">
        <w:rPr>
          <w:rFonts w:ascii="宋体" w:eastAsia="宋体" w:hAnsi="宋体"/>
          <w:sz w:val="20"/>
          <w:szCs w:val="20"/>
        </w:rPr>
        <w:t>由</w:t>
      </w:r>
    </w:p>
    <w:p w14:paraId="1BDD30DD" w14:textId="172262E8" w:rsidR="00861F96" w:rsidRPr="00861F96" w:rsidRDefault="00E47E1B" w:rsidP="00861F96">
      <w:pPr>
        <w:rPr>
          <w:rFonts w:ascii="宋体" w:eastAsia="宋体" w:hAnsi="宋体"/>
          <w:sz w:val="20"/>
          <w:szCs w:val="20"/>
        </w:rPr>
      </w:pPr>
      <m:oMathPara>
        <m:oMathParaPr>
          <m:jc m:val="right"/>
        </m:oMathParaPr>
        <m:oMath>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e>
                  </m:d>
                </m:num>
                <m:den>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r</m:t>
                      </m:r>
                    </m:sub>
                    <m:sup>
                      <m:r>
                        <w:rPr>
                          <w:rFonts w:ascii="Cambria Math" w:eastAsia="宋体" w:hAnsi="Cambria Math"/>
                          <w:sz w:val="20"/>
                          <w:szCs w:val="20"/>
                        </w:rPr>
                        <m:t>3</m:t>
                      </m:r>
                    </m:sup>
                  </m:sSubSup>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e>
                  </m:d>
                </m:num>
                <m:den>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v</m:t>
                      </m:r>
                    </m:sub>
                    <m:sup>
                      <m:r>
                        <w:rPr>
                          <w:rFonts w:ascii="Cambria Math" w:eastAsia="宋体" w:hAnsi="Cambria Math"/>
                          <w:sz w:val="20"/>
                          <w:szCs w:val="20"/>
                        </w:rPr>
                        <m:t>3</m:t>
                      </m:r>
                    </m:sup>
                  </m:sSubSup>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15.27</m:t>
              </m:r>
            </m:e>
          </m:d>
          <m:r>
            <w:rPr>
              <w:rFonts w:ascii="Cambria Math" w:eastAsia="宋体" w:hAnsi="Cambria Math"/>
              <w:sz w:val="20"/>
              <w:szCs w:val="20"/>
            </w:rPr>
            <m:t xml:space="preserve">          </m:t>
          </m:r>
        </m:oMath>
      </m:oMathPara>
    </w:p>
    <w:p w14:paraId="26C1D7A0" w14:textId="7579DC3B" w:rsidR="00861F96" w:rsidRDefault="00861F96" w:rsidP="00861F96">
      <w:pPr>
        <w:rPr>
          <w:rFonts w:ascii="宋体" w:eastAsia="宋体" w:hAnsi="宋体"/>
          <w:sz w:val="20"/>
          <w:szCs w:val="20"/>
        </w:rPr>
      </w:pPr>
    </w:p>
    <w:p w14:paraId="5F02ABBB" w14:textId="441CDDD1" w:rsidR="00861F96" w:rsidRDefault="005319C0" w:rsidP="00861F96">
      <w:pPr>
        <w:rPr>
          <w:rFonts w:ascii="宋体" w:eastAsia="宋体" w:hAnsi="宋体"/>
          <w:sz w:val="20"/>
          <w:szCs w:val="20"/>
        </w:rPr>
      </w:pPr>
      <w:r>
        <w:rPr>
          <w:rFonts w:ascii="宋体" w:eastAsia="宋体" w:hAnsi="宋体" w:hint="eastAsia"/>
          <w:sz w:val="20"/>
          <w:szCs w:val="20"/>
        </w:rPr>
        <w:t>边界条件</w:t>
      </w:r>
    </w:p>
    <w:p w14:paraId="652D59B2" w14:textId="77777777" w:rsidR="005319C0" w:rsidRDefault="005319C0" w:rsidP="00861F96">
      <w:pPr>
        <w:rPr>
          <w:rFonts w:ascii="宋体" w:eastAsia="宋体" w:hAnsi="宋体"/>
          <w:sz w:val="20"/>
          <w:szCs w:val="20"/>
        </w:rPr>
      </w:pPr>
      <w:r>
        <w:rPr>
          <w:rFonts w:ascii="宋体" w:eastAsia="宋体" w:hAnsi="宋体"/>
          <w:sz w:val="20"/>
          <w:szCs w:val="20"/>
        </w:rPr>
        <w:tab/>
      </w:r>
      <w:r w:rsidRPr="005319C0">
        <w:rPr>
          <w:rFonts w:ascii="宋体" w:eastAsia="宋体" w:hAnsi="宋体" w:hint="eastAsia"/>
          <w:sz w:val="20"/>
          <w:szCs w:val="20"/>
        </w:rPr>
        <w:t>定义了扩散偶极子之后</w:t>
      </w:r>
      <w:r>
        <w:rPr>
          <w:rFonts w:ascii="宋体" w:eastAsia="宋体" w:hAnsi="宋体" w:hint="eastAsia"/>
          <w:sz w:val="20"/>
          <w:szCs w:val="20"/>
        </w:rPr>
        <w:t>，</w:t>
      </w:r>
      <w:r w:rsidRPr="005319C0">
        <w:rPr>
          <w:rFonts w:ascii="宋体" w:eastAsia="宋体" w:hAnsi="宋体" w:hint="eastAsia"/>
          <w:sz w:val="20"/>
          <w:szCs w:val="20"/>
        </w:rPr>
        <w:t>我们仍然必须指定如何相对放置两个光源</w:t>
      </w:r>
      <w:r>
        <w:rPr>
          <w:rFonts w:ascii="宋体" w:eastAsia="宋体" w:hAnsi="宋体" w:hint="eastAsia"/>
          <w:sz w:val="20"/>
          <w:szCs w:val="20"/>
        </w:rPr>
        <w:t>，</w:t>
      </w:r>
      <w:r w:rsidRPr="005319C0">
        <w:rPr>
          <w:rFonts w:ascii="宋体" w:eastAsia="宋体" w:hAnsi="宋体" w:hint="eastAsia"/>
          <w:sz w:val="20"/>
          <w:szCs w:val="20"/>
        </w:rPr>
        <w:t>以便它们满足适当的边界条件</w:t>
      </w:r>
      <w:r>
        <w:rPr>
          <w:rFonts w:ascii="宋体" w:eastAsia="宋体" w:hAnsi="宋体" w:hint="eastAsia"/>
          <w:sz w:val="20"/>
          <w:szCs w:val="20"/>
        </w:rPr>
        <w:t>（</w:t>
      </w:r>
      <w:r w:rsidRPr="005319C0">
        <w:rPr>
          <w:rFonts w:ascii="宋体" w:eastAsia="宋体" w:hAnsi="宋体" w:hint="eastAsia"/>
          <w:sz w:val="20"/>
          <w:szCs w:val="20"/>
        </w:rPr>
        <w:t>内部反射</w:t>
      </w:r>
      <w:r>
        <w:rPr>
          <w:rFonts w:ascii="宋体" w:eastAsia="宋体" w:hAnsi="宋体" w:hint="eastAsia"/>
          <w:sz w:val="20"/>
          <w:szCs w:val="20"/>
        </w:rPr>
        <w:t>,</w:t>
      </w:r>
      <m:oMath>
        <m:r>
          <w:rPr>
            <w:rFonts w:ascii="Cambria Math" w:eastAsia="宋体" w:hAnsi="Cambria Math"/>
            <w:sz w:val="20"/>
            <w:szCs w:val="20"/>
          </w:rPr>
          <m:t>z &lt;0</m:t>
        </m:r>
      </m:oMath>
      <w:r w:rsidRPr="005319C0">
        <w:rPr>
          <w:rFonts w:ascii="宋体" w:eastAsia="宋体" w:hAnsi="宋体"/>
          <w:sz w:val="20"/>
          <w:szCs w:val="20"/>
        </w:rPr>
        <w:t>时无散射</w:t>
      </w:r>
      <w:r>
        <w:rPr>
          <w:rFonts w:ascii="宋体" w:eastAsia="宋体" w:hAnsi="宋体"/>
          <w:sz w:val="20"/>
          <w:szCs w:val="20"/>
        </w:rPr>
        <w:t>）</w:t>
      </w:r>
      <w:r>
        <w:rPr>
          <w:rFonts w:ascii="宋体" w:eastAsia="宋体" w:hAnsi="宋体" w:hint="eastAsia"/>
          <w:sz w:val="20"/>
          <w:szCs w:val="20"/>
        </w:rPr>
        <w:t>.</w:t>
      </w:r>
      <w:r w:rsidRPr="005319C0">
        <w:rPr>
          <w:rFonts w:ascii="宋体" w:eastAsia="宋体" w:hAnsi="宋体"/>
          <w:sz w:val="20"/>
          <w:szCs w:val="20"/>
        </w:rPr>
        <w:t>我们假定已指定实际光源深度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Pr>
          <w:rFonts w:ascii="宋体" w:eastAsia="宋体" w:hAnsi="宋体" w:hint="eastAsia"/>
          <w:sz w:val="20"/>
          <w:szCs w:val="20"/>
        </w:rPr>
        <w:t>,</w:t>
      </w:r>
      <w:r w:rsidRPr="005319C0">
        <w:rPr>
          <w:rFonts w:ascii="宋体" w:eastAsia="宋体" w:hAnsi="宋体"/>
          <w:sz w:val="20"/>
          <w:szCs w:val="20"/>
        </w:rPr>
        <w:t>并且必须将</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oMath>
      <w:r w:rsidRPr="005319C0">
        <w:rPr>
          <w:rFonts w:ascii="宋体" w:eastAsia="宋体" w:hAnsi="宋体"/>
          <w:sz w:val="20"/>
          <w:szCs w:val="20"/>
        </w:rPr>
        <w:t>设置为更正边界</w:t>
      </w:r>
      <w:r>
        <w:rPr>
          <w:rFonts w:ascii="宋体" w:eastAsia="宋体" w:hAnsi="宋体" w:hint="eastAsia"/>
          <w:sz w:val="20"/>
          <w:szCs w:val="20"/>
        </w:rPr>
        <w:t>.</w:t>
      </w:r>
    </w:p>
    <w:p w14:paraId="5E882EFF" w14:textId="77777777" w:rsidR="005319C0" w:rsidRDefault="005319C0" w:rsidP="00861F96">
      <w:pPr>
        <w:rPr>
          <w:rFonts w:ascii="宋体" w:eastAsia="宋体" w:hAnsi="宋体"/>
          <w:sz w:val="20"/>
          <w:szCs w:val="20"/>
        </w:rPr>
      </w:pPr>
      <w:r>
        <w:rPr>
          <w:rFonts w:ascii="宋体" w:eastAsia="宋体" w:hAnsi="宋体"/>
          <w:sz w:val="20"/>
          <w:szCs w:val="20"/>
        </w:rPr>
        <w:tab/>
      </w:r>
      <w:r w:rsidRPr="005319C0">
        <w:rPr>
          <w:rFonts w:ascii="宋体" w:eastAsia="宋体" w:hAnsi="宋体"/>
          <w:sz w:val="20"/>
          <w:szCs w:val="20"/>
        </w:rPr>
        <w:t>Moulton</w:t>
      </w:r>
      <w:r>
        <w:rPr>
          <w:rFonts w:ascii="宋体" w:eastAsia="宋体" w:hAnsi="宋体" w:hint="eastAsia"/>
          <w:sz w:val="20"/>
          <w:szCs w:val="20"/>
        </w:rPr>
        <w:t>(</w:t>
      </w:r>
      <w:r w:rsidRPr="005319C0">
        <w:rPr>
          <w:rFonts w:ascii="宋体" w:eastAsia="宋体" w:hAnsi="宋体"/>
          <w:sz w:val="20"/>
          <w:szCs w:val="20"/>
        </w:rPr>
        <w:t>1990</w:t>
      </w:r>
      <w:r>
        <w:rPr>
          <w:rFonts w:ascii="宋体" w:eastAsia="宋体" w:hAnsi="宋体" w:hint="eastAsia"/>
          <w:sz w:val="20"/>
          <w:szCs w:val="20"/>
        </w:rPr>
        <w:t>)</w:t>
      </w:r>
      <w:r w:rsidRPr="005319C0">
        <w:rPr>
          <w:rFonts w:ascii="宋体" w:eastAsia="宋体" w:hAnsi="宋体"/>
          <w:sz w:val="20"/>
          <w:szCs w:val="20"/>
        </w:rPr>
        <w:t>指出</w:t>
      </w:r>
      <w:r>
        <w:rPr>
          <w:rFonts w:ascii="宋体" w:eastAsia="宋体" w:hAnsi="宋体" w:hint="eastAsia"/>
          <w:sz w:val="20"/>
          <w:szCs w:val="20"/>
        </w:rPr>
        <w:t>,</w:t>
      </w:r>
      <w:r w:rsidRPr="005319C0">
        <w:rPr>
          <w:rFonts w:ascii="宋体" w:eastAsia="宋体" w:hAnsi="宋体"/>
          <w:sz w:val="20"/>
          <w:szCs w:val="20"/>
        </w:rPr>
        <w:t>非常简单的近似就足以得出合理的答案</w:t>
      </w:r>
      <w:r>
        <w:rPr>
          <w:rFonts w:ascii="宋体" w:eastAsia="宋体" w:hAnsi="宋体" w:hint="eastAsia"/>
          <w:sz w:val="20"/>
          <w:szCs w:val="20"/>
        </w:rPr>
        <w:t>.</w:t>
      </w:r>
      <w:r w:rsidRPr="005319C0">
        <w:rPr>
          <w:rFonts w:ascii="宋体" w:eastAsia="宋体" w:hAnsi="宋体"/>
          <w:sz w:val="20"/>
          <w:szCs w:val="20"/>
        </w:rPr>
        <w:t>当我们从边界移动到充满真空的区域时</w:t>
      </w:r>
      <w:r>
        <w:rPr>
          <w:rFonts w:ascii="宋体" w:eastAsia="宋体" w:hAnsi="宋体" w:hint="eastAsia"/>
          <w:sz w:val="20"/>
          <w:szCs w:val="20"/>
        </w:rPr>
        <w:t>,</w:t>
      </w:r>
      <w:r w:rsidRPr="005319C0">
        <w:rPr>
          <w:rFonts w:ascii="宋体" w:eastAsia="宋体" w:hAnsi="宋体"/>
          <w:sz w:val="20"/>
          <w:szCs w:val="20"/>
        </w:rPr>
        <w:t>很直观的是</w:t>
      </w:r>
      <w:r>
        <w:rPr>
          <w:rFonts w:ascii="宋体" w:eastAsia="宋体" w:hAnsi="宋体" w:hint="eastAsia"/>
          <w:sz w:val="20"/>
          <w:szCs w:val="20"/>
        </w:rPr>
        <w:t>,</w:t>
      </w:r>
      <w:r w:rsidRPr="005319C0">
        <w:rPr>
          <w:rFonts w:ascii="宋体" w:eastAsia="宋体" w:hAnsi="宋体"/>
          <w:sz w:val="20"/>
          <w:szCs w:val="20"/>
        </w:rPr>
        <w:t>由于在不会散射的空间区域中</w:t>
      </w:r>
      <w:r>
        <w:rPr>
          <w:rFonts w:ascii="宋体" w:eastAsia="宋体" w:hAnsi="宋体" w:hint="eastAsia"/>
          <w:sz w:val="20"/>
          <w:szCs w:val="20"/>
        </w:rPr>
        <w:t>,</w:t>
      </w:r>
      <w:r w:rsidRPr="005319C0">
        <w:rPr>
          <w:rFonts w:ascii="宋体" w:eastAsia="宋体" w:hAnsi="宋体"/>
          <w:sz w:val="20"/>
          <w:szCs w:val="20"/>
        </w:rPr>
        <w:t>平方的倒数降低了</w:t>
      </w:r>
      <w:r>
        <w:rPr>
          <w:rFonts w:ascii="宋体" w:eastAsia="宋体" w:hAnsi="宋体" w:hint="eastAsia"/>
          <w:sz w:val="20"/>
          <w:szCs w:val="20"/>
        </w:rPr>
        <w:t>,</w:t>
      </w:r>
      <w:r w:rsidRPr="005319C0">
        <w:rPr>
          <w:rFonts w:ascii="宋体" w:eastAsia="宋体" w:hAnsi="宋体"/>
          <w:sz w:val="20"/>
          <w:szCs w:val="20"/>
        </w:rPr>
        <w:t>因此通量率应会很快下降</w:t>
      </w:r>
      <w:r>
        <w:rPr>
          <w:rFonts w:ascii="宋体" w:eastAsia="宋体" w:hAnsi="宋体" w:hint="eastAsia"/>
          <w:sz w:val="20"/>
          <w:szCs w:val="20"/>
        </w:rPr>
        <w:t>.</w:t>
      </w:r>
      <w:r w:rsidRPr="005319C0">
        <w:rPr>
          <w:rFonts w:ascii="宋体" w:eastAsia="宋体" w:hAnsi="宋体"/>
          <w:sz w:val="20"/>
          <w:szCs w:val="20"/>
        </w:rPr>
        <w:t>如果我们使用边界条件在</w:t>
      </w:r>
      <m:oMath>
        <m:r>
          <w:rPr>
            <w:rFonts w:ascii="Cambria Math" w:eastAsia="宋体" w:hAnsi="Cambria Math"/>
            <w:sz w:val="20"/>
            <w:szCs w:val="20"/>
          </w:rPr>
          <m:t>z</m:t>
        </m:r>
        <m:r>
          <w:rPr>
            <w:rFonts w:ascii="Cambria Math" w:eastAsia="宋体" w:hAnsi="Cambria Math"/>
            <w:sz w:val="20"/>
            <w:szCs w:val="20"/>
          </w:rPr>
          <m:t>=</m:t>
        </m:r>
        <m:r>
          <w:rPr>
            <w:rFonts w:ascii="Cambria Math" w:eastAsia="宋体" w:hAnsi="Cambria Math"/>
            <w:sz w:val="20"/>
            <w:szCs w:val="20"/>
          </w:rPr>
          <m:t>0</m:t>
        </m:r>
      </m:oMath>
      <w:r w:rsidRPr="005319C0">
        <w:rPr>
          <w:rFonts w:ascii="宋体" w:eastAsia="宋体" w:hAnsi="宋体"/>
          <w:sz w:val="20"/>
          <w:szCs w:val="20"/>
        </w:rPr>
        <w:t>时的一阶泰勒展开沿</w:t>
      </w:r>
      <m:oMath>
        <m:r>
          <w:rPr>
            <w:rFonts w:ascii="Cambria Math" w:eastAsia="宋体" w:hAnsi="Cambria Math"/>
            <w:sz w:val="20"/>
            <w:szCs w:val="20"/>
          </w:rPr>
          <m:t>z</m:t>
        </m:r>
      </m:oMath>
      <w:r w:rsidRPr="005319C0">
        <w:rPr>
          <w:rFonts w:ascii="宋体" w:eastAsia="宋体" w:hAnsi="宋体"/>
          <w:sz w:val="20"/>
          <w:szCs w:val="20"/>
        </w:rPr>
        <w:t>轴的注量速率建模</w:t>
      </w:r>
      <w:r>
        <w:rPr>
          <w:rFonts w:ascii="宋体" w:eastAsia="宋体" w:hAnsi="宋体" w:hint="eastAsia"/>
          <w:sz w:val="20"/>
          <w:szCs w:val="20"/>
        </w:rPr>
        <w:t>,</w:t>
      </w:r>
      <w:r w:rsidRPr="005319C0">
        <w:rPr>
          <w:rFonts w:ascii="宋体" w:eastAsia="宋体" w:hAnsi="宋体"/>
          <w:sz w:val="20"/>
          <w:szCs w:val="20"/>
        </w:rPr>
        <w:t>则此线性函数最终会在</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r>
          <w:rPr>
            <w:rFonts w:ascii="Cambria Math" w:eastAsia="宋体" w:hAnsi="Cambria Math"/>
            <w:sz w:val="20"/>
            <w:szCs w:val="20"/>
          </w:rPr>
          <m:t>&lt;0</m:t>
        </m:r>
      </m:oMath>
      <w:r w:rsidRPr="005319C0">
        <w:rPr>
          <w:rFonts w:ascii="宋体" w:eastAsia="宋体" w:hAnsi="宋体"/>
          <w:sz w:val="20"/>
          <w:szCs w:val="20"/>
        </w:rPr>
        <w:t>的线性外推深度处达到0</w:t>
      </w:r>
      <w:r>
        <w:rPr>
          <w:rFonts w:ascii="宋体" w:eastAsia="宋体" w:hAnsi="宋体" w:hint="eastAsia"/>
          <w:sz w:val="20"/>
          <w:szCs w:val="20"/>
        </w:rPr>
        <w:t>(</w:t>
      </w:r>
      <w:r w:rsidRPr="005319C0">
        <w:rPr>
          <w:rFonts w:ascii="宋体" w:eastAsia="宋体" w:hAnsi="宋体"/>
          <w:sz w:val="20"/>
          <w:szCs w:val="20"/>
        </w:rPr>
        <w:t>然后为负值</w:t>
      </w:r>
      <w:r>
        <w:rPr>
          <w:rFonts w:ascii="宋体" w:eastAsia="宋体" w:hAnsi="宋体" w:hint="eastAsia"/>
          <w:sz w:val="20"/>
          <w:szCs w:val="20"/>
        </w:rPr>
        <w:t>).</w:t>
      </w:r>
    </w:p>
    <w:p w14:paraId="4B1DBF03" w14:textId="77777777" w:rsidR="005319C0" w:rsidRDefault="005319C0" w:rsidP="00861F96">
      <w:pPr>
        <w:rPr>
          <w:rFonts w:ascii="宋体" w:eastAsia="宋体" w:hAnsi="宋体"/>
          <w:sz w:val="20"/>
          <w:szCs w:val="20"/>
        </w:rPr>
      </w:pPr>
      <w:r>
        <w:rPr>
          <w:rFonts w:ascii="宋体" w:eastAsia="宋体" w:hAnsi="宋体"/>
          <w:sz w:val="20"/>
          <w:szCs w:val="20"/>
        </w:rPr>
        <w:lastRenderedPageBreak/>
        <w:tab/>
      </w:r>
      <w:r w:rsidRPr="005319C0">
        <w:rPr>
          <w:rFonts w:ascii="宋体" w:eastAsia="宋体" w:hAnsi="宋体"/>
          <w:sz w:val="20"/>
          <w:szCs w:val="20"/>
        </w:rPr>
        <w:t>然后</w:t>
      </w:r>
      <w:r>
        <w:rPr>
          <w:rFonts w:ascii="宋体" w:eastAsia="宋体" w:hAnsi="宋体" w:hint="eastAsia"/>
          <w:sz w:val="20"/>
          <w:szCs w:val="20"/>
        </w:rPr>
        <w:t>,</w:t>
      </w:r>
      <w:r w:rsidRPr="005319C0">
        <w:rPr>
          <w:rFonts w:ascii="宋体" w:eastAsia="宋体" w:hAnsi="宋体" w:hint="eastAsia"/>
          <w:sz w:val="20"/>
          <w:szCs w:val="20"/>
        </w:rPr>
        <w:t>该方法的思想是将实际光源跨过由该外推深度定义的镜面</w:t>
      </w:r>
      <m:oMath>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oMath>
      <w:r w:rsidRPr="005319C0">
        <w:rPr>
          <w:rFonts w:ascii="宋体" w:eastAsia="宋体" w:hAnsi="宋体"/>
          <w:sz w:val="20"/>
          <w:szCs w:val="20"/>
        </w:rPr>
        <w:t>进行镜像</w:t>
      </w:r>
      <w:r>
        <w:rPr>
          <w:rFonts w:ascii="宋体" w:eastAsia="宋体" w:hAnsi="宋体" w:hint="eastAsia"/>
          <w:sz w:val="20"/>
          <w:szCs w:val="20"/>
        </w:rPr>
        <w:t>,</w:t>
      </w:r>
      <w:r w:rsidRPr="005319C0">
        <w:rPr>
          <w:rFonts w:ascii="宋体" w:eastAsia="宋体" w:hAnsi="宋体"/>
          <w:sz w:val="20"/>
          <w:szCs w:val="20"/>
        </w:rPr>
        <w:t>以获得虚拟光源深度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Pr>
          <w:rFonts w:ascii="宋体" w:eastAsia="宋体" w:hAnsi="宋体" w:hint="eastAsia"/>
          <w:sz w:val="20"/>
          <w:szCs w:val="20"/>
        </w:rPr>
        <w:t>;</w:t>
      </w:r>
      <w:r w:rsidRPr="005319C0">
        <w:rPr>
          <w:rFonts w:ascii="宋体" w:eastAsia="宋体" w:hAnsi="宋体"/>
          <w:sz w:val="20"/>
          <w:szCs w:val="20"/>
        </w:rPr>
        <w:t>这样可以确保在半空间上方的</w:t>
      </w:r>
      <m:oMath>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oMath>
      <w:r w:rsidRPr="005319C0">
        <w:rPr>
          <w:rFonts w:ascii="宋体" w:eastAsia="宋体" w:hAnsi="宋体"/>
          <w:sz w:val="20"/>
          <w:szCs w:val="20"/>
        </w:rPr>
        <w:t>处</w:t>
      </w:r>
      <w:r>
        <w:rPr>
          <w:rFonts w:ascii="宋体" w:eastAsia="宋体" w:hAnsi="宋体" w:hint="eastAsia"/>
          <w:sz w:val="20"/>
          <w:szCs w:val="20"/>
        </w:rPr>
        <w:t>,</w:t>
      </w:r>
      <w:r w:rsidRPr="005319C0">
        <w:rPr>
          <w:rFonts w:ascii="宋体" w:eastAsia="宋体" w:hAnsi="宋体"/>
          <w:sz w:val="20"/>
          <w:szCs w:val="20"/>
        </w:rPr>
        <w:t>偶极子的注量速率正好等于0</w:t>
      </w:r>
      <w:r>
        <w:rPr>
          <w:rFonts w:ascii="宋体" w:eastAsia="宋体" w:hAnsi="宋体" w:hint="eastAsia"/>
          <w:sz w:val="20"/>
          <w:szCs w:val="20"/>
        </w:rPr>
        <w:t>.</w:t>
      </w:r>
      <w:r w:rsidRPr="005319C0">
        <w:rPr>
          <w:rFonts w:ascii="宋体" w:eastAsia="宋体" w:hAnsi="宋体"/>
          <w:sz w:val="20"/>
          <w:szCs w:val="20"/>
        </w:rPr>
        <w:t>注意</w:t>
      </w:r>
      <w:r>
        <w:rPr>
          <w:rFonts w:ascii="宋体" w:eastAsia="宋体" w:hAnsi="宋体" w:hint="eastAsia"/>
          <w:sz w:val="20"/>
          <w:szCs w:val="20"/>
        </w:rPr>
        <w:t>,</w:t>
      </w:r>
      <w:r w:rsidRPr="005319C0">
        <w:rPr>
          <w:rFonts w:ascii="宋体" w:eastAsia="宋体" w:hAnsi="宋体"/>
          <w:sz w:val="20"/>
          <w:szCs w:val="20"/>
        </w:rPr>
        <w:t>由于辐射离开介质</w:t>
      </w:r>
      <w:r>
        <w:rPr>
          <w:rFonts w:ascii="宋体" w:eastAsia="宋体" w:hAnsi="宋体" w:hint="eastAsia"/>
          <w:sz w:val="20"/>
          <w:szCs w:val="20"/>
        </w:rPr>
        <w:t>,</w:t>
      </w:r>
      <w:r w:rsidRPr="005319C0">
        <w:rPr>
          <w:rFonts w:ascii="宋体" w:eastAsia="宋体" w:hAnsi="宋体"/>
          <w:sz w:val="20"/>
          <w:szCs w:val="20"/>
        </w:rPr>
        <w:t>我们通常期望介质外部的点的正注量率不为零</w:t>
      </w:r>
      <w:r>
        <w:rPr>
          <w:rFonts w:ascii="宋体" w:eastAsia="宋体" w:hAnsi="宋体" w:hint="eastAsia"/>
          <w:sz w:val="20"/>
          <w:szCs w:val="20"/>
        </w:rPr>
        <w:t>;</w:t>
      </w:r>
      <w:r w:rsidRPr="005319C0">
        <w:rPr>
          <w:rFonts w:ascii="宋体" w:eastAsia="宋体" w:hAnsi="宋体"/>
          <w:sz w:val="20"/>
          <w:szCs w:val="20"/>
        </w:rPr>
        <w:t>在这里</w:t>
      </w:r>
      <w:r>
        <w:rPr>
          <w:rFonts w:ascii="宋体" w:eastAsia="宋体" w:hAnsi="宋体" w:hint="eastAsia"/>
          <w:sz w:val="20"/>
          <w:szCs w:val="20"/>
        </w:rPr>
        <w:t>,</w:t>
      </w:r>
      <w:r w:rsidRPr="005319C0">
        <w:rPr>
          <w:rFonts w:ascii="宋体" w:eastAsia="宋体" w:hAnsi="宋体"/>
          <w:sz w:val="20"/>
          <w:szCs w:val="20"/>
        </w:rPr>
        <w:t>我们只对在边界处计算一个好的解决方案感兴趣</w:t>
      </w:r>
      <w:r>
        <w:rPr>
          <w:rFonts w:ascii="宋体" w:eastAsia="宋体" w:hAnsi="宋体" w:hint="eastAsia"/>
          <w:sz w:val="20"/>
          <w:szCs w:val="20"/>
        </w:rPr>
        <w:t>,</w:t>
      </w:r>
      <w:r w:rsidRPr="005319C0">
        <w:rPr>
          <w:rFonts w:ascii="宋体" w:eastAsia="宋体" w:hAnsi="宋体"/>
          <w:sz w:val="20"/>
          <w:szCs w:val="20"/>
        </w:rPr>
        <w:t>在边界处</w:t>
      </w:r>
      <w:r>
        <w:rPr>
          <w:rFonts w:ascii="宋体" w:eastAsia="宋体" w:hAnsi="宋体" w:hint="eastAsia"/>
          <w:sz w:val="20"/>
          <w:szCs w:val="20"/>
        </w:rPr>
        <w:t>,</w:t>
      </w:r>
      <w:r w:rsidRPr="005319C0">
        <w:rPr>
          <w:rFonts w:ascii="宋体" w:eastAsia="宋体" w:hAnsi="宋体"/>
          <w:sz w:val="20"/>
          <w:szCs w:val="20"/>
        </w:rPr>
        <w:t>有些非物理的负光源不会带来问题</w:t>
      </w:r>
      <w:r>
        <w:rPr>
          <w:rFonts w:ascii="宋体" w:eastAsia="宋体" w:hAnsi="宋体" w:hint="eastAsia"/>
          <w:sz w:val="20"/>
          <w:szCs w:val="20"/>
        </w:rPr>
        <w:t>.</w:t>
      </w:r>
    </w:p>
    <w:p w14:paraId="22767B83" w14:textId="4F35BE04" w:rsidR="005319C0" w:rsidRDefault="005319C0" w:rsidP="00861F96">
      <w:pPr>
        <w:rPr>
          <w:rFonts w:ascii="宋体" w:eastAsia="宋体" w:hAnsi="宋体"/>
          <w:sz w:val="20"/>
          <w:szCs w:val="20"/>
        </w:rPr>
      </w:pPr>
      <w:r>
        <w:rPr>
          <w:rFonts w:ascii="宋体" w:eastAsia="宋体" w:hAnsi="宋体"/>
          <w:sz w:val="20"/>
          <w:szCs w:val="20"/>
        </w:rPr>
        <w:tab/>
      </w:r>
      <w:proofErr w:type="spellStart"/>
      <w:r w:rsidRPr="005319C0">
        <w:rPr>
          <w:rFonts w:ascii="宋体" w:eastAsia="宋体" w:hAnsi="宋体"/>
          <w:sz w:val="20"/>
          <w:szCs w:val="20"/>
        </w:rPr>
        <w:t>Pomraning</w:t>
      </w:r>
      <w:proofErr w:type="spellEnd"/>
      <w:r w:rsidRPr="005319C0">
        <w:rPr>
          <w:rFonts w:ascii="宋体" w:eastAsia="宋体" w:hAnsi="宋体"/>
          <w:sz w:val="20"/>
          <w:szCs w:val="20"/>
        </w:rPr>
        <w:t>和</w:t>
      </w:r>
      <w:proofErr w:type="spellStart"/>
      <w:r w:rsidRPr="005319C0">
        <w:rPr>
          <w:rFonts w:ascii="宋体" w:eastAsia="宋体" w:hAnsi="宋体"/>
          <w:sz w:val="20"/>
          <w:szCs w:val="20"/>
        </w:rPr>
        <w:t>Ganapol</w:t>
      </w:r>
      <w:proofErr w:type="spellEnd"/>
      <w:r>
        <w:rPr>
          <w:rFonts w:ascii="宋体" w:eastAsia="宋体" w:hAnsi="宋体" w:hint="eastAsia"/>
          <w:sz w:val="20"/>
          <w:szCs w:val="20"/>
        </w:rPr>
        <w:t>(</w:t>
      </w:r>
      <w:r w:rsidRPr="005319C0">
        <w:rPr>
          <w:rFonts w:ascii="宋体" w:eastAsia="宋体" w:hAnsi="宋体"/>
          <w:sz w:val="20"/>
          <w:szCs w:val="20"/>
        </w:rPr>
        <w:t>1995</w:t>
      </w:r>
      <w:r>
        <w:rPr>
          <w:rFonts w:ascii="宋体" w:eastAsia="宋体" w:hAnsi="宋体" w:hint="eastAsia"/>
          <w:sz w:val="20"/>
          <w:szCs w:val="20"/>
        </w:rPr>
        <w:t>)</w:t>
      </w:r>
      <w:r w:rsidRPr="005319C0">
        <w:rPr>
          <w:rFonts w:ascii="宋体" w:eastAsia="宋体" w:hAnsi="宋体"/>
          <w:sz w:val="20"/>
          <w:szCs w:val="20"/>
        </w:rPr>
        <w:t>提出了具有菲涅耳反射的界面边界条件的改进变分近似</w:t>
      </w:r>
      <w:r>
        <w:rPr>
          <w:rFonts w:ascii="宋体" w:eastAsia="宋体" w:hAnsi="宋体" w:hint="eastAsia"/>
          <w:sz w:val="20"/>
          <w:szCs w:val="20"/>
        </w:rPr>
        <w:t>.</w:t>
      </w:r>
      <w:r w:rsidRPr="005319C0">
        <w:rPr>
          <w:rFonts w:ascii="宋体" w:eastAsia="宋体" w:hAnsi="宋体"/>
          <w:sz w:val="20"/>
          <w:szCs w:val="20"/>
        </w:rPr>
        <w:t>用他们的方法</w:t>
      </w:r>
      <w:r>
        <w:rPr>
          <w:rFonts w:ascii="宋体" w:eastAsia="宋体" w:hAnsi="宋体" w:hint="eastAsia"/>
          <w:sz w:val="20"/>
          <w:szCs w:val="20"/>
        </w:rPr>
        <w:t>,</w:t>
      </w:r>
      <w:r w:rsidRPr="005319C0">
        <w:rPr>
          <w:rFonts w:ascii="宋体" w:eastAsia="宋体" w:hAnsi="宋体"/>
          <w:sz w:val="20"/>
          <w:szCs w:val="20"/>
        </w:rPr>
        <w:t>线性外推深度为</w:t>
      </w:r>
    </w:p>
    <w:p w14:paraId="63C17FF5" w14:textId="3FF53C84" w:rsidR="005319C0" w:rsidRPr="00E47E1B" w:rsidRDefault="005319C0" w:rsidP="00861F96">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G</m:t>
              </m:r>
            </m:sub>
          </m:sSub>
          <m:f>
            <m:fPr>
              <m:ctrlPr>
                <w:rPr>
                  <w:rFonts w:ascii="Cambria Math" w:eastAsia="宋体" w:hAnsi="Cambria Math"/>
                  <w:i/>
                  <w:sz w:val="20"/>
                  <w:szCs w:val="20"/>
                </w:rPr>
              </m:ctrlPr>
            </m:fPr>
            <m:num>
              <m:r>
                <w:rPr>
                  <w:rFonts w:ascii="Cambria Math" w:eastAsia="宋体" w:hAnsi="Cambria Math"/>
                  <w:sz w:val="20"/>
                  <w:szCs w:val="20"/>
                </w:rPr>
                <m:t>1+3</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r,2</m:t>
                  </m:r>
                </m:sub>
              </m:sSub>
              <m:d>
                <m:dPr>
                  <m:ctrlPr>
                    <w:rPr>
                      <w:rFonts w:ascii="Cambria Math" w:eastAsia="宋体" w:hAnsi="Cambria Math"/>
                      <w:i/>
                      <w:sz w:val="20"/>
                      <w:szCs w:val="20"/>
                    </w:rPr>
                  </m:ctrlPr>
                </m:dPr>
                <m:e>
                  <m:r>
                    <w:rPr>
                      <w:rFonts w:ascii="Cambria Math" w:eastAsia="宋体" w:hAnsi="Cambria Math"/>
                      <w:sz w:val="20"/>
                      <w:szCs w:val="20"/>
                    </w:rPr>
                    <m:t>η</m:t>
                  </m:r>
                </m:e>
              </m:d>
            </m:num>
            <m:den>
              <m:r>
                <w:rPr>
                  <w:rFonts w:ascii="Cambria Math" w:eastAsia="宋体" w:hAnsi="Cambria Math"/>
                  <w:sz w:val="20"/>
                  <w:szCs w:val="20"/>
                </w:rPr>
                <m:t>1-2</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r,1</m:t>
                  </m:r>
                </m:sub>
              </m:sSub>
              <m:d>
                <m:dPr>
                  <m:ctrlPr>
                    <w:rPr>
                      <w:rFonts w:ascii="Cambria Math" w:eastAsia="宋体" w:hAnsi="Cambria Math"/>
                      <w:i/>
                      <w:sz w:val="20"/>
                      <w:szCs w:val="20"/>
                    </w:rPr>
                  </m:ctrlPr>
                </m:dPr>
                <m:e>
                  <m:r>
                    <w:rPr>
                      <w:rFonts w:ascii="Cambria Math" w:eastAsia="宋体" w:hAnsi="Cambria Math"/>
                      <w:sz w:val="20"/>
                      <w:szCs w:val="20"/>
                    </w:rPr>
                    <m:t>η</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15.28</m:t>
              </m:r>
            </m:e>
          </m:d>
          <m:r>
            <w:rPr>
              <w:rFonts w:ascii="Cambria Math" w:eastAsia="宋体" w:hAnsi="Cambria Math"/>
              <w:sz w:val="20"/>
              <w:szCs w:val="20"/>
            </w:rPr>
            <m:t xml:space="preserve">          </m:t>
          </m:r>
        </m:oMath>
      </m:oMathPara>
    </w:p>
    <w:p w14:paraId="711754D5" w14:textId="174D66B9" w:rsidR="00E47E1B" w:rsidRDefault="000D6757">
      <w:pPr>
        <w:rPr>
          <w:rFonts w:ascii="宋体" w:eastAsia="宋体" w:hAnsi="宋体"/>
          <w:sz w:val="20"/>
          <w:szCs w:val="20"/>
        </w:rPr>
      </w:pPr>
      <w:r w:rsidRPr="000D6757">
        <w:rPr>
          <w:rFonts w:ascii="宋体" w:eastAsia="宋体" w:hAnsi="宋体" w:hint="eastAsia"/>
          <w:sz w:val="20"/>
          <w:szCs w:val="20"/>
        </w:rPr>
        <w:t>其中</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r,1</m:t>
            </m:r>
          </m:sub>
        </m:sSub>
      </m:oMath>
      <w:r w:rsidRPr="000D6757">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r,2</m:t>
            </m:r>
          </m:sub>
        </m:sSub>
      </m:oMath>
      <w:r w:rsidRPr="000D6757">
        <w:rPr>
          <w:rFonts w:ascii="宋体" w:eastAsia="宋体" w:hAnsi="宋体"/>
          <w:sz w:val="20"/>
          <w:szCs w:val="20"/>
        </w:rPr>
        <w:t>是方程式</w:t>
      </w:r>
      <w:r>
        <w:rPr>
          <w:rFonts w:ascii="宋体" w:eastAsia="宋体" w:hAnsi="宋体" w:hint="eastAsia"/>
          <w:sz w:val="20"/>
          <w:szCs w:val="20"/>
        </w:rPr>
        <w:t>(</w:t>
      </w:r>
      <w:r w:rsidRPr="000D6757">
        <w:rPr>
          <w:rFonts w:ascii="宋体" w:eastAsia="宋体" w:hAnsi="宋体"/>
          <w:sz w:val="20"/>
          <w:szCs w:val="20"/>
        </w:rPr>
        <w:t>11.8</w:t>
      </w:r>
      <w:r>
        <w:rPr>
          <w:rFonts w:ascii="宋体" w:eastAsia="宋体" w:hAnsi="宋体" w:hint="eastAsia"/>
          <w:sz w:val="20"/>
          <w:szCs w:val="20"/>
        </w:rPr>
        <w:t>)</w:t>
      </w:r>
      <w:r w:rsidRPr="000D6757">
        <w:rPr>
          <w:rFonts w:ascii="宋体" w:eastAsia="宋体" w:hAnsi="宋体"/>
          <w:sz w:val="20"/>
          <w:szCs w:val="20"/>
        </w:rPr>
        <w:t>中首先遇到的菲涅耳矩</w:t>
      </w:r>
      <w:r>
        <w:rPr>
          <w:rFonts w:ascii="宋体" w:eastAsia="宋体" w:hAnsi="宋体" w:hint="eastAsia"/>
          <w:sz w:val="20"/>
          <w:szCs w:val="20"/>
        </w:rPr>
        <w:t>.</w:t>
      </w:r>
    </w:p>
    <w:p w14:paraId="0F6A8A7F" w14:textId="054FE1F6" w:rsidR="000D6757" w:rsidRDefault="000D6757">
      <w:pPr>
        <w:rPr>
          <w:rFonts w:ascii="宋体" w:eastAsia="宋体" w:hAnsi="宋体"/>
          <w:sz w:val="20"/>
          <w:szCs w:val="20"/>
        </w:rPr>
      </w:pPr>
    </w:p>
    <w:p w14:paraId="649C5A34" w14:textId="381CA0BE" w:rsidR="000D6757" w:rsidRDefault="000D6757">
      <w:pPr>
        <w:rPr>
          <w:rFonts w:ascii="宋体" w:eastAsia="宋体" w:hAnsi="宋体"/>
          <w:sz w:val="20"/>
          <w:szCs w:val="20"/>
        </w:rPr>
      </w:pPr>
      <w:r>
        <w:rPr>
          <w:rFonts w:ascii="宋体" w:eastAsia="宋体" w:hAnsi="宋体" w:hint="eastAsia"/>
          <w:sz w:val="20"/>
          <w:szCs w:val="20"/>
        </w:rPr>
        <w:t>输出辐射</w:t>
      </w:r>
    </w:p>
    <w:p w14:paraId="4791BA5A" w14:textId="77777777" w:rsidR="001D77B5" w:rsidRDefault="000D6757">
      <w:pPr>
        <w:rPr>
          <w:rFonts w:ascii="宋体" w:eastAsia="宋体" w:hAnsi="宋体"/>
          <w:sz w:val="20"/>
          <w:szCs w:val="20"/>
        </w:rPr>
      </w:pPr>
      <w:r>
        <w:rPr>
          <w:rFonts w:ascii="宋体" w:eastAsia="宋体" w:hAnsi="宋体"/>
          <w:sz w:val="20"/>
          <w:szCs w:val="20"/>
        </w:rPr>
        <w:tab/>
      </w:r>
      <w:r w:rsidRPr="000D6757">
        <w:rPr>
          <w:rFonts w:ascii="宋体" w:eastAsia="宋体" w:hAnsi="宋体" w:hint="eastAsia"/>
          <w:sz w:val="20"/>
          <w:szCs w:val="20"/>
        </w:rPr>
        <w:t>在这一点上</w:t>
      </w:r>
      <w:r>
        <w:rPr>
          <w:rFonts w:ascii="宋体" w:eastAsia="宋体" w:hAnsi="宋体" w:hint="eastAsia"/>
          <w:sz w:val="20"/>
          <w:szCs w:val="20"/>
        </w:rPr>
        <w:t>，</w:t>
      </w:r>
      <w:r w:rsidRPr="000D6757">
        <w:rPr>
          <w:rFonts w:ascii="宋体" w:eastAsia="宋体" w:hAnsi="宋体" w:hint="eastAsia"/>
          <w:sz w:val="20"/>
          <w:szCs w:val="20"/>
        </w:rPr>
        <w:t>我们拥有计算表面内部点源所致通量率的所有要素</w:t>
      </w:r>
      <w:r>
        <w:rPr>
          <w:rFonts w:ascii="宋体" w:eastAsia="宋体" w:hAnsi="宋体" w:hint="eastAsia"/>
          <w:sz w:val="20"/>
          <w:szCs w:val="20"/>
        </w:rPr>
        <w:t>，</w:t>
      </w:r>
      <w:r w:rsidRPr="000D6757">
        <w:rPr>
          <w:rFonts w:ascii="宋体" w:eastAsia="宋体" w:hAnsi="宋体" w:hint="eastAsia"/>
          <w:sz w:val="20"/>
          <w:szCs w:val="20"/>
        </w:rPr>
        <w:t>并进行了校正以解决半空间几何形状和内部反射问题</w:t>
      </w:r>
      <w:r>
        <w:rPr>
          <w:rFonts w:ascii="宋体" w:eastAsia="宋体" w:hAnsi="宋体" w:hint="eastAsia"/>
          <w:sz w:val="20"/>
          <w:szCs w:val="20"/>
        </w:rPr>
        <w:t>。</w:t>
      </w:r>
      <w:r w:rsidRPr="000D6757">
        <w:rPr>
          <w:rFonts w:ascii="宋体" w:eastAsia="宋体" w:hAnsi="宋体"/>
          <w:sz w:val="20"/>
          <w:szCs w:val="20"/>
        </w:rPr>
        <w:t>要在光传输模拟中使用此解决方案</w:t>
      </w:r>
      <w:r w:rsidR="001D77B5">
        <w:rPr>
          <w:rFonts w:ascii="宋体" w:eastAsia="宋体" w:hAnsi="宋体" w:hint="eastAsia"/>
          <w:sz w:val="20"/>
          <w:szCs w:val="20"/>
        </w:rPr>
        <w:t>，</w:t>
      </w:r>
      <w:r w:rsidRPr="000D6757">
        <w:rPr>
          <w:rFonts w:ascii="宋体" w:eastAsia="宋体" w:hAnsi="宋体"/>
          <w:sz w:val="20"/>
          <w:szCs w:val="20"/>
        </w:rPr>
        <w:t>我们需要知道实际上有多少光离开表面</w:t>
      </w:r>
      <w:r w:rsidR="001D77B5">
        <w:rPr>
          <w:rFonts w:ascii="宋体" w:eastAsia="宋体" w:hAnsi="宋体" w:hint="eastAsia"/>
          <w:sz w:val="20"/>
          <w:szCs w:val="20"/>
        </w:rPr>
        <w:t>.</w:t>
      </w:r>
    </w:p>
    <w:p w14:paraId="3D4F5F7D" w14:textId="62440FED" w:rsidR="000D6757" w:rsidRDefault="001D77B5">
      <w:pPr>
        <w:rPr>
          <w:rFonts w:ascii="宋体" w:eastAsia="宋体" w:hAnsi="宋体"/>
          <w:sz w:val="20"/>
          <w:szCs w:val="20"/>
        </w:rPr>
      </w:pPr>
      <w:r>
        <w:rPr>
          <w:rFonts w:ascii="宋体" w:eastAsia="宋体" w:hAnsi="宋体"/>
          <w:sz w:val="20"/>
          <w:szCs w:val="20"/>
        </w:rPr>
        <w:tab/>
      </w:r>
      <w:r w:rsidR="000D6757" w:rsidRPr="000D6757">
        <w:rPr>
          <w:rFonts w:ascii="宋体" w:eastAsia="宋体" w:hAnsi="宋体"/>
          <w:sz w:val="20"/>
          <w:szCs w:val="20"/>
        </w:rPr>
        <w:t>回忆方程式</w:t>
      </w:r>
      <w:r>
        <w:rPr>
          <w:rFonts w:ascii="宋体" w:eastAsia="宋体" w:hAnsi="宋体" w:hint="eastAsia"/>
          <w:sz w:val="20"/>
          <w:szCs w:val="20"/>
        </w:rPr>
        <w:t>(</w:t>
      </w:r>
      <w:r w:rsidR="000D6757" w:rsidRPr="000D6757">
        <w:rPr>
          <w:rFonts w:ascii="宋体" w:eastAsia="宋体" w:hAnsi="宋体"/>
          <w:sz w:val="20"/>
          <w:szCs w:val="20"/>
        </w:rPr>
        <w:t>15.16</w:t>
      </w:r>
      <w:r>
        <w:rPr>
          <w:rFonts w:ascii="宋体" w:eastAsia="宋体" w:hAnsi="宋体" w:hint="eastAsia"/>
          <w:sz w:val="20"/>
          <w:szCs w:val="20"/>
        </w:rPr>
        <w:t>)</w:t>
      </w:r>
      <w:r>
        <w:rPr>
          <w:rFonts w:ascii="宋体" w:eastAsia="宋体" w:hAnsi="宋体"/>
          <w:sz w:val="20"/>
          <w:szCs w:val="20"/>
        </w:rPr>
        <w:t>,</w:t>
      </w:r>
      <w:r w:rsidR="000D6757" w:rsidRPr="000D6757">
        <w:rPr>
          <w:rFonts w:ascii="宋体" w:eastAsia="宋体" w:hAnsi="宋体"/>
          <w:sz w:val="20"/>
          <w:szCs w:val="20"/>
        </w:rPr>
        <w:t>该方程将辐射率与通量率和矢量辐照度相关</w:t>
      </w:r>
      <w:r>
        <w:rPr>
          <w:rFonts w:ascii="宋体" w:eastAsia="宋体" w:hAnsi="宋体" w:hint="eastAsia"/>
          <w:sz w:val="20"/>
          <w:szCs w:val="20"/>
        </w:rPr>
        <w:t>.</w:t>
      </w:r>
      <w:r w:rsidR="000D6757" w:rsidRPr="000D6757">
        <w:rPr>
          <w:rFonts w:ascii="宋体" w:eastAsia="宋体" w:hAnsi="宋体"/>
          <w:sz w:val="20"/>
          <w:szCs w:val="20"/>
        </w:rPr>
        <w:t>将偶极解插入此表达式可得出</w:t>
      </w:r>
    </w:p>
    <w:p w14:paraId="6823E5EA" w14:textId="20DC0215" w:rsidR="001D77B5" w:rsidRPr="001D77B5" w:rsidRDefault="001D77B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r>
            <w:rPr>
              <w:rFonts w:ascii="Cambria Math" w:eastAsia="宋体" w:hAnsi="Cambria Math"/>
              <w:sz w:val="20"/>
              <w:szCs w:val="20"/>
            </w:rPr>
            <m:t>ω∙</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15.29</m:t>
              </m:r>
            </m:e>
          </m:d>
          <m:r>
            <w:rPr>
              <w:rFonts w:ascii="Cambria Math" w:eastAsia="宋体" w:hAnsi="Cambria Math"/>
              <w:sz w:val="20"/>
              <w:szCs w:val="20"/>
            </w:rPr>
            <m:t xml:space="preserve">          </m:t>
          </m:r>
        </m:oMath>
      </m:oMathPara>
    </w:p>
    <w:p w14:paraId="254FE923" w14:textId="3E2726A2" w:rsidR="001D77B5" w:rsidRDefault="001D77B5">
      <w:pPr>
        <w:rPr>
          <w:rFonts w:ascii="宋体" w:eastAsia="宋体" w:hAnsi="宋体"/>
          <w:sz w:val="20"/>
          <w:szCs w:val="20"/>
        </w:rPr>
      </w:pPr>
      <w:r w:rsidRPr="001D77B5">
        <w:rPr>
          <w:rFonts w:ascii="宋体" w:eastAsia="宋体" w:hAnsi="宋体" w:hint="eastAsia"/>
          <w:sz w:val="20"/>
          <w:szCs w:val="20"/>
        </w:rPr>
        <w:t>但这仅在表面内部有效</w:t>
      </w:r>
      <w:r>
        <w:rPr>
          <w:rFonts w:ascii="宋体" w:eastAsia="宋体" w:hAnsi="宋体" w:hint="eastAsia"/>
          <w:sz w:val="20"/>
          <w:szCs w:val="20"/>
        </w:rPr>
        <w:t>.</w:t>
      </w:r>
      <w:r w:rsidRPr="001D77B5">
        <w:rPr>
          <w:rFonts w:ascii="宋体" w:eastAsia="宋体" w:hAnsi="宋体"/>
          <w:sz w:val="20"/>
          <w:szCs w:val="20"/>
        </w:rPr>
        <w:t>为了找到离开边界的散射光的数量</w:t>
      </w:r>
      <w:r>
        <w:rPr>
          <w:rFonts w:ascii="宋体" w:eastAsia="宋体" w:hAnsi="宋体" w:hint="eastAsia"/>
          <w:sz w:val="20"/>
          <w:szCs w:val="20"/>
        </w:rPr>
        <w:t>,</w:t>
      </w:r>
      <w:r w:rsidRPr="001D77B5">
        <w:rPr>
          <w:rFonts w:ascii="宋体" w:eastAsia="宋体" w:hAnsi="宋体"/>
          <w:sz w:val="20"/>
          <w:szCs w:val="20"/>
        </w:rPr>
        <w:t>我们可以将内部辐射分布</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oMath>
      <w:r w:rsidRPr="001D77B5">
        <w:rPr>
          <w:rFonts w:ascii="宋体" w:eastAsia="宋体" w:hAnsi="宋体"/>
          <w:sz w:val="20"/>
          <w:szCs w:val="20"/>
        </w:rPr>
        <w:t>与菲涅耳透射率和余弦因数的关系归因于辐射定义中的</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oMath>
      <w:r w:rsidRPr="001D77B5">
        <w:rPr>
          <w:rFonts w:ascii="宋体" w:eastAsia="宋体" w:hAnsi="宋体"/>
          <w:sz w:val="20"/>
          <w:szCs w:val="20"/>
        </w:rPr>
        <w:t>项</w:t>
      </w:r>
      <w:r>
        <w:rPr>
          <w:rFonts w:ascii="宋体" w:eastAsia="宋体" w:hAnsi="宋体" w:hint="eastAsia"/>
          <w:sz w:val="20"/>
          <w:szCs w:val="20"/>
        </w:rPr>
        <w:t>(</w:t>
      </w:r>
      <w:r w:rsidRPr="001D77B5">
        <w:rPr>
          <w:rFonts w:ascii="宋体" w:eastAsia="宋体" w:hAnsi="宋体"/>
          <w:sz w:val="20"/>
          <w:szCs w:val="20"/>
        </w:rPr>
        <w:t>第5.4节</w:t>
      </w:r>
      <w:r>
        <w:rPr>
          <w:rFonts w:ascii="宋体" w:eastAsia="宋体" w:hAnsi="宋体" w:hint="eastAsia"/>
          <w:sz w:val="20"/>
          <w:szCs w:val="20"/>
        </w:rPr>
        <w:t>).</w:t>
      </w:r>
    </w:p>
    <w:p w14:paraId="3348A22B" w14:textId="7F01FC06" w:rsidR="001D77B5" w:rsidRDefault="001D77B5">
      <w:pPr>
        <w:rPr>
          <w:rFonts w:ascii="宋体" w:eastAsia="宋体" w:hAnsi="宋体"/>
          <w:sz w:val="20"/>
          <w:szCs w:val="20"/>
        </w:rPr>
      </w:pPr>
      <w:r>
        <w:rPr>
          <w:rFonts w:ascii="宋体" w:eastAsia="宋体" w:hAnsi="宋体"/>
          <w:sz w:val="20"/>
          <w:szCs w:val="20"/>
        </w:rPr>
        <w:tab/>
      </w:r>
      <w:r w:rsidRPr="001D77B5">
        <w:rPr>
          <w:rFonts w:ascii="宋体" w:eastAsia="宋体" w:hAnsi="宋体"/>
          <w:sz w:val="20"/>
          <w:szCs w:val="20"/>
        </w:rPr>
        <w:t>使用线性将积分分为与注量率和矢量辐照度有关的两个部分，</w:t>
      </w:r>
    </w:p>
    <w:p w14:paraId="0A2E76F5" w14:textId="55947821" w:rsidR="00FC07E6" w:rsidRPr="00F84E2B" w:rsidRDefault="00FC07E6">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m:rPr>
                      <m:sty m:val="bi"/>
                    </m:rPr>
                    <w:rPr>
                      <w:rFonts w:ascii="Cambria Math" w:eastAsia="宋体" w:hAnsi="Cambria Math"/>
                      <w:sz w:val="20"/>
                      <w:szCs w:val="20"/>
                    </w:rPr>
                    <m:t>n</m:t>
                  </m:r>
                </m:e>
              </m:d>
            </m:sub>
            <m:sup>
              <m:r>
                <w:rPr>
                  <w:rFonts w:ascii="Cambria Math" w:eastAsia="宋体" w:hAnsi="Cambria Math"/>
                  <w:sz w:val="20"/>
                  <w:szCs w:val="20"/>
                </w:rPr>
                <m:t xml:space="preserve"> </m:t>
              </m:r>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dω</m:t>
              </m:r>
            </m:e>
          </m:nary>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15.30</m:t>
              </m:r>
            </m:e>
          </m:d>
          <m:r>
            <w:rPr>
              <w:rFonts w:ascii="Cambria Math" w:eastAsia="宋体" w:hAnsi="Cambria Math"/>
              <w:sz w:val="20"/>
              <w:szCs w:val="20"/>
            </w:rPr>
            <m:t xml:space="preserve">          </m:t>
          </m:r>
        </m:oMath>
      </m:oMathPara>
    </w:p>
    <w:p w14:paraId="3BD171B1" w14:textId="03E68B83" w:rsidR="00F84E2B" w:rsidRDefault="00F84E2B">
      <w:pPr>
        <w:rPr>
          <w:rFonts w:ascii="宋体" w:eastAsia="宋体" w:hAnsi="宋体"/>
          <w:sz w:val="20"/>
          <w:szCs w:val="20"/>
        </w:rPr>
      </w:pPr>
      <w:r w:rsidRPr="00F84E2B">
        <w:rPr>
          <w:rFonts w:ascii="宋体" w:eastAsia="宋体" w:hAnsi="宋体" w:hint="eastAsia"/>
          <w:sz w:val="20"/>
          <w:szCs w:val="20"/>
        </w:rPr>
        <w:t>当将与注量有关的部分写在球坐标中时</w:t>
      </w:r>
      <w:r>
        <w:rPr>
          <w:rFonts w:ascii="宋体" w:eastAsia="宋体" w:hAnsi="宋体" w:hint="eastAsia"/>
          <w:sz w:val="20"/>
          <w:szCs w:val="20"/>
        </w:rPr>
        <w:t>,</w:t>
      </w:r>
      <w:r w:rsidRPr="00F84E2B">
        <w:rPr>
          <w:rFonts w:ascii="宋体" w:eastAsia="宋体" w:hAnsi="宋体" w:hint="eastAsia"/>
          <w:sz w:val="20"/>
          <w:szCs w:val="20"/>
        </w:rPr>
        <w:t>方位角上的积分变成</w:t>
      </w:r>
      <w:r w:rsidRPr="00F84E2B">
        <w:rPr>
          <w:rFonts w:ascii="宋体" w:eastAsia="宋体" w:hAnsi="宋体"/>
          <w:sz w:val="20"/>
          <w:szCs w:val="20"/>
        </w:rPr>
        <w:t>2π的乘法</w:t>
      </w:r>
      <w:r>
        <w:rPr>
          <w:rFonts w:ascii="宋体" w:eastAsia="宋体" w:hAnsi="宋体" w:hint="eastAsia"/>
          <w:sz w:val="20"/>
          <w:szCs w:val="20"/>
        </w:rPr>
        <w:t>,</w:t>
      </w:r>
      <w:r w:rsidRPr="00F84E2B">
        <w:rPr>
          <w:rFonts w:ascii="宋体" w:eastAsia="宋体" w:hAnsi="宋体"/>
          <w:sz w:val="20"/>
          <w:szCs w:val="20"/>
        </w:rPr>
        <w:t>因为没有项依赖于此</w:t>
      </w:r>
      <w:r>
        <w:rPr>
          <w:rFonts w:ascii="宋体" w:eastAsia="宋体" w:hAnsi="宋体" w:hint="eastAsia"/>
          <w:sz w:val="20"/>
          <w:szCs w:val="20"/>
        </w:rPr>
        <w:t>,</w:t>
      </w:r>
      <w:r w:rsidRPr="00F84E2B">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oMath>
      <w:r w:rsidRPr="00F84E2B">
        <w:rPr>
          <w:rFonts w:ascii="宋体" w:eastAsia="宋体" w:hAnsi="宋体"/>
          <w:sz w:val="20"/>
          <w:szCs w:val="20"/>
        </w:rPr>
        <w:t>可以从积分中移出</w:t>
      </w:r>
      <w:r>
        <w:rPr>
          <w:rFonts w:ascii="宋体" w:eastAsia="宋体" w:hAnsi="宋体" w:hint="eastAsia"/>
          <w:sz w:val="20"/>
          <w:szCs w:val="20"/>
        </w:rPr>
        <w:t>.</w:t>
      </w:r>
      <w:r w:rsidRPr="00F84E2B">
        <w:rPr>
          <w:rFonts w:ascii="宋体" w:eastAsia="宋体" w:hAnsi="宋体"/>
          <w:sz w:val="20"/>
          <w:szCs w:val="20"/>
        </w:rPr>
        <w:t>剩余的表达式减少为常数加上缩放的菲涅耳矩</w:t>
      </w:r>
      <w:r>
        <w:rPr>
          <w:rFonts w:ascii="宋体" w:eastAsia="宋体" w:hAnsi="宋体" w:hint="eastAsia"/>
          <w:sz w:val="20"/>
          <w:szCs w:val="20"/>
        </w:rPr>
        <w:t>(</w:t>
      </w:r>
      <w:r w:rsidRPr="00F84E2B">
        <w:rPr>
          <w:rFonts w:ascii="宋体" w:eastAsia="宋体" w:hAnsi="宋体"/>
          <w:sz w:val="20"/>
          <w:szCs w:val="20"/>
        </w:rPr>
        <w:t>公式</w:t>
      </w:r>
      <w:r>
        <w:rPr>
          <w:rFonts w:ascii="宋体" w:eastAsia="宋体" w:hAnsi="宋体" w:hint="eastAsia"/>
          <w:sz w:val="20"/>
          <w:szCs w:val="20"/>
        </w:rPr>
        <w:t>(</w:t>
      </w:r>
      <w:r w:rsidRPr="00F84E2B">
        <w:rPr>
          <w:rFonts w:ascii="宋体" w:eastAsia="宋体" w:hAnsi="宋体"/>
          <w:sz w:val="20"/>
          <w:szCs w:val="20"/>
        </w:rPr>
        <w:t>11.8</w:t>
      </w:r>
      <w:r>
        <w:rPr>
          <w:rFonts w:ascii="宋体" w:eastAsia="宋体" w:hAnsi="宋体" w:hint="eastAsia"/>
          <w:sz w:val="20"/>
          <w:szCs w:val="20"/>
        </w:rPr>
        <w:t>)</w:t>
      </w:r>
      <w:r>
        <w:rPr>
          <w:rFonts w:ascii="宋体" w:eastAsia="宋体" w:hAnsi="宋体"/>
          <w:sz w:val="20"/>
          <w:szCs w:val="20"/>
        </w:rPr>
        <w:t>).</w:t>
      </w:r>
    </w:p>
    <w:p w14:paraId="3E82CF45" w14:textId="381351B6" w:rsidR="00F84E2B" w:rsidRPr="00F84E2B" w:rsidRDefault="00F84E2B">
      <w:pPr>
        <w:rPr>
          <w:rFonts w:ascii="宋体" w:eastAsia="宋体" w:hAnsi="宋体"/>
          <w:sz w:val="20"/>
          <w:szCs w:val="20"/>
        </w:rPr>
      </w:pPr>
      <m:oMathPara>
        <m:oMathParaPr>
          <m:jc m:val="center"/>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r,1</m:t>
                  </m:r>
                </m:sub>
              </m:sSub>
            </m:e>
          </m:d>
          <m:r>
            <w:rPr>
              <w:rFonts w:ascii="Cambria Math" w:eastAsia="宋体" w:hAnsi="Cambria Math"/>
              <w:sz w:val="20"/>
              <w:szCs w:val="20"/>
            </w:rPr>
            <m:t>.    (15.31</m:t>
          </m:r>
          <m:r>
            <w:rPr>
              <w:rFonts w:ascii="Cambria Math" w:eastAsia="宋体" w:hAnsi="Cambria Math"/>
              <w:sz w:val="20"/>
              <w:szCs w:val="20"/>
            </w:rPr>
            <m:t>)</m:t>
          </m:r>
        </m:oMath>
      </m:oMathPara>
    </w:p>
    <w:p w14:paraId="2680B375" w14:textId="256DA1D1" w:rsidR="00F84E2B" w:rsidRDefault="00F84E2B">
      <w:pPr>
        <w:rPr>
          <w:rFonts w:ascii="宋体" w:eastAsia="宋体" w:hAnsi="宋体"/>
          <w:sz w:val="20"/>
          <w:szCs w:val="20"/>
        </w:rPr>
      </w:pPr>
      <w:r w:rsidRPr="00F84E2B">
        <w:rPr>
          <w:rFonts w:ascii="宋体" w:eastAsia="宋体" w:hAnsi="宋体" w:hint="eastAsia"/>
          <w:sz w:val="20"/>
          <w:szCs w:val="20"/>
        </w:rPr>
        <w:t>对于取决于</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oMath>
      <w:r w:rsidRPr="00F84E2B">
        <w:rPr>
          <w:rFonts w:ascii="宋体" w:eastAsia="宋体" w:hAnsi="宋体"/>
          <w:sz w:val="20"/>
          <w:szCs w:val="20"/>
        </w:rPr>
        <w:t>的部分</w:t>
      </w:r>
      <w:r>
        <w:rPr>
          <w:rFonts w:ascii="宋体" w:eastAsia="宋体" w:hAnsi="宋体" w:hint="eastAsia"/>
          <w:sz w:val="20"/>
          <w:szCs w:val="20"/>
        </w:rPr>
        <w:t>,</w:t>
      </w:r>
      <w:r w:rsidRPr="00F84E2B">
        <w:rPr>
          <w:rFonts w:ascii="宋体" w:eastAsia="宋体" w:hAnsi="宋体"/>
          <w:sz w:val="20"/>
          <w:szCs w:val="20"/>
        </w:rPr>
        <w:t>我们获得</w:t>
      </w:r>
    </w:p>
    <w:p w14:paraId="79E59BA6" w14:textId="55157C3B" w:rsidR="00F84E2B" w:rsidRPr="0051336F" w:rsidRDefault="00F84E2B">
      <w:pPr>
        <w:rPr>
          <w:rFonts w:ascii="宋体" w:eastAsia="宋体" w:hAnsi="宋体"/>
          <w:sz w:val="20"/>
          <w:szCs w:val="20"/>
        </w:rPr>
      </w:pPr>
      <m:oMathPara>
        <m:oMathParaPr>
          <m:jc m:val="center"/>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r>
                        <w:rPr>
                          <w:rFonts w:ascii="Cambria Math" w:eastAsia="宋体" w:hAnsi="Cambria Math"/>
                          <w:sz w:val="20"/>
                          <w:szCs w:val="20"/>
                        </w:rPr>
                        <m:t>ω∙</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r>
                        <w:rPr>
                          <w:rFonts w:ascii="Cambria Math" w:eastAsia="宋体" w:hAnsi="Cambria Math"/>
                          <w:sz w:val="20"/>
                          <w:szCs w:val="20"/>
                        </w:rPr>
                        <m:t>2</m:t>
                      </m:r>
                    </m:den>
                  </m:f>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r,2</m:t>
                  </m:r>
                </m:sub>
              </m:sSub>
            </m:e>
          </m:d>
          <m:r>
            <w:rPr>
              <w:rFonts w:ascii="Cambria Math" w:eastAsia="宋体" w:hAnsi="Cambria Math"/>
              <w:sz w:val="20"/>
              <w:szCs w:val="20"/>
            </w:rPr>
            <m:t>.                                                                     (15.32</m:t>
          </m:r>
          <m:r>
            <w:rPr>
              <w:rFonts w:ascii="Cambria Math" w:eastAsia="宋体" w:hAnsi="Cambria Math"/>
              <w:sz w:val="20"/>
              <w:szCs w:val="20"/>
            </w:rPr>
            <m:t>)</m:t>
          </m:r>
        </m:oMath>
      </m:oMathPara>
    </w:p>
    <w:p w14:paraId="344BBC86" w14:textId="265D1B2E" w:rsidR="0051336F" w:rsidRDefault="0051336F">
      <w:pPr>
        <w:rPr>
          <w:rFonts w:ascii="宋体" w:eastAsia="宋体" w:hAnsi="宋体"/>
          <w:sz w:val="20"/>
          <w:szCs w:val="20"/>
        </w:rPr>
      </w:pPr>
      <w:r>
        <w:rPr>
          <w:rFonts w:ascii="宋体" w:eastAsia="宋体" w:hAnsi="宋体"/>
          <w:sz w:val="20"/>
          <w:szCs w:val="20"/>
        </w:rPr>
        <w:tab/>
      </w:r>
      <w:r w:rsidRPr="0051336F">
        <w:rPr>
          <w:rFonts w:ascii="宋体" w:eastAsia="宋体" w:hAnsi="宋体" w:hint="eastAsia"/>
          <w:sz w:val="20"/>
          <w:szCs w:val="20"/>
        </w:rPr>
        <w:t>总结</w:t>
      </w:r>
      <w:r>
        <w:rPr>
          <w:rFonts w:ascii="宋体" w:eastAsia="宋体" w:hAnsi="宋体" w:hint="eastAsia"/>
          <w:sz w:val="20"/>
          <w:szCs w:val="20"/>
        </w:rPr>
        <w:t>:</w:t>
      </w:r>
      <w:r w:rsidRPr="0051336F">
        <w:rPr>
          <w:rFonts w:ascii="宋体" w:eastAsia="宋体" w:hAnsi="宋体" w:hint="eastAsia"/>
          <w:sz w:val="20"/>
          <w:szCs w:val="20"/>
        </w:rPr>
        <w:t>将所有零件放在一起后</w:t>
      </w:r>
      <w:r>
        <w:rPr>
          <w:rFonts w:ascii="宋体" w:eastAsia="宋体" w:hAnsi="宋体" w:hint="eastAsia"/>
          <w:sz w:val="20"/>
          <w:szCs w:val="20"/>
        </w:rPr>
        <w:t>,</w:t>
      </w:r>
      <w:r w:rsidRPr="0051336F">
        <w:rPr>
          <w:rFonts w:ascii="宋体" w:eastAsia="宋体" w:hAnsi="宋体" w:hint="eastAsia"/>
          <w:sz w:val="20"/>
          <w:szCs w:val="20"/>
        </w:rPr>
        <w:t>我们有一种方法可以评估边界处位置</w:t>
      </w:r>
      <m:oMath>
        <m:r>
          <w:rPr>
            <w:rFonts w:ascii="Cambria Math" w:eastAsia="宋体" w:hAnsi="Cambria Math"/>
            <w:sz w:val="20"/>
            <w:szCs w:val="20"/>
          </w:rPr>
          <m:t>p</m:t>
        </m:r>
      </m:oMath>
      <w:r w:rsidRPr="0051336F">
        <w:rPr>
          <w:rFonts w:ascii="宋体" w:eastAsia="宋体" w:hAnsi="宋体"/>
          <w:sz w:val="20"/>
          <w:szCs w:val="20"/>
        </w:rPr>
        <w:t>处由于深度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sidRPr="0051336F">
        <w:rPr>
          <w:rFonts w:ascii="宋体" w:eastAsia="宋体" w:hAnsi="宋体"/>
          <w:sz w:val="20"/>
          <w:szCs w:val="20"/>
        </w:rPr>
        <w:t>的内部源而产生的辐射出射</w:t>
      </w:r>
      <w:r>
        <w:rPr>
          <w:rFonts w:ascii="宋体" w:eastAsia="宋体" w:hAnsi="宋体" w:hint="eastAsia"/>
          <w:sz w:val="20"/>
          <w:szCs w:val="20"/>
        </w:rPr>
        <w:t>.</w:t>
      </w:r>
      <w:r w:rsidRPr="0051336F">
        <w:rPr>
          <w:rFonts w:ascii="宋体" w:eastAsia="宋体" w:hAnsi="宋体"/>
          <w:sz w:val="20"/>
          <w:szCs w:val="20"/>
        </w:rPr>
        <w:t>到目前为止</w:t>
      </w:r>
      <w:r>
        <w:rPr>
          <w:rFonts w:ascii="宋体" w:eastAsia="宋体" w:hAnsi="宋体" w:hint="eastAsia"/>
          <w:sz w:val="20"/>
          <w:szCs w:val="20"/>
        </w:rPr>
        <w:t>,</w:t>
      </w:r>
      <w:r w:rsidRPr="0051336F">
        <w:rPr>
          <w:rFonts w:ascii="宋体" w:eastAsia="宋体" w:hAnsi="宋体"/>
          <w:sz w:val="20"/>
          <w:szCs w:val="20"/>
        </w:rPr>
        <w:t>该深度被假定为固定参数</w:t>
      </w:r>
      <w:r>
        <w:rPr>
          <w:rFonts w:ascii="宋体" w:eastAsia="宋体" w:hAnsi="宋体" w:hint="eastAsia"/>
          <w:sz w:val="20"/>
          <w:szCs w:val="20"/>
        </w:rPr>
        <w:t>,</w:t>
      </w:r>
      <w:r w:rsidRPr="0051336F">
        <w:rPr>
          <w:rFonts w:ascii="宋体" w:eastAsia="宋体" w:hAnsi="宋体"/>
          <w:sz w:val="20"/>
          <w:szCs w:val="20"/>
        </w:rPr>
        <w:t>但现在我们将其提升为刚刚导出的辐射出射角的参数</w:t>
      </w:r>
      <w:r>
        <w:rPr>
          <w:rFonts w:ascii="宋体" w:eastAsia="宋体" w:hAnsi="宋体" w:hint="eastAsia"/>
          <w:sz w:val="20"/>
          <w:szCs w:val="20"/>
        </w:rPr>
        <w:t>,</w:t>
      </w:r>
      <w:r w:rsidRPr="0051336F">
        <w:rPr>
          <w:rFonts w:ascii="宋体" w:eastAsia="宋体" w:hAnsi="宋体"/>
          <w:sz w:val="20"/>
          <w:szCs w:val="20"/>
        </w:rPr>
        <w:t>现在写为</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oMath>
      <w:r>
        <w:rPr>
          <w:rFonts w:ascii="宋体" w:eastAsia="宋体" w:hAnsi="宋体" w:hint="eastAsia"/>
          <w:sz w:val="20"/>
          <w:szCs w:val="20"/>
        </w:rPr>
        <w:t>.</w:t>
      </w:r>
    </w:p>
    <w:p w14:paraId="5CE8818F" w14:textId="5EBF4096" w:rsidR="0051336F" w:rsidRDefault="0051336F">
      <w:pPr>
        <w:rPr>
          <w:rFonts w:ascii="宋体" w:eastAsia="宋体" w:hAnsi="宋体"/>
          <w:sz w:val="20"/>
          <w:szCs w:val="20"/>
        </w:rPr>
      </w:pPr>
    </w:p>
    <w:p w14:paraId="6A1D9B13" w14:textId="1982CC68" w:rsidR="0051336F" w:rsidRDefault="0051336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5.5.6 </w:t>
      </w:r>
      <w:r>
        <w:rPr>
          <w:rFonts w:ascii="宋体" w:eastAsia="宋体" w:hAnsi="宋体" w:hint="eastAsia"/>
          <w:sz w:val="20"/>
          <w:szCs w:val="20"/>
        </w:rPr>
        <w:t>光束解 2020年10月16日19点17分</w:t>
      </w:r>
    </w:p>
    <w:p w14:paraId="2B28DC06" w14:textId="77777777" w:rsidR="004F3E1E" w:rsidRDefault="00574AFE">
      <w:pPr>
        <w:rPr>
          <w:rFonts w:ascii="宋体" w:eastAsia="宋体" w:hAnsi="宋体"/>
          <w:sz w:val="20"/>
          <w:szCs w:val="20"/>
        </w:rPr>
      </w:pPr>
      <w:r>
        <w:rPr>
          <w:rFonts w:ascii="宋体" w:eastAsia="宋体" w:hAnsi="宋体"/>
          <w:sz w:val="20"/>
          <w:szCs w:val="20"/>
        </w:rPr>
        <w:tab/>
      </w:r>
      <w:r w:rsidRPr="00574AFE">
        <w:rPr>
          <w:rFonts w:ascii="宋体" w:eastAsia="宋体" w:hAnsi="宋体" w:hint="eastAsia"/>
          <w:sz w:val="20"/>
          <w:szCs w:val="20"/>
        </w:rPr>
        <w:t>至此，我们几乎已经准备好执行该模型，尽管仍然需要解决的一个遗漏问题是正点光源的深度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sidR="0053782A">
        <w:rPr>
          <w:rFonts w:ascii="宋体" w:eastAsia="宋体" w:hAnsi="宋体" w:hint="eastAsia"/>
          <w:sz w:val="20"/>
          <w:szCs w:val="20"/>
        </w:rPr>
        <w:t>——</w:t>
      </w:r>
      <w:r w:rsidRPr="00574AFE">
        <w:rPr>
          <w:rFonts w:ascii="宋体" w:eastAsia="宋体" w:hAnsi="宋体"/>
          <w:sz w:val="20"/>
          <w:szCs w:val="20"/>
        </w:rPr>
        <w:t>这种选择显然会影响最终解决方案的准确性</w:t>
      </w:r>
      <w:r w:rsidR="0053782A">
        <w:rPr>
          <w:rFonts w:ascii="宋体" w:eastAsia="宋体" w:hAnsi="宋体" w:hint="eastAsia"/>
          <w:sz w:val="20"/>
          <w:szCs w:val="20"/>
        </w:rPr>
        <w:t>.</w:t>
      </w:r>
    </w:p>
    <w:p w14:paraId="1419FD20" w14:textId="77777777" w:rsidR="004F3E1E" w:rsidRDefault="004F3E1E">
      <w:pPr>
        <w:rPr>
          <w:rFonts w:ascii="宋体" w:eastAsia="宋体" w:hAnsi="宋体"/>
          <w:sz w:val="20"/>
          <w:szCs w:val="20"/>
        </w:rPr>
      </w:pPr>
      <w:r>
        <w:rPr>
          <w:rFonts w:ascii="宋体" w:eastAsia="宋体" w:hAnsi="宋体"/>
          <w:sz w:val="20"/>
          <w:szCs w:val="20"/>
        </w:rPr>
        <w:tab/>
      </w:r>
      <w:r w:rsidR="00574AFE" w:rsidRPr="00574AFE">
        <w:rPr>
          <w:rFonts w:ascii="宋体" w:eastAsia="宋体" w:hAnsi="宋体"/>
          <w:sz w:val="20"/>
          <w:szCs w:val="20"/>
        </w:rPr>
        <w:t>Jensen等人</w:t>
      </w:r>
      <w:r w:rsidR="0053782A" w:rsidRPr="00574AFE">
        <w:rPr>
          <w:rFonts w:ascii="宋体" w:eastAsia="宋体" w:hAnsi="宋体"/>
          <w:sz w:val="20"/>
          <w:szCs w:val="20"/>
        </w:rPr>
        <w:t>（2001b）</w:t>
      </w:r>
      <w:r w:rsidR="00574AFE" w:rsidRPr="00574AFE">
        <w:rPr>
          <w:rFonts w:ascii="宋体" w:eastAsia="宋体" w:hAnsi="宋体"/>
          <w:sz w:val="20"/>
          <w:szCs w:val="20"/>
        </w:rPr>
        <w:t>提出的第一个基于偶极子的用于计算机图形学的BSSRDF模型</w:t>
      </w:r>
      <w:r w:rsidR="0053782A">
        <w:rPr>
          <w:rFonts w:ascii="宋体" w:eastAsia="宋体" w:hAnsi="宋体" w:hint="eastAsia"/>
          <w:sz w:val="20"/>
          <w:szCs w:val="20"/>
        </w:rPr>
        <w:t>.</w:t>
      </w:r>
      <w:r w:rsidR="00574AFE" w:rsidRPr="00574AFE">
        <w:rPr>
          <w:rFonts w:ascii="宋体" w:eastAsia="宋体" w:hAnsi="宋体"/>
          <w:sz w:val="20"/>
          <w:szCs w:val="20"/>
        </w:rPr>
        <w:t>将光源</w:t>
      </w:r>
      <w:r w:rsidR="00574AFE" w:rsidRPr="00574AFE">
        <w:rPr>
          <w:rFonts w:ascii="宋体" w:eastAsia="宋体" w:hAnsi="宋体"/>
          <w:sz w:val="20"/>
          <w:szCs w:val="20"/>
        </w:rPr>
        <w:lastRenderedPageBreak/>
        <w:t>放置在介质内部一个平均自由路径的深度处</w:t>
      </w:r>
      <w:r w:rsidR="0053782A">
        <w:rPr>
          <w:rFonts w:ascii="宋体" w:eastAsia="宋体" w:hAnsi="宋体" w:hint="eastAsia"/>
          <w:sz w:val="20"/>
          <w:szCs w:val="20"/>
        </w:rPr>
        <w:t>,</w:t>
      </w:r>
      <w:r w:rsidR="00574AFE" w:rsidRPr="00574AFE">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0053782A">
        <w:rPr>
          <w:rFonts w:ascii="宋体" w:eastAsia="宋体" w:hAnsi="宋体" w:hint="eastAsia"/>
          <w:sz w:val="20"/>
          <w:szCs w:val="20"/>
        </w:rPr>
        <w:t>,</w:t>
      </w:r>
      <w:r w:rsidR="00574AFE" w:rsidRPr="00574AFE">
        <w:rPr>
          <w:rFonts w:ascii="宋体" w:eastAsia="宋体" w:hAnsi="宋体"/>
          <w:sz w:val="20"/>
          <w:szCs w:val="20"/>
        </w:rPr>
        <w:t>该距离是光进入表面后传播的预期距离</w:t>
      </w:r>
      <w:r w:rsidR="0053782A">
        <w:rPr>
          <w:rFonts w:ascii="宋体" w:eastAsia="宋体" w:hAnsi="宋体" w:hint="eastAsia"/>
          <w:sz w:val="20"/>
          <w:szCs w:val="20"/>
        </w:rPr>
        <w:t>.</w:t>
      </w:r>
      <w:r w:rsidR="00574AFE" w:rsidRPr="00574AFE">
        <w:rPr>
          <w:rFonts w:ascii="宋体" w:eastAsia="宋体" w:hAnsi="宋体"/>
          <w:sz w:val="20"/>
          <w:szCs w:val="20"/>
        </w:rPr>
        <w:t>这是一个合理的近似值</w:t>
      </w:r>
      <w:r w:rsidR="0053782A">
        <w:rPr>
          <w:rFonts w:ascii="宋体" w:eastAsia="宋体" w:hAnsi="宋体" w:hint="eastAsia"/>
          <w:sz w:val="20"/>
          <w:szCs w:val="20"/>
        </w:rPr>
        <w:t>,</w:t>
      </w:r>
      <w:r w:rsidR="00574AFE" w:rsidRPr="00574AFE">
        <w:rPr>
          <w:rFonts w:ascii="宋体" w:eastAsia="宋体" w:hAnsi="宋体"/>
          <w:sz w:val="20"/>
          <w:szCs w:val="20"/>
        </w:rPr>
        <w:t>尽管它会导致接近源的重大错误</w:t>
      </w:r>
      <w:r w:rsidR="0053782A">
        <w:rPr>
          <w:rFonts w:ascii="宋体" w:eastAsia="宋体" w:hAnsi="宋体" w:hint="eastAsia"/>
          <w:sz w:val="20"/>
          <w:szCs w:val="20"/>
        </w:rPr>
        <w:t>.</w:t>
      </w:r>
    </w:p>
    <w:p w14:paraId="49E86602" w14:textId="382C2827" w:rsidR="0051336F" w:rsidRDefault="004F3E1E">
      <w:pPr>
        <w:rPr>
          <w:rFonts w:ascii="宋体" w:eastAsia="宋体" w:hAnsi="宋体"/>
          <w:sz w:val="20"/>
          <w:szCs w:val="20"/>
        </w:rPr>
      </w:pPr>
      <w:r>
        <w:rPr>
          <w:rFonts w:ascii="宋体" w:eastAsia="宋体" w:hAnsi="宋体"/>
          <w:sz w:val="20"/>
          <w:szCs w:val="20"/>
        </w:rPr>
        <w:tab/>
      </w:r>
      <w:r w:rsidR="00574AFE" w:rsidRPr="00574AFE">
        <w:rPr>
          <w:rFonts w:ascii="宋体" w:eastAsia="宋体" w:hAnsi="宋体"/>
          <w:sz w:val="20"/>
          <w:szCs w:val="20"/>
        </w:rPr>
        <w:t>使用PBD方法</w:t>
      </w:r>
      <w:r w:rsidR="0053782A">
        <w:rPr>
          <w:rFonts w:ascii="宋体" w:eastAsia="宋体" w:hAnsi="宋体" w:hint="eastAsia"/>
          <w:sz w:val="20"/>
          <w:szCs w:val="20"/>
        </w:rPr>
        <w:t>,</w:t>
      </w:r>
      <w:r w:rsidR="00574AFE" w:rsidRPr="00574AFE">
        <w:rPr>
          <w:rFonts w:ascii="宋体" w:eastAsia="宋体" w:hAnsi="宋体"/>
          <w:sz w:val="20"/>
          <w:szCs w:val="20"/>
        </w:rPr>
        <w:t>在半无限间隔</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oMath>
      <w:r w:rsidR="00574AFE" w:rsidRPr="00574AFE">
        <w:rPr>
          <w:rFonts w:ascii="宋体" w:eastAsia="宋体" w:hAnsi="宋体"/>
          <w:sz w:val="20"/>
          <w:szCs w:val="20"/>
        </w:rPr>
        <w:t>上集成了点源解决方案</w:t>
      </w:r>
      <w:r>
        <w:rPr>
          <w:rFonts w:ascii="宋体" w:eastAsia="宋体" w:hAnsi="宋体" w:hint="eastAsia"/>
          <w:sz w:val="20"/>
          <w:szCs w:val="20"/>
        </w:rPr>
        <w:t>,</w:t>
      </w:r>
      <w:r w:rsidR="00574AFE" w:rsidRPr="00574AFE">
        <w:rPr>
          <w:rFonts w:ascii="宋体" w:eastAsia="宋体" w:hAnsi="宋体"/>
          <w:sz w:val="20"/>
          <w:szCs w:val="20"/>
        </w:rPr>
        <w:t>该间隔考虑了沿垂直入射的准直光束传播的光可能散射的所有位置</w:t>
      </w:r>
      <w:r>
        <w:rPr>
          <w:rFonts w:ascii="宋体" w:eastAsia="宋体" w:hAnsi="宋体" w:hint="eastAsia"/>
          <w:sz w:val="20"/>
          <w:szCs w:val="20"/>
        </w:rPr>
        <w:t>.</w:t>
      </w:r>
      <w:r w:rsidR="00574AFE" w:rsidRPr="00574AFE">
        <w:rPr>
          <w:rFonts w:ascii="宋体" w:eastAsia="宋体" w:hAnsi="宋体"/>
          <w:sz w:val="20"/>
          <w:szCs w:val="20"/>
        </w:rPr>
        <w:t>介质</w:t>
      </w:r>
      <w:r w:rsidR="00574AFE" w:rsidRPr="00574AFE">
        <w:rPr>
          <w:rFonts w:ascii="宋体" w:eastAsia="宋体" w:hAnsi="宋体" w:hint="eastAsia"/>
          <w:sz w:val="20"/>
          <w:szCs w:val="20"/>
        </w:rPr>
        <w:t>对这种时空定向狄拉克δ函数的冲激响应提供了对其反射行为的更真实描述</w:t>
      </w:r>
      <w:r>
        <w:rPr>
          <w:rFonts w:ascii="宋体" w:eastAsia="宋体" w:hAnsi="宋体" w:hint="eastAsia"/>
          <w:sz w:val="20"/>
          <w:szCs w:val="20"/>
        </w:rPr>
        <w:t>.</w:t>
      </w:r>
      <w:r w:rsidR="00574AFE" w:rsidRPr="00574AFE">
        <w:rPr>
          <w:rFonts w:ascii="宋体" w:eastAsia="宋体" w:hAnsi="宋体" w:hint="eastAsia"/>
          <w:sz w:val="20"/>
          <w:szCs w:val="20"/>
        </w:rPr>
        <w:t>此模型的更高级变体也允许具有非垂直入射的射线</w:t>
      </w:r>
      <w:r>
        <w:rPr>
          <w:rFonts w:ascii="宋体" w:eastAsia="宋体" w:hAnsi="宋体" w:hint="eastAsia"/>
          <w:sz w:val="20"/>
          <w:szCs w:val="20"/>
        </w:rPr>
        <w:t>.</w:t>
      </w:r>
      <w:r w:rsidR="00574AFE" w:rsidRPr="00574AFE">
        <w:rPr>
          <w:rFonts w:ascii="宋体" w:eastAsia="宋体" w:hAnsi="宋体" w:hint="eastAsia"/>
          <w:sz w:val="20"/>
          <w:szCs w:val="20"/>
        </w:rPr>
        <w:t>正式地</w:t>
      </w:r>
      <w:r>
        <w:rPr>
          <w:rFonts w:ascii="宋体" w:eastAsia="宋体" w:hAnsi="宋体" w:hint="eastAsia"/>
          <w:sz w:val="20"/>
          <w:szCs w:val="20"/>
        </w:rPr>
        <w:t>,</w:t>
      </w:r>
      <w:r w:rsidR="00574AFE" w:rsidRPr="00574AFE">
        <w:rPr>
          <w:rFonts w:ascii="宋体" w:eastAsia="宋体" w:hAnsi="宋体" w:hint="eastAsia"/>
          <w:sz w:val="20"/>
          <w:szCs w:val="20"/>
        </w:rPr>
        <w:t>此方法计算</w:t>
      </w:r>
    </w:p>
    <w:p w14:paraId="110D2BA0" w14:textId="6D9AE161" w:rsidR="004F3E1E" w:rsidRPr="004F3E1E" w:rsidRDefault="004F3E1E">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sup>
              </m:sSup>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15.33</m:t>
              </m:r>
            </m:e>
          </m:d>
          <m:r>
            <w:rPr>
              <w:rFonts w:ascii="Cambria Math" w:eastAsia="宋体" w:hAnsi="Cambria Math"/>
              <w:sz w:val="20"/>
              <w:szCs w:val="20"/>
            </w:rPr>
            <m:t xml:space="preserve">          </m:t>
          </m:r>
        </m:oMath>
      </m:oMathPara>
    </w:p>
    <w:p w14:paraId="69C549BC" w14:textId="705170D6" w:rsidR="004F3E1E" w:rsidRDefault="004F3E1E">
      <w:pPr>
        <w:rPr>
          <w:rFonts w:ascii="宋体" w:eastAsia="宋体" w:hAnsi="宋体"/>
          <w:sz w:val="20"/>
          <w:szCs w:val="20"/>
        </w:rPr>
      </w:pPr>
      <w:r w:rsidRPr="004F3E1E">
        <w:rPr>
          <w:rFonts w:ascii="宋体" w:eastAsia="宋体" w:hAnsi="宋体" w:hint="eastAsia"/>
          <w:sz w:val="20"/>
          <w:szCs w:val="20"/>
        </w:rPr>
        <w:t>指数模型说明了由于介质的消光</w:t>
      </w:r>
      <w:r>
        <w:rPr>
          <w:rFonts w:ascii="宋体" w:eastAsia="宋体" w:hAnsi="宋体" w:hint="eastAsia"/>
          <w:sz w:val="20"/>
          <w:szCs w:val="20"/>
        </w:rPr>
        <w:t>,</w:t>
      </w:r>
      <w:r w:rsidRPr="004F3E1E">
        <w:rPr>
          <w:rFonts w:ascii="宋体" w:eastAsia="宋体" w:hAnsi="宋体" w:hint="eastAsia"/>
          <w:sz w:val="20"/>
          <w:szCs w:val="20"/>
        </w:rPr>
        <w:t>入射光束的功率如何减小</w:t>
      </w:r>
      <w:r>
        <w:rPr>
          <w:rFonts w:ascii="宋体" w:eastAsia="宋体" w:hAnsi="宋体" w:hint="eastAsia"/>
          <w:sz w:val="20"/>
          <w:szCs w:val="20"/>
        </w:rPr>
        <w:t>.</w:t>
      </w:r>
      <w:r w:rsidRPr="004F3E1E">
        <w:rPr>
          <w:rFonts w:ascii="宋体" w:eastAsia="宋体" w:hAnsi="宋体"/>
          <w:sz w:val="20"/>
          <w:szCs w:val="20"/>
        </w:rPr>
        <w:t>尽管此积分有多种高精度近似值</w:t>
      </w:r>
      <w:r>
        <w:rPr>
          <w:rFonts w:ascii="宋体" w:eastAsia="宋体" w:hAnsi="宋体" w:hint="eastAsia"/>
          <w:sz w:val="20"/>
          <w:szCs w:val="20"/>
        </w:rPr>
        <w:t>,</w:t>
      </w:r>
      <w:r w:rsidRPr="004F3E1E">
        <w:rPr>
          <w:rFonts w:ascii="宋体" w:eastAsia="宋体" w:hAnsi="宋体"/>
          <w:sz w:val="20"/>
          <w:szCs w:val="20"/>
        </w:rPr>
        <w:t>仅使用几个样本</w:t>
      </w:r>
      <w:r>
        <w:rPr>
          <w:rFonts w:ascii="宋体" w:eastAsia="宋体" w:hAnsi="宋体" w:hint="eastAsia"/>
          <w:sz w:val="20"/>
          <w:szCs w:val="20"/>
        </w:rPr>
        <w:t>,</w:t>
      </w:r>
      <w:r w:rsidRPr="004F3E1E">
        <w:rPr>
          <w:rFonts w:ascii="宋体" w:eastAsia="宋体" w:hAnsi="宋体"/>
          <w:sz w:val="20"/>
          <w:szCs w:val="20"/>
        </w:rPr>
        <w:t>但对于</w:t>
      </w:r>
      <w:proofErr w:type="spellStart"/>
      <w:r w:rsidRPr="004F3E1E">
        <w:rPr>
          <w:rFonts w:ascii="宋体" w:eastAsia="宋体" w:hAnsi="宋体"/>
          <w:sz w:val="20"/>
          <w:szCs w:val="20"/>
        </w:rPr>
        <w:t>pbrt</w:t>
      </w:r>
      <w:proofErr w:type="spellEnd"/>
      <w:r w:rsidRPr="004F3E1E">
        <w:rPr>
          <w:rFonts w:ascii="宋体" w:eastAsia="宋体" w:hAnsi="宋体"/>
          <w:sz w:val="20"/>
          <w:szCs w:val="20"/>
        </w:rPr>
        <w:t>的实现</w:t>
      </w:r>
      <w:r>
        <w:rPr>
          <w:rFonts w:ascii="宋体" w:eastAsia="宋体" w:hAnsi="宋体" w:hint="eastAsia"/>
          <w:sz w:val="20"/>
          <w:szCs w:val="20"/>
        </w:rPr>
        <w:t>,</w:t>
      </w:r>
      <w:r w:rsidRPr="004F3E1E">
        <w:rPr>
          <w:rFonts w:ascii="宋体" w:eastAsia="宋体" w:hAnsi="宋体"/>
          <w:sz w:val="20"/>
          <w:szCs w:val="20"/>
        </w:rPr>
        <w:t>由于扩散解决方案仅计算一次</w:t>
      </w:r>
      <w:r>
        <w:rPr>
          <w:rFonts w:ascii="宋体" w:eastAsia="宋体" w:hAnsi="宋体" w:hint="eastAsia"/>
          <w:sz w:val="20"/>
          <w:szCs w:val="20"/>
        </w:rPr>
        <w:t>,</w:t>
      </w:r>
      <w:r w:rsidRPr="004F3E1E">
        <w:rPr>
          <w:rFonts w:ascii="宋体" w:eastAsia="宋体" w:hAnsi="宋体"/>
          <w:sz w:val="20"/>
          <w:szCs w:val="20"/>
        </w:rPr>
        <w:t>因此性能要求不高</w:t>
      </w:r>
      <w:r>
        <w:rPr>
          <w:rFonts w:ascii="宋体" w:eastAsia="宋体" w:hAnsi="宋体" w:hint="eastAsia"/>
          <w:sz w:val="20"/>
          <w:szCs w:val="20"/>
        </w:rPr>
        <w:t>.</w:t>
      </w:r>
      <w:r w:rsidRPr="004F3E1E">
        <w:rPr>
          <w:rFonts w:ascii="宋体" w:eastAsia="宋体" w:hAnsi="宋体"/>
          <w:sz w:val="20"/>
          <w:szCs w:val="20"/>
        </w:rPr>
        <w:t>因此</w:t>
      </w:r>
      <w:r>
        <w:rPr>
          <w:rFonts w:ascii="宋体" w:eastAsia="宋体" w:hAnsi="宋体" w:hint="eastAsia"/>
          <w:sz w:val="20"/>
          <w:szCs w:val="20"/>
        </w:rPr>
        <w:t>,</w:t>
      </w:r>
      <w:r w:rsidRPr="004F3E1E">
        <w:rPr>
          <w:rFonts w:ascii="宋体" w:eastAsia="宋体" w:hAnsi="宋体"/>
          <w:sz w:val="20"/>
          <w:szCs w:val="20"/>
        </w:rPr>
        <w:t>我们使用等式</w:t>
      </w:r>
      <w:r>
        <w:rPr>
          <w:rFonts w:ascii="宋体" w:eastAsia="宋体" w:hAnsi="宋体" w:hint="eastAsia"/>
          <w:sz w:val="20"/>
          <w:szCs w:val="20"/>
        </w:rPr>
        <w:t>(</w:t>
      </w:r>
      <w:r w:rsidRPr="004F3E1E">
        <w:rPr>
          <w:rFonts w:ascii="宋体" w:eastAsia="宋体" w:hAnsi="宋体"/>
          <w:sz w:val="20"/>
          <w:szCs w:val="20"/>
        </w:rPr>
        <w:t>15.33</w:t>
      </w:r>
      <w:r>
        <w:rPr>
          <w:rFonts w:ascii="宋体" w:eastAsia="宋体" w:hAnsi="宋体" w:hint="eastAsia"/>
          <w:sz w:val="20"/>
          <w:szCs w:val="20"/>
        </w:rPr>
        <w:t>)</w:t>
      </w:r>
      <w:r w:rsidRPr="004F3E1E">
        <w:rPr>
          <w:rFonts w:ascii="宋体" w:eastAsia="宋体" w:hAnsi="宋体"/>
          <w:sz w:val="20"/>
          <w:szCs w:val="20"/>
        </w:rPr>
        <w:t>中指数项的基本但简单的重要性采样方案</w:t>
      </w:r>
      <w:r>
        <w:rPr>
          <w:rFonts w:ascii="宋体" w:eastAsia="宋体" w:hAnsi="宋体" w:hint="eastAsia"/>
          <w:sz w:val="20"/>
          <w:szCs w:val="20"/>
        </w:rPr>
        <w:t>.</w:t>
      </w:r>
      <w:r w:rsidRPr="004F3E1E">
        <w:rPr>
          <w:rFonts w:ascii="宋体" w:eastAsia="宋体" w:hAnsi="宋体"/>
          <w:sz w:val="20"/>
          <w:szCs w:val="20"/>
        </w:rPr>
        <w:t>函数</w:t>
      </w:r>
      <w:proofErr w:type="spellStart"/>
      <w:r w:rsidRPr="004F3E1E">
        <w:rPr>
          <w:rFonts w:ascii="宋体" w:eastAsia="宋体" w:hAnsi="宋体"/>
          <w:sz w:val="20"/>
          <w:szCs w:val="20"/>
        </w:rPr>
        <w:t>BeamDiffusionMS</w:t>
      </w:r>
      <w:proofErr w:type="spellEnd"/>
      <w:r>
        <w:rPr>
          <w:rFonts w:ascii="宋体" w:eastAsia="宋体" w:hAnsi="宋体"/>
          <w:sz w:val="20"/>
          <w:szCs w:val="20"/>
        </w:rPr>
        <w:t>()</w:t>
      </w:r>
      <w:r w:rsidRPr="004F3E1E">
        <w:rPr>
          <w:rFonts w:ascii="宋体" w:eastAsia="宋体" w:hAnsi="宋体"/>
          <w:sz w:val="20"/>
          <w:szCs w:val="20"/>
        </w:rPr>
        <w:t>具有中等属性</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,g,η</m:t>
        </m:r>
      </m:oMath>
      <w:r w:rsidRPr="004F3E1E">
        <w:rPr>
          <w:rFonts w:ascii="宋体" w:eastAsia="宋体" w:hAnsi="宋体"/>
          <w:sz w:val="20"/>
          <w:szCs w:val="20"/>
        </w:rPr>
        <w:t>和半径</w:t>
      </w:r>
      <m:oMath>
        <m:r>
          <w:rPr>
            <w:rFonts w:ascii="Cambria Math" w:eastAsia="宋体" w:hAnsi="Cambria Math"/>
            <w:sz w:val="20"/>
            <w:szCs w:val="20"/>
          </w:rPr>
          <m:t>r</m:t>
        </m:r>
      </m:oMath>
      <w:r>
        <w:rPr>
          <w:rFonts w:ascii="宋体" w:eastAsia="宋体" w:hAnsi="宋体" w:hint="eastAsia"/>
          <w:sz w:val="20"/>
          <w:szCs w:val="20"/>
        </w:rPr>
        <w:t>,</w:t>
      </w:r>
      <w:r w:rsidRPr="004F3E1E">
        <w:rPr>
          <w:rFonts w:ascii="宋体" w:eastAsia="宋体" w:hAnsi="宋体"/>
          <w:sz w:val="20"/>
          <w:szCs w:val="20"/>
        </w:rPr>
        <w:t>并返回平均100个被积物样本</w:t>
      </w:r>
      <w:r>
        <w:rPr>
          <w:rFonts w:ascii="宋体" w:eastAsia="宋体" w:hAnsi="宋体" w:hint="eastAsia"/>
          <w:sz w:val="20"/>
          <w:szCs w:val="20"/>
        </w:rPr>
        <w:t>.</w:t>
      </w:r>
    </w:p>
    <w:p w14:paraId="70FA39C6" w14:textId="7F62A8EA" w:rsidR="004F3E1E" w:rsidRDefault="004F3E1E">
      <w:pPr>
        <w:rPr>
          <w:rFonts w:ascii="宋体" w:eastAsia="宋体" w:hAnsi="宋体"/>
          <w:sz w:val="20"/>
          <w:szCs w:val="20"/>
        </w:rPr>
      </w:pPr>
    </w:p>
    <w:p w14:paraId="06F71DDC" w14:textId="719D0424" w:rsidR="004F3E1E" w:rsidRDefault="004F3E1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5.5.7 </w:t>
      </w:r>
      <w:r>
        <w:rPr>
          <w:rFonts w:ascii="宋体" w:eastAsia="宋体" w:hAnsi="宋体" w:hint="eastAsia"/>
          <w:sz w:val="20"/>
          <w:szCs w:val="20"/>
        </w:rPr>
        <w:t>单散射项 2020年10月16日19点43分</w:t>
      </w:r>
    </w:p>
    <w:p w14:paraId="66197EAB" w14:textId="77777777" w:rsidR="00DA53E1" w:rsidRDefault="00DA53E1">
      <w:pPr>
        <w:rPr>
          <w:rFonts w:ascii="宋体" w:eastAsia="宋体" w:hAnsi="宋体"/>
          <w:sz w:val="20"/>
          <w:szCs w:val="20"/>
        </w:rPr>
      </w:pPr>
      <w:r>
        <w:rPr>
          <w:rFonts w:ascii="宋体" w:eastAsia="宋体" w:hAnsi="宋体"/>
          <w:sz w:val="20"/>
          <w:szCs w:val="20"/>
        </w:rPr>
        <w:tab/>
      </w:r>
      <w:r w:rsidRPr="00DA53E1">
        <w:rPr>
          <w:rFonts w:ascii="宋体" w:eastAsia="宋体" w:hAnsi="宋体" w:hint="eastAsia"/>
          <w:sz w:val="20"/>
          <w:szCs w:val="20"/>
        </w:rPr>
        <w:t>在考虑了扩散多重散射项之后</w:t>
      </w:r>
      <w:r>
        <w:rPr>
          <w:rFonts w:ascii="宋体" w:eastAsia="宋体" w:hAnsi="宋体" w:hint="eastAsia"/>
          <w:sz w:val="20"/>
          <w:szCs w:val="20"/>
        </w:rPr>
        <w:t>,</w:t>
      </w:r>
      <w:r w:rsidRPr="00DA53E1">
        <w:rPr>
          <w:rFonts w:ascii="宋体" w:eastAsia="宋体" w:hAnsi="宋体" w:hint="eastAsia"/>
          <w:sz w:val="20"/>
          <w:szCs w:val="20"/>
        </w:rPr>
        <w:t>还必须考虑单散射</w:t>
      </w:r>
      <w:r>
        <w:rPr>
          <w:rFonts w:ascii="宋体" w:eastAsia="宋体" w:hAnsi="宋体" w:hint="eastAsia"/>
          <w:sz w:val="20"/>
          <w:szCs w:val="20"/>
        </w:rPr>
        <w:t>,</w:t>
      </w:r>
      <w:r w:rsidRPr="00DA53E1">
        <w:rPr>
          <w:rFonts w:ascii="宋体" w:eastAsia="宋体" w:hAnsi="宋体" w:hint="eastAsia"/>
          <w:sz w:val="20"/>
          <w:szCs w:val="20"/>
        </w:rPr>
        <w:t>这很难通过扩散近似来处理</w:t>
      </w:r>
      <w:r>
        <w:rPr>
          <w:rFonts w:ascii="宋体" w:eastAsia="宋体" w:hAnsi="宋体" w:hint="eastAsia"/>
          <w:sz w:val="20"/>
          <w:szCs w:val="20"/>
        </w:rPr>
        <w:t>.</w:t>
      </w:r>
      <w:r w:rsidRPr="00DA53E1">
        <w:rPr>
          <w:rFonts w:ascii="宋体" w:eastAsia="宋体" w:hAnsi="宋体"/>
          <w:sz w:val="20"/>
          <w:szCs w:val="20"/>
        </w:rPr>
        <w:t>单散射为接近</w:t>
      </w:r>
      <m:oMath>
        <m:r>
          <w:rPr>
            <w:rFonts w:ascii="Cambria Math" w:eastAsia="宋体" w:hAnsi="Cambria Math"/>
            <w:sz w:val="20"/>
            <w:szCs w:val="20"/>
          </w:rPr>
          <m:t>r = 0</m:t>
        </m:r>
      </m:oMath>
      <w:r w:rsidRPr="00DA53E1">
        <w:rPr>
          <w:rFonts w:ascii="宋体" w:eastAsia="宋体" w:hAnsi="宋体"/>
          <w:sz w:val="20"/>
          <w:szCs w:val="20"/>
        </w:rPr>
        <w:t>的散射轮廓贡献了大量能量</w:t>
      </w:r>
      <w:r>
        <w:rPr>
          <w:rFonts w:ascii="宋体" w:eastAsia="宋体" w:hAnsi="宋体" w:hint="eastAsia"/>
          <w:sz w:val="20"/>
          <w:szCs w:val="20"/>
        </w:rPr>
        <w:t>.</w:t>
      </w:r>
      <w:r w:rsidRPr="00DA53E1">
        <w:rPr>
          <w:rFonts w:ascii="宋体" w:eastAsia="宋体" w:hAnsi="宋体"/>
          <w:sz w:val="20"/>
          <w:szCs w:val="20"/>
        </w:rPr>
        <w:t>在没有多重散射的情况下</w:t>
      </w:r>
      <w:r>
        <w:rPr>
          <w:rFonts w:ascii="宋体" w:eastAsia="宋体" w:hAnsi="宋体" w:hint="eastAsia"/>
          <w:sz w:val="20"/>
          <w:szCs w:val="20"/>
        </w:rPr>
        <w:t>,</w:t>
      </w:r>
      <w:r w:rsidRPr="00DA53E1">
        <w:rPr>
          <w:rFonts w:ascii="宋体" w:eastAsia="宋体" w:hAnsi="宋体"/>
          <w:sz w:val="20"/>
          <w:szCs w:val="20"/>
        </w:rPr>
        <w:t>幸运的是</w:t>
      </w:r>
      <w:r>
        <w:rPr>
          <w:rFonts w:ascii="宋体" w:eastAsia="宋体" w:hAnsi="宋体" w:hint="eastAsia"/>
          <w:sz w:val="20"/>
          <w:szCs w:val="20"/>
        </w:rPr>
        <w:t>,</w:t>
      </w:r>
      <w:r w:rsidRPr="00DA53E1">
        <w:rPr>
          <w:rFonts w:ascii="宋体" w:eastAsia="宋体" w:hAnsi="宋体"/>
          <w:sz w:val="20"/>
          <w:szCs w:val="20"/>
        </w:rPr>
        <w:t>它足够简单</w:t>
      </w:r>
      <w:r>
        <w:rPr>
          <w:rFonts w:ascii="宋体" w:eastAsia="宋体" w:hAnsi="宋体" w:hint="eastAsia"/>
          <w:sz w:val="20"/>
          <w:szCs w:val="20"/>
        </w:rPr>
        <w:t>,</w:t>
      </w:r>
      <w:r w:rsidRPr="00DA53E1">
        <w:rPr>
          <w:rFonts w:ascii="宋体" w:eastAsia="宋体" w:hAnsi="宋体"/>
          <w:sz w:val="20"/>
          <w:szCs w:val="20"/>
        </w:rPr>
        <w:t>可以直接用原始传递方程计算其贡献</w:t>
      </w:r>
      <w:r>
        <w:rPr>
          <w:rFonts w:ascii="宋体" w:eastAsia="宋体" w:hAnsi="宋体" w:hint="eastAsia"/>
          <w:sz w:val="20"/>
          <w:szCs w:val="20"/>
        </w:rPr>
        <w:t>.</w:t>
      </w:r>
    </w:p>
    <w:p w14:paraId="4346E4A1" w14:textId="1D64F529" w:rsidR="00DA53E1" w:rsidRDefault="00DA53E1">
      <w:pPr>
        <w:rPr>
          <w:rFonts w:ascii="宋体" w:eastAsia="宋体" w:hAnsi="宋体"/>
          <w:sz w:val="20"/>
          <w:szCs w:val="20"/>
        </w:rPr>
      </w:pPr>
      <w:r>
        <w:rPr>
          <w:rFonts w:ascii="宋体" w:eastAsia="宋体" w:hAnsi="宋体"/>
          <w:sz w:val="20"/>
          <w:szCs w:val="20"/>
        </w:rPr>
        <w:tab/>
      </w:r>
      <w:r w:rsidRPr="00DA53E1">
        <w:rPr>
          <w:rFonts w:ascii="宋体" w:eastAsia="宋体" w:hAnsi="宋体"/>
          <w:sz w:val="20"/>
          <w:szCs w:val="20"/>
        </w:rPr>
        <w:t>使用第15.1.1节中的广义路径积分</w:t>
      </w:r>
      <w:r>
        <w:rPr>
          <w:rFonts w:ascii="宋体" w:eastAsia="宋体" w:hAnsi="宋体" w:hint="eastAsia"/>
          <w:sz w:val="20"/>
          <w:szCs w:val="20"/>
        </w:rPr>
        <w:t>,</w:t>
      </w:r>
      <w:r w:rsidRPr="00DA53E1">
        <w:rPr>
          <w:rFonts w:ascii="宋体" w:eastAsia="宋体" w:hAnsi="宋体"/>
          <w:sz w:val="20"/>
          <w:szCs w:val="20"/>
        </w:rPr>
        <w:t>在位置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Pr="00DA53E1">
        <w:rPr>
          <w:rFonts w:ascii="宋体" w:eastAsia="宋体" w:hAnsi="宋体"/>
          <w:sz w:val="20"/>
          <w:szCs w:val="20"/>
        </w:rPr>
        <w:t>的体积中恰好散射一次之后</w:t>
      </w:r>
      <w:r>
        <w:rPr>
          <w:rFonts w:ascii="宋体" w:eastAsia="宋体" w:hAnsi="宋体" w:hint="eastAsia"/>
          <w:sz w:val="20"/>
          <w:szCs w:val="20"/>
        </w:rPr>
        <w:t>,</w:t>
      </w:r>
      <w:r w:rsidRPr="00DA53E1">
        <w:rPr>
          <w:rFonts w:ascii="宋体" w:eastAsia="宋体" w:hAnsi="宋体"/>
          <w:sz w:val="20"/>
          <w:szCs w:val="20"/>
        </w:rPr>
        <w:t>朝着位置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oMath>
      <w:r w:rsidRPr="00DA53E1">
        <w:rPr>
          <w:rFonts w:ascii="宋体" w:eastAsia="宋体" w:hAnsi="宋体"/>
          <w:sz w:val="20"/>
          <w:szCs w:val="20"/>
        </w:rPr>
        <w:t>传播的介质中的辐射通过下式得出</w:t>
      </w:r>
      <w:r>
        <w:rPr>
          <w:rFonts w:ascii="宋体" w:eastAsia="宋体" w:hAnsi="宋体" w:hint="eastAsia"/>
          <w:sz w:val="20"/>
          <w:szCs w:val="20"/>
        </w:rPr>
        <w:t>:</w:t>
      </w:r>
    </w:p>
    <w:p w14:paraId="451DEC7A" w14:textId="73D0D0C9" w:rsidR="00DA53E1" w:rsidRPr="00DA53E1" w:rsidRDefault="00DA53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P</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p</m:t>
                      </m:r>
                    </m:e>
                  </m:bar>
                </m:e>
                <m:sub>
                  <m:r>
                    <w:rPr>
                      <w:rFonts w:ascii="Cambria Math" w:eastAsia="宋体" w:hAnsi="Cambria Math"/>
                      <w:sz w:val="20"/>
                      <w:szCs w:val="20"/>
                    </w:rPr>
                    <m:t>2</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P</m:t>
                  </m:r>
                </m:e>
                <m:sub>
                  <m:r>
                    <w:rPr>
                      <w:rFonts w:ascii="Cambria Math" w:eastAsia="宋体" w:hAnsi="Cambria Math"/>
                      <w:sz w:val="20"/>
                      <w:szCs w:val="20"/>
                    </w:rPr>
                    <m:t>1</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acc>
                <m:accPr>
                  <m:ctrlPr>
                    <w:rPr>
                      <w:rFonts w:ascii="Cambria Math" w:eastAsia="宋体" w:hAnsi="Cambria Math"/>
                      <w:i/>
                      <w:sz w:val="20"/>
                      <w:szCs w:val="20"/>
                    </w:rPr>
                  </m:ctrlPr>
                </m:accPr>
                <m:e>
                  <m:r>
                    <w:rPr>
                      <w:rFonts w:ascii="Cambria Math" w:eastAsia="宋体" w:hAnsi="Cambria Math"/>
                      <w:sz w:val="20"/>
                      <w:szCs w:val="20"/>
                    </w:rPr>
                    <m:t>T</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15.35</m:t>
              </m:r>
            </m:e>
          </m:d>
          <m:r>
            <w:rPr>
              <w:rFonts w:ascii="Cambria Math" w:eastAsia="宋体" w:hAnsi="Cambria Math"/>
              <w:sz w:val="20"/>
              <w:szCs w:val="20"/>
            </w:rPr>
            <m:t xml:space="preserve">          </m:t>
          </m:r>
        </m:oMath>
      </m:oMathPara>
    </w:p>
    <w:p w14:paraId="001A79F0" w14:textId="20C1B7CB" w:rsidR="00DA53E1" w:rsidRDefault="00DA53E1">
      <w:pPr>
        <w:rPr>
          <w:rFonts w:ascii="宋体" w:eastAsia="宋体" w:hAnsi="宋体"/>
          <w:sz w:val="20"/>
          <w:szCs w:val="20"/>
        </w:rPr>
      </w:pPr>
      <w:r w:rsidRPr="00DA53E1">
        <w:rPr>
          <w:rFonts w:ascii="宋体" w:eastAsia="宋体" w:hAnsi="宋体" w:hint="eastAsia"/>
          <w:sz w:val="20"/>
          <w:szCs w:val="20"/>
        </w:rPr>
        <w:t>其中</w:t>
      </w:r>
      <m:oMath>
        <m:acc>
          <m:accPr>
            <m:ctrlPr>
              <w:rPr>
                <w:rFonts w:ascii="Cambria Math" w:eastAsia="宋体" w:hAnsi="Cambria Math"/>
                <w:i/>
                <w:sz w:val="20"/>
                <w:szCs w:val="20"/>
              </w:rPr>
            </m:ctrlPr>
          </m:accPr>
          <m:e>
            <m:r>
              <w:rPr>
                <w:rFonts w:ascii="Cambria Math" w:eastAsia="宋体" w:hAnsi="Cambria Math"/>
                <w:sz w:val="20"/>
                <w:szCs w:val="20"/>
              </w:rPr>
              <m:t>T</m:t>
            </m:r>
          </m:e>
        </m:acc>
      </m:oMath>
      <w:r w:rsidRPr="00DA53E1">
        <w:rPr>
          <w:rFonts w:ascii="宋体" w:eastAsia="宋体" w:hAnsi="宋体"/>
          <w:sz w:val="20"/>
          <w:szCs w:val="20"/>
        </w:rPr>
        <w:t>是公式（15.3）中的广义吞吐量函数</w:t>
      </w:r>
      <w:r>
        <w:rPr>
          <w:rFonts w:ascii="宋体" w:eastAsia="宋体" w:hAnsi="宋体" w:hint="eastAsia"/>
          <w:sz w:val="20"/>
          <w:szCs w:val="20"/>
        </w:rPr>
        <w:t>.</w:t>
      </w:r>
      <w:r w:rsidRPr="00DA53E1">
        <w:rPr>
          <w:rFonts w:ascii="宋体" w:eastAsia="宋体" w:hAnsi="宋体"/>
          <w:sz w:val="20"/>
          <w:szCs w:val="20"/>
        </w:rPr>
        <w:t>我们对来自固定位置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DA53E1">
        <w:rPr>
          <w:rFonts w:ascii="宋体" w:eastAsia="宋体" w:hAnsi="宋体"/>
          <w:sz w:val="20"/>
          <w:szCs w:val="20"/>
        </w:rPr>
        <w:t>的平行光束的照明进行建模</w:t>
      </w:r>
      <w:r>
        <w:rPr>
          <w:rFonts w:ascii="宋体" w:eastAsia="宋体" w:hAnsi="宋体" w:hint="eastAsia"/>
          <w:sz w:val="20"/>
          <w:szCs w:val="20"/>
        </w:rPr>
        <w:t>,</w:t>
      </w:r>
      <w:r w:rsidRPr="00DA53E1">
        <w:rPr>
          <w:rFonts w:ascii="宋体" w:eastAsia="宋体" w:hAnsi="宋体"/>
          <w:sz w:val="20"/>
          <w:szCs w:val="20"/>
        </w:rPr>
        <w:t>该光束指向负法线方向</w:t>
      </w:r>
      <w:r>
        <w:rPr>
          <w:rFonts w:ascii="宋体" w:eastAsia="宋体" w:hAnsi="宋体" w:hint="eastAsia"/>
          <w:sz w:val="20"/>
          <w:szCs w:val="20"/>
        </w:rPr>
        <w:t>,</w:t>
      </w:r>
      <w:r w:rsidRPr="00DA53E1">
        <w:rPr>
          <w:rFonts w:ascii="宋体" w:eastAsia="宋体" w:hAnsi="宋体"/>
          <w:sz w:val="20"/>
          <w:szCs w:val="20"/>
        </w:rPr>
        <w:t>即</w:t>
      </w:r>
      <w:r>
        <w:rPr>
          <w:rFonts w:ascii="宋体" w:eastAsia="宋体" w:hAnsi="宋体" w:hint="eastAsia"/>
          <w:sz w:val="20"/>
          <w:szCs w:val="20"/>
        </w:rPr>
        <w:t>:</w:t>
      </w:r>
    </w:p>
    <w:p w14:paraId="42B49D38" w14:textId="61A1BC10" w:rsidR="00DA53E1" w:rsidRPr="00B743D6" w:rsidRDefault="00DA53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15.36</m:t>
              </m:r>
            </m:e>
          </m:d>
          <m:r>
            <w:rPr>
              <w:rFonts w:ascii="Cambria Math" w:eastAsia="宋体" w:hAnsi="Cambria Math"/>
              <w:sz w:val="20"/>
              <w:szCs w:val="20"/>
            </w:rPr>
            <m:t xml:space="preserve">         </m:t>
          </m:r>
        </m:oMath>
      </m:oMathPara>
    </w:p>
    <w:p w14:paraId="14B8A3C8" w14:textId="22C8E405" w:rsidR="00B743D6" w:rsidRDefault="00B743D6">
      <w:pPr>
        <w:rPr>
          <w:rFonts w:ascii="宋体" w:eastAsia="宋体" w:hAnsi="宋体"/>
          <w:sz w:val="20"/>
          <w:szCs w:val="20"/>
        </w:rPr>
      </w:pPr>
      <w:r>
        <w:rPr>
          <w:rFonts w:ascii="宋体" w:eastAsia="宋体" w:hAnsi="宋体"/>
          <w:sz w:val="20"/>
          <w:szCs w:val="20"/>
        </w:rPr>
        <w:tab/>
      </w:r>
      <w:r w:rsidRPr="00B743D6">
        <w:rPr>
          <w:rFonts w:ascii="宋体" w:eastAsia="宋体" w:hAnsi="宋体" w:hint="eastAsia"/>
          <w:sz w:val="20"/>
          <w:szCs w:val="20"/>
        </w:rPr>
        <w:t>与上一节类似</w:t>
      </w:r>
      <w:r>
        <w:rPr>
          <w:rFonts w:ascii="宋体" w:eastAsia="宋体" w:hAnsi="宋体" w:hint="eastAsia"/>
          <w:sz w:val="20"/>
          <w:szCs w:val="20"/>
        </w:rPr>
        <w:t>,</w:t>
      </w:r>
      <w:r w:rsidRPr="00B743D6">
        <w:rPr>
          <w:rFonts w:ascii="宋体" w:eastAsia="宋体" w:hAnsi="宋体" w:hint="eastAsia"/>
          <w:sz w:val="20"/>
          <w:szCs w:val="20"/>
        </w:rPr>
        <w:t>我们对半空间边界上的点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oMath>
      <w:r w:rsidRPr="00B743D6">
        <w:rPr>
          <w:rFonts w:ascii="宋体" w:eastAsia="宋体" w:hAnsi="宋体"/>
          <w:sz w:val="20"/>
          <w:szCs w:val="20"/>
        </w:rPr>
        <w:t>上的出射辐照度感兴趣</w:t>
      </w:r>
      <w:r>
        <w:rPr>
          <w:rFonts w:ascii="宋体" w:eastAsia="宋体" w:hAnsi="宋体" w:hint="eastAsia"/>
          <w:sz w:val="20"/>
          <w:szCs w:val="20"/>
        </w:rPr>
        <w:t>,</w:t>
      </w:r>
      <w:r w:rsidRPr="00B743D6">
        <w:rPr>
          <w:rFonts w:ascii="宋体" w:eastAsia="宋体" w:hAnsi="宋体"/>
          <w:sz w:val="20"/>
          <w:szCs w:val="20"/>
        </w:rPr>
        <w:t>这是由于光束的衰减所致</w:t>
      </w:r>
      <w:r>
        <w:rPr>
          <w:rFonts w:ascii="宋体" w:eastAsia="宋体" w:hAnsi="宋体" w:hint="eastAsia"/>
          <w:sz w:val="20"/>
          <w:szCs w:val="20"/>
        </w:rPr>
        <w:t>.</w:t>
      </w:r>
      <w:r w:rsidRPr="00B743D6">
        <w:rPr>
          <w:rFonts w:ascii="宋体" w:eastAsia="宋体" w:hAnsi="宋体"/>
          <w:sz w:val="20"/>
          <w:szCs w:val="20"/>
        </w:rPr>
        <w:t>可以使用简单的三角形标识找到这种布置中的相关距离和角度</w:t>
      </w:r>
      <w:r>
        <w:rPr>
          <w:rFonts w:ascii="宋体" w:eastAsia="宋体" w:hAnsi="宋体" w:hint="eastAsia"/>
          <w:sz w:val="20"/>
          <w:szCs w:val="20"/>
        </w:rPr>
        <w:t>(</w:t>
      </w:r>
      <w:r w:rsidRPr="00B743D6">
        <w:rPr>
          <w:rFonts w:ascii="宋体" w:eastAsia="宋体" w:hAnsi="宋体"/>
          <w:sz w:val="20"/>
          <w:szCs w:val="20"/>
        </w:rPr>
        <w:t>图15.18</w:t>
      </w:r>
      <w:r>
        <w:rPr>
          <w:rFonts w:ascii="宋体" w:eastAsia="宋体" w:hAnsi="宋体" w:hint="eastAsia"/>
          <w:sz w:val="20"/>
          <w:szCs w:val="20"/>
        </w:rPr>
        <w:t>).</w:t>
      </w:r>
      <w:r w:rsidRPr="00B743D6">
        <w:rPr>
          <w:rFonts w:ascii="宋体" w:eastAsia="宋体" w:hAnsi="宋体"/>
          <w:sz w:val="20"/>
          <w:szCs w:val="20"/>
        </w:rPr>
        <w:t>为了简化推导过程</w:t>
      </w:r>
      <w:r>
        <w:rPr>
          <w:rFonts w:ascii="宋体" w:eastAsia="宋体" w:hAnsi="宋体" w:hint="eastAsia"/>
          <w:sz w:val="20"/>
          <w:szCs w:val="20"/>
        </w:rPr>
        <w:t>,</w:t>
      </w:r>
      <w:r w:rsidRPr="00B743D6">
        <w:rPr>
          <w:rFonts w:ascii="宋体" w:eastAsia="宋体" w:hAnsi="宋体"/>
          <w:sz w:val="20"/>
          <w:szCs w:val="20"/>
        </w:rPr>
        <w:t>我们将暂时忽略</w:t>
      </w:r>
      <m:oMath>
        <m:r>
          <w:rPr>
            <w:rFonts w:ascii="Cambria Math" w:eastAsia="宋体" w:hAnsi="Cambria Math"/>
            <w:sz w:val="20"/>
            <w:szCs w:val="20"/>
          </w:rPr>
          <m:t>z=0</m:t>
        </m:r>
      </m:oMath>
      <w:r w:rsidRPr="00B743D6">
        <w:rPr>
          <w:rFonts w:ascii="宋体" w:eastAsia="宋体" w:hAnsi="宋体"/>
          <w:sz w:val="20"/>
          <w:szCs w:val="20"/>
        </w:rPr>
        <w:t>时的折射效应</w:t>
      </w:r>
      <w:r>
        <w:rPr>
          <w:rFonts w:ascii="宋体" w:eastAsia="宋体" w:hAnsi="宋体" w:hint="eastAsia"/>
          <w:sz w:val="20"/>
          <w:szCs w:val="20"/>
        </w:rPr>
        <w:t>,</w:t>
      </w:r>
      <w:r w:rsidRPr="00B743D6">
        <w:rPr>
          <w:rFonts w:ascii="宋体" w:eastAsia="宋体" w:hAnsi="宋体"/>
          <w:sz w:val="20"/>
          <w:szCs w:val="20"/>
        </w:rPr>
        <w:t>但稍后将在最终结果中加以说明</w:t>
      </w:r>
      <w:r>
        <w:rPr>
          <w:rFonts w:ascii="宋体" w:eastAsia="宋体" w:hAnsi="宋体" w:hint="eastAsia"/>
          <w:sz w:val="20"/>
          <w:szCs w:val="20"/>
        </w:rPr>
        <w:t>.</w:t>
      </w:r>
    </w:p>
    <w:p w14:paraId="0FE05635" w14:textId="04451459" w:rsidR="00B743D6" w:rsidRDefault="00B743D6">
      <w:pPr>
        <w:rPr>
          <w:rFonts w:ascii="宋体" w:eastAsia="宋体" w:hAnsi="宋体"/>
          <w:sz w:val="20"/>
          <w:szCs w:val="20"/>
        </w:rPr>
      </w:pPr>
      <w:r>
        <w:rPr>
          <w:rFonts w:ascii="宋体" w:eastAsia="宋体" w:hAnsi="宋体"/>
          <w:sz w:val="20"/>
          <w:szCs w:val="20"/>
        </w:rPr>
        <w:tab/>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oMath>
      <w:r w:rsidRPr="00B743D6">
        <w:rPr>
          <w:rFonts w:ascii="宋体" w:eastAsia="宋体" w:hAnsi="宋体"/>
          <w:sz w:val="20"/>
          <w:szCs w:val="20"/>
        </w:rPr>
        <w:t>的辐照度可以通过对整个体积上的单散射辐照度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oMath>
      <w:r w:rsidRPr="00B743D6">
        <w:rPr>
          <w:rFonts w:ascii="宋体" w:eastAsia="宋体" w:hAnsi="宋体"/>
          <w:sz w:val="20"/>
          <w:szCs w:val="20"/>
        </w:rPr>
        <w:t>和等式</w:t>
      </w:r>
      <w:r>
        <w:rPr>
          <w:rFonts w:ascii="宋体" w:eastAsia="宋体" w:hAnsi="宋体" w:hint="eastAsia"/>
          <w:sz w:val="20"/>
          <w:szCs w:val="20"/>
        </w:rPr>
        <w:t>(</w:t>
      </w:r>
      <w:r w:rsidRPr="00B743D6">
        <w:rPr>
          <w:rFonts w:ascii="宋体" w:eastAsia="宋体" w:hAnsi="宋体"/>
          <w:sz w:val="20"/>
          <w:szCs w:val="20"/>
        </w:rPr>
        <w:t>15.5</w:t>
      </w:r>
      <w:r>
        <w:rPr>
          <w:rFonts w:ascii="宋体" w:eastAsia="宋体" w:hAnsi="宋体" w:hint="eastAsia"/>
          <w:sz w:val="20"/>
          <w:szCs w:val="20"/>
        </w:rPr>
        <w:t>)</w:t>
      </w:r>
      <w:r w:rsidRPr="00B743D6">
        <w:rPr>
          <w:rFonts w:ascii="宋体" w:eastAsia="宋体" w:hAnsi="宋体"/>
          <w:sz w:val="20"/>
          <w:szCs w:val="20"/>
        </w:rPr>
        <w:t>的广义几何项积分来求出</w:t>
      </w:r>
      <w:r>
        <w:rPr>
          <w:rFonts w:ascii="宋体" w:eastAsia="宋体" w:hAnsi="宋体" w:hint="eastAsia"/>
          <w:sz w:val="20"/>
          <w:szCs w:val="20"/>
        </w:rPr>
        <w:t>.</w:t>
      </w:r>
      <w:r w:rsidRPr="00B743D6">
        <w:rPr>
          <w:rFonts w:ascii="宋体" w:eastAsia="宋体" w:hAnsi="宋体"/>
          <w:sz w:val="20"/>
          <w:szCs w:val="20"/>
        </w:rPr>
        <w:t>从等式（15.35）扩展</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oMath>
      <w:r w:rsidRPr="00B743D6">
        <w:rPr>
          <w:rFonts w:ascii="宋体" w:eastAsia="宋体" w:hAnsi="宋体"/>
          <w:sz w:val="20"/>
          <w:szCs w:val="20"/>
        </w:rPr>
        <w:t>的定义会在长度为2的路径上产生积分</w:t>
      </w:r>
      <w:r>
        <w:rPr>
          <w:rFonts w:ascii="宋体" w:eastAsia="宋体" w:hAnsi="宋体" w:hint="eastAsia"/>
          <w:sz w:val="20"/>
          <w:szCs w:val="20"/>
        </w:rPr>
        <w:t>:</w:t>
      </w:r>
    </w:p>
    <w:p w14:paraId="5824D437" w14:textId="3C197B85" w:rsidR="00B743D6" w:rsidRPr="00B743D6" w:rsidRDefault="00B743D6">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P</m:t>
                  </m:r>
                </m:e>
                <m:sub>
                  <m:r>
                    <w:rPr>
                      <w:rFonts w:ascii="Cambria Math" w:eastAsia="宋体" w:hAnsi="Cambria Math"/>
                      <w:sz w:val="20"/>
                      <w:szCs w:val="20"/>
                    </w:rPr>
                    <m:t>1</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P</m:t>
                  </m:r>
                </m:e>
                <m:sub>
                  <m:r>
                    <w:rPr>
                      <w:rFonts w:ascii="Cambria Math" w:eastAsia="宋体" w:hAnsi="Cambria Math"/>
                      <w:sz w:val="20"/>
                      <w:szCs w:val="20"/>
                    </w:rPr>
                    <m:t>2</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acc>
                <m:accPr>
                  <m:ctrlPr>
                    <w:rPr>
                      <w:rFonts w:ascii="Cambria Math" w:eastAsia="宋体" w:hAnsi="Cambria Math"/>
                      <w:i/>
                      <w:sz w:val="20"/>
                      <w:szCs w:val="20"/>
                    </w:rPr>
                  </m:ctrlPr>
                </m:accPr>
                <m:e>
                  <m:r>
                    <w:rPr>
                      <w:rFonts w:ascii="Cambria Math" w:eastAsia="宋体" w:hAnsi="Cambria Math"/>
                      <w:sz w:val="20"/>
                      <w:szCs w:val="20"/>
                    </w:rPr>
                    <m:t>T</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nary>
          <m:r>
            <w:rPr>
              <w:rFonts w:ascii="Cambria Math" w:eastAsia="宋体" w:hAnsi="Cambria Math"/>
              <w:sz w:val="20"/>
              <w:szCs w:val="20"/>
            </w:rPr>
            <m:t>.           (15.37</m:t>
          </m:r>
          <m:r>
            <w:rPr>
              <w:rFonts w:ascii="Cambria Math" w:eastAsia="宋体" w:hAnsi="Cambria Math"/>
              <w:sz w:val="20"/>
              <w:szCs w:val="20"/>
            </w:rPr>
            <m:t>)</m:t>
          </m:r>
        </m:oMath>
      </m:oMathPara>
    </w:p>
    <w:p w14:paraId="38A4774E" w14:textId="7EB93570" w:rsidR="00B743D6" w:rsidRDefault="00B743D6">
      <w:pPr>
        <w:rPr>
          <w:rFonts w:ascii="宋体" w:eastAsia="宋体" w:hAnsi="宋体"/>
          <w:sz w:val="20"/>
          <w:szCs w:val="20"/>
        </w:rPr>
      </w:pPr>
      <w:r w:rsidRPr="00B743D6">
        <w:rPr>
          <w:rFonts w:ascii="宋体" w:eastAsia="宋体" w:hAnsi="宋体" w:hint="eastAsia"/>
          <w:sz w:val="20"/>
          <w:szCs w:val="20"/>
        </w:rPr>
        <w:t>扩展</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B743D6">
        <w:rPr>
          <w:rFonts w:ascii="宋体" w:eastAsia="宋体" w:hAnsi="宋体"/>
          <w:sz w:val="20"/>
          <w:szCs w:val="20"/>
        </w:rPr>
        <w:t>后</w:t>
      </w:r>
      <w:r>
        <w:rPr>
          <w:rFonts w:ascii="宋体" w:eastAsia="宋体" w:hAnsi="宋体" w:hint="eastAsia"/>
          <w:sz w:val="20"/>
          <w:szCs w:val="20"/>
        </w:rPr>
        <w:t>,</w:t>
      </w:r>
      <w:r w:rsidRPr="00B743D6">
        <w:rPr>
          <w:rFonts w:ascii="宋体" w:eastAsia="宋体" w:hAnsi="宋体"/>
          <w:sz w:val="20"/>
          <w:szCs w:val="20"/>
        </w:rPr>
        <w:t>方程（15.36）中的空间增量函数消除了</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Pr="00B743D6">
        <w:rPr>
          <w:rFonts w:ascii="宋体" w:eastAsia="宋体" w:hAnsi="宋体"/>
          <w:sz w:val="20"/>
          <w:szCs w:val="20"/>
        </w:rPr>
        <w:t>上的积分</w:t>
      </w:r>
      <w:r w:rsidR="009B5B59">
        <w:rPr>
          <w:rFonts w:ascii="宋体" w:eastAsia="宋体" w:hAnsi="宋体" w:hint="eastAsia"/>
          <w:sz w:val="20"/>
          <w:szCs w:val="20"/>
        </w:rPr>
        <w:t>,</w:t>
      </w:r>
      <w:r w:rsidRPr="00B743D6">
        <w:rPr>
          <w:rFonts w:ascii="宋体" w:eastAsia="宋体" w:hAnsi="宋体"/>
          <w:sz w:val="20"/>
          <w:szCs w:val="20"/>
        </w:rPr>
        <w:t>方向项将方程（15.37）简化为沿射线</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oMath>
      <w:r w:rsidRPr="00B743D6">
        <w:rPr>
          <w:rFonts w:ascii="宋体" w:eastAsia="宋体" w:hAnsi="宋体"/>
          <w:sz w:val="20"/>
          <w:szCs w:val="20"/>
        </w:rPr>
        <w:t>的一维积分</w:t>
      </w:r>
      <w:r w:rsidR="009B5B59">
        <w:rPr>
          <w:rFonts w:ascii="宋体" w:eastAsia="宋体" w:hAnsi="宋体" w:hint="eastAsia"/>
          <w:sz w:val="20"/>
          <w:szCs w:val="20"/>
        </w:rPr>
        <w:t>:</w:t>
      </w:r>
    </w:p>
    <w:p w14:paraId="2244162E" w14:textId="6FCCFDD8" w:rsidR="009B5B59" w:rsidRPr="009B5B59" w:rsidRDefault="009B5B59">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acc>
                <m:accPr>
                  <m:ctrlPr>
                    <w:rPr>
                      <w:rFonts w:ascii="Cambria Math" w:eastAsia="宋体" w:hAnsi="Cambria Math"/>
                      <w:i/>
                      <w:sz w:val="20"/>
                      <w:szCs w:val="20"/>
                    </w:rPr>
                  </m:ctrlPr>
                </m:accPr>
                <m:e>
                  <m:r>
                    <w:rPr>
                      <w:rFonts w:ascii="Cambria Math" w:eastAsia="宋体" w:hAnsi="Cambria Math"/>
                      <w:sz w:val="20"/>
                      <w:szCs w:val="20"/>
                    </w:rPr>
                    <m:t>T</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dt</m:t>
              </m:r>
            </m:e>
          </m:nary>
          <m:r>
            <w:rPr>
              <w:rFonts w:ascii="Cambria Math" w:eastAsia="宋体" w:hAnsi="Cambria Math"/>
              <w:sz w:val="20"/>
              <w:szCs w:val="20"/>
            </w:rPr>
            <m:t>.</m:t>
          </m:r>
        </m:oMath>
      </m:oMathPara>
    </w:p>
    <w:p w14:paraId="26333265" w14:textId="6C22A2E4" w:rsidR="009B5B59" w:rsidRPr="009B5B59" w:rsidRDefault="009B5B59">
      <w:pPr>
        <w:rPr>
          <w:rFonts w:ascii="宋体" w:eastAsia="宋体" w:hAnsi="宋体" w:hint="eastAsia"/>
          <w:sz w:val="20"/>
          <w:szCs w:val="20"/>
        </w:rPr>
      </w:pPr>
      <w:r w:rsidRPr="009B5B59">
        <w:rPr>
          <w:rFonts w:ascii="宋体" w:eastAsia="宋体" w:hAnsi="宋体" w:hint="eastAsia"/>
          <w:sz w:val="20"/>
          <w:szCs w:val="20"/>
        </w:rPr>
        <w:t>额外的</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sidRPr="009B5B59">
        <w:rPr>
          <w:rFonts w:ascii="宋体" w:eastAsia="宋体" w:hAnsi="宋体"/>
          <w:sz w:val="20"/>
          <w:szCs w:val="20"/>
        </w:rPr>
        <w:t>项是中间步骤</w:t>
      </w:r>
      <w:r>
        <w:rPr>
          <w:rFonts w:ascii="宋体" w:eastAsia="宋体" w:hAnsi="宋体" w:hint="eastAsia"/>
          <w:sz w:val="20"/>
          <w:szCs w:val="20"/>
        </w:rPr>
        <w:t>(</w:t>
      </w:r>
      <w:r w:rsidRPr="009B5B59">
        <w:rPr>
          <w:rFonts w:ascii="宋体" w:eastAsia="宋体" w:hAnsi="宋体"/>
          <w:sz w:val="20"/>
          <w:szCs w:val="20"/>
        </w:rPr>
        <w:t>此处未显示</w:t>
      </w:r>
      <w:r>
        <w:rPr>
          <w:rFonts w:ascii="宋体" w:eastAsia="宋体" w:hAnsi="宋体" w:hint="eastAsia"/>
          <w:sz w:val="20"/>
          <w:szCs w:val="20"/>
        </w:rPr>
        <w:t>)</w:t>
      </w:r>
      <w:r w:rsidRPr="009B5B59">
        <w:rPr>
          <w:rFonts w:ascii="宋体" w:eastAsia="宋体" w:hAnsi="宋体"/>
          <w:sz w:val="20"/>
          <w:szCs w:val="20"/>
        </w:rPr>
        <w:t>导致的变量因数变化</w:t>
      </w:r>
      <w:r>
        <w:rPr>
          <w:rFonts w:ascii="宋体" w:eastAsia="宋体" w:hAnsi="宋体" w:hint="eastAsia"/>
          <w:sz w:val="20"/>
          <w:szCs w:val="20"/>
        </w:rPr>
        <w:t>,</w:t>
      </w:r>
      <w:r w:rsidRPr="009B5B59">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Pr="009B5B59">
        <w:rPr>
          <w:rFonts w:ascii="宋体" w:eastAsia="宋体" w:hAnsi="宋体"/>
          <w:sz w:val="20"/>
          <w:szCs w:val="20"/>
        </w:rPr>
        <w:t>上的体积积分以球坐标</w:t>
      </w:r>
      <m:oMath>
        <m:d>
          <m:dPr>
            <m:ctrlPr>
              <w:rPr>
                <w:rFonts w:ascii="Cambria Math" w:eastAsia="宋体" w:hAnsi="Cambria Math"/>
                <w:i/>
                <w:sz w:val="20"/>
                <w:szCs w:val="20"/>
              </w:rPr>
            </m:ctrlPr>
          </m:dPr>
          <m:e>
            <m:r>
              <w:rPr>
                <w:rFonts w:ascii="Cambria Math" w:eastAsia="宋体" w:hAnsi="Cambria Math"/>
                <w:sz w:val="20"/>
                <w:szCs w:val="20"/>
              </w:rPr>
              <m:t>t,ϕ,θ</m:t>
            </m:r>
          </m:e>
        </m:d>
      </m:oMath>
      <w:r w:rsidRPr="009B5B59">
        <w:rPr>
          <w:rFonts w:ascii="宋体" w:eastAsia="宋体" w:hAnsi="宋体"/>
          <w:sz w:val="20"/>
          <w:szCs w:val="20"/>
        </w:rPr>
        <w:t>表示</w:t>
      </w:r>
      <w:r>
        <w:rPr>
          <w:rFonts w:ascii="宋体" w:eastAsia="宋体" w:hAnsi="宋体" w:hint="eastAsia"/>
          <w:sz w:val="20"/>
          <w:szCs w:val="20"/>
        </w:rPr>
        <w:t>.</w:t>
      </w:r>
      <w:r w:rsidRPr="009B5B59">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9B5B59">
        <w:rPr>
          <w:rFonts w:ascii="宋体" w:eastAsia="宋体" w:hAnsi="宋体"/>
          <w:sz w:val="20"/>
          <w:szCs w:val="20"/>
        </w:rPr>
        <w:t>中的方向德尔塔函数δ（ω+ n），φ和θ变量随后消失</w:t>
      </w:r>
      <w:r>
        <w:rPr>
          <w:rFonts w:ascii="宋体" w:eastAsia="宋体" w:hAnsi="宋体" w:hint="eastAsia"/>
          <w:sz w:val="20"/>
          <w:szCs w:val="20"/>
        </w:rPr>
        <w:t>.</w:t>
      </w:r>
    </w:p>
    <w:sectPr w:rsidR="009B5B59" w:rsidRPr="009B5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2223E"/>
    <w:multiLevelType w:val="hybridMultilevel"/>
    <w:tmpl w:val="9D16E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56"/>
    <w:rsid w:val="00033BDB"/>
    <w:rsid w:val="00094DCB"/>
    <w:rsid w:val="000D6757"/>
    <w:rsid w:val="001227AB"/>
    <w:rsid w:val="00131242"/>
    <w:rsid w:val="00166EEA"/>
    <w:rsid w:val="0017284F"/>
    <w:rsid w:val="001D77B5"/>
    <w:rsid w:val="00242E02"/>
    <w:rsid w:val="002F0206"/>
    <w:rsid w:val="002F2251"/>
    <w:rsid w:val="003002E2"/>
    <w:rsid w:val="00343632"/>
    <w:rsid w:val="00365A41"/>
    <w:rsid w:val="003E13A2"/>
    <w:rsid w:val="004076AA"/>
    <w:rsid w:val="004829F3"/>
    <w:rsid w:val="004F1940"/>
    <w:rsid w:val="004F3E1E"/>
    <w:rsid w:val="004F52BA"/>
    <w:rsid w:val="00503C78"/>
    <w:rsid w:val="0051336F"/>
    <w:rsid w:val="005319C0"/>
    <w:rsid w:val="0053782A"/>
    <w:rsid w:val="00574AFE"/>
    <w:rsid w:val="005F366E"/>
    <w:rsid w:val="005F6B84"/>
    <w:rsid w:val="00641D1A"/>
    <w:rsid w:val="006515C1"/>
    <w:rsid w:val="00651A74"/>
    <w:rsid w:val="00656DFC"/>
    <w:rsid w:val="00656F71"/>
    <w:rsid w:val="006808EB"/>
    <w:rsid w:val="0068791A"/>
    <w:rsid w:val="006D6732"/>
    <w:rsid w:val="007136FB"/>
    <w:rsid w:val="007323D7"/>
    <w:rsid w:val="00736102"/>
    <w:rsid w:val="00740782"/>
    <w:rsid w:val="0076285A"/>
    <w:rsid w:val="00764314"/>
    <w:rsid w:val="007D4FA6"/>
    <w:rsid w:val="00807BBB"/>
    <w:rsid w:val="00861AC4"/>
    <w:rsid w:val="00861F96"/>
    <w:rsid w:val="00875D05"/>
    <w:rsid w:val="009377EB"/>
    <w:rsid w:val="00964856"/>
    <w:rsid w:val="00971BA9"/>
    <w:rsid w:val="009B5B59"/>
    <w:rsid w:val="00A12AEB"/>
    <w:rsid w:val="00A5049E"/>
    <w:rsid w:val="00A83383"/>
    <w:rsid w:val="00AA0381"/>
    <w:rsid w:val="00AB1732"/>
    <w:rsid w:val="00AE0AD4"/>
    <w:rsid w:val="00B05A3C"/>
    <w:rsid w:val="00B273FC"/>
    <w:rsid w:val="00B743D6"/>
    <w:rsid w:val="00B8745F"/>
    <w:rsid w:val="00BA0ECE"/>
    <w:rsid w:val="00BF38EB"/>
    <w:rsid w:val="00C14509"/>
    <w:rsid w:val="00C452D1"/>
    <w:rsid w:val="00C756D7"/>
    <w:rsid w:val="00C92F5A"/>
    <w:rsid w:val="00CE38EA"/>
    <w:rsid w:val="00D230E4"/>
    <w:rsid w:val="00D57665"/>
    <w:rsid w:val="00DA53E1"/>
    <w:rsid w:val="00DF2870"/>
    <w:rsid w:val="00E47E1B"/>
    <w:rsid w:val="00E83BC6"/>
    <w:rsid w:val="00E915D7"/>
    <w:rsid w:val="00EA4914"/>
    <w:rsid w:val="00EB2DCE"/>
    <w:rsid w:val="00F34C49"/>
    <w:rsid w:val="00F35A96"/>
    <w:rsid w:val="00F679CE"/>
    <w:rsid w:val="00F76CC7"/>
    <w:rsid w:val="00F84E2B"/>
    <w:rsid w:val="00FC07E6"/>
    <w:rsid w:val="00FC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8147"/>
  <w15:chartTrackingRefBased/>
  <w15:docId w15:val="{DB4FD1BA-326F-437A-B8EF-77A74591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38EB"/>
    <w:rPr>
      <w:color w:val="808080"/>
    </w:rPr>
  </w:style>
  <w:style w:type="paragraph" w:styleId="a4">
    <w:name w:val="List Paragraph"/>
    <w:basedOn w:val="a"/>
    <w:uiPriority w:val="34"/>
    <w:qFormat/>
    <w:rsid w:val="006515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99F7-C5E4-4F0A-97C0-94FE1C4E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2856</Words>
  <Characters>16281</Characters>
  <Application>Microsoft Office Word</Application>
  <DocSecurity>0</DocSecurity>
  <Lines>135</Lines>
  <Paragraphs>38</Paragraphs>
  <ScaleCrop>false</ScaleCrop>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39</cp:revision>
  <dcterms:created xsi:type="dcterms:W3CDTF">2020-08-03T02:26:00Z</dcterms:created>
  <dcterms:modified xsi:type="dcterms:W3CDTF">2020-10-16T12:09:00Z</dcterms:modified>
</cp:coreProperties>
</file>