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A4C1D" w14:textId="3AB99079" w:rsidR="0086169B" w:rsidRDefault="00F50CA0">
      <w:pPr>
        <w:rPr>
          <w:rFonts w:ascii="宋体" w:eastAsia="宋体" w:hAnsi="宋体"/>
          <w:sz w:val="20"/>
          <w:szCs w:val="20"/>
        </w:rPr>
      </w:pPr>
      <w:r w:rsidRPr="00F50CA0">
        <w:rPr>
          <w:rFonts w:ascii="宋体" w:eastAsia="宋体" w:hAnsi="宋体"/>
          <w:sz w:val="20"/>
          <w:szCs w:val="20"/>
        </w:rPr>
        <w:tab/>
      </w:r>
      <w:r w:rsidRPr="00F50CA0">
        <w:rPr>
          <w:rFonts w:ascii="宋体" w:eastAsia="宋体" w:hAnsi="宋体" w:hint="eastAsia"/>
          <w:sz w:val="20"/>
          <w:szCs w:val="20"/>
        </w:rPr>
        <w:t>在第</w:t>
      </w:r>
      <w:r w:rsidRPr="00F50CA0">
        <w:rPr>
          <w:rFonts w:ascii="宋体" w:eastAsia="宋体" w:hAnsi="宋体"/>
          <w:sz w:val="20"/>
          <w:szCs w:val="20"/>
        </w:rPr>
        <w:t>9章中</w:t>
      </w:r>
      <w:r w:rsidR="00741C8B">
        <w:rPr>
          <w:rFonts w:ascii="宋体" w:eastAsia="宋体" w:hAnsi="宋体" w:hint="eastAsia"/>
          <w:sz w:val="20"/>
          <w:szCs w:val="20"/>
        </w:rPr>
        <w:t>,</w:t>
      </w:r>
      <w:r w:rsidRPr="00F50CA0">
        <w:rPr>
          <w:rFonts w:ascii="宋体" w:eastAsia="宋体" w:hAnsi="宋体"/>
          <w:sz w:val="20"/>
          <w:szCs w:val="20"/>
        </w:rPr>
        <w:t>我们讨论了基于物理的材料的理论</w:t>
      </w:r>
      <w:r w:rsidR="00741C8B">
        <w:rPr>
          <w:rFonts w:ascii="宋体" w:eastAsia="宋体" w:hAnsi="宋体" w:hint="eastAsia"/>
          <w:sz w:val="20"/>
          <w:szCs w:val="20"/>
        </w:rPr>
        <w:t>,</w:t>
      </w:r>
      <w:r w:rsidRPr="00F50CA0">
        <w:rPr>
          <w:rFonts w:ascii="宋体" w:eastAsia="宋体" w:hAnsi="宋体"/>
          <w:sz w:val="20"/>
          <w:szCs w:val="20"/>
        </w:rPr>
        <w:t>以及如何使用</w:t>
      </w:r>
      <w:r w:rsidR="00741C8B">
        <w:rPr>
          <w:rFonts w:ascii="宋体" w:eastAsia="宋体" w:hAnsi="宋体" w:hint="eastAsia"/>
          <w:sz w:val="20"/>
          <w:szCs w:val="20"/>
        </w:rPr>
        <w:t>精确</w:t>
      </w:r>
      <w:r w:rsidRPr="00F50CA0">
        <w:rPr>
          <w:rFonts w:ascii="宋体" w:eastAsia="宋体" w:hAnsi="宋体"/>
          <w:sz w:val="20"/>
          <w:szCs w:val="20"/>
        </w:rPr>
        <w:t>光源对其进行评估</w:t>
      </w:r>
      <w:r w:rsidR="00741C8B">
        <w:rPr>
          <w:rFonts w:ascii="宋体" w:eastAsia="宋体" w:hAnsi="宋体" w:hint="eastAsia"/>
          <w:sz w:val="20"/>
          <w:szCs w:val="20"/>
        </w:rPr>
        <w:t>.</w:t>
      </w:r>
      <w:r w:rsidRPr="00F50CA0">
        <w:rPr>
          <w:rFonts w:ascii="宋体" w:eastAsia="宋体" w:hAnsi="宋体"/>
          <w:sz w:val="20"/>
          <w:szCs w:val="20"/>
        </w:rPr>
        <w:t>使用此内容</w:t>
      </w:r>
      <w:r w:rsidR="00741C8B">
        <w:rPr>
          <w:rFonts w:ascii="宋体" w:eastAsia="宋体" w:hAnsi="宋体" w:hint="eastAsia"/>
          <w:sz w:val="20"/>
          <w:szCs w:val="20"/>
        </w:rPr>
        <w:t>,</w:t>
      </w:r>
      <w:r w:rsidRPr="00F50CA0">
        <w:rPr>
          <w:rFonts w:ascii="宋体" w:eastAsia="宋体" w:hAnsi="宋体"/>
          <w:sz w:val="20"/>
          <w:szCs w:val="20"/>
        </w:rPr>
        <w:t>我们可以通过模拟灯光与表面的交互方式执行</w:t>
      </w:r>
      <w:r w:rsidR="00741C8B">
        <w:rPr>
          <w:rFonts w:ascii="宋体" w:eastAsia="宋体" w:hAnsi="宋体" w:hint="eastAsia"/>
          <w:sz w:val="20"/>
          <w:szCs w:val="20"/>
        </w:rPr>
        <w:t>着色</w:t>
      </w:r>
      <w:r w:rsidRPr="00F50CA0">
        <w:rPr>
          <w:rFonts w:ascii="宋体" w:eastAsia="宋体" w:hAnsi="宋体"/>
          <w:sz w:val="20"/>
          <w:szCs w:val="20"/>
        </w:rPr>
        <w:t>计算</w:t>
      </w:r>
      <w:r w:rsidR="00741C8B">
        <w:rPr>
          <w:rFonts w:ascii="宋体" w:eastAsia="宋体" w:hAnsi="宋体" w:hint="eastAsia"/>
          <w:sz w:val="20"/>
          <w:szCs w:val="20"/>
        </w:rPr>
        <w:t>,</w:t>
      </w:r>
      <w:r w:rsidRPr="00F50CA0">
        <w:rPr>
          <w:rFonts w:ascii="宋体" w:eastAsia="宋体" w:hAnsi="宋体"/>
          <w:sz w:val="20"/>
          <w:szCs w:val="20"/>
        </w:rPr>
        <w:t>以测量在给定方向上向虚拟相机发送的辐射量</w:t>
      </w:r>
      <w:r w:rsidR="00741C8B">
        <w:rPr>
          <w:rFonts w:ascii="宋体" w:eastAsia="宋体" w:hAnsi="宋体" w:hint="eastAsia"/>
          <w:sz w:val="20"/>
          <w:szCs w:val="20"/>
        </w:rPr>
        <w:t>.</w:t>
      </w:r>
      <w:r w:rsidRPr="00F50CA0">
        <w:rPr>
          <w:rFonts w:ascii="宋体" w:eastAsia="宋体" w:hAnsi="宋体"/>
          <w:sz w:val="20"/>
          <w:szCs w:val="20"/>
        </w:rPr>
        <w:t>该光谱辐射度是场景参考的像素颜色</w:t>
      </w:r>
      <w:r w:rsidR="00741C8B">
        <w:rPr>
          <w:rFonts w:ascii="宋体" w:eastAsia="宋体" w:hAnsi="宋体" w:hint="eastAsia"/>
          <w:sz w:val="20"/>
          <w:szCs w:val="20"/>
        </w:rPr>
        <w:t>,</w:t>
      </w:r>
      <w:r w:rsidRPr="00F50CA0">
        <w:rPr>
          <w:rFonts w:ascii="宋体" w:eastAsia="宋体" w:hAnsi="宋体"/>
          <w:sz w:val="20"/>
          <w:szCs w:val="20"/>
        </w:rPr>
        <w:t>它将被转换</w:t>
      </w:r>
      <w:r w:rsidR="00741C8B">
        <w:rPr>
          <w:rFonts w:ascii="宋体" w:eastAsia="宋体" w:hAnsi="宋体" w:hint="eastAsia"/>
          <w:sz w:val="20"/>
          <w:szCs w:val="20"/>
        </w:rPr>
        <w:t>(</w:t>
      </w:r>
      <w:r w:rsidRPr="00F50CA0">
        <w:rPr>
          <w:rFonts w:ascii="宋体" w:eastAsia="宋体" w:hAnsi="宋体"/>
          <w:sz w:val="20"/>
          <w:szCs w:val="20"/>
        </w:rPr>
        <w:t>见第8.2节</w:t>
      </w:r>
      <w:r w:rsidR="00741C8B">
        <w:rPr>
          <w:rFonts w:ascii="宋体" w:eastAsia="宋体" w:hAnsi="宋体" w:hint="eastAsia"/>
          <w:sz w:val="20"/>
          <w:szCs w:val="20"/>
        </w:rPr>
        <w:t>)</w:t>
      </w:r>
      <w:r w:rsidRPr="00F50CA0">
        <w:rPr>
          <w:rFonts w:ascii="宋体" w:eastAsia="宋体" w:hAnsi="宋体"/>
          <w:sz w:val="20"/>
          <w:szCs w:val="20"/>
        </w:rPr>
        <w:t>为给定像素在最终图像中将具有的显示参考颜色</w:t>
      </w:r>
      <w:r w:rsidR="00741C8B">
        <w:rPr>
          <w:rFonts w:ascii="宋体" w:eastAsia="宋体" w:hAnsi="宋体" w:hint="eastAsia"/>
          <w:sz w:val="20"/>
          <w:szCs w:val="20"/>
        </w:rPr>
        <w:t>.</w:t>
      </w:r>
    </w:p>
    <w:p w14:paraId="7BE844E6" w14:textId="3AC9B121"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实际上</w:t>
      </w:r>
      <w:r>
        <w:rPr>
          <w:rFonts w:ascii="宋体" w:eastAsia="宋体" w:hAnsi="宋体" w:hint="eastAsia"/>
          <w:sz w:val="20"/>
          <w:szCs w:val="20"/>
        </w:rPr>
        <w:t>,</w:t>
      </w:r>
      <w:r w:rsidRPr="00741C8B">
        <w:rPr>
          <w:rFonts w:ascii="宋体" w:eastAsia="宋体" w:hAnsi="宋体" w:hint="eastAsia"/>
          <w:sz w:val="20"/>
          <w:szCs w:val="20"/>
        </w:rPr>
        <w:t>我们需要考虑的</w:t>
      </w:r>
      <w:r>
        <w:rPr>
          <w:rFonts w:ascii="宋体" w:eastAsia="宋体" w:hAnsi="宋体" w:hint="eastAsia"/>
          <w:sz w:val="20"/>
          <w:szCs w:val="20"/>
        </w:rPr>
        <w:t>交互</w:t>
      </w:r>
      <w:r w:rsidRPr="00741C8B">
        <w:rPr>
          <w:rFonts w:ascii="宋体" w:eastAsia="宋体" w:hAnsi="宋体" w:hint="eastAsia"/>
          <w:sz w:val="20"/>
          <w:szCs w:val="20"/>
        </w:rPr>
        <w:t>从来都不是</w:t>
      </w:r>
      <w:r>
        <w:rPr>
          <w:rFonts w:ascii="宋体" w:eastAsia="宋体" w:hAnsi="宋体" w:hint="eastAsia"/>
          <w:sz w:val="20"/>
          <w:szCs w:val="20"/>
        </w:rPr>
        <w:t>精确</w:t>
      </w:r>
      <w:r w:rsidRPr="00741C8B">
        <w:rPr>
          <w:rFonts w:ascii="宋体" w:eastAsia="宋体" w:hAnsi="宋体" w:hint="eastAsia"/>
          <w:sz w:val="20"/>
          <w:szCs w:val="20"/>
        </w:rPr>
        <w:t>的</w:t>
      </w:r>
      <w:r>
        <w:rPr>
          <w:rFonts w:ascii="宋体" w:eastAsia="宋体" w:hAnsi="宋体" w:hint="eastAsia"/>
          <w:sz w:val="20"/>
          <w:szCs w:val="20"/>
        </w:rPr>
        <w:t>.</w:t>
      </w:r>
      <w:r w:rsidRPr="00741C8B">
        <w:rPr>
          <w:rFonts w:ascii="宋体" w:eastAsia="宋体" w:hAnsi="宋体"/>
          <w:sz w:val="20"/>
          <w:szCs w:val="20"/>
        </w:rPr>
        <w:t>我们已经在9.13.1节中看到了</w:t>
      </w:r>
      <w:r>
        <w:rPr>
          <w:rFonts w:ascii="宋体" w:eastAsia="宋体" w:hAnsi="宋体" w:hint="eastAsia"/>
          <w:sz w:val="20"/>
          <w:szCs w:val="20"/>
        </w:rPr>
        <w:t>,</w:t>
      </w:r>
      <w:r w:rsidRPr="00741C8B">
        <w:rPr>
          <w:rFonts w:ascii="宋体" w:eastAsia="宋体" w:hAnsi="宋体"/>
          <w:sz w:val="20"/>
          <w:szCs w:val="20"/>
        </w:rPr>
        <w:t>为了正确评估</w:t>
      </w:r>
      <w:r>
        <w:rPr>
          <w:rFonts w:ascii="宋体" w:eastAsia="宋体" w:hAnsi="宋体" w:hint="eastAsia"/>
          <w:sz w:val="20"/>
          <w:szCs w:val="20"/>
        </w:rPr>
        <w:t>着色,</w:t>
      </w:r>
      <w:r w:rsidRPr="00741C8B">
        <w:rPr>
          <w:rFonts w:ascii="宋体" w:eastAsia="宋体" w:hAnsi="宋体"/>
          <w:sz w:val="20"/>
          <w:szCs w:val="20"/>
        </w:rPr>
        <w:t>我们如何解决整个像素覆盖区上表面BRDF响应的积分</w:t>
      </w:r>
      <w:r>
        <w:rPr>
          <w:rFonts w:ascii="宋体" w:eastAsia="宋体" w:hAnsi="宋体" w:hint="eastAsia"/>
          <w:sz w:val="20"/>
          <w:szCs w:val="20"/>
        </w:rPr>
        <w:t>,</w:t>
      </w:r>
      <w:r w:rsidRPr="00741C8B">
        <w:rPr>
          <w:rFonts w:ascii="宋体" w:eastAsia="宋体" w:hAnsi="宋体"/>
          <w:sz w:val="20"/>
          <w:szCs w:val="20"/>
        </w:rPr>
        <w:t>这是像素区域在表面上的投影</w:t>
      </w:r>
      <w:r>
        <w:rPr>
          <w:rFonts w:ascii="宋体" w:eastAsia="宋体" w:hAnsi="宋体" w:hint="eastAsia"/>
          <w:sz w:val="20"/>
          <w:szCs w:val="20"/>
        </w:rPr>
        <w:t>.</w:t>
      </w:r>
      <w:r w:rsidRPr="00741C8B">
        <w:rPr>
          <w:rFonts w:ascii="宋体" w:eastAsia="宋体" w:hAnsi="宋体"/>
          <w:sz w:val="20"/>
          <w:szCs w:val="20"/>
        </w:rPr>
        <w:t xml:space="preserve"> 这种集成过程也可以视为一种抗锯齿解决方案</w:t>
      </w:r>
      <w:r>
        <w:rPr>
          <w:rFonts w:ascii="宋体" w:eastAsia="宋体" w:hAnsi="宋体" w:hint="eastAsia"/>
          <w:sz w:val="20"/>
          <w:szCs w:val="20"/>
        </w:rPr>
        <w:t>.</w:t>
      </w:r>
      <w:r w:rsidRPr="00741C8B">
        <w:rPr>
          <w:rFonts w:ascii="宋体" w:eastAsia="宋体" w:hAnsi="宋体"/>
          <w:sz w:val="20"/>
          <w:szCs w:val="20"/>
        </w:rPr>
        <w:t>我们不是对采样频率函数没有限制的阴影函数进行采样</w:t>
      </w:r>
      <w:r>
        <w:rPr>
          <w:rFonts w:ascii="宋体" w:eastAsia="宋体" w:hAnsi="宋体" w:hint="eastAsia"/>
          <w:sz w:val="20"/>
          <w:szCs w:val="20"/>
        </w:rPr>
        <w:t>,</w:t>
      </w:r>
      <w:r w:rsidRPr="00741C8B">
        <w:rPr>
          <w:rFonts w:ascii="宋体" w:eastAsia="宋体" w:hAnsi="宋体"/>
          <w:sz w:val="20"/>
          <w:szCs w:val="20"/>
        </w:rPr>
        <w:t>而是对其进行了预积分</w:t>
      </w:r>
      <w:r>
        <w:rPr>
          <w:rFonts w:ascii="宋体" w:eastAsia="宋体" w:hAnsi="宋体" w:hint="eastAsia"/>
          <w:sz w:val="20"/>
          <w:szCs w:val="20"/>
        </w:rPr>
        <w:t>.</w:t>
      </w:r>
    </w:p>
    <w:p w14:paraId="669D0C2A" w14:textId="479637B8"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到现在为止，仅提出了点光源和定向光源的效果，这限制了表面接收来自多个离散方向的光。</w:t>
      </w:r>
      <w:r w:rsidRPr="00741C8B">
        <w:rPr>
          <w:rFonts w:ascii="宋体" w:eastAsia="宋体" w:hAnsi="宋体"/>
          <w:sz w:val="20"/>
          <w:szCs w:val="20"/>
        </w:rPr>
        <w:t xml:space="preserve"> 照明的描述不完整。 实际上，表面从所有入射方向接收光。 户外场景不仅被太阳照亮。 如果是这样，则阴影或背向太阳的所有表面都是黑色的。天空是太阳光从大气中散射而来的重要光源。通过查看月球图片可以看出天光的重要性，因为月球缺少大气，因此缺少天光。参见图10.1。</w:t>
      </w:r>
    </w:p>
    <w:p w14:paraId="68E45DA4" w14:textId="1D2BC843"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在阴天</w:t>
      </w:r>
      <w:r w:rsidR="009D5905">
        <w:rPr>
          <w:rFonts w:ascii="宋体" w:eastAsia="宋体" w:hAnsi="宋体" w:hint="eastAsia"/>
          <w:sz w:val="20"/>
          <w:szCs w:val="20"/>
        </w:rPr>
        <w:t>,</w:t>
      </w:r>
      <w:r w:rsidRPr="00741C8B">
        <w:rPr>
          <w:rFonts w:ascii="宋体" w:eastAsia="宋体" w:hAnsi="宋体" w:hint="eastAsia"/>
          <w:sz w:val="20"/>
          <w:szCs w:val="20"/>
        </w:rPr>
        <w:t>以及黄昏或黎明</w:t>
      </w:r>
      <w:r w:rsidR="009D5905">
        <w:rPr>
          <w:rFonts w:ascii="宋体" w:eastAsia="宋体" w:hAnsi="宋体" w:hint="eastAsia"/>
          <w:sz w:val="20"/>
          <w:szCs w:val="20"/>
        </w:rPr>
        <w:t>,</w:t>
      </w:r>
      <w:r w:rsidRPr="00741C8B">
        <w:rPr>
          <w:rFonts w:ascii="宋体" w:eastAsia="宋体" w:hAnsi="宋体" w:hint="eastAsia"/>
          <w:sz w:val="20"/>
          <w:szCs w:val="20"/>
        </w:rPr>
        <w:t>室外照明都是天光</w:t>
      </w:r>
      <w:r w:rsidR="009D5905">
        <w:rPr>
          <w:rFonts w:ascii="宋体" w:eastAsia="宋体" w:hAnsi="宋体" w:hint="eastAsia"/>
          <w:sz w:val="20"/>
          <w:szCs w:val="20"/>
        </w:rPr>
        <w:t>.</w:t>
      </w:r>
      <w:r w:rsidRPr="00741C8B">
        <w:rPr>
          <w:rFonts w:ascii="宋体" w:eastAsia="宋体" w:hAnsi="宋体"/>
          <w:sz w:val="20"/>
          <w:szCs w:val="20"/>
        </w:rPr>
        <w:t>即使在晴朗的日子里</w:t>
      </w:r>
      <w:r w:rsidR="009D5905">
        <w:rPr>
          <w:rFonts w:ascii="宋体" w:eastAsia="宋体" w:hAnsi="宋体" w:hint="eastAsia"/>
          <w:sz w:val="20"/>
          <w:szCs w:val="20"/>
        </w:rPr>
        <w:t>,</w:t>
      </w:r>
      <w:r w:rsidRPr="00741C8B">
        <w:rPr>
          <w:rFonts w:ascii="宋体" w:eastAsia="宋体" w:hAnsi="宋体"/>
          <w:sz w:val="20"/>
          <w:szCs w:val="20"/>
        </w:rPr>
        <w:t>从地球上看</w:t>
      </w:r>
      <w:r w:rsidR="009D5905">
        <w:rPr>
          <w:rFonts w:ascii="宋体" w:eastAsia="宋体" w:hAnsi="宋体" w:hint="eastAsia"/>
          <w:sz w:val="20"/>
          <w:szCs w:val="20"/>
        </w:rPr>
        <w:t>,</w:t>
      </w:r>
      <w:r w:rsidRPr="00741C8B">
        <w:rPr>
          <w:rFonts w:ascii="宋体" w:eastAsia="宋体" w:hAnsi="宋体"/>
          <w:sz w:val="20"/>
          <w:szCs w:val="20"/>
        </w:rPr>
        <w:t>太阳也照着圆锥形</w:t>
      </w:r>
      <w:r w:rsidR="009D5905">
        <w:rPr>
          <w:rFonts w:ascii="宋体" w:eastAsia="宋体" w:hAnsi="宋体" w:hint="eastAsia"/>
          <w:sz w:val="20"/>
          <w:szCs w:val="20"/>
        </w:rPr>
        <w:t>,</w:t>
      </w:r>
      <w:r w:rsidRPr="00741C8B">
        <w:rPr>
          <w:rFonts w:ascii="宋体" w:eastAsia="宋体" w:hAnsi="宋体"/>
          <w:sz w:val="20"/>
          <w:szCs w:val="20"/>
        </w:rPr>
        <w:t>所以它并不是无限小</w:t>
      </w:r>
      <w:r w:rsidR="009D5905">
        <w:rPr>
          <w:rFonts w:ascii="宋体" w:eastAsia="宋体" w:hAnsi="宋体" w:hint="eastAsia"/>
          <w:sz w:val="20"/>
          <w:szCs w:val="20"/>
        </w:rPr>
        <w:t>.</w:t>
      </w:r>
      <w:r w:rsidRPr="00741C8B">
        <w:rPr>
          <w:rFonts w:ascii="宋体" w:eastAsia="宋体" w:hAnsi="宋体"/>
          <w:sz w:val="20"/>
          <w:szCs w:val="20"/>
        </w:rPr>
        <w:t>奇怪的是</w:t>
      </w:r>
      <w:r w:rsidR="009D5905">
        <w:rPr>
          <w:rFonts w:ascii="宋体" w:eastAsia="宋体" w:hAnsi="宋体" w:hint="eastAsia"/>
          <w:sz w:val="20"/>
          <w:szCs w:val="20"/>
        </w:rPr>
        <w:t>,</w:t>
      </w:r>
      <w:r w:rsidRPr="00741C8B">
        <w:rPr>
          <w:rFonts w:ascii="宋体" w:eastAsia="宋体" w:hAnsi="宋体"/>
          <w:sz w:val="20"/>
          <w:szCs w:val="20"/>
        </w:rPr>
        <w:t>尽管它们的大小相差很大</w:t>
      </w:r>
      <w:r w:rsidR="009D5905">
        <w:rPr>
          <w:rFonts w:ascii="宋体" w:eastAsia="宋体" w:hAnsi="宋体" w:hint="eastAsia"/>
          <w:sz w:val="20"/>
          <w:szCs w:val="20"/>
        </w:rPr>
        <w:t>,</w:t>
      </w:r>
      <w:r w:rsidRPr="00741C8B">
        <w:rPr>
          <w:rFonts w:ascii="宋体" w:eastAsia="宋体" w:hAnsi="宋体"/>
          <w:sz w:val="20"/>
          <w:szCs w:val="20"/>
        </w:rPr>
        <w:t>但太阳和月亮都以相似的角度对着，大约相差半个角度，即太阳的半径比月亮大两个数量级。</w:t>
      </w:r>
    </w:p>
    <w:p w14:paraId="62DE43EC" w14:textId="727B0733"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实际上，照明永远不会</w:t>
      </w:r>
      <w:r>
        <w:rPr>
          <w:rFonts w:ascii="宋体" w:eastAsia="宋体" w:hAnsi="宋体" w:hint="eastAsia"/>
          <w:sz w:val="20"/>
          <w:szCs w:val="20"/>
        </w:rPr>
        <w:t>精确光</w:t>
      </w:r>
      <w:r w:rsidRPr="00741C8B">
        <w:rPr>
          <w:rFonts w:ascii="宋体" w:eastAsia="宋体" w:hAnsi="宋体" w:hint="eastAsia"/>
          <w:sz w:val="20"/>
          <w:szCs w:val="20"/>
        </w:rPr>
        <w:t>。</w:t>
      </w:r>
      <w:r w:rsidRPr="00741C8B">
        <w:rPr>
          <w:rFonts w:ascii="宋体" w:eastAsia="宋体" w:hAnsi="宋体"/>
          <w:sz w:val="20"/>
          <w:szCs w:val="20"/>
        </w:rPr>
        <w:t>在某些情况下，无穷小实体可用作廉价的近似值，或作为更完整模型的构建基块。为了形成更逼真的照明模型，我们需要在表面入射方向的整个半球上集成BRDF响应。 在实时渲染中，我们更喜欢通过找到封闭形式的解或近似解来解决渲染方程（第11.1节）所需要的积分。我们通常避免平均多个样本（射线），因为这种方法往往会慢得多。参见图10.2。</w:t>
      </w:r>
    </w:p>
    <w:p w14:paraId="74D019EC" w14:textId="4BBCD39D"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本章专门探讨这种解决方案。</w:t>
      </w:r>
      <w:r w:rsidRPr="00741C8B">
        <w:rPr>
          <w:rFonts w:ascii="宋体" w:eastAsia="宋体" w:hAnsi="宋体"/>
          <w:sz w:val="20"/>
          <w:szCs w:val="20"/>
        </w:rPr>
        <w:t>特别是，我们想通过使用各种非点光源来计算BRDF来扩展</w:t>
      </w:r>
      <w:r w:rsidR="00693B6F">
        <w:rPr>
          <w:rFonts w:ascii="宋体" w:eastAsia="宋体" w:hAnsi="宋体" w:hint="eastAsia"/>
          <w:sz w:val="20"/>
          <w:szCs w:val="20"/>
        </w:rPr>
        <w:t>着色</w:t>
      </w:r>
      <w:r w:rsidRPr="00741C8B">
        <w:rPr>
          <w:rFonts w:ascii="宋体" w:eastAsia="宋体" w:hAnsi="宋体"/>
          <w:sz w:val="20"/>
          <w:szCs w:val="20"/>
        </w:rPr>
        <w:t>模型</w:t>
      </w:r>
      <w:r w:rsidR="00693B6F">
        <w:rPr>
          <w:rFonts w:ascii="宋体" w:eastAsia="宋体" w:hAnsi="宋体" w:hint="eastAsia"/>
          <w:sz w:val="20"/>
          <w:szCs w:val="20"/>
        </w:rPr>
        <w:t>.</w:t>
      </w:r>
      <w:r w:rsidRPr="00741C8B">
        <w:rPr>
          <w:rFonts w:ascii="宋体" w:eastAsia="宋体" w:hAnsi="宋体"/>
          <w:sz w:val="20"/>
          <w:szCs w:val="20"/>
        </w:rPr>
        <w:t>通常</w:t>
      </w:r>
      <w:r w:rsidR="00693B6F">
        <w:rPr>
          <w:rFonts w:ascii="宋体" w:eastAsia="宋体" w:hAnsi="宋体" w:hint="eastAsia"/>
          <w:sz w:val="20"/>
          <w:szCs w:val="20"/>
        </w:rPr>
        <w:t>,</w:t>
      </w:r>
      <w:r w:rsidRPr="00741C8B">
        <w:rPr>
          <w:rFonts w:ascii="宋体" w:eastAsia="宋体" w:hAnsi="宋体"/>
          <w:sz w:val="20"/>
          <w:szCs w:val="20"/>
        </w:rPr>
        <w:t>为了找到</w:t>
      </w:r>
      <w:r w:rsidR="00693B6F">
        <w:rPr>
          <w:rFonts w:ascii="宋体" w:eastAsia="宋体" w:hAnsi="宋体" w:hint="eastAsia"/>
          <w:sz w:val="20"/>
          <w:szCs w:val="20"/>
        </w:rPr>
        <w:t>廉价</w:t>
      </w:r>
      <w:r w:rsidRPr="00741C8B">
        <w:rPr>
          <w:rFonts w:ascii="宋体" w:eastAsia="宋体" w:hAnsi="宋体"/>
          <w:sz w:val="20"/>
          <w:szCs w:val="20"/>
        </w:rPr>
        <w:t>的解决方案（或根本没有解决方案），我们将需要估算光发射器，BRDF或两者</w:t>
      </w:r>
      <w:r w:rsidR="00693B6F">
        <w:rPr>
          <w:rFonts w:ascii="宋体" w:eastAsia="宋体" w:hAnsi="宋体" w:hint="eastAsia"/>
          <w:sz w:val="20"/>
          <w:szCs w:val="20"/>
        </w:rPr>
        <w:t>.</w:t>
      </w:r>
      <w:r w:rsidRPr="00741C8B">
        <w:rPr>
          <w:rFonts w:ascii="宋体" w:eastAsia="宋体" w:hAnsi="宋体"/>
          <w:sz w:val="20"/>
          <w:szCs w:val="20"/>
        </w:rPr>
        <w:t>重要的是要在感知框架中评估最终着色结果</w:t>
      </w:r>
      <w:r w:rsidR="00693B6F">
        <w:rPr>
          <w:rFonts w:ascii="宋体" w:eastAsia="宋体" w:hAnsi="宋体" w:hint="eastAsia"/>
          <w:sz w:val="20"/>
          <w:szCs w:val="20"/>
        </w:rPr>
        <w:t>,</w:t>
      </w:r>
      <w:r w:rsidRPr="00741C8B">
        <w:rPr>
          <w:rFonts w:ascii="宋体" w:eastAsia="宋体" w:hAnsi="宋体"/>
          <w:sz w:val="20"/>
          <w:szCs w:val="20"/>
        </w:rPr>
        <w:t>了解最终图像中最重要的元素</w:t>
      </w:r>
      <w:r w:rsidR="00693B6F">
        <w:rPr>
          <w:rFonts w:ascii="宋体" w:eastAsia="宋体" w:hAnsi="宋体" w:hint="eastAsia"/>
          <w:sz w:val="20"/>
          <w:szCs w:val="20"/>
        </w:rPr>
        <w:t>,</w:t>
      </w:r>
      <w:r w:rsidRPr="00741C8B">
        <w:rPr>
          <w:rFonts w:ascii="宋体" w:eastAsia="宋体" w:hAnsi="宋体"/>
          <w:sz w:val="20"/>
          <w:szCs w:val="20"/>
        </w:rPr>
        <w:t>并为此付出更多的努力。</w:t>
      </w:r>
    </w:p>
    <w:p w14:paraId="3B718536" w14:textId="7E3F59B6"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本章从公式开始，以集成分析区域光源。此类发射器是场景中的主要光源，负责大部分直接照明强度，因此，对于这些发射器，我们需要保留我们选择的所有材质。应为此类发射器计算阴影，因为漏光会导致明显的伪影。然后，我们研究表示更一般的照明环境的方式，这些环境由传入的半球上的任意分布组成。在这些情况下，我们通常接受更近似的解决方案。环境照明用于大型，复杂但强度较小的光源。示例包括从天空和云层散射的光，从场景中的大型物体反射回来的间接光以及调光的直接区域光源。这样的发射器对于正确平衡图像（否则会显得太暗）很重要。即使考虑间接光源的影响，我们仍然不在全局照明的范围内（第</w:t>
      </w:r>
      <w:r w:rsidRPr="00741C8B">
        <w:rPr>
          <w:rFonts w:ascii="宋体" w:eastAsia="宋体" w:hAnsi="宋体"/>
          <w:sz w:val="20"/>
          <w:szCs w:val="20"/>
        </w:rPr>
        <w:t>11章），这取决于场景中其他表面的明确知识。</w:t>
      </w:r>
    </w:p>
    <w:p w14:paraId="5F6195A0" w14:textId="3DB5F45D" w:rsidR="007B70D5" w:rsidRDefault="007B70D5">
      <w:pPr>
        <w:rPr>
          <w:rFonts w:ascii="宋体" w:eastAsia="宋体" w:hAnsi="宋体"/>
          <w:sz w:val="20"/>
          <w:szCs w:val="20"/>
        </w:rPr>
      </w:pPr>
    </w:p>
    <w:p w14:paraId="086C7A71" w14:textId="200649FA" w:rsidR="007B70D5" w:rsidRDefault="007B70D5">
      <w:pPr>
        <w:rPr>
          <w:rFonts w:ascii="宋体" w:eastAsia="宋体" w:hAnsi="宋体"/>
          <w:sz w:val="20"/>
          <w:szCs w:val="20"/>
        </w:rPr>
      </w:pPr>
      <w:r>
        <w:rPr>
          <w:rFonts w:ascii="宋体" w:eastAsia="宋体" w:hAnsi="宋体" w:hint="eastAsia"/>
          <w:sz w:val="20"/>
          <w:szCs w:val="20"/>
        </w:rPr>
        <w:t>10.1</w:t>
      </w:r>
      <w:r>
        <w:rPr>
          <w:rFonts w:ascii="宋体" w:eastAsia="宋体" w:hAnsi="宋体"/>
          <w:sz w:val="20"/>
          <w:szCs w:val="20"/>
        </w:rPr>
        <w:t xml:space="preserve"> </w:t>
      </w:r>
      <w:r>
        <w:rPr>
          <w:rFonts w:ascii="宋体" w:eastAsia="宋体" w:hAnsi="宋体" w:hint="eastAsia"/>
          <w:sz w:val="20"/>
          <w:szCs w:val="20"/>
        </w:rPr>
        <w:t>区域光源</w:t>
      </w:r>
    </w:p>
    <w:p w14:paraId="2C50CDA5" w14:textId="39F514DC" w:rsidR="007B70D5" w:rsidRDefault="007B70D5">
      <w:pPr>
        <w:rPr>
          <w:rFonts w:ascii="宋体" w:eastAsia="宋体" w:hAnsi="宋体"/>
          <w:sz w:val="20"/>
          <w:szCs w:val="20"/>
        </w:rPr>
      </w:pPr>
      <w:r>
        <w:rPr>
          <w:rFonts w:ascii="宋体" w:eastAsia="宋体" w:hAnsi="宋体"/>
          <w:sz w:val="20"/>
          <w:szCs w:val="20"/>
        </w:rPr>
        <w:tab/>
      </w:r>
      <w:r w:rsidRPr="007B70D5">
        <w:rPr>
          <w:rFonts w:ascii="宋体" w:eastAsia="宋体" w:hAnsi="宋体" w:hint="eastAsia"/>
          <w:sz w:val="20"/>
          <w:szCs w:val="20"/>
        </w:rPr>
        <w:t>在第</w:t>
      </w:r>
      <w:r w:rsidRPr="007B70D5">
        <w:rPr>
          <w:rFonts w:ascii="宋体" w:eastAsia="宋体" w:hAnsi="宋体"/>
          <w:sz w:val="20"/>
          <w:szCs w:val="20"/>
        </w:rPr>
        <w:t>9章中</w:t>
      </w:r>
      <w:r>
        <w:rPr>
          <w:rFonts w:ascii="宋体" w:eastAsia="宋体" w:hAnsi="宋体" w:hint="eastAsia"/>
          <w:sz w:val="20"/>
          <w:szCs w:val="20"/>
        </w:rPr>
        <w:t>,</w:t>
      </w:r>
      <w:r w:rsidRPr="007B70D5">
        <w:rPr>
          <w:rFonts w:ascii="宋体" w:eastAsia="宋体" w:hAnsi="宋体"/>
          <w:sz w:val="20"/>
          <w:szCs w:val="20"/>
        </w:rPr>
        <w:t>我们描述了理想的无穷小光源</w:t>
      </w:r>
      <w:r>
        <w:rPr>
          <w:rFonts w:ascii="宋体" w:eastAsia="宋体" w:hAnsi="宋体" w:hint="eastAsia"/>
          <w:sz w:val="20"/>
          <w:szCs w:val="20"/>
        </w:rPr>
        <w:t>:精确</w:t>
      </w:r>
      <w:r w:rsidRPr="007B70D5">
        <w:rPr>
          <w:rFonts w:ascii="宋体" w:eastAsia="宋体" w:hAnsi="宋体"/>
          <w:sz w:val="20"/>
          <w:szCs w:val="20"/>
        </w:rPr>
        <w:t>和定向光源</w:t>
      </w:r>
      <w:r>
        <w:rPr>
          <w:rFonts w:ascii="宋体" w:eastAsia="宋体" w:hAnsi="宋体" w:hint="eastAsia"/>
          <w:sz w:val="20"/>
          <w:szCs w:val="20"/>
        </w:rPr>
        <w:t>.</w:t>
      </w:r>
      <w:r w:rsidRPr="007B70D5">
        <w:rPr>
          <w:rFonts w:ascii="宋体" w:eastAsia="宋体" w:hAnsi="宋体"/>
          <w:sz w:val="20"/>
          <w:szCs w:val="20"/>
        </w:rPr>
        <w:t>图10.3显示了一个表面点上的入射半球</w:t>
      </w:r>
      <w:r>
        <w:rPr>
          <w:rFonts w:ascii="宋体" w:eastAsia="宋体" w:hAnsi="宋体" w:hint="eastAsia"/>
          <w:sz w:val="20"/>
          <w:szCs w:val="20"/>
        </w:rPr>
        <w:t>,</w:t>
      </w:r>
      <w:r w:rsidRPr="007B70D5">
        <w:rPr>
          <w:rFonts w:ascii="宋体" w:eastAsia="宋体" w:hAnsi="宋体"/>
          <w:sz w:val="20"/>
          <w:szCs w:val="20"/>
        </w:rPr>
        <w:t>以及无限小光源和非零尺寸的面光源之间的差异</w:t>
      </w:r>
      <w:r>
        <w:rPr>
          <w:rFonts w:ascii="宋体" w:eastAsia="宋体" w:hAnsi="宋体" w:hint="eastAsia"/>
          <w:sz w:val="20"/>
          <w:szCs w:val="20"/>
        </w:rPr>
        <w:t>.</w:t>
      </w:r>
      <w:r w:rsidRPr="007B70D5">
        <w:rPr>
          <w:rFonts w:ascii="宋体" w:eastAsia="宋体" w:hAnsi="宋体"/>
          <w:sz w:val="20"/>
          <w:szCs w:val="20"/>
        </w:rPr>
        <w:t>左侧的光源使用第9.4节中讨论的定义</w:t>
      </w:r>
      <w:r>
        <w:rPr>
          <w:rFonts w:ascii="宋体" w:eastAsia="宋体" w:hAnsi="宋体" w:hint="eastAsia"/>
          <w:sz w:val="20"/>
          <w:szCs w:val="20"/>
        </w:rPr>
        <w:t>.</w:t>
      </w:r>
      <w:r w:rsidRPr="007B70D5">
        <w:rPr>
          <w:rFonts w:ascii="宋体" w:eastAsia="宋体" w:hAnsi="宋体"/>
          <w:sz w:val="20"/>
          <w:szCs w:val="20"/>
        </w:rPr>
        <w:t>它从单个方向</w:t>
      </w:r>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oMath>
      <w:r w:rsidRPr="007B70D5">
        <w:rPr>
          <w:rFonts w:ascii="宋体" w:eastAsia="宋体" w:hAnsi="宋体"/>
          <w:sz w:val="20"/>
          <w:szCs w:val="20"/>
        </w:rPr>
        <w:t>照亮表面</w:t>
      </w:r>
      <w:r>
        <w:rPr>
          <w:rFonts w:ascii="宋体" w:eastAsia="宋体" w:hAnsi="宋体" w:hint="eastAsia"/>
          <w:sz w:val="20"/>
          <w:szCs w:val="20"/>
        </w:rPr>
        <w:t>.</w:t>
      </w:r>
      <w:r w:rsidRPr="007B70D5">
        <w:rPr>
          <w:rFonts w:ascii="宋体" w:eastAsia="宋体" w:hAnsi="宋体"/>
          <w:sz w:val="20"/>
          <w:szCs w:val="20"/>
        </w:rPr>
        <w:t>它的亮度由颜色</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oMath>
      <w:r w:rsidRPr="007B70D5">
        <w:rPr>
          <w:rFonts w:ascii="宋体" w:eastAsia="宋体" w:hAnsi="宋体"/>
          <w:sz w:val="20"/>
          <w:szCs w:val="20"/>
        </w:rPr>
        <w:t>表示</w:t>
      </w:r>
      <w:r>
        <w:rPr>
          <w:rFonts w:ascii="宋体" w:eastAsia="宋体" w:hAnsi="宋体" w:hint="eastAsia"/>
          <w:sz w:val="20"/>
          <w:szCs w:val="20"/>
        </w:rPr>
        <w:t>,</w:t>
      </w:r>
      <w:r w:rsidRPr="007B70D5">
        <w:rPr>
          <w:rFonts w:ascii="宋体" w:eastAsia="宋体" w:hAnsi="宋体"/>
          <w:sz w:val="20"/>
          <w:szCs w:val="20"/>
        </w:rPr>
        <w:t>定义为白色朗伯表面的反射辐射</w:t>
      </w:r>
      <w:r>
        <w:rPr>
          <w:rFonts w:ascii="宋体" w:eastAsia="宋体" w:hAnsi="宋体" w:hint="eastAsia"/>
          <w:sz w:val="20"/>
          <w:szCs w:val="20"/>
        </w:rPr>
        <w:t>.</w:t>
      </w:r>
      <w:r w:rsidRPr="007B70D5">
        <w:rPr>
          <w:rFonts w:ascii="宋体" w:eastAsia="宋体" w:hAnsi="宋体"/>
          <w:sz w:val="20"/>
          <w:szCs w:val="20"/>
        </w:rPr>
        <w:t>点或方向光在方向</w:t>
      </w:r>
      <m:oMath>
        <m:r>
          <m:rPr>
            <m:sty m:val="bi"/>
          </m:rPr>
          <w:rPr>
            <w:rFonts w:ascii="Cambria Math" w:eastAsia="宋体" w:hAnsi="Cambria Math"/>
            <w:sz w:val="20"/>
            <w:szCs w:val="20"/>
          </w:rPr>
          <m:t>v</m:t>
        </m:r>
      </m:oMath>
      <w:r w:rsidRPr="007B70D5">
        <w:rPr>
          <w:rFonts w:ascii="宋体" w:eastAsia="宋体" w:hAnsi="宋体"/>
          <w:sz w:val="20"/>
          <w:szCs w:val="20"/>
        </w:rPr>
        <w:t>上对输出辐射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sidRPr="007B70D5">
        <w:rPr>
          <w:rFonts w:ascii="宋体" w:eastAsia="宋体" w:hAnsi="宋体"/>
          <w:sz w:val="20"/>
          <w:szCs w:val="20"/>
        </w:rPr>
        <w:t>的贡献为</w:t>
      </w:r>
      <m:oMath>
        <m:r>
          <w:rPr>
            <w:rFonts w:ascii="Cambria Math" w:eastAsia="宋体" w:hAnsi="Cambria Math"/>
            <w:sz w:val="20"/>
            <w:szCs w:val="20"/>
          </w:rPr>
          <m:t>πf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e>
          <m:sup>
            <m:r>
              <w:rPr>
                <w:rFonts w:ascii="Cambria Math" w:eastAsia="宋体" w:hAnsi="Cambria Math"/>
                <w:sz w:val="20"/>
                <w:szCs w:val="20"/>
              </w:rPr>
              <m:t>+</m:t>
            </m:r>
          </m:sup>
        </m:sSup>
      </m:oMath>
      <w:r>
        <w:rPr>
          <w:rFonts w:ascii="宋体" w:eastAsia="宋体" w:hAnsi="宋体" w:hint="eastAsia"/>
          <w:sz w:val="20"/>
          <w:szCs w:val="20"/>
        </w:rPr>
        <w:t>(</w:t>
      </w:r>
      <w:r w:rsidRPr="007B70D5">
        <w:rPr>
          <w:rFonts w:ascii="宋体" w:eastAsia="宋体" w:hAnsi="宋体"/>
          <w:sz w:val="20"/>
          <w:szCs w:val="20"/>
        </w:rPr>
        <w:t>请注意</w:t>
      </w:r>
      <w:r>
        <w:rPr>
          <w:rFonts w:ascii="宋体" w:eastAsia="宋体" w:hAnsi="宋体" w:hint="eastAsia"/>
          <w:sz w:val="20"/>
          <w:szCs w:val="20"/>
        </w:rPr>
        <w:t>,</w:t>
      </w:r>
      <w:r w:rsidRPr="007B70D5">
        <w:rPr>
          <w:rFonts w:ascii="宋体" w:eastAsia="宋体" w:hAnsi="宋体"/>
          <w:sz w:val="20"/>
          <w:szCs w:val="20"/>
        </w:rPr>
        <w:t>在第1.2节中介绍了将负数</w:t>
      </w:r>
      <w:r w:rsidR="00564836">
        <w:rPr>
          <w:rFonts w:ascii="宋体" w:eastAsia="宋体" w:hAnsi="宋体" w:hint="eastAsia"/>
          <w:sz w:val="20"/>
          <w:szCs w:val="20"/>
        </w:rPr>
        <w:t>截断</w:t>
      </w:r>
      <w:r w:rsidRPr="007B70D5">
        <w:rPr>
          <w:rFonts w:ascii="宋体" w:eastAsia="宋体" w:hAnsi="宋体"/>
          <w:sz w:val="20"/>
          <w:szCs w:val="20"/>
        </w:rPr>
        <w:t>为零的</w:t>
      </w:r>
      <m:oMath>
        <m:sSup>
          <m:sSupPr>
            <m:ctrlPr>
              <w:rPr>
                <w:rFonts w:ascii="Cambria Math" w:eastAsia="宋体" w:hAnsi="Cambria Math"/>
                <w:i/>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m:t>
            </m:r>
          </m:sup>
        </m:sSup>
      </m:oMath>
      <w:r w:rsidRPr="007B70D5">
        <w:rPr>
          <w:rFonts w:ascii="宋体" w:eastAsia="宋体" w:hAnsi="宋体"/>
          <w:sz w:val="20"/>
          <w:szCs w:val="20"/>
        </w:rPr>
        <w:t>表示法</w:t>
      </w:r>
      <w:r w:rsidR="00564836">
        <w:rPr>
          <w:rFonts w:ascii="宋体" w:eastAsia="宋体" w:hAnsi="宋体" w:hint="eastAsia"/>
          <w:sz w:val="20"/>
          <w:szCs w:val="20"/>
        </w:rPr>
        <w:t>).</w:t>
      </w:r>
      <w:r w:rsidRPr="007B70D5">
        <w:rPr>
          <w:rFonts w:ascii="宋体" w:eastAsia="宋体" w:hAnsi="宋体"/>
          <w:sz w:val="20"/>
          <w:szCs w:val="20"/>
        </w:rPr>
        <w:t>区域光源的亮度</w:t>
      </w:r>
      <w:r w:rsidR="00564836">
        <w:rPr>
          <w:rFonts w:ascii="宋体" w:eastAsia="宋体" w:hAnsi="宋体" w:hint="eastAsia"/>
          <w:sz w:val="20"/>
          <w:szCs w:val="20"/>
        </w:rPr>
        <w:t>(</w:t>
      </w:r>
      <w:r w:rsidRPr="007B70D5">
        <w:rPr>
          <w:rFonts w:ascii="宋体" w:eastAsia="宋体" w:hAnsi="宋体"/>
          <w:sz w:val="20"/>
          <w:szCs w:val="20"/>
        </w:rPr>
        <w:t>在右侧</w:t>
      </w:r>
      <w:r w:rsidR="00564836">
        <w:rPr>
          <w:rFonts w:ascii="宋体" w:eastAsia="宋体" w:hAnsi="宋体" w:hint="eastAsia"/>
          <w:sz w:val="20"/>
          <w:szCs w:val="20"/>
        </w:rPr>
        <w:t>)</w:t>
      </w:r>
      <w:r w:rsidRPr="007B70D5">
        <w:rPr>
          <w:rFonts w:ascii="宋体" w:eastAsia="宋体" w:hAnsi="宋体"/>
          <w:sz w:val="20"/>
          <w:szCs w:val="20"/>
        </w:rPr>
        <w:t>由其辐射度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Pr="007B70D5">
        <w:rPr>
          <w:rFonts w:ascii="宋体" w:eastAsia="宋体" w:hAnsi="宋体"/>
          <w:sz w:val="20"/>
          <w:szCs w:val="20"/>
        </w:rPr>
        <w:t>表示</w:t>
      </w:r>
      <w:r w:rsidR="00564836">
        <w:rPr>
          <w:rFonts w:ascii="宋体" w:eastAsia="宋体" w:hAnsi="宋体" w:hint="eastAsia"/>
          <w:sz w:val="20"/>
          <w:szCs w:val="20"/>
        </w:rPr>
        <w:t>.</w:t>
      </w:r>
      <w:r w:rsidRPr="007B70D5">
        <w:rPr>
          <w:rFonts w:ascii="宋体" w:eastAsia="宋体" w:hAnsi="宋体"/>
          <w:sz w:val="20"/>
          <w:szCs w:val="20"/>
        </w:rPr>
        <w:t>区域光</w:t>
      </w:r>
      <w:r w:rsidR="00564836">
        <w:rPr>
          <w:rFonts w:ascii="宋体" w:eastAsia="宋体" w:hAnsi="宋体" w:hint="eastAsia"/>
          <w:sz w:val="20"/>
          <w:szCs w:val="20"/>
        </w:rPr>
        <w:t>在</w:t>
      </w:r>
      <w:r w:rsidRPr="007B70D5">
        <w:rPr>
          <w:rFonts w:ascii="宋体" w:eastAsia="宋体" w:hAnsi="宋体"/>
          <w:sz w:val="20"/>
          <w:szCs w:val="20"/>
        </w:rPr>
        <w:t>表面位置</w:t>
      </w:r>
      <w:r w:rsidR="00564836">
        <w:rPr>
          <w:rFonts w:ascii="宋体" w:eastAsia="宋体" w:hAnsi="宋体" w:hint="eastAsia"/>
          <w:sz w:val="20"/>
          <w:szCs w:val="20"/>
        </w:rPr>
        <w:t>所对的</w:t>
      </w:r>
      <w:r w:rsidRPr="007B70D5">
        <w:rPr>
          <w:rFonts w:ascii="宋体" w:eastAsia="宋体" w:hAnsi="宋体"/>
          <w:sz w:val="20"/>
          <w:szCs w:val="20"/>
        </w:rPr>
        <w:t>立体角</w:t>
      </w:r>
      <w:r w:rsidR="00564836">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00564836">
        <w:rPr>
          <w:rFonts w:ascii="宋体" w:eastAsia="宋体" w:hAnsi="宋体" w:hint="eastAsia"/>
          <w:sz w:val="20"/>
          <w:szCs w:val="20"/>
        </w:rPr>
        <w:t>.</w:t>
      </w:r>
      <w:r w:rsidRPr="007B70D5">
        <w:rPr>
          <w:rFonts w:ascii="宋体" w:eastAsia="宋体" w:hAnsi="宋体"/>
          <w:sz w:val="20"/>
          <w:szCs w:val="20"/>
        </w:rPr>
        <w:t>它</w:t>
      </w:r>
      <w:r w:rsidR="00564836">
        <w:rPr>
          <w:rFonts w:ascii="宋体" w:eastAsia="宋体" w:hAnsi="宋体" w:hint="eastAsia"/>
          <w:sz w:val="20"/>
          <w:szCs w:val="20"/>
        </w:rPr>
        <w:t>在</w:t>
      </w:r>
      <w:r w:rsidRPr="007B70D5">
        <w:rPr>
          <w:rFonts w:ascii="宋体" w:eastAsia="宋体" w:hAnsi="宋体" w:hint="eastAsia"/>
          <w:sz w:val="20"/>
          <w:szCs w:val="20"/>
        </w:rPr>
        <w:t>方向</w:t>
      </w:r>
      <m:oMath>
        <m:r>
          <m:rPr>
            <m:sty m:val="bi"/>
          </m:rPr>
          <w:rPr>
            <w:rFonts w:ascii="Cambria Math" w:eastAsia="宋体" w:hAnsi="Cambria Math"/>
            <w:sz w:val="20"/>
            <w:szCs w:val="20"/>
          </w:rPr>
          <m:t>v</m:t>
        </m:r>
      </m:oMath>
      <w:r w:rsidRPr="007B70D5">
        <w:rPr>
          <w:rFonts w:ascii="宋体" w:eastAsia="宋体" w:hAnsi="宋体"/>
          <w:sz w:val="20"/>
          <w:szCs w:val="20"/>
        </w:rPr>
        <w:t>上的输出辐射贡献是</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7B70D5">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Pr="007B70D5">
        <w:rPr>
          <w:rFonts w:ascii="宋体" w:eastAsia="宋体" w:hAnsi="宋体"/>
          <w:sz w:val="20"/>
          <w:szCs w:val="20"/>
        </w:rPr>
        <w:t>上的积分</w:t>
      </w:r>
      <w:r w:rsidR="00F67603">
        <w:rPr>
          <w:rFonts w:ascii="宋体" w:eastAsia="宋体" w:hAnsi="宋体" w:hint="eastAsia"/>
          <w:sz w:val="20"/>
          <w:szCs w:val="20"/>
        </w:rPr>
        <w:t>.</w:t>
      </w:r>
    </w:p>
    <w:p w14:paraId="0A2DFDCA" w14:textId="3EDCC72E" w:rsidR="00291207" w:rsidRDefault="00291207">
      <w:pPr>
        <w:rPr>
          <w:rFonts w:ascii="宋体" w:eastAsia="宋体" w:hAnsi="宋体"/>
          <w:sz w:val="20"/>
          <w:szCs w:val="20"/>
        </w:rPr>
      </w:pPr>
      <w:r>
        <w:rPr>
          <w:rFonts w:ascii="宋体" w:eastAsia="宋体" w:hAnsi="宋体"/>
          <w:sz w:val="20"/>
          <w:szCs w:val="20"/>
        </w:rPr>
        <w:tab/>
      </w:r>
      <w:r w:rsidRPr="00291207">
        <w:rPr>
          <w:rFonts w:ascii="宋体" w:eastAsia="宋体" w:hAnsi="宋体" w:hint="eastAsia"/>
          <w:sz w:val="20"/>
          <w:szCs w:val="20"/>
        </w:rPr>
        <w:t>无限</w:t>
      </w:r>
      <w:r>
        <w:rPr>
          <w:rFonts w:ascii="宋体" w:eastAsia="宋体" w:hAnsi="宋体" w:hint="eastAsia"/>
          <w:sz w:val="20"/>
          <w:szCs w:val="20"/>
        </w:rPr>
        <w:t>小</w:t>
      </w:r>
      <w:r w:rsidRPr="00291207">
        <w:rPr>
          <w:rFonts w:ascii="宋体" w:eastAsia="宋体" w:hAnsi="宋体" w:hint="eastAsia"/>
          <w:sz w:val="20"/>
          <w:szCs w:val="20"/>
        </w:rPr>
        <w:t>光源背后的基本近似值用以下公式表示</w:t>
      </w:r>
      <w:r>
        <w:rPr>
          <w:rFonts w:ascii="宋体" w:eastAsia="宋体" w:hAnsi="宋体" w:hint="eastAsia"/>
          <w:sz w:val="20"/>
          <w:szCs w:val="20"/>
        </w:rPr>
        <w:t>:</w:t>
      </w:r>
    </w:p>
    <w:p w14:paraId="36D20E7F" w14:textId="115E463E" w:rsidR="00291207" w:rsidRPr="00291207"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≈πf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723DC3CD" w14:textId="4BE91F33" w:rsidR="00291207" w:rsidRDefault="003D61A4">
      <w:pPr>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791AA05E" wp14:editId="592718A4">
            <wp:extent cx="5274310" cy="1964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02D9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964055"/>
                    </a:xfrm>
                    <a:prstGeom prst="rect">
                      <a:avLst/>
                    </a:prstGeom>
                  </pic:spPr>
                </pic:pic>
              </a:graphicData>
            </a:graphic>
          </wp:inline>
        </w:drawing>
      </w:r>
    </w:p>
    <w:p w14:paraId="495EB647" w14:textId="2A607B5F" w:rsidR="003D61A4" w:rsidRDefault="003D61A4">
      <w:pPr>
        <w:rPr>
          <w:rFonts w:ascii="宋体" w:eastAsia="宋体" w:hAnsi="宋体"/>
          <w:sz w:val="20"/>
          <w:szCs w:val="20"/>
        </w:rPr>
      </w:pPr>
      <w:r w:rsidRPr="003D61A4">
        <w:rPr>
          <w:rFonts w:ascii="宋体" w:eastAsia="宋体" w:hAnsi="宋体" w:hint="eastAsia"/>
          <w:b/>
          <w:bCs/>
          <w:color w:val="FFC000" w:themeColor="accent4"/>
          <w:sz w:val="20"/>
          <w:szCs w:val="20"/>
        </w:rPr>
        <w:t>图</w:t>
      </w:r>
      <w:r w:rsidRPr="003D61A4">
        <w:rPr>
          <w:rFonts w:ascii="宋体" w:eastAsia="宋体" w:hAnsi="宋体"/>
          <w:b/>
          <w:bCs/>
          <w:color w:val="FFC000" w:themeColor="accent4"/>
          <w:sz w:val="20"/>
          <w:szCs w:val="20"/>
        </w:rPr>
        <w:t>10.3</w:t>
      </w:r>
      <w:r w:rsidRPr="003D61A4">
        <w:rPr>
          <w:rFonts w:ascii="宋体" w:eastAsia="宋体" w:hAnsi="宋体"/>
          <w:sz w:val="20"/>
          <w:szCs w:val="20"/>
        </w:rPr>
        <w:t xml:space="preserve"> </w:t>
      </w:r>
      <w:r w:rsidRPr="003D61A4">
        <w:rPr>
          <w:rFonts w:ascii="楷体" w:eastAsia="楷体" w:hAnsi="楷体"/>
          <w:sz w:val="20"/>
          <w:szCs w:val="20"/>
        </w:rPr>
        <w:t>考虑到由表面法线</w:t>
      </w:r>
      <m:oMath>
        <m:r>
          <m:rPr>
            <m:sty m:val="bi"/>
          </m:rPr>
          <w:rPr>
            <w:rFonts w:ascii="Cambria Math" w:eastAsia="楷体" w:hAnsi="Cambria Math"/>
            <w:sz w:val="20"/>
            <w:szCs w:val="20"/>
          </w:rPr>
          <m:t>n</m:t>
        </m:r>
      </m:oMath>
      <w:r w:rsidRPr="003D61A4">
        <w:rPr>
          <w:rFonts w:ascii="楷体" w:eastAsia="楷体" w:hAnsi="楷体"/>
          <w:sz w:val="20"/>
          <w:szCs w:val="20"/>
        </w:rPr>
        <w:t>定义的可能入射光方向的半球,由光源照射的表面</w:t>
      </w:r>
      <w:r w:rsidRPr="003D61A4">
        <w:rPr>
          <w:rFonts w:ascii="楷体" w:eastAsia="楷体" w:hAnsi="楷体" w:hint="eastAsia"/>
          <w:sz w:val="20"/>
          <w:szCs w:val="20"/>
        </w:rPr>
        <w:t>.</w:t>
      </w:r>
      <w:r w:rsidRPr="003D61A4">
        <w:rPr>
          <w:rFonts w:ascii="楷体" w:eastAsia="楷体" w:hAnsi="楷体"/>
          <w:sz w:val="20"/>
          <w:szCs w:val="20"/>
        </w:rPr>
        <w:t>在左侧</w:t>
      </w:r>
      <w:r w:rsidRPr="003D61A4">
        <w:rPr>
          <w:rFonts w:ascii="楷体" w:eastAsia="楷体" w:hAnsi="楷体" w:hint="eastAsia"/>
          <w:sz w:val="20"/>
          <w:szCs w:val="20"/>
        </w:rPr>
        <w:t>,</w:t>
      </w:r>
      <w:r w:rsidRPr="003D61A4">
        <w:rPr>
          <w:rFonts w:ascii="楷体" w:eastAsia="楷体" w:hAnsi="楷体"/>
          <w:sz w:val="20"/>
          <w:szCs w:val="20"/>
        </w:rPr>
        <w:t>光源是无限</w:t>
      </w:r>
      <w:r w:rsidRPr="003D61A4">
        <w:rPr>
          <w:rFonts w:ascii="楷体" w:eastAsia="楷体" w:hAnsi="楷体" w:hint="eastAsia"/>
          <w:sz w:val="20"/>
          <w:szCs w:val="20"/>
        </w:rPr>
        <w:t>小</w:t>
      </w:r>
      <w:r w:rsidRPr="003D61A4">
        <w:rPr>
          <w:rFonts w:ascii="楷体" w:eastAsia="楷体" w:hAnsi="楷体"/>
          <w:sz w:val="20"/>
          <w:szCs w:val="20"/>
        </w:rPr>
        <w:t>的</w:t>
      </w:r>
      <w:r w:rsidRPr="003D61A4">
        <w:rPr>
          <w:rFonts w:ascii="楷体" w:eastAsia="楷体" w:hAnsi="楷体" w:hint="eastAsia"/>
          <w:sz w:val="20"/>
          <w:szCs w:val="20"/>
        </w:rPr>
        <w:t>.</w:t>
      </w:r>
      <w:r w:rsidRPr="003D61A4">
        <w:rPr>
          <w:rFonts w:ascii="楷体" w:eastAsia="楷体" w:hAnsi="楷体"/>
          <w:sz w:val="20"/>
          <w:szCs w:val="20"/>
        </w:rPr>
        <w:t>在右侧</w:t>
      </w:r>
      <w:r w:rsidRPr="003D61A4">
        <w:rPr>
          <w:rFonts w:ascii="楷体" w:eastAsia="楷体" w:hAnsi="楷体" w:hint="eastAsia"/>
          <w:sz w:val="20"/>
          <w:szCs w:val="20"/>
        </w:rPr>
        <w:t>,</w:t>
      </w:r>
      <w:r w:rsidRPr="003D61A4">
        <w:rPr>
          <w:rFonts w:ascii="楷体" w:eastAsia="楷体" w:hAnsi="楷体"/>
          <w:sz w:val="20"/>
          <w:szCs w:val="20"/>
        </w:rPr>
        <w:t>它被建模为面光源</w:t>
      </w:r>
      <w:r>
        <w:rPr>
          <w:rFonts w:ascii="宋体" w:eastAsia="宋体" w:hAnsi="宋体" w:hint="eastAsia"/>
          <w:sz w:val="20"/>
          <w:szCs w:val="20"/>
        </w:rPr>
        <w:t>.</w:t>
      </w:r>
    </w:p>
    <w:p w14:paraId="5269AA00" w14:textId="35A820C8" w:rsidR="003D61A4" w:rsidRDefault="003D61A4">
      <w:pPr>
        <w:rPr>
          <w:rFonts w:ascii="宋体" w:eastAsia="宋体" w:hAnsi="宋体"/>
          <w:sz w:val="20"/>
          <w:szCs w:val="20"/>
        </w:rPr>
      </w:pPr>
    </w:p>
    <w:p w14:paraId="0DFE744C" w14:textId="6AE5767E" w:rsidR="00864473" w:rsidRDefault="00864473">
      <w:pPr>
        <w:rPr>
          <w:rFonts w:ascii="宋体" w:eastAsia="宋体" w:hAnsi="宋体"/>
          <w:sz w:val="20"/>
          <w:szCs w:val="20"/>
        </w:rPr>
      </w:pPr>
      <w:r>
        <w:rPr>
          <w:rFonts w:ascii="宋体" w:eastAsia="宋体" w:hAnsi="宋体"/>
          <w:sz w:val="20"/>
          <w:szCs w:val="20"/>
        </w:rPr>
        <w:tab/>
      </w:r>
      <w:r w:rsidRPr="00864473">
        <w:rPr>
          <w:rFonts w:ascii="宋体" w:eastAsia="宋体" w:hAnsi="宋体" w:hint="eastAsia"/>
          <w:sz w:val="20"/>
          <w:szCs w:val="20"/>
        </w:rPr>
        <w:t>区域光源对表面位置的照明的贡献量是其辐射</w:t>
      </w:r>
      <w:r w:rsidR="00A8205B">
        <w:rPr>
          <w:rFonts w:ascii="宋体" w:eastAsia="宋体" w:hAnsi="宋体" w:hint="eastAsia"/>
          <w:sz w:val="20"/>
          <w:szCs w:val="20"/>
        </w:rPr>
        <w:t>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00A8205B">
        <w:rPr>
          <w:rFonts w:ascii="宋体" w:eastAsia="宋体" w:hAnsi="宋体"/>
          <w:sz w:val="20"/>
          <w:szCs w:val="20"/>
        </w:rPr>
        <w:t>)</w:t>
      </w:r>
      <w:r w:rsidRPr="00864473">
        <w:rPr>
          <w:rFonts w:ascii="宋体" w:eastAsia="宋体" w:hAnsi="宋体"/>
          <w:sz w:val="20"/>
          <w:szCs w:val="20"/>
        </w:rPr>
        <w:t>和从该位置观察到的大小</w:t>
      </w:r>
      <w:r w:rsidR="00A8205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00A8205B">
        <w:rPr>
          <w:rFonts w:ascii="宋体" w:eastAsia="宋体" w:hAnsi="宋体"/>
          <w:sz w:val="20"/>
          <w:szCs w:val="20"/>
        </w:rPr>
        <w:t>)</w:t>
      </w:r>
      <w:r w:rsidRPr="00864473">
        <w:rPr>
          <w:rFonts w:ascii="宋体" w:eastAsia="宋体" w:hAnsi="宋体"/>
          <w:sz w:val="20"/>
          <w:szCs w:val="20"/>
        </w:rPr>
        <w:t>的函数</w:t>
      </w:r>
      <w:r w:rsidR="00A8205B">
        <w:rPr>
          <w:rFonts w:ascii="宋体" w:eastAsia="宋体" w:hAnsi="宋体"/>
          <w:sz w:val="20"/>
          <w:szCs w:val="20"/>
        </w:rPr>
        <w:t>.</w:t>
      </w:r>
      <w:r w:rsidRPr="00864473">
        <w:rPr>
          <w:rFonts w:ascii="宋体" w:eastAsia="宋体" w:hAnsi="宋体"/>
          <w:sz w:val="20"/>
          <w:szCs w:val="20"/>
        </w:rPr>
        <w:t>正如我们在9.4节中所看到的那样</w:t>
      </w:r>
      <w:r w:rsidR="00A8205B">
        <w:rPr>
          <w:rFonts w:ascii="宋体" w:eastAsia="宋体" w:hAnsi="宋体" w:hint="eastAsia"/>
          <w:sz w:val="20"/>
          <w:szCs w:val="20"/>
        </w:rPr>
        <w:t>,</w:t>
      </w:r>
      <w:r w:rsidRPr="00864473">
        <w:rPr>
          <w:rFonts w:ascii="宋体" w:eastAsia="宋体" w:hAnsi="宋体"/>
          <w:sz w:val="20"/>
          <w:szCs w:val="20"/>
        </w:rPr>
        <w:t>点光源和定向光源是近似值</w:t>
      </w:r>
      <w:r w:rsidR="00A8205B">
        <w:rPr>
          <w:rFonts w:ascii="宋体" w:eastAsia="宋体" w:hAnsi="宋体" w:hint="eastAsia"/>
          <w:sz w:val="20"/>
          <w:szCs w:val="20"/>
        </w:rPr>
        <w:t>,</w:t>
      </w:r>
      <w:r w:rsidRPr="00864473">
        <w:rPr>
          <w:rFonts w:ascii="宋体" w:eastAsia="宋体" w:hAnsi="宋体"/>
          <w:sz w:val="20"/>
          <w:szCs w:val="20"/>
        </w:rPr>
        <w:t>在实践中无法实现</w:t>
      </w:r>
      <w:r w:rsidR="00A8205B">
        <w:rPr>
          <w:rFonts w:ascii="宋体" w:eastAsia="宋体" w:hAnsi="宋体" w:hint="eastAsia"/>
          <w:sz w:val="20"/>
          <w:szCs w:val="20"/>
        </w:rPr>
        <w:t>,</w:t>
      </w:r>
      <w:r w:rsidRPr="00864473">
        <w:rPr>
          <w:rFonts w:ascii="宋体" w:eastAsia="宋体" w:hAnsi="宋体"/>
          <w:sz w:val="20"/>
          <w:szCs w:val="20"/>
        </w:rPr>
        <w:t>因为它们的零立体角意味着无限的辐射</w:t>
      </w:r>
      <w:r w:rsidR="00A8205B">
        <w:rPr>
          <w:rFonts w:ascii="宋体" w:eastAsia="宋体" w:hAnsi="宋体" w:hint="eastAsia"/>
          <w:sz w:val="20"/>
          <w:szCs w:val="20"/>
        </w:rPr>
        <w:t>.</w:t>
      </w:r>
      <w:r w:rsidRPr="00864473">
        <w:rPr>
          <w:rFonts w:ascii="宋体" w:eastAsia="宋体" w:hAnsi="宋体"/>
          <w:sz w:val="20"/>
          <w:szCs w:val="20"/>
        </w:rPr>
        <w:t>了解近似法引入的视觉误差将有助于知道何时使用近似值</w:t>
      </w:r>
      <w:r w:rsidR="00A8205B">
        <w:rPr>
          <w:rFonts w:ascii="宋体" w:eastAsia="宋体" w:hAnsi="宋体" w:hint="eastAsia"/>
          <w:sz w:val="20"/>
          <w:szCs w:val="20"/>
        </w:rPr>
        <w:t>,</w:t>
      </w:r>
      <w:r w:rsidRPr="00864473">
        <w:rPr>
          <w:rFonts w:ascii="宋体" w:eastAsia="宋体" w:hAnsi="宋体"/>
          <w:sz w:val="20"/>
          <w:szCs w:val="20"/>
        </w:rPr>
        <w:t>以及何时无法使用近似值</w:t>
      </w:r>
      <w:r w:rsidR="00A8205B">
        <w:rPr>
          <w:rFonts w:ascii="宋体" w:eastAsia="宋体" w:hAnsi="宋体" w:hint="eastAsia"/>
          <w:sz w:val="20"/>
          <w:szCs w:val="20"/>
        </w:rPr>
        <w:t>.</w:t>
      </w:r>
      <w:r w:rsidRPr="00A8205B">
        <w:rPr>
          <w:rFonts w:ascii="宋体" w:eastAsia="宋体" w:hAnsi="宋体"/>
          <w:b/>
          <w:bCs/>
          <w:sz w:val="20"/>
          <w:szCs w:val="20"/>
        </w:rPr>
        <w:t>这些误差将取决于两个因素</w:t>
      </w:r>
      <w:r w:rsidR="00A8205B" w:rsidRPr="00A8205B">
        <w:rPr>
          <w:rFonts w:ascii="宋体" w:eastAsia="宋体" w:hAnsi="宋体" w:hint="eastAsia"/>
          <w:b/>
          <w:bCs/>
          <w:sz w:val="20"/>
          <w:szCs w:val="20"/>
        </w:rPr>
        <w:t>:</w:t>
      </w:r>
      <w:r w:rsidRPr="00A8205B">
        <w:rPr>
          <w:rFonts w:ascii="宋体" w:eastAsia="宋体" w:hAnsi="宋体"/>
          <w:b/>
          <w:bCs/>
          <w:color w:val="7030A0"/>
          <w:sz w:val="20"/>
          <w:szCs w:val="20"/>
        </w:rPr>
        <w:t>光源大小</w:t>
      </w:r>
      <w:r w:rsidR="00A8205B" w:rsidRPr="00A8205B">
        <w:rPr>
          <w:rFonts w:ascii="宋体" w:eastAsia="宋体" w:hAnsi="宋体" w:hint="eastAsia"/>
          <w:b/>
          <w:bCs/>
          <w:color w:val="7030A0"/>
          <w:sz w:val="20"/>
          <w:szCs w:val="20"/>
        </w:rPr>
        <w:t>引起从误差,该误差</w:t>
      </w:r>
      <w:r w:rsidRPr="00A8205B">
        <w:rPr>
          <w:rFonts w:ascii="宋体" w:eastAsia="宋体" w:hAnsi="宋体"/>
          <w:b/>
          <w:bCs/>
          <w:color w:val="7030A0"/>
          <w:sz w:val="20"/>
          <w:szCs w:val="20"/>
        </w:rPr>
        <w:t>从</w:t>
      </w:r>
      <w:r w:rsidR="00A8205B" w:rsidRPr="00A8205B">
        <w:rPr>
          <w:rFonts w:ascii="宋体" w:eastAsia="宋体" w:hAnsi="宋体" w:hint="eastAsia"/>
          <w:b/>
          <w:bCs/>
          <w:color w:val="7030A0"/>
          <w:sz w:val="20"/>
          <w:szCs w:val="20"/>
        </w:rPr>
        <w:t>着色</w:t>
      </w:r>
      <w:r w:rsidRPr="00A8205B">
        <w:rPr>
          <w:rFonts w:ascii="宋体" w:eastAsia="宋体" w:hAnsi="宋体"/>
          <w:b/>
          <w:bCs/>
          <w:color w:val="7030A0"/>
          <w:sz w:val="20"/>
          <w:szCs w:val="20"/>
        </w:rPr>
        <w:t>点覆盖的立体角来衡量</w:t>
      </w:r>
      <w:r w:rsidR="00A8205B" w:rsidRPr="00A8205B">
        <w:rPr>
          <w:rFonts w:ascii="宋体" w:eastAsia="宋体" w:hAnsi="宋体" w:hint="eastAsia"/>
          <w:b/>
          <w:bCs/>
          <w:sz w:val="20"/>
          <w:szCs w:val="20"/>
        </w:rPr>
        <w:t>,</w:t>
      </w:r>
      <w:r w:rsidRPr="00A8205B">
        <w:rPr>
          <w:rFonts w:ascii="宋体" w:eastAsia="宋体" w:hAnsi="宋体"/>
          <w:b/>
          <w:bCs/>
          <w:color w:val="7030A0"/>
          <w:sz w:val="20"/>
          <w:szCs w:val="20"/>
        </w:rPr>
        <w:t>以及表面的</w:t>
      </w:r>
      <w:r w:rsidR="00A8205B" w:rsidRPr="00A8205B">
        <w:rPr>
          <w:rFonts w:ascii="宋体" w:eastAsia="宋体" w:hAnsi="宋体" w:hint="eastAsia"/>
          <w:b/>
          <w:bCs/>
          <w:color w:val="7030A0"/>
          <w:sz w:val="20"/>
          <w:szCs w:val="20"/>
        </w:rPr>
        <w:t>光滑</w:t>
      </w:r>
      <w:r w:rsidRPr="00A8205B">
        <w:rPr>
          <w:rFonts w:ascii="宋体" w:eastAsia="宋体" w:hAnsi="宋体"/>
          <w:b/>
          <w:bCs/>
          <w:color w:val="7030A0"/>
          <w:sz w:val="20"/>
          <w:szCs w:val="20"/>
        </w:rPr>
        <w:t>度</w:t>
      </w:r>
      <w:r w:rsidR="00A8205B">
        <w:rPr>
          <w:rFonts w:ascii="宋体" w:eastAsia="宋体" w:hAnsi="宋体" w:hint="eastAsia"/>
          <w:sz w:val="20"/>
          <w:szCs w:val="20"/>
        </w:rPr>
        <w:t>.</w:t>
      </w:r>
    </w:p>
    <w:p w14:paraId="7FFFAB71" w14:textId="616EAF07" w:rsidR="00A8205B" w:rsidRDefault="00A8205B">
      <w:pPr>
        <w:rPr>
          <w:rFonts w:ascii="宋体" w:eastAsia="宋体" w:hAnsi="宋体"/>
          <w:sz w:val="20"/>
          <w:szCs w:val="20"/>
        </w:rPr>
      </w:pPr>
      <w:r>
        <w:rPr>
          <w:rFonts w:ascii="宋体" w:eastAsia="宋体" w:hAnsi="宋体"/>
          <w:sz w:val="20"/>
          <w:szCs w:val="20"/>
        </w:rPr>
        <w:tab/>
      </w:r>
      <w:r w:rsidRPr="00A8205B">
        <w:rPr>
          <w:rFonts w:ascii="宋体" w:eastAsia="宋体" w:hAnsi="宋体" w:hint="eastAsia"/>
          <w:sz w:val="20"/>
          <w:szCs w:val="20"/>
        </w:rPr>
        <w:t>图</w:t>
      </w:r>
      <w:r w:rsidRPr="00A8205B">
        <w:rPr>
          <w:rFonts w:ascii="宋体" w:eastAsia="宋体" w:hAnsi="宋体"/>
          <w:sz w:val="20"/>
          <w:szCs w:val="20"/>
        </w:rPr>
        <w:t>10.4显示了表面上镜面高光的大小和形状如何取决于材料的粗糙度和光源的大小</w:t>
      </w:r>
      <w:r>
        <w:rPr>
          <w:rFonts w:ascii="宋体" w:eastAsia="宋体" w:hAnsi="宋体" w:hint="eastAsia"/>
          <w:sz w:val="20"/>
          <w:szCs w:val="20"/>
        </w:rPr>
        <w:t>.</w:t>
      </w:r>
      <w:r w:rsidRPr="00A8205B">
        <w:rPr>
          <w:rFonts w:ascii="宋体" w:eastAsia="宋体" w:hAnsi="宋体"/>
          <w:sz w:val="20"/>
          <w:szCs w:val="20"/>
        </w:rPr>
        <w:t>对于较小的光源</w:t>
      </w:r>
      <w:r>
        <w:rPr>
          <w:rFonts w:ascii="宋体" w:eastAsia="宋体" w:hAnsi="宋体" w:hint="eastAsia"/>
          <w:sz w:val="20"/>
          <w:szCs w:val="20"/>
        </w:rPr>
        <w:t>(</w:t>
      </w:r>
      <w:r w:rsidRPr="00A8205B">
        <w:rPr>
          <w:rFonts w:ascii="宋体" w:eastAsia="宋体" w:hAnsi="宋体"/>
          <w:sz w:val="20"/>
          <w:szCs w:val="20"/>
        </w:rPr>
        <w:t>与视角相比</w:t>
      </w:r>
      <w:r>
        <w:rPr>
          <w:rFonts w:ascii="宋体" w:eastAsia="宋体" w:hAnsi="宋体" w:hint="eastAsia"/>
          <w:sz w:val="20"/>
          <w:szCs w:val="20"/>
        </w:rPr>
        <w:t>,</w:t>
      </w:r>
      <w:r w:rsidRPr="00A8205B">
        <w:rPr>
          <w:rFonts w:ascii="宋体" w:eastAsia="宋体" w:hAnsi="宋体"/>
          <w:sz w:val="20"/>
          <w:szCs w:val="20"/>
        </w:rPr>
        <w:t>它具有较小的立体角</w:t>
      </w:r>
      <w:r>
        <w:rPr>
          <w:rFonts w:ascii="宋体" w:eastAsia="宋体" w:hAnsi="宋体"/>
          <w:sz w:val="20"/>
          <w:szCs w:val="20"/>
        </w:rPr>
        <w:t>)</w:t>
      </w:r>
      <w:r>
        <w:rPr>
          <w:rFonts w:ascii="宋体" w:eastAsia="宋体" w:hAnsi="宋体" w:hint="eastAsia"/>
          <w:sz w:val="20"/>
          <w:szCs w:val="20"/>
        </w:rPr>
        <w:t>,</w:t>
      </w:r>
      <w:r w:rsidRPr="00A8205B">
        <w:rPr>
          <w:rFonts w:ascii="宋体" w:eastAsia="宋体" w:hAnsi="宋体"/>
          <w:sz w:val="20"/>
          <w:szCs w:val="20"/>
        </w:rPr>
        <w:t>误差很小</w:t>
      </w:r>
      <w:r>
        <w:rPr>
          <w:rFonts w:ascii="宋体" w:eastAsia="宋体" w:hAnsi="宋体" w:hint="eastAsia"/>
          <w:sz w:val="20"/>
          <w:szCs w:val="20"/>
        </w:rPr>
        <w:t>.</w:t>
      </w:r>
      <w:r w:rsidRPr="00A8205B">
        <w:rPr>
          <w:rFonts w:ascii="宋体" w:eastAsia="宋体" w:hAnsi="宋体"/>
          <w:sz w:val="20"/>
          <w:szCs w:val="20"/>
        </w:rPr>
        <w:t>粗糙的表面也倾向于显示出小于抛光的光源大小的效果</w:t>
      </w:r>
      <w:r>
        <w:rPr>
          <w:rFonts w:ascii="宋体" w:eastAsia="宋体" w:hAnsi="宋体" w:hint="eastAsia"/>
          <w:sz w:val="20"/>
          <w:szCs w:val="20"/>
        </w:rPr>
        <w:t>.</w:t>
      </w:r>
      <w:r w:rsidRPr="00A8205B">
        <w:rPr>
          <w:rFonts w:ascii="宋体" w:eastAsia="宋体" w:hAnsi="宋体"/>
          <w:sz w:val="20"/>
          <w:szCs w:val="20"/>
        </w:rPr>
        <w:t>通常</w:t>
      </w:r>
      <w:r>
        <w:rPr>
          <w:rFonts w:ascii="宋体" w:eastAsia="宋体" w:hAnsi="宋体" w:hint="eastAsia"/>
          <w:sz w:val="20"/>
          <w:szCs w:val="20"/>
        </w:rPr>
        <w:t>,</w:t>
      </w:r>
      <w:r w:rsidRPr="00A8205B">
        <w:rPr>
          <w:rFonts w:ascii="宋体" w:eastAsia="宋体" w:hAnsi="宋体"/>
          <w:sz w:val="20"/>
          <w:szCs w:val="20"/>
        </w:rPr>
        <w:t>朝向表面点的面发光和表面BRDF的镜面波瓣都是球形的</w:t>
      </w:r>
      <w:r>
        <w:rPr>
          <w:rFonts w:ascii="宋体" w:eastAsia="宋体" w:hAnsi="宋体" w:hint="eastAsia"/>
          <w:sz w:val="20"/>
          <w:szCs w:val="20"/>
        </w:rPr>
        <w:t>.</w:t>
      </w:r>
      <w:r w:rsidRPr="00A8205B">
        <w:rPr>
          <w:rFonts w:ascii="宋体" w:eastAsia="宋体" w:hAnsi="宋体"/>
          <w:sz w:val="20"/>
          <w:szCs w:val="20"/>
        </w:rPr>
        <w:t>如果我们考虑这两个函数的贡献显着的方向集</w:t>
      </w:r>
      <w:r>
        <w:rPr>
          <w:rFonts w:ascii="宋体" w:eastAsia="宋体" w:hAnsi="宋体" w:hint="eastAsia"/>
          <w:sz w:val="20"/>
          <w:szCs w:val="20"/>
        </w:rPr>
        <w:t>,</w:t>
      </w:r>
      <w:r w:rsidRPr="00A8205B">
        <w:rPr>
          <w:rFonts w:ascii="宋体" w:eastAsia="宋体" w:hAnsi="宋体"/>
          <w:sz w:val="20"/>
          <w:szCs w:val="20"/>
        </w:rPr>
        <w:t>则会获得两个立体角</w:t>
      </w:r>
      <w:r>
        <w:rPr>
          <w:rFonts w:ascii="宋体" w:eastAsia="宋体" w:hAnsi="宋体" w:hint="eastAsia"/>
          <w:sz w:val="20"/>
          <w:szCs w:val="20"/>
        </w:rPr>
        <w:t>.</w:t>
      </w:r>
      <w:r w:rsidRPr="00A8205B">
        <w:rPr>
          <w:rFonts w:ascii="宋体" w:eastAsia="宋体" w:hAnsi="宋体"/>
          <w:sz w:val="20"/>
          <w:szCs w:val="20"/>
        </w:rPr>
        <w:t>与BRDF镜面高光立体角的大小相比</w:t>
      </w:r>
      <w:r>
        <w:rPr>
          <w:rFonts w:ascii="宋体" w:eastAsia="宋体" w:hAnsi="宋体" w:hint="eastAsia"/>
          <w:sz w:val="20"/>
          <w:szCs w:val="20"/>
        </w:rPr>
        <w:t>,</w:t>
      </w:r>
      <w:r w:rsidRPr="00A8205B">
        <w:rPr>
          <w:rFonts w:ascii="宋体" w:eastAsia="宋体" w:hAnsi="宋体"/>
          <w:sz w:val="20"/>
          <w:szCs w:val="20"/>
        </w:rPr>
        <w:t>误差的决定因素与发射角的相对大小成比例</w:t>
      </w:r>
      <w:r>
        <w:rPr>
          <w:rFonts w:ascii="宋体" w:eastAsia="宋体" w:hAnsi="宋体" w:hint="eastAsia"/>
          <w:sz w:val="20"/>
          <w:szCs w:val="20"/>
        </w:rPr>
        <w:t>.</w:t>
      </w:r>
    </w:p>
    <w:p w14:paraId="6E3D8FC8" w14:textId="3C914378" w:rsidR="00AE4AB2" w:rsidRDefault="00AE4AB2">
      <w:pPr>
        <w:rPr>
          <w:rFonts w:ascii="宋体" w:eastAsia="宋体" w:hAnsi="宋体"/>
          <w:sz w:val="20"/>
          <w:szCs w:val="20"/>
        </w:rPr>
      </w:pPr>
      <w:r>
        <w:rPr>
          <w:rFonts w:ascii="宋体" w:eastAsia="宋体" w:hAnsi="宋体"/>
          <w:sz w:val="20"/>
          <w:szCs w:val="20"/>
        </w:rPr>
        <w:tab/>
      </w:r>
      <w:r w:rsidRPr="00AE4AB2">
        <w:rPr>
          <w:rFonts w:ascii="宋体" w:eastAsia="宋体" w:hAnsi="宋体" w:hint="eastAsia"/>
          <w:sz w:val="20"/>
          <w:szCs w:val="20"/>
        </w:rPr>
        <w:t>最后</w:t>
      </w:r>
      <w:r>
        <w:rPr>
          <w:rFonts w:ascii="宋体" w:eastAsia="宋体" w:hAnsi="宋体" w:hint="eastAsia"/>
          <w:sz w:val="20"/>
          <w:szCs w:val="20"/>
        </w:rPr>
        <w:t>,</w:t>
      </w:r>
      <w:r w:rsidRPr="00AE4AB2">
        <w:rPr>
          <w:rFonts w:ascii="宋体" w:eastAsia="宋体" w:hAnsi="宋体" w:hint="eastAsia"/>
          <w:sz w:val="20"/>
          <w:szCs w:val="20"/>
        </w:rPr>
        <w:t>请注意</w:t>
      </w:r>
      <w:r>
        <w:rPr>
          <w:rFonts w:ascii="宋体" w:eastAsia="宋体" w:hAnsi="宋体" w:hint="eastAsia"/>
          <w:sz w:val="20"/>
          <w:szCs w:val="20"/>
        </w:rPr>
        <w:t>,</w:t>
      </w:r>
      <w:r w:rsidRPr="00473B8E">
        <w:rPr>
          <w:rFonts w:ascii="宋体" w:eastAsia="宋体" w:hAnsi="宋体" w:hint="eastAsia"/>
          <w:b/>
          <w:bCs/>
          <w:color w:val="7030A0"/>
          <w:sz w:val="20"/>
          <w:szCs w:val="20"/>
        </w:rPr>
        <w:t>可以通过使用点光源并增加表面粗糙度来近似区域光的高光</w:t>
      </w:r>
      <w:r>
        <w:rPr>
          <w:rFonts w:ascii="宋体" w:eastAsia="宋体" w:hAnsi="宋体" w:hint="eastAsia"/>
          <w:sz w:val="20"/>
          <w:szCs w:val="20"/>
        </w:rPr>
        <w:t>.</w:t>
      </w:r>
      <w:r w:rsidRPr="00AE4AB2">
        <w:rPr>
          <w:rFonts w:ascii="宋体" w:eastAsia="宋体" w:hAnsi="宋体"/>
          <w:sz w:val="20"/>
          <w:szCs w:val="20"/>
        </w:rPr>
        <w:t>该观察对于得出面积光积分的成本较低的近似值很有用</w:t>
      </w:r>
      <w:r w:rsidR="003D2BFC">
        <w:rPr>
          <w:rFonts w:ascii="宋体" w:eastAsia="宋体" w:hAnsi="宋体" w:hint="eastAsia"/>
          <w:sz w:val="20"/>
          <w:szCs w:val="20"/>
        </w:rPr>
        <w:t>.</w:t>
      </w:r>
      <w:r w:rsidRPr="00AE4AB2">
        <w:rPr>
          <w:rFonts w:ascii="宋体" w:eastAsia="宋体" w:hAnsi="宋体"/>
          <w:sz w:val="20"/>
          <w:szCs w:val="20"/>
        </w:rPr>
        <w:t>这也解释了为什么在实践中许多实时渲染系统仅使用</w:t>
      </w:r>
      <w:r w:rsidR="003D2BFC">
        <w:rPr>
          <w:rFonts w:ascii="宋体" w:eastAsia="宋体" w:hAnsi="宋体" w:hint="eastAsia"/>
          <w:sz w:val="20"/>
          <w:szCs w:val="20"/>
        </w:rPr>
        <w:t>精确光</w:t>
      </w:r>
      <w:r w:rsidRPr="00AE4AB2">
        <w:rPr>
          <w:rFonts w:ascii="宋体" w:eastAsia="宋体" w:hAnsi="宋体"/>
          <w:sz w:val="20"/>
          <w:szCs w:val="20"/>
        </w:rPr>
        <w:t>源产生合理的结果</w:t>
      </w:r>
      <w:r w:rsidR="003D2BFC">
        <w:rPr>
          <w:rFonts w:ascii="宋体" w:eastAsia="宋体" w:hAnsi="宋体" w:hint="eastAsia"/>
          <w:sz w:val="20"/>
          <w:szCs w:val="20"/>
        </w:rPr>
        <w:t>:</w:t>
      </w:r>
      <w:r w:rsidRPr="00AE4AB2">
        <w:rPr>
          <w:rFonts w:ascii="宋体" w:eastAsia="宋体" w:hAnsi="宋体"/>
          <w:sz w:val="20"/>
          <w:szCs w:val="20"/>
        </w:rPr>
        <w:t>艺术家补偿</w:t>
      </w:r>
      <w:r w:rsidR="003D2BFC">
        <w:rPr>
          <w:rFonts w:ascii="宋体" w:eastAsia="宋体" w:hAnsi="宋体" w:hint="eastAsia"/>
          <w:sz w:val="20"/>
          <w:szCs w:val="20"/>
        </w:rPr>
        <w:t>误差.</w:t>
      </w:r>
      <w:r w:rsidRPr="00AE4AB2">
        <w:rPr>
          <w:rFonts w:ascii="宋体" w:eastAsia="宋体" w:hAnsi="宋体"/>
          <w:sz w:val="20"/>
          <w:szCs w:val="20"/>
        </w:rPr>
        <w:t>但是</w:t>
      </w:r>
      <w:r w:rsidR="003D2BFC">
        <w:rPr>
          <w:rFonts w:ascii="宋体" w:eastAsia="宋体" w:hAnsi="宋体" w:hint="eastAsia"/>
          <w:sz w:val="20"/>
          <w:szCs w:val="20"/>
        </w:rPr>
        <w:t>,</w:t>
      </w:r>
      <w:r w:rsidRPr="00AE4AB2">
        <w:rPr>
          <w:rFonts w:ascii="宋体" w:eastAsia="宋体" w:hAnsi="宋体"/>
          <w:sz w:val="20"/>
          <w:szCs w:val="20"/>
        </w:rPr>
        <w:t>这样做会有害</w:t>
      </w:r>
      <w:r w:rsidR="003D2BFC">
        <w:rPr>
          <w:rFonts w:ascii="宋体" w:eastAsia="宋体" w:hAnsi="宋体" w:hint="eastAsia"/>
          <w:sz w:val="20"/>
          <w:szCs w:val="20"/>
        </w:rPr>
        <w:t>,</w:t>
      </w:r>
      <w:r w:rsidRPr="00AE4AB2">
        <w:rPr>
          <w:rFonts w:ascii="宋体" w:eastAsia="宋体" w:hAnsi="宋体"/>
          <w:sz w:val="20"/>
          <w:szCs w:val="20"/>
        </w:rPr>
        <w:t>因为它将材料属性与特定的照明设置耦合在一起</w:t>
      </w:r>
      <w:r w:rsidR="003D2BFC">
        <w:rPr>
          <w:rFonts w:ascii="宋体" w:eastAsia="宋体" w:hAnsi="宋体" w:hint="eastAsia"/>
          <w:sz w:val="20"/>
          <w:szCs w:val="20"/>
        </w:rPr>
        <w:t>.</w:t>
      </w:r>
      <w:r w:rsidRPr="00AE4AB2">
        <w:rPr>
          <w:rFonts w:ascii="宋体" w:eastAsia="宋体" w:hAnsi="宋体"/>
          <w:sz w:val="20"/>
          <w:szCs w:val="20"/>
        </w:rPr>
        <w:t>更改照明方案时</w:t>
      </w:r>
      <w:r w:rsidR="003D2BFC">
        <w:rPr>
          <w:rFonts w:ascii="宋体" w:eastAsia="宋体" w:hAnsi="宋体" w:hint="eastAsia"/>
          <w:sz w:val="20"/>
          <w:szCs w:val="20"/>
        </w:rPr>
        <w:t>,</w:t>
      </w:r>
      <w:r w:rsidRPr="00AE4AB2">
        <w:rPr>
          <w:rFonts w:ascii="宋体" w:eastAsia="宋体" w:hAnsi="宋体"/>
          <w:sz w:val="20"/>
          <w:szCs w:val="20"/>
        </w:rPr>
        <w:t>以这种方式创建的内容将看起来不正确</w:t>
      </w:r>
      <w:r w:rsidR="003D2BFC">
        <w:rPr>
          <w:rFonts w:ascii="宋体" w:eastAsia="宋体" w:hAnsi="宋体" w:hint="eastAsia"/>
          <w:sz w:val="20"/>
          <w:szCs w:val="20"/>
        </w:rPr>
        <w:t>.</w:t>
      </w:r>
    </w:p>
    <w:p w14:paraId="2BD61BA7" w14:textId="43F3B1A6" w:rsidR="00202092" w:rsidRDefault="00202092">
      <w:pPr>
        <w:rPr>
          <w:rFonts w:ascii="宋体" w:eastAsia="宋体" w:hAnsi="宋体"/>
          <w:sz w:val="20"/>
          <w:szCs w:val="20"/>
        </w:rPr>
      </w:pPr>
      <w:r>
        <w:rPr>
          <w:rFonts w:ascii="宋体" w:eastAsia="宋体" w:hAnsi="宋体"/>
          <w:sz w:val="20"/>
          <w:szCs w:val="20"/>
        </w:rPr>
        <w:tab/>
      </w:r>
      <w:r w:rsidRPr="00202092">
        <w:rPr>
          <w:rFonts w:ascii="宋体" w:eastAsia="宋体" w:hAnsi="宋体" w:hint="eastAsia"/>
          <w:sz w:val="20"/>
          <w:szCs w:val="20"/>
        </w:rPr>
        <w:t>对于</w:t>
      </w:r>
      <w:r w:rsidRPr="00202092">
        <w:rPr>
          <w:rFonts w:ascii="宋体" w:eastAsia="宋体" w:hAnsi="宋体"/>
          <w:sz w:val="20"/>
          <w:szCs w:val="20"/>
        </w:rPr>
        <w:t>Lambertian曲面的特殊情况</w:t>
      </w:r>
      <w:r>
        <w:rPr>
          <w:rFonts w:ascii="宋体" w:eastAsia="宋体" w:hAnsi="宋体" w:hint="eastAsia"/>
          <w:sz w:val="20"/>
          <w:szCs w:val="20"/>
        </w:rPr>
        <w:t>,</w:t>
      </w:r>
      <w:r w:rsidRPr="00202092">
        <w:rPr>
          <w:rFonts w:ascii="宋体" w:eastAsia="宋体" w:hAnsi="宋体"/>
          <w:sz w:val="20"/>
          <w:szCs w:val="20"/>
        </w:rPr>
        <w:t>可以将点光源用作面光源</w:t>
      </w:r>
      <w:r>
        <w:rPr>
          <w:rFonts w:ascii="宋体" w:eastAsia="宋体" w:hAnsi="宋体" w:hint="eastAsia"/>
          <w:sz w:val="20"/>
          <w:szCs w:val="20"/>
        </w:rPr>
        <w:t>.</w:t>
      </w:r>
      <w:r w:rsidRPr="00202092">
        <w:rPr>
          <w:rFonts w:ascii="宋体" w:eastAsia="宋体" w:hAnsi="宋体"/>
          <w:sz w:val="20"/>
          <w:szCs w:val="20"/>
        </w:rPr>
        <w:t>对于此类表面</w:t>
      </w:r>
      <w:r>
        <w:rPr>
          <w:rFonts w:ascii="宋体" w:eastAsia="宋体" w:hAnsi="宋体" w:hint="eastAsia"/>
          <w:sz w:val="20"/>
          <w:szCs w:val="20"/>
        </w:rPr>
        <w:t>,</w:t>
      </w:r>
      <w:r w:rsidRPr="00202092">
        <w:rPr>
          <w:rFonts w:ascii="宋体" w:eastAsia="宋体" w:hAnsi="宋体"/>
          <w:sz w:val="20"/>
          <w:szCs w:val="20"/>
        </w:rPr>
        <w:t>输出辐射</w:t>
      </w:r>
      <w:r>
        <w:rPr>
          <w:rFonts w:ascii="宋体" w:eastAsia="宋体" w:hAnsi="宋体" w:hint="eastAsia"/>
          <w:sz w:val="20"/>
          <w:szCs w:val="20"/>
        </w:rPr>
        <w:t>度</w:t>
      </w:r>
      <w:r w:rsidRPr="00202092">
        <w:rPr>
          <w:rFonts w:ascii="宋体" w:eastAsia="宋体" w:hAnsi="宋体"/>
          <w:sz w:val="20"/>
          <w:szCs w:val="20"/>
        </w:rPr>
        <w:t>与</w:t>
      </w:r>
      <w:r>
        <w:rPr>
          <w:rFonts w:ascii="宋体" w:eastAsia="宋体" w:hAnsi="宋体" w:hint="eastAsia"/>
          <w:sz w:val="20"/>
          <w:szCs w:val="20"/>
        </w:rPr>
        <w:t>辐照度</w:t>
      </w:r>
      <w:r w:rsidRPr="00202092">
        <w:rPr>
          <w:rFonts w:ascii="宋体" w:eastAsia="宋体" w:hAnsi="宋体"/>
          <w:sz w:val="20"/>
          <w:szCs w:val="20"/>
        </w:rPr>
        <w:t>成正比</w:t>
      </w:r>
      <w:r>
        <w:rPr>
          <w:rFonts w:ascii="宋体" w:eastAsia="宋体" w:hAnsi="宋体" w:hint="eastAsia"/>
          <w:sz w:val="20"/>
          <w:szCs w:val="20"/>
        </w:rPr>
        <w:t>:</w:t>
      </w:r>
    </w:p>
    <w:p w14:paraId="6A7D580E" w14:textId="06917C58" w:rsidR="00202092" w:rsidRPr="00202092"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r>
            <w:rPr>
              <w:rFonts w:ascii="Cambria Math" w:eastAsia="宋体" w:hAnsi="Cambria Math"/>
              <w:sz w:val="20"/>
              <w:szCs w:val="20"/>
            </w:rPr>
            <m:t xml:space="preserve">E,                                                   </m:t>
          </m:r>
          <m:d>
            <m:dPr>
              <m:ctrlPr>
                <w:rPr>
                  <w:rFonts w:ascii="Cambria Math" w:eastAsia="宋体" w:hAnsi="Cambria Math"/>
                  <w:i/>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165BE495" w14:textId="4509E50D" w:rsidR="00202092" w:rsidRDefault="00202092">
      <w:pPr>
        <w:rPr>
          <w:rFonts w:ascii="宋体" w:eastAsia="宋体" w:hAnsi="宋体"/>
          <w:sz w:val="20"/>
          <w:szCs w:val="20"/>
        </w:rPr>
      </w:pPr>
      <w:r w:rsidRPr="0020209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202092">
        <w:rPr>
          <w:rFonts w:ascii="宋体" w:eastAsia="宋体" w:hAnsi="宋体"/>
          <w:sz w:val="20"/>
          <w:szCs w:val="20"/>
        </w:rPr>
        <w:t>是</w:t>
      </w:r>
      <w:r>
        <w:rPr>
          <w:rFonts w:ascii="宋体" w:eastAsia="宋体" w:hAnsi="宋体" w:hint="eastAsia"/>
          <w:sz w:val="20"/>
          <w:szCs w:val="20"/>
        </w:rPr>
        <w:t>次表面</w:t>
      </w:r>
      <w:r w:rsidRPr="00202092">
        <w:rPr>
          <w:rFonts w:ascii="宋体" w:eastAsia="宋体" w:hAnsi="宋体"/>
          <w:sz w:val="20"/>
          <w:szCs w:val="20"/>
        </w:rPr>
        <w:t>反照率或漫反射颜色</w:t>
      </w:r>
      <w:r>
        <w:rPr>
          <w:rFonts w:ascii="宋体" w:eastAsia="宋体" w:hAnsi="宋体" w:hint="eastAsia"/>
          <w:sz w:val="20"/>
          <w:szCs w:val="20"/>
        </w:rPr>
        <w:t>(</w:t>
      </w:r>
      <w:r w:rsidRPr="00202092">
        <w:rPr>
          <w:rFonts w:ascii="宋体" w:eastAsia="宋体" w:hAnsi="宋体"/>
          <w:sz w:val="20"/>
          <w:szCs w:val="20"/>
        </w:rPr>
        <w:t>第9.9.1节</w:t>
      </w:r>
      <w:r>
        <w:rPr>
          <w:rFonts w:ascii="宋体" w:eastAsia="宋体" w:hAnsi="宋体" w:hint="eastAsia"/>
          <w:sz w:val="20"/>
          <w:szCs w:val="20"/>
        </w:rPr>
        <w:t>).</w:t>
      </w:r>
      <w:r w:rsidRPr="00202092">
        <w:rPr>
          <w:rFonts w:ascii="宋体" w:eastAsia="宋体" w:hAnsi="宋体"/>
          <w:sz w:val="20"/>
          <w:szCs w:val="20"/>
        </w:rPr>
        <w:t>这种关系使我们可以使用等式10.1来计算辐照度</w:t>
      </w:r>
      <w:r>
        <w:rPr>
          <w:rFonts w:ascii="宋体" w:eastAsia="宋体" w:hAnsi="宋体" w:hint="eastAsia"/>
          <w:sz w:val="20"/>
          <w:szCs w:val="20"/>
        </w:rPr>
        <w:t>,</w:t>
      </w:r>
      <w:r w:rsidRPr="00202092">
        <w:rPr>
          <w:rFonts w:ascii="宋体" w:eastAsia="宋体" w:hAnsi="宋体"/>
          <w:sz w:val="20"/>
          <w:szCs w:val="20"/>
        </w:rPr>
        <w:t>这要简单得多</w:t>
      </w:r>
      <w:r>
        <w:rPr>
          <w:rFonts w:ascii="宋体" w:eastAsia="宋体" w:hAnsi="宋体" w:hint="eastAsia"/>
          <w:sz w:val="20"/>
          <w:szCs w:val="20"/>
        </w:rPr>
        <w:t>:</w:t>
      </w:r>
    </w:p>
    <w:p w14:paraId="517EAC81" w14:textId="45F5F9AA" w:rsidR="00202092" w:rsidRPr="00291207" w:rsidRDefault="00202092" w:rsidP="00202092">
      <w:pPr>
        <w:rPr>
          <w:rFonts w:ascii="宋体" w:eastAsia="宋体" w:hAnsi="宋体"/>
          <w:sz w:val="20"/>
          <w:szCs w:val="20"/>
        </w:rPr>
      </w:pPr>
      <m:oMathPara>
        <m:oMathParaPr>
          <m:jc m:val="right"/>
        </m:oMathParaPr>
        <m:oMath>
          <m:r>
            <w:rPr>
              <w:rFonts w:ascii="Cambria Math" w:eastAsia="宋体" w:hAnsi="Cambria Math"/>
              <w:sz w:val="20"/>
              <w:szCs w:val="20"/>
            </w:rPr>
            <m:t>E=</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≈π</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27A4F2A0" w14:textId="5A2D6255" w:rsidR="00202092" w:rsidRDefault="00202092">
      <w:pPr>
        <w:rPr>
          <w:rFonts w:ascii="宋体" w:eastAsia="宋体" w:hAnsi="宋体"/>
          <w:sz w:val="20"/>
          <w:szCs w:val="20"/>
        </w:rPr>
      </w:pPr>
      <w:r>
        <w:rPr>
          <w:rFonts w:ascii="宋体" w:eastAsia="宋体" w:hAnsi="宋体"/>
          <w:sz w:val="20"/>
          <w:szCs w:val="20"/>
        </w:rPr>
        <w:tab/>
      </w:r>
      <w:r w:rsidRPr="00647EA9">
        <w:rPr>
          <w:rFonts w:ascii="宋体" w:eastAsia="宋体" w:hAnsi="宋体" w:hint="eastAsia"/>
          <w:b/>
          <w:bCs/>
          <w:sz w:val="20"/>
          <w:szCs w:val="20"/>
        </w:rPr>
        <w:t>矢量辐照度[</w:t>
      </w:r>
      <w:r w:rsidRPr="00647EA9">
        <w:rPr>
          <w:rFonts w:ascii="宋体" w:eastAsia="宋体" w:hAnsi="宋体"/>
          <w:b/>
          <w:bCs/>
          <w:sz w:val="20"/>
          <w:szCs w:val="20"/>
        </w:rPr>
        <w:t>vector irradiance]</w:t>
      </w:r>
      <w:r w:rsidRPr="00202092">
        <w:rPr>
          <w:rFonts w:ascii="宋体" w:eastAsia="宋体" w:hAnsi="宋体" w:hint="eastAsia"/>
          <w:sz w:val="20"/>
          <w:szCs w:val="20"/>
        </w:rPr>
        <w:t>的概念对于了解存在面光源的情况下辐照度的行为很有用</w:t>
      </w:r>
      <w:r>
        <w:rPr>
          <w:rFonts w:ascii="宋体" w:eastAsia="宋体" w:hAnsi="宋体" w:hint="eastAsia"/>
          <w:sz w:val="20"/>
          <w:szCs w:val="20"/>
        </w:rPr>
        <w:t>.</w:t>
      </w:r>
      <w:r w:rsidRPr="00202092">
        <w:rPr>
          <w:rFonts w:ascii="宋体" w:eastAsia="宋体" w:hAnsi="宋体"/>
          <w:sz w:val="20"/>
          <w:szCs w:val="20"/>
        </w:rPr>
        <w:t>矢量辐照度是由Gershun[</w:t>
      </w:r>
      <w:r w:rsidRPr="00647EA9">
        <w:rPr>
          <w:rFonts w:ascii="宋体" w:eastAsia="宋体" w:hAnsi="宋体"/>
          <w:b/>
          <w:bCs/>
          <w:color w:val="00B050"/>
          <w:sz w:val="20"/>
          <w:szCs w:val="20"/>
        </w:rPr>
        <w:t>526</w:t>
      </w:r>
      <w:r w:rsidRPr="00202092">
        <w:rPr>
          <w:rFonts w:ascii="宋体" w:eastAsia="宋体" w:hAnsi="宋体"/>
          <w:sz w:val="20"/>
          <w:szCs w:val="20"/>
        </w:rPr>
        <w:t>]引入的</w:t>
      </w:r>
      <w:r>
        <w:rPr>
          <w:rFonts w:ascii="宋体" w:eastAsia="宋体" w:hAnsi="宋体" w:hint="eastAsia"/>
          <w:sz w:val="20"/>
          <w:szCs w:val="20"/>
        </w:rPr>
        <w:t>,</w:t>
      </w:r>
      <w:r w:rsidRPr="00202092">
        <w:rPr>
          <w:rFonts w:ascii="宋体" w:eastAsia="宋体" w:hAnsi="宋体"/>
          <w:sz w:val="20"/>
          <w:szCs w:val="20"/>
        </w:rPr>
        <w:t>他称其为光矢量</w:t>
      </w:r>
      <w:r>
        <w:rPr>
          <w:rFonts w:ascii="宋体" w:eastAsia="宋体" w:hAnsi="宋体" w:hint="eastAsia"/>
          <w:sz w:val="20"/>
          <w:szCs w:val="20"/>
        </w:rPr>
        <w:t>,</w:t>
      </w:r>
      <w:r w:rsidRPr="00202092">
        <w:rPr>
          <w:rFonts w:ascii="宋体" w:eastAsia="宋体" w:hAnsi="宋体"/>
          <w:sz w:val="20"/>
          <w:szCs w:val="20"/>
        </w:rPr>
        <w:t>并由Arvo[</w:t>
      </w:r>
      <w:r w:rsidRPr="00647EA9">
        <w:rPr>
          <w:rFonts w:ascii="宋体" w:eastAsia="宋体" w:hAnsi="宋体"/>
          <w:b/>
          <w:bCs/>
          <w:color w:val="00B050"/>
          <w:sz w:val="20"/>
          <w:szCs w:val="20"/>
        </w:rPr>
        <w:t>73</w:t>
      </w:r>
      <w:r w:rsidRPr="00202092">
        <w:rPr>
          <w:rFonts w:ascii="宋体" w:eastAsia="宋体" w:hAnsi="宋体"/>
          <w:sz w:val="20"/>
          <w:szCs w:val="20"/>
        </w:rPr>
        <w:t>]进一步扩展</w:t>
      </w:r>
      <w:r>
        <w:rPr>
          <w:rFonts w:ascii="宋体" w:eastAsia="宋体" w:hAnsi="宋体" w:hint="eastAsia"/>
          <w:sz w:val="20"/>
          <w:szCs w:val="20"/>
        </w:rPr>
        <w:t>.</w:t>
      </w:r>
      <w:r w:rsidRPr="00202092">
        <w:rPr>
          <w:rFonts w:ascii="宋体" w:eastAsia="宋体" w:hAnsi="宋体"/>
          <w:sz w:val="20"/>
          <w:szCs w:val="20"/>
        </w:rPr>
        <w:t>使用矢量辐照度</w:t>
      </w:r>
      <w:r>
        <w:rPr>
          <w:rFonts w:ascii="宋体" w:eastAsia="宋体" w:hAnsi="宋体" w:hint="eastAsia"/>
          <w:sz w:val="20"/>
          <w:szCs w:val="20"/>
        </w:rPr>
        <w:t>,</w:t>
      </w:r>
      <w:r w:rsidRPr="00202092">
        <w:rPr>
          <w:rFonts w:ascii="宋体" w:eastAsia="宋体" w:hAnsi="宋体"/>
          <w:sz w:val="20"/>
          <w:szCs w:val="20"/>
        </w:rPr>
        <w:t>可以将任意大小和形状的面光源精确地转换为点光源或定向光源</w:t>
      </w:r>
      <w:r>
        <w:rPr>
          <w:rFonts w:ascii="宋体" w:eastAsia="宋体" w:hAnsi="宋体" w:hint="eastAsia"/>
          <w:sz w:val="20"/>
          <w:szCs w:val="20"/>
        </w:rPr>
        <w:t>.</w:t>
      </w:r>
    </w:p>
    <w:p w14:paraId="1B3A7857" w14:textId="669E6599" w:rsidR="00202092" w:rsidRDefault="00A93844">
      <w:pPr>
        <w:rPr>
          <w:rFonts w:ascii="宋体" w:eastAsia="宋体" w:hAnsi="宋体"/>
          <w:sz w:val="20"/>
          <w:szCs w:val="20"/>
        </w:rPr>
      </w:pPr>
      <w:r>
        <w:rPr>
          <w:rFonts w:ascii="宋体" w:eastAsia="宋体" w:hAnsi="宋体"/>
          <w:sz w:val="20"/>
          <w:szCs w:val="20"/>
        </w:rPr>
        <w:tab/>
      </w:r>
      <w:r w:rsidRPr="00A93844">
        <w:rPr>
          <w:rFonts w:ascii="宋体" w:eastAsia="宋体" w:hAnsi="宋体" w:hint="eastAsia"/>
          <w:sz w:val="20"/>
          <w:szCs w:val="20"/>
        </w:rPr>
        <w:t>想象辐射</w:t>
      </w:r>
      <w:r>
        <w:rPr>
          <w:rFonts w:ascii="宋体" w:eastAsia="宋体" w:hAnsi="宋体" w:hint="eastAsia"/>
          <w:sz w:val="20"/>
          <w:szCs w:val="20"/>
        </w:rPr>
        <w:t>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A93844">
        <w:rPr>
          <w:rFonts w:ascii="宋体" w:eastAsia="宋体" w:hAnsi="宋体"/>
          <w:sz w:val="20"/>
          <w:szCs w:val="20"/>
        </w:rPr>
        <w:t>的分布进入空间</w:t>
      </w:r>
      <m:oMath>
        <m:r>
          <w:rPr>
            <w:rFonts w:ascii="Cambria Math" w:eastAsia="宋体" w:hAnsi="Cambria Math"/>
            <w:sz w:val="20"/>
            <w:szCs w:val="20"/>
          </w:rPr>
          <m:t>p</m:t>
        </m:r>
      </m:oMath>
      <w:r w:rsidRPr="00A93844">
        <w:rPr>
          <w:rFonts w:ascii="宋体" w:eastAsia="宋体" w:hAnsi="宋体"/>
          <w:sz w:val="20"/>
          <w:szCs w:val="20"/>
        </w:rPr>
        <w:t>点</w:t>
      </w:r>
      <w:r>
        <w:rPr>
          <w:rFonts w:ascii="宋体" w:eastAsia="宋体" w:hAnsi="宋体" w:hint="eastAsia"/>
          <w:sz w:val="20"/>
          <w:szCs w:val="20"/>
        </w:rPr>
        <w:t>.</w:t>
      </w:r>
      <w:r w:rsidRPr="00A93844">
        <w:rPr>
          <w:rFonts w:ascii="宋体" w:eastAsia="宋体" w:hAnsi="宋体"/>
          <w:sz w:val="20"/>
          <w:szCs w:val="20"/>
        </w:rPr>
        <w:t>参见图10.5</w:t>
      </w:r>
      <w:r>
        <w:rPr>
          <w:rFonts w:ascii="宋体" w:eastAsia="宋体" w:hAnsi="宋体" w:hint="eastAsia"/>
          <w:sz w:val="20"/>
          <w:szCs w:val="20"/>
        </w:rPr>
        <w:t>.</w:t>
      </w:r>
      <w:r w:rsidRPr="00A93844">
        <w:rPr>
          <w:rFonts w:ascii="宋体" w:eastAsia="宋体" w:hAnsi="宋体"/>
          <w:sz w:val="20"/>
          <w:szCs w:val="20"/>
        </w:rPr>
        <w:t>现在我们将假设</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A93844">
        <w:rPr>
          <w:rFonts w:ascii="宋体" w:eastAsia="宋体" w:hAnsi="宋体"/>
          <w:sz w:val="20"/>
          <w:szCs w:val="20"/>
        </w:rPr>
        <w:t>与波长无关</w:t>
      </w:r>
      <w:r>
        <w:rPr>
          <w:rFonts w:ascii="宋体" w:eastAsia="宋体" w:hAnsi="宋体" w:hint="eastAsia"/>
          <w:sz w:val="20"/>
          <w:szCs w:val="20"/>
        </w:rPr>
        <w:t>,</w:t>
      </w:r>
      <w:r w:rsidRPr="00A93844">
        <w:rPr>
          <w:rFonts w:ascii="宋体" w:eastAsia="宋体" w:hAnsi="宋体"/>
          <w:sz w:val="20"/>
          <w:szCs w:val="20"/>
        </w:rPr>
        <w:t>因此可以表示为标量</w:t>
      </w:r>
      <w:r w:rsidR="00554A6B">
        <w:rPr>
          <w:rFonts w:ascii="宋体" w:eastAsia="宋体" w:hAnsi="宋体" w:hint="eastAsia"/>
          <w:sz w:val="20"/>
          <w:szCs w:val="20"/>
        </w:rPr>
        <w:t>.</w:t>
      </w:r>
      <w:r w:rsidRPr="00A93844">
        <w:rPr>
          <w:rFonts w:ascii="宋体" w:eastAsia="宋体" w:hAnsi="宋体"/>
          <w:sz w:val="20"/>
          <w:szCs w:val="20"/>
        </w:rPr>
        <w:t>对于以入射方向</w:t>
      </w:r>
      <m:oMath>
        <m:r>
          <m:rPr>
            <m:sty m:val="bi"/>
          </m:rPr>
          <w:rPr>
            <w:rFonts w:ascii="Cambria Math" w:eastAsia="宋体" w:hAnsi="Cambria Math"/>
            <w:sz w:val="20"/>
            <w:szCs w:val="20"/>
          </w:rPr>
          <m:t>l</m:t>
        </m:r>
      </m:oMath>
      <w:r w:rsidRPr="00A93844">
        <w:rPr>
          <w:rFonts w:ascii="宋体" w:eastAsia="宋体" w:hAnsi="宋体"/>
          <w:sz w:val="20"/>
          <w:szCs w:val="20"/>
        </w:rPr>
        <w:t>为中心的每个无穷小立体角</w:t>
      </w:r>
      <m:oMath>
        <m:r>
          <w:rPr>
            <w:rFonts w:ascii="Cambria Math" w:eastAsia="宋体" w:hAnsi="Cambria Math"/>
            <w:sz w:val="20"/>
            <w:szCs w:val="20"/>
          </w:rPr>
          <m:t>d</m:t>
        </m:r>
        <m:r>
          <m:rPr>
            <m:sty m:val="bi"/>
          </m:rPr>
          <w:rPr>
            <w:rFonts w:ascii="Cambria Math" w:eastAsia="宋体" w:hAnsi="Cambria Math"/>
            <w:sz w:val="20"/>
            <w:szCs w:val="20"/>
          </w:rPr>
          <m:t>l</m:t>
        </m:r>
      </m:oMath>
      <w:r w:rsidR="0075074F">
        <w:rPr>
          <w:rFonts w:ascii="宋体" w:eastAsia="宋体" w:hAnsi="宋体"/>
          <w:sz w:val="20"/>
          <w:szCs w:val="20"/>
        </w:rPr>
        <w:t>,</w:t>
      </w:r>
      <w:r w:rsidRPr="00A93844">
        <w:rPr>
          <w:rFonts w:ascii="宋体" w:eastAsia="宋体" w:hAnsi="宋体"/>
          <w:sz w:val="20"/>
          <w:szCs w:val="20"/>
        </w:rPr>
        <w:t>构造一个与</w:t>
      </w:r>
      <m:oMath>
        <m:r>
          <m:rPr>
            <m:sty m:val="bi"/>
          </m:rPr>
          <w:rPr>
            <w:rFonts w:ascii="Cambria Math" w:eastAsia="宋体" w:hAnsi="Cambria Math"/>
            <w:sz w:val="20"/>
            <w:szCs w:val="20"/>
          </w:rPr>
          <m:t>l</m:t>
        </m:r>
      </m:oMath>
      <w:r w:rsidRPr="00A93844">
        <w:rPr>
          <w:rFonts w:ascii="宋体" w:eastAsia="宋体" w:hAnsi="宋体"/>
          <w:sz w:val="20"/>
          <w:szCs w:val="20"/>
        </w:rPr>
        <w:t>对齐且长度等于从该方向入射的</w:t>
      </w:r>
      <w:r w:rsidR="0075074F">
        <w:rPr>
          <w:rFonts w:ascii="宋体" w:eastAsia="宋体" w:hAnsi="宋体" w:hint="eastAsia"/>
          <w:sz w:val="20"/>
          <w:szCs w:val="20"/>
        </w:rPr>
        <w:t>(</w:t>
      </w:r>
      <w:r w:rsidRPr="00A93844">
        <w:rPr>
          <w:rFonts w:ascii="宋体" w:eastAsia="宋体" w:hAnsi="宋体"/>
          <w:sz w:val="20"/>
          <w:szCs w:val="20"/>
        </w:rPr>
        <w:t>标量</w:t>
      </w:r>
      <w:r w:rsidR="0075074F">
        <w:rPr>
          <w:rFonts w:ascii="宋体" w:eastAsia="宋体" w:hAnsi="宋体" w:hint="eastAsia"/>
          <w:sz w:val="20"/>
          <w:szCs w:val="20"/>
        </w:rPr>
        <w:t>)</w:t>
      </w:r>
      <w:r w:rsidRPr="00A93844">
        <w:rPr>
          <w:rFonts w:ascii="宋体" w:eastAsia="宋体" w:hAnsi="宋体"/>
          <w:sz w:val="20"/>
          <w:szCs w:val="20"/>
        </w:rPr>
        <w:t>辐射</w:t>
      </w:r>
      <w:r w:rsidR="0075074F">
        <w:rPr>
          <w:rFonts w:ascii="宋体" w:eastAsia="宋体" w:hAnsi="宋体" w:hint="eastAsia"/>
          <w:sz w:val="20"/>
          <w:szCs w:val="20"/>
        </w:rPr>
        <w:t>度</w:t>
      </w:r>
      <w:r w:rsidRPr="00A93844">
        <w:rPr>
          <w:rFonts w:ascii="宋体" w:eastAsia="宋体" w:hAnsi="宋体"/>
          <w:sz w:val="20"/>
          <w:szCs w:val="20"/>
        </w:rPr>
        <w:t>乘以</w:t>
      </w:r>
      <m:oMath>
        <m:r>
          <w:rPr>
            <w:rFonts w:ascii="Cambria Math" w:eastAsia="宋体" w:hAnsi="Cambria Math"/>
            <w:sz w:val="20"/>
            <w:szCs w:val="20"/>
          </w:rPr>
          <m:t>d</m:t>
        </m:r>
        <m:r>
          <m:rPr>
            <m:sty m:val="bi"/>
          </m:rPr>
          <w:rPr>
            <w:rFonts w:ascii="Cambria Math" w:eastAsia="宋体" w:hAnsi="Cambria Math"/>
            <w:sz w:val="20"/>
            <w:szCs w:val="20"/>
          </w:rPr>
          <m:t>l</m:t>
        </m:r>
      </m:oMath>
      <w:r w:rsidR="0075074F">
        <w:rPr>
          <w:rFonts w:ascii="宋体" w:eastAsia="宋体" w:hAnsi="宋体" w:hint="eastAsia"/>
          <w:sz w:val="20"/>
          <w:szCs w:val="20"/>
        </w:rPr>
        <w:t>.</w:t>
      </w:r>
      <w:r w:rsidRPr="00A93844">
        <w:rPr>
          <w:rFonts w:ascii="宋体" w:eastAsia="宋体" w:hAnsi="宋体"/>
          <w:sz w:val="20"/>
          <w:szCs w:val="20"/>
        </w:rPr>
        <w:t>最后</w:t>
      </w:r>
      <w:r w:rsidR="0075074F">
        <w:rPr>
          <w:rFonts w:ascii="宋体" w:eastAsia="宋体" w:hAnsi="宋体" w:hint="eastAsia"/>
          <w:sz w:val="20"/>
          <w:szCs w:val="20"/>
        </w:rPr>
        <w:t>,</w:t>
      </w:r>
      <w:r w:rsidRPr="00A93844">
        <w:rPr>
          <w:rFonts w:ascii="宋体" w:eastAsia="宋体" w:hAnsi="宋体"/>
          <w:sz w:val="20"/>
          <w:szCs w:val="20"/>
        </w:rPr>
        <w:t>将所有这些向量求和以产生</w:t>
      </w:r>
      <w:r w:rsidR="0075074F">
        <w:rPr>
          <w:rFonts w:ascii="宋体" w:eastAsia="宋体" w:hAnsi="宋体" w:hint="eastAsia"/>
          <w:sz w:val="20"/>
          <w:szCs w:val="20"/>
        </w:rPr>
        <w:t>矢</w:t>
      </w:r>
      <w:r w:rsidRPr="00A93844">
        <w:rPr>
          <w:rFonts w:ascii="宋体" w:eastAsia="宋体" w:hAnsi="宋体"/>
          <w:sz w:val="20"/>
          <w:szCs w:val="20"/>
        </w:rPr>
        <w:t>量辐照度</w:t>
      </w:r>
      <m:oMath>
        <m:r>
          <m:rPr>
            <m:sty m:val="b"/>
          </m:rPr>
          <w:rPr>
            <w:rFonts w:ascii="Cambria Math" w:eastAsia="宋体" w:hAnsi="Cambria Math"/>
            <w:sz w:val="20"/>
            <w:szCs w:val="20"/>
          </w:rPr>
          <m:t>e</m:t>
        </m:r>
      </m:oMath>
      <w:r w:rsidR="0075074F">
        <w:rPr>
          <w:rFonts w:ascii="宋体" w:eastAsia="宋体" w:hAnsi="宋体" w:hint="eastAsia"/>
          <w:sz w:val="20"/>
          <w:szCs w:val="20"/>
        </w:rPr>
        <w:t>:</w:t>
      </w:r>
    </w:p>
    <w:p w14:paraId="65AC9737" w14:textId="2AB6B018" w:rsidR="0075074F" w:rsidRPr="008F29D9" w:rsidRDefault="0075074F">
      <w:pPr>
        <w:rPr>
          <w:rFonts w:ascii="宋体" w:eastAsia="宋体" w:hAnsi="宋体"/>
          <w:sz w:val="20"/>
          <w:szCs w:val="20"/>
        </w:rPr>
      </w:pPr>
      <m:oMathPara>
        <m:oMathParaPr>
          <m:jc m:val="right"/>
        </m:oMathParaPr>
        <m:oMath>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Θ</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m:t>
              </m:r>
            </m:e>
          </m:d>
          <m:r>
            <w:rPr>
              <w:rFonts w:ascii="Cambria Math" w:eastAsia="宋体" w:hAnsi="Cambria Math"/>
              <w:sz w:val="20"/>
              <w:szCs w:val="20"/>
            </w:rPr>
            <m:t xml:space="preserve">          </m:t>
          </m:r>
        </m:oMath>
      </m:oMathPara>
    </w:p>
    <w:p w14:paraId="43CF1664" w14:textId="4C8FEB0B" w:rsidR="008F29D9" w:rsidRDefault="008F29D9">
      <w:pPr>
        <w:rPr>
          <w:rFonts w:ascii="宋体" w:eastAsia="宋体" w:hAnsi="宋体"/>
          <w:sz w:val="20"/>
          <w:szCs w:val="20"/>
        </w:rPr>
      </w:pPr>
      <w:r w:rsidRPr="008F29D9">
        <w:rPr>
          <w:rFonts w:ascii="宋体" w:eastAsia="宋体" w:hAnsi="宋体" w:hint="eastAsia"/>
          <w:sz w:val="20"/>
          <w:szCs w:val="20"/>
        </w:rPr>
        <w:t>其中</w:t>
      </w:r>
      <m:oMath>
        <m:r>
          <m:rPr>
            <m:sty m:val="p"/>
          </m:rPr>
          <w:rPr>
            <w:rFonts w:ascii="Cambria Math" w:eastAsia="宋体" w:hAnsi="Cambria Math"/>
            <w:sz w:val="20"/>
            <w:szCs w:val="20"/>
          </w:rPr>
          <m:t>Θ</m:t>
        </m:r>
      </m:oMath>
      <w:r w:rsidRPr="008F29D9">
        <w:rPr>
          <w:rFonts w:ascii="宋体" w:eastAsia="宋体" w:hAnsi="宋体" w:hint="eastAsia"/>
          <w:sz w:val="20"/>
          <w:szCs w:val="20"/>
        </w:rPr>
        <w:t>表示积分是在方向的整个范围内执行的</w:t>
      </w:r>
      <w:r>
        <w:rPr>
          <w:rFonts w:ascii="宋体" w:eastAsia="宋体" w:hAnsi="宋体" w:hint="eastAsia"/>
          <w:sz w:val="20"/>
          <w:szCs w:val="20"/>
        </w:rPr>
        <w:t>.</w:t>
      </w:r>
    </w:p>
    <w:p w14:paraId="4838EDBF" w14:textId="1D4F2514" w:rsidR="00665172" w:rsidRDefault="00665172">
      <w:pPr>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70151E21" wp14:editId="3A1D9E50">
            <wp:extent cx="5274310" cy="1487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06747.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487170"/>
                    </a:xfrm>
                    <a:prstGeom prst="rect">
                      <a:avLst/>
                    </a:prstGeom>
                  </pic:spPr>
                </pic:pic>
              </a:graphicData>
            </a:graphic>
          </wp:inline>
        </w:drawing>
      </w:r>
    </w:p>
    <w:p w14:paraId="004E24B8" w14:textId="518697B1" w:rsidR="00665172" w:rsidRDefault="00665172">
      <w:pPr>
        <w:rPr>
          <w:rFonts w:ascii="宋体" w:eastAsia="宋体" w:hAnsi="宋体"/>
          <w:sz w:val="20"/>
          <w:szCs w:val="20"/>
        </w:rPr>
      </w:pPr>
      <w:r w:rsidRPr="00665172">
        <w:rPr>
          <w:rFonts w:ascii="宋体" w:eastAsia="宋体" w:hAnsi="宋体" w:hint="eastAsia"/>
          <w:b/>
          <w:bCs/>
          <w:sz w:val="20"/>
          <w:szCs w:val="20"/>
        </w:rPr>
        <w:t>图</w:t>
      </w:r>
      <w:r w:rsidRPr="00665172">
        <w:rPr>
          <w:rFonts w:ascii="宋体" w:eastAsia="宋体" w:hAnsi="宋体"/>
          <w:b/>
          <w:bCs/>
          <w:sz w:val="20"/>
          <w:szCs w:val="20"/>
        </w:rPr>
        <w:t>10.4</w:t>
      </w:r>
      <w:r>
        <w:rPr>
          <w:rFonts w:ascii="宋体" w:eastAsia="宋体" w:hAnsi="宋体"/>
          <w:sz w:val="20"/>
          <w:szCs w:val="20"/>
        </w:rPr>
        <w:t>:</w:t>
      </w:r>
      <w:r w:rsidRPr="00665172">
        <w:rPr>
          <w:rFonts w:ascii="楷体" w:eastAsia="楷体" w:hAnsi="楷体"/>
          <w:sz w:val="20"/>
          <w:szCs w:val="20"/>
        </w:rPr>
        <w:t>使用GGX BRDF</w:t>
      </w:r>
      <w:r w:rsidRPr="00665172">
        <w:rPr>
          <w:rFonts w:ascii="楷体" w:eastAsia="楷体" w:hAnsi="楷体" w:hint="eastAsia"/>
          <w:sz w:val="20"/>
          <w:szCs w:val="20"/>
        </w:rPr>
        <w:t>,</w:t>
      </w:r>
      <w:r w:rsidRPr="00665172">
        <w:rPr>
          <w:rFonts w:ascii="楷体" w:eastAsia="楷体" w:hAnsi="楷体"/>
          <w:sz w:val="20"/>
          <w:szCs w:val="20"/>
        </w:rPr>
        <w:t>从左到右</w:t>
      </w:r>
      <w:r w:rsidRPr="00665172">
        <w:rPr>
          <w:rFonts w:ascii="楷体" w:eastAsia="楷体" w:hAnsi="楷体" w:hint="eastAsia"/>
          <w:sz w:val="20"/>
          <w:szCs w:val="20"/>
        </w:rPr>
        <w:t>,</w:t>
      </w:r>
      <w:r w:rsidRPr="00665172">
        <w:rPr>
          <w:rFonts w:ascii="楷体" w:eastAsia="楷体" w:hAnsi="楷体"/>
          <w:sz w:val="20"/>
          <w:szCs w:val="20"/>
        </w:rPr>
        <w:t>球体的表面粗糙度会增加</w:t>
      </w:r>
      <w:r w:rsidRPr="00665172">
        <w:rPr>
          <w:rFonts w:ascii="楷体" w:eastAsia="楷体" w:hAnsi="楷体" w:hint="eastAsia"/>
          <w:sz w:val="20"/>
          <w:szCs w:val="20"/>
        </w:rPr>
        <w:t>.</w:t>
      </w:r>
      <w:r w:rsidRPr="00665172">
        <w:rPr>
          <w:rFonts w:ascii="楷体" w:eastAsia="楷体" w:hAnsi="楷体"/>
          <w:sz w:val="20"/>
          <w:szCs w:val="20"/>
        </w:rPr>
        <w:t>最右边的图像复制了系列中的第一个图像</w:t>
      </w:r>
      <w:r w:rsidRPr="00665172">
        <w:rPr>
          <w:rFonts w:ascii="楷体" w:eastAsia="楷体" w:hAnsi="楷体" w:hint="eastAsia"/>
          <w:sz w:val="20"/>
          <w:szCs w:val="20"/>
        </w:rPr>
        <w:t>,</w:t>
      </w:r>
      <w:r w:rsidRPr="00665172">
        <w:rPr>
          <w:rFonts w:ascii="楷体" w:eastAsia="楷体" w:hAnsi="楷体"/>
          <w:sz w:val="20"/>
          <w:szCs w:val="20"/>
        </w:rPr>
        <w:t>垂直翻转</w:t>
      </w:r>
      <w:r w:rsidRPr="00665172">
        <w:rPr>
          <w:rFonts w:ascii="楷体" w:eastAsia="楷体" w:hAnsi="楷体" w:hint="eastAsia"/>
          <w:sz w:val="20"/>
          <w:szCs w:val="20"/>
        </w:rPr>
        <w:t>.</w:t>
      </w:r>
      <w:r w:rsidRPr="00665172">
        <w:rPr>
          <w:rFonts w:ascii="楷体" w:eastAsia="楷体" w:hAnsi="楷体"/>
          <w:sz w:val="20"/>
          <w:szCs w:val="20"/>
        </w:rPr>
        <w:t>请注意</w:t>
      </w:r>
      <w:r w:rsidRPr="00665172">
        <w:rPr>
          <w:rFonts w:ascii="楷体" w:eastAsia="楷体" w:hAnsi="楷体" w:hint="eastAsia"/>
          <w:sz w:val="20"/>
          <w:szCs w:val="20"/>
        </w:rPr>
        <w:t>,</w:t>
      </w:r>
      <w:r w:rsidRPr="00665172">
        <w:rPr>
          <w:rFonts w:ascii="楷体" w:eastAsia="楷体" w:hAnsi="楷体"/>
          <w:sz w:val="20"/>
          <w:szCs w:val="20"/>
        </w:rPr>
        <w:t>由低粗糙度材料上的较大的磁盘光引起的高光和</w:t>
      </w:r>
      <w:r w:rsidRPr="00665172">
        <w:rPr>
          <w:rFonts w:ascii="楷体" w:eastAsia="楷体" w:hAnsi="楷体" w:hint="eastAsia"/>
          <w:sz w:val="20"/>
          <w:szCs w:val="20"/>
        </w:rPr>
        <w:t>着色</w:t>
      </w:r>
      <w:r w:rsidRPr="00665172">
        <w:rPr>
          <w:rFonts w:ascii="楷体" w:eastAsia="楷体" w:hAnsi="楷体"/>
          <w:sz w:val="20"/>
          <w:szCs w:val="20"/>
        </w:rPr>
        <w:t>看起来与由粗糙得多的材料上的较小光源导致的高光看起来相似</w:t>
      </w:r>
      <w:r>
        <w:rPr>
          <w:rFonts w:ascii="宋体" w:eastAsia="宋体" w:hAnsi="宋体" w:hint="eastAsia"/>
          <w:sz w:val="20"/>
          <w:szCs w:val="20"/>
        </w:rPr>
        <w:t>.</w:t>
      </w:r>
    </w:p>
    <w:p w14:paraId="33765058" w14:textId="5CF52126" w:rsidR="00AD1E3A" w:rsidRDefault="00AD1E3A">
      <w:pPr>
        <w:rPr>
          <w:rFonts w:ascii="宋体" w:eastAsia="宋体" w:hAnsi="宋体"/>
          <w:sz w:val="20"/>
          <w:szCs w:val="20"/>
        </w:rPr>
      </w:pPr>
    </w:p>
    <w:p w14:paraId="43059F32" w14:textId="61681D57" w:rsidR="00AD1E3A" w:rsidRDefault="00AD1E3A">
      <w:pPr>
        <w:rPr>
          <w:rFonts w:ascii="宋体" w:eastAsia="宋体" w:hAnsi="宋体"/>
          <w:sz w:val="20"/>
          <w:szCs w:val="20"/>
        </w:rPr>
      </w:pPr>
      <w:r>
        <w:rPr>
          <w:rFonts w:ascii="宋体" w:eastAsia="宋体" w:hAnsi="宋体" w:hint="eastAsia"/>
          <w:noProof/>
          <w:sz w:val="20"/>
          <w:szCs w:val="20"/>
        </w:rPr>
        <w:drawing>
          <wp:inline distT="0" distB="0" distL="0" distR="0" wp14:anchorId="34C31BDB" wp14:editId="0F7D9FCC">
            <wp:extent cx="5274310" cy="1748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0776B.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748155"/>
                    </a:xfrm>
                    <a:prstGeom prst="rect">
                      <a:avLst/>
                    </a:prstGeom>
                  </pic:spPr>
                </pic:pic>
              </a:graphicData>
            </a:graphic>
          </wp:inline>
        </w:drawing>
      </w:r>
    </w:p>
    <w:p w14:paraId="723A7057" w14:textId="36FF239C" w:rsidR="00AD1E3A" w:rsidRDefault="00AD1E3A">
      <w:pPr>
        <w:rPr>
          <w:rFonts w:ascii="宋体" w:eastAsia="宋体" w:hAnsi="宋体"/>
          <w:sz w:val="20"/>
          <w:szCs w:val="20"/>
        </w:rPr>
      </w:pPr>
      <w:r w:rsidRPr="00094207">
        <w:rPr>
          <w:rFonts w:ascii="宋体" w:eastAsia="宋体" w:hAnsi="宋体" w:hint="eastAsia"/>
          <w:b/>
          <w:bCs/>
          <w:sz w:val="20"/>
          <w:szCs w:val="20"/>
        </w:rPr>
        <w:t>图</w:t>
      </w:r>
      <w:r w:rsidRPr="00094207">
        <w:rPr>
          <w:rFonts w:ascii="宋体" w:eastAsia="宋体" w:hAnsi="宋体"/>
          <w:b/>
          <w:bCs/>
          <w:sz w:val="20"/>
          <w:szCs w:val="20"/>
        </w:rPr>
        <w:t>10.5</w:t>
      </w:r>
      <w:r>
        <w:rPr>
          <w:rFonts w:ascii="宋体" w:eastAsia="宋体" w:hAnsi="宋体" w:hint="eastAsia"/>
          <w:sz w:val="20"/>
          <w:szCs w:val="20"/>
        </w:rPr>
        <w:t>:</w:t>
      </w:r>
      <w:r w:rsidRPr="00094207">
        <w:rPr>
          <w:rFonts w:ascii="楷体" w:eastAsia="楷体" w:hAnsi="楷体"/>
          <w:sz w:val="20"/>
          <w:szCs w:val="20"/>
        </w:rPr>
        <w:t>矢量辐照度的计算</w:t>
      </w:r>
      <w:r w:rsidRPr="00094207">
        <w:rPr>
          <w:rFonts w:ascii="楷体" w:eastAsia="楷体" w:hAnsi="楷体" w:hint="eastAsia"/>
          <w:sz w:val="20"/>
          <w:szCs w:val="20"/>
        </w:rPr>
        <w:t>.</w:t>
      </w:r>
      <w:r w:rsidRPr="00094207">
        <w:rPr>
          <w:rFonts w:ascii="楷体" w:eastAsia="楷体" w:hAnsi="楷体"/>
          <w:sz w:val="20"/>
          <w:szCs w:val="20"/>
        </w:rPr>
        <w:t>左</w:t>
      </w:r>
      <w:r w:rsidRPr="00094207">
        <w:rPr>
          <w:rFonts w:ascii="楷体" w:eastAsia="楷体" w:hAnsi="楷体" w:hint="eastAsia"/>
          <w:sz w:val="20"/>
          <w:szCs w:val="20"/>
        </w:rPr>
        <w:t>:</w:t>
      </w:r>
      <w:r w:rsidRPr="00094207">
        <w:rPr>
          <w:rFonts w:ascii="楷体" w:eastAsia="楷体" w:hAnsi="楷体"/>
          <w:sz w:val="20"/>
          <w:szCs w:val="20"/>
        </w:rPr>
        <w:t>点</w:t>
      </w:r>
      <m:oMath>
        <m:r>
          <m:rPr>
            <m:sty m:val="bi"/>
          </m:rPr>
          <w:rPr>
            <w:rFonts w:ascii="Cambria Math" w:eastAsia="楷体" w:hAnsi="Cambria Math"/>
            <w:sz w:val="20"/>
            <w:szCs w:val="20"/>
          </w:rPr>
          <m:t>p</m:t>
        </m:r>
      </m:oMath>
      <w:r w:rsidRPr="00094207">
        <w:rPr>
          <w:rFonts w:ascii="楷体" w:eastAsia="楷体" w:hAnsi="楷体"/>
          <w:sz w:val="20"/>
          <w:szCs w:val="20"/>
        </w:rPr>
        <w:t>被各种形状</w:t>
      </w:r>
      <w:r w:rsidR="001B1871" w:rsidRPr="00094207">
        <w:rPr>
          <w:rFonts w:ascii="楷体" w:eastAsia="楷体" w:hAnsi="楷体" w:hint="eastAsia"/>
          <w:sz w:val="20"/>
          <w:szCs w:val="20"/>
        </w:rPr>
        <w:t>,</w:t>
      </w:r>
      <w:r w:rsidRPr="00094207">
        <w:rPr>
          <w:rFonts w:ascii="楷体" w:eastAsia="楷体" w:hAnsi="楷体"/>
          <w:sz w:val="20"/>
          <w:szCs w:val="20"/>
        </w:rPr>
        <w:t>大小和辐射分布的光源包围</w:t>
      </w:r>
      <w:r w:rsidR="001B1871" w:rsidRPr="00094207">
        <w:rPr>
          <w:rFonts w:ascii="楷体" w:eastAsia="楷体" w:hAnsi="楷体" w:hint="eastAsia"/>
          <w:sz w:val="20"/>
          <w:szCs w:val="20"/>
        </w:rPr>
        <w:t>.</w:t>
      </w:r>
      <w:r w:rsidRPr="00094207">
        <w:rPr>
          <w:rFonts w:ascii="楷体" w:eastAsia="楷体" w:hAnsi="楷体"/>
          <w:sz w:val="20"/>
          <w:szCs w:val="20"/>
        </w:rPr>
        <w:t>黄色的亮度表示发出的辐射量</w:t>
      </w:r>
      <w:r w:rsidR="001B1871" w:rsidRPr="00094207">
        <w:rPr>
          <w:rFonts w:ascii="楷体" w:eastAsia="楷体" w:hAnsi="楷体" w:hint="eastAsia"/>
          <w:sz w:val="20"/>
          <w:szCs w:val="20"/>
        </w:rPr>
        <w:t>.</w:t>
      </w:r>
      <w:r w:rsidRPr="00094207">
        <w:rPr>
          <w:rFonts w:ascii="楷体" w:eastAsia="楷体" w:hAnsi="楷体"/>
          <w:sz w:val="20"/>
          <w:szCs w:val="20"/>
        </w:rPr>
        <w:t>橙色箭头是指向所有入射辐射的方向矢量</w:t>
      </w:r>
      <w:r w:rsidR="001B1871" w:rsidRPr="00094207">
        <w:rPr>
          <w:rFonts w:ascii="楷体" w:eastAsia="楷体" w:hAnsi="楷体" w:hint="eastAsia"/>
          <w:sz w:val="20"/>
          <w:szCs w:val="20"/>
        </w:rPr>
        <w:t>,</w:t>
      </w:r>
      <w:r w:rsidRPr="00094207">
        <w:rPr>
          <w:rFonts w:ascii="楷体" w:eastAsia="楷体" w:hAnsi="楷体"/>
          <w:sz w:val="20"/>
          <w:szCs w:val="20"/>
        </w:rPr>
        <w:t>每个长度等于该方向的辐射量乘以箭头所覆盖的无穷小立体角</w:t>
      </w:r>
      <w:r w:rsidR="001B1871" w:rsidRPr="00094207">
        <w:rPr>
          <w:rFonts w:ascii="楷体" w:eastAsia="楷体" w:hAnsi="楷体" w:hint="eastAsia"/>
          <w:sz w:val="20"/>
          <w:szCs w:val="20"/>
        </w:rPr>
        <w:t>.</w:t>
      </w:r>
      <w:r w:rsidRPr="00094207">
        <w:rPr>
          <w:rFonts w:ascii="楷体" w:eastAsia="楷体" w:hAnsi="楷体"/>
          <w:sz w:val="20"/>
          <w:szCs w:val="20"/>
        </w:rPr>
        <w:t>原则上应该有无数个箭头</w:t>
      </w:r>
      <w:r w:rsidR="001B1871" w:rsidRPr="00094207">
        <w:rPr>
          <w:rFonts w:ascii="楷体" w:eastAsia="楷体" w:hAnsi="楷体" w:hint="eastAsia"/>
          <w:sz w:val="20"/>
          <w:szCs w:val="20"/>
        </w:rPr>
        <w:t>.</w:t>
      </w:r>
      <w:r w:rsidRPr="00094207">
        <w:rPr>
          <w:rFonts w:ascii="楷体" w:eastAsia="楷体" w:hAnsi="楷体"/>
          <w:sz w:val="20"/>
          <w:szCs w:val="20"/>
        </w:rPr>
        <w:t>右</w:t>
      </w:r>
      <w:r w:rsidR="001B1871" w:rsidRPr="00094207">
        <w:rPr>
          <w:rFonts w:ascii="楷体" w:eastAsia="楷体" w:hAnsi="楷体" w:hint="eastAsia"/>
          <w:sz w:val="20"/>
          <w:szCs w:val="20"/>
        </w:rPr>
        <w:t>:</w:t>
      </w:r>
      <w:r w:rsidRPr="00094207">
        <w:rPr>
          <w:rFonts w:ascii="楷体" w:eastAsia="楷体" w:hAnsi="楷体"/>
          <w:sz w:val="20"/>
          <w:szCs w:val="20"/>
        </w:rPr>
        <w:t>矢量辐照度</w:t>
      </w:r>
      <w:r w:rsidR="001B1871" w:rsidRPr="00094207">
        <w:rPr>
          <w:rFonts w:ascii="楷体" w:eastAsia="楷体" w:hAnsi="楷体"/>
          <w:sz w:val="20"/>
          <w:szCs w:val="20"/>
        </w:rPr>
        <w:t>(</w:t>
      </w:r>
      <w:r w:rsidRPr="00094207">
        <w:rPr>
          <w:rFonts w:ascii="楷体" w:eastAsia="楷体" w:hAnsi="楷体"/>
          <w:sz w:val="20"/>
          <w:szCs w:val="20"/>
        </w:rPr>
        <w:t>橙色大箭头</w:t>
      </w:r>
      <w:r w:rsidR="001B1871" w:rsidRPr="00094207">
        <w:rPr>
          <w:rFonts w:ascii="楷体" w:eastAsia="楷体" w:hAnsi="楷体" w:hint="eastAsia"/>
          <w:sz w:val="20"/>
          <w:szCs w:val="20"/>
        </w:rPr>
        <w:t>)</w:t>
      </w:r>
      <w:r w:rsidRPr="00094207">
        <w:rPr>
          <w:rFonts w:ascii="楷体" w:eastAsia="楷体" w:hAnsi="楷体"/>
          <w:sz w:val="20"/>
          <w:szCs w:val="20"/>
        </w:rPr>
        <w:t>是所有这些矢量的总和</w:t>
      </w:r>
      <w:r w:rsidR="001B1871" w:rsidRPr="00094207">
        <w:rPr>
          <w:rFonts w:ascii="楷体" w:eastAsia="楷体" w:hAnsi="楷体" w:hint="eastAsia"/>
          <w:sz w:val="20"/>
          <w:szCs w:val="20"/>
        </w:rPr>
        <w:t>.</w:t>
      </w:r>
      <w:r w:rsidRPr="00094207">
        <w:rPr>
          <w:rFonts w:ascii="楷体" w:eastAsia="楷体" w:hAnsi="楷体"/>
          <w:sz w:val="20"/>
          <w:szCs w:val="20"/>
        </w:rPr>
        <w:t>矢量辐照度可用于计算点</w:t>
      </w:r>
      <m:oMath>
        <m:r>
          <m:rPr>
            <m:sty m:val="bi"/>
          </m:rPr>
          <w:rPr>
            <w:rFonts w:ascii="Cambria Math" w:eastAsia="楷体" w:hAnsi="Cambria Math"/>
            <w:sz w:val="20"/>
            <w:szCs w:val="20"/>
          </w:rPr>
          <m:t>p</m:t>
        </m:r>
      </m:oMath>
      <w:r w:rsidRPr="00094207">
        <w:rPr>
          <w:rFonts w:ascii="楷体" w:eastAsia="楷体" w:hAnsi="楷体"/>
          <w:sz w:val="20"/>
          <w:szCs w:val="20"/>
        </w:rPr>
        <w:t>处任何平面的净辐照度</w:t>
      </w:r>
      <w:r w:rsidR="001B1871">
        <w:rPr>
          <w:rFonts w:ascii="宋体" w:eastAsia="宋体" w:hAnsi="宋体" w:hint="eastAsia"/>
          <w:sz w:val="20"/>
          <w:szCs w:val="20"/>
        </w:rPr>
        <w:t>.</w:t>
      </w:r>
    </w:p>
    <w:p w14:paraId="7505DF86" w14:textId="7D5D1F4C" w:rsidR="00BC7C13" w:rsidRDefault="00BC7C13">
      <w:pPr>
        <w:rPr>
          <w:rFonts w:ascii="宋体" w:eastAsia="宋体" w:hAnsi="宋体"/>
          <w:sz w:val="20"/>
          <w:szCs w:val="20"/>
        </w:rPr>
      </w:pPr>
    </w:p>
    <w:p w14:paraId="78869E1E" w14:textId="51E29D28" w:rsidR="00BC7C13" w:rsidRDefault="00BC7C13">
      <w:pPr>
        <w:rPr>
          <w:rFonts w:ascii="宋体" w:eastAsia="宋体" w:hAnsi="宋体"/>
          <w:sz w:val="20"/>
          <w:szCs w:val="20"/>
        </w:rPr>
      </w:pPr>
      <w:r>
        <w:rPr>
          <w:rFonts w:ascii="宋体" w:eastAsia="宋体" w:hAnsi="宋体" w:hint="eastAsia"/>
          <w:noProof/>
          <w:sz w:val="20"/>
          <w:szCs w:val="20"/>
        </w:rPr>
        <w:drawing>
          <wp:inline distT="0" distB="0" distL="0" distR="0" wp14:anchorId="68227AFF" wp14:editId="473F911B">
            <wp:extent cx="5274310" cy="17621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09E06.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762125"/>
                    </a:xfrm>
                    <a:prstGeom prst="rect">
                      <a:avLst/>
                    </a:prstGeom>
                  </pic:spPr>
                </pic:pic>
              </a:graphicData>
            </a:graphic>
          </wp:inline>
        </w:drawing>
      </w:r>
    </w:p>
    <w:p w14:paraId="7DB3F66C" w14:textId="3AC44602" w:rsidR="00BC7C13" w:rsidRDefault="00BC7C13">
      <w:pPr>
        <w:rPr>
          <w:rFonts w:ascii="宋体" w:eastAsia="宋体" w:hAnsi="宋体"/>
          <w:sz w:val="20"/>
          <w:szCs w:val="20"/>
        </w:rPr>
      </w:pPr>
      <w:r w:rsidRPr="00094207">
        <w:rPr>
          <w:rFonts w:ascii="宋体" w:eastAsia="宋体" w:hAnsi="宋体" w:hint="eastAsia"/>
          <w:b/>
          <w:bCs/>
          <w:sz w:val="20"/>
          <w:szCs w:val="20"/>
        </w:rPr>
        <w:t>图</w:t>
      </w:r>
      <w:r w:rsidRPr="00094207">
        <w:rPr>
          <w:rFonts w:ascii="宋体" w:eastAsia="宋体" w:hAnsi="宋体"/>
          <w:b/>
          <w:bCs/>
          <w:sz w:val="20"/>
          <w:szCs w:val="20"/>
        </w:rPr>
        <w:t>10.6</w:t>
      </w:r>
      <w:r>
        <w:rPr>
          <w:rFonts w:ascii="宋体" w:eastAsia="宋体" w:hAnsi="宋体" w:hint="eastAsia"/>
          <w:sz w:val="20"/>
          <w:szCs w:val="20"/>
        </w:rPr>
        <w:t>:</w:t>
      </w:r>
      <w:r w:rsidRPr="00094207">
        <w:rPr>
          <w:rFonts w:ascii="楷体" w:eastAsia="楷体" w:hAnsi="楷体"/>
          <w:sz w:val="20"/>
          <w:szCs w:val="20"/>
        </w:rPr>
        <w:t>单面光源的矢量辐照度</w:t>
      </w:r>
      <w:r w:rsidRPr="00094207">
        <w:rPr>
          <w:rFonts w:ascii="楷体" w:eastAsia="楷体" w:hAnsi="楷体" w:hint="eastAsia"/>
          <w:sz w:val="20"/>
          <w:szCs w:val="20"/>
        </w:rPr>
        <w:t>.</w:t>
      </w:r>
      <w:r w:rsidRPr="00094207">
        <w:rPr>
          <w:rFonts w:ascii="楷体" w:eastAsia="楷体" w:hAnsi="楷体"/>
          <w:sz w:val="20"/>
          <w:szCs w:val="20"/>
        </w:rPr>
        <w:t>在左侧</w:t>
      </w:r>
      <w:r w:rsidRPr="00094207">
        <w:rPr>
          <w:rFonts w:ascii="楷体" w:eastAsia="楷体" w:hAnsi="楷体" w:hint="eastAsia"/>
          <w:sz w:val="20"/>
          <w:szCs w:val="20"/>
        </w:rPr>
        <w:t>,</w:t>
      </w:r>
      <w:r w:rsidRPr="00094207">
        <w:rPr>
          <w:rFonts w:ascii="楷体" w:eastAsia="楷体" w:hAnsi="楷体"/>
          <w:sz w:val="20"/>
          <w:szCs w:val="20"/>
        </w:rPr>
        <w:t>箭头代表用于计算矢量辐照度的矢量</w:t>
      </w:r>
      <w:r w:rsidRPr="00094207">
        <w:rPr>
          <w:rFonts w:ascii="楷体" w:eastAsia="楷体" w:hAnsi="楷体" w:hint="eastAsia"/>
          <w:sz w:val="20"/>
          <w:szCs w:val="20"/>
        </w:rPr>
        <w:t>.</w:t>
      </w:r>
      <w:r w:rsidRPr="00094207">
        <w:rPr>
          <w:rFonts w:ascii="楷体" w:eastAsia="楷体" w:hAnsi="楷体"/>
          <w:sz w:val="20"/>
          <w:szCs w:val="20"/>
        </w:rPr>
        <w:t>右边的橙色大箭头是矢量辐照度</w:t>
      </w:r>
      <m:oMath>
        <m:r>
          <m:rPr>
            <m:sty m:val="b"/>
          </m:rPr>
          <w:rPr>
            <w:rFonts w:ascii="Cambria Math" w:eastAsia="楷体" w:hAnsi="Cambria Math"/>
            <w:sz w:val="20"/>
            <w:szCs w:val="20"/>
          </w:rPr>
          <m:t>e</m:t>
        </m:r>
      </m:oMath>
      <w:r w:rsidRPr="00094207">
        <w:rPr>
          <w:rFonts w:ascii="楷体" w:eastAsia="楷体" w:hAnsi="楷体" w:hint="eastAsia"/>
          <w:sz w:val="20"/>
          <w:szCs w:val="20"/>
        </w:rPr>
        <w:t>.</w:t>
      </w:r>
      <w:r w:rsidRPr="00094207">
        <w:rPr>
          <w:rFonts w:ascii="楷体" w:eastAsia="楷体" w:hAnsi="楷体"/>
          <w:sz w:val="20"/>
          <w:szCs w:val="20"/>
        </w:rPr>
        <w:t>红色虚线表示光源的范围</w:t>
      </w:r>
      <w:r w:rsidRPr="00094207">
        <w:rPr>
          <w:rFonts w:ascii="楷体" w:eastAsia="楷体" w:hAnsi="楷体" w:hint="eastAsia"/>
          <w:sz w:val="20"/>
          <w:szCs w:val="20"/>
        </w:rPr>
        <w:t>,</w:t>
      </w:r>
      <w:r w:rsidRPr="00094207">
        <w:rPr>
          <w:rFonts w:ascii="楷体" w:eastAsia="楷体" w:hAnsi="楷体"/>
          <w:sz w:val="20"/>
          <w:szCs w:val="20"/>
        </w:rPr>
        <w:t>红色矢量</w:t>
      </w:r>
      <w:r w:rsidRPr="00094207">
        <w:rPr>
          <w:rFonts w:ascii="楷体" w:eastAsia="楷体" w:hAnsi="楷体" w:hint="eastAsia"/>
          <w:sz w:val="20"/>
          <w:szCs w:val="20"/>
        </w:rPr>
        <w:t>(</w:t>
      </w:r>
      <w:r w:rsidRPr="00094207">
        <w:rPr>
          <w:rFonts w:ascii="楷体" w:eastAsia="楷体" w:hAnsi="楷体"/>
          <w:sz w:val="20"/>
          <w:szCs w:val="20"/>
        </w:rPr>
        <w:t>每个垂直于红色虚线之一</w:t>
      </w:r>
      <w:r w:rsidRPr="00094207">
        <w:rPr>
          <w:rFonts w:ascii="楷体" w:eastAsia="楷体" w:hAnsi="楷体" w:hint="eastAsia"/>
          <w:sz w:val="20"/>
          <w:szCs w:val="20"/>
        </w:rPr>
        <w:t>)</w:t>
      </w:r>
      <w:r w:rsidRPr="00094207">
        <w:rPr>
          <w:rFonts w:ascii="楷体" w:eastAsia="楷体" w:hAnsi="楷体"/>
          <w:sz w:val="20"/>
          <w:szCs w:val="20"/>
        </w:rPr>
        <w:t>定义了一组表面法线的界限.该集合外的法线与面光源的某些部分的夹角大于90°.这样的法线无法使用</w:t>
      </w:r>
      <m:oMath>
        <m:r>
          <m:rPr>
            <m:sty m:val="b"/>
          </m:rPr>
          <w:rPr>
            <w:rFonts w:ascii="Cambria Math" w:eastAsia="楷体" w:hAnsi="Cambria Math"/>
            <w:sz w:val="20"/>
            <w:szCs w:val="20"/>
          </w:rPr>
          <m:t>e</m:t>
        </m:r>
      </m:oMath>
      <w:r w:rsidRPr="00094207">
        <w:rPr>
          <w:rFonts w:ascii="楷体" w:eastAsia="楷体" w:hAnsi="楷体"/>
          <w:sz w:val="20"/>
          <w:szCs w:val="20"/>
        </w:rPr>
        <w:t>正确计算其辐照度</w:t>
      </w:r>
      <w:r>
        <w:rPr>
          <w:rFonts w:ascii="宋体" w:eastAsia="宋体" w:hAnsi="宋体" w:hint="eastAsia"/>
          <w:sz w:val="20"/>
          <w:szCs w:val="20"/>
        </w:rPr>
        <w:t>.</w:t>
      </w:r>
    </w:p>
    <w:p w14:paraId="48A17480" w14:textId="77777777" w:rsidR="008913F6" w:rsidRDefault="00A63A0D">
      <w:pPr>
        <w:rPr>
          <w:rFonts w:ascii="宋体" w:eastAsia="宋体" w:hAnsi="宋体"/>
          <w:sz w:val="20"/>
          <w:szCs w:val="20"/>
        </w:rPr>
      </w:pPr>
      <w:r>
        <w:rPr>
          <w:rFonts w:ascii="宋体" w:eastAsia="宋体" w:hAnsi="宋体"/>
          <w:sz w:val="20"/>
          <w:szCs w:val="20"/>
        </w:rPr>
        <w:tab/>
      </w:r>
    </w:p>
    <w:p w14:paraId="6D5886C2" w14:textId="23F25A51" w:rsidR="00A63A0D" w:rsidRDefault="008913F6">
      <w:pPr>
        <w:rPr>
          <w:rFonts w:ascii="宋体" w:eastAsia="宋体" w:hAnsi="宋体"/>
          <w:sz w:val="20"/>
          <w:szCs w:val="20"/>
        </w:rPr>
      </w:pPr>
      <w:r>
        <w:rPr>
          <w:rFonts w:ascii="宋体" w:eastAsia="宋体" w:hAnsi="宋体"/>
          <w:sz w:val="20"/>
          <w:szCs w:val="20"/>
        </w:rPr>
        <w:tab/>
      </w:r>
      <w:r w:rsidRPr="008913F6">
        <w:rPr>
          <w:rFonts w:ascii="宋体" w:eastAsia="宋体" w:hAnsi="宋体" w:hint="eastAsia"/>
          <w:sz w:val="20"/>
          <w:szCs w:val="20"/>
        </w:rPr>
        <w:t>通过执行点积</w:t>
      </w:r>
      <w:r>
        <w:rPr>
          <w:rFonts w:ascii="宋体" w:eastAsia="宋体" w:hAnsi="宋体" w:hint="eastAsia"/>
          <w:sz w:val="20"/>
          <w:szCs w:val="20"/>
        </w:rPr>
        <w:t>,</w:t>
      </w:r>
      <w:r w:rsidRPr="008913F6">
        <w:rPr>
          <w:rFonts w:ascii="宋体" w:eastAsia="宋体" w:hAnsi="宋体" w:hint="eastAsia"/>
          <w:sz w:val="20"/>
          <w:szCs w:val="20"/>
        </w:rPr>
        <w:t>可以使用矢量辐照度</w:t>
      </w:r>
      <m:oMath>
        <m:r>
          <m:rPr>
            <m:sty m:val="b"/>
          </m:rPr>
          <w:rPr>
            <w:rFonts w:ascii="Cambria Math" w:eastAsia="楷体" w:hAnsi="Cambria Math"/>
            <w:sz w:val="20"/>
            <w:szCs w:val="20"/>
          </w:rPr>
          <m:t>e</m:t>
        </m:r>
      </m:oMath>
      <w:r w:rsidRPr="008913F6">
        <w:rPr>
          <w:rFonts w:ascii="宋体" w:eastAsia="宋体" w:hAnsi="宋体"/>
          <w:sz w:val="20"/>
          <w:szCs w:val="20"/>
        </w:rPr>
        <w:t>通过任意方向的平面找到</w:t>
      </w:r>
      <m:oMath>
        <m:r>
          <m:rPr>
            <m:sty m:val="bi"/>
          </m:rPr>
          <w:rPr>
            <w:rFonts w:ascii="Cambria Math" w:eastAsia="楷体" w:hAnsi="Cambria Math"/>
            <w:sz w:val="20"/>
            <w:szCs w:val="20"/>
          </w:rPr>
          <m:t>p</m:t>
        </m:r>
      </m:oMath>
      <w:r w:rsidRPr="008913F6">
        <w:rPr>
          <w:rFonts w:ascii="宋体" w:eastAsia="宋体" w:hAnsi="宋体"/>
          <w:sz w:val="20"/>
          <w:szCs w:val="20"/>
        </w:rPr>
        <w:t>处的净辐照度</w:t>
      </w:r>
      <w:r>
        <w:rPr>
          <w:rFonts w:ascii="宋体" w:eastAsia="宋体" w:hAnsi="宋体" w:hint="eastAsia"/>
          <w:sz w:val="20"/>
          <w:szCs w:val="20"/>
        </w:rPr>
        <w:t>:</w:t>
      </w:r>
    </w:p>
    <w:p w14:paraId="281DDC8C" w14:textId="0CBD604C" w:rsidR="008913F6" w:rsidRPr="008913F6" w:rsidRDefault="008913F6">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m:t>
          </m:r>
          <m:r>
            <m:rPr>
              <m:sty m:val="bi"/>
            </m:rPr>
            <w:rPr>
              <w:rFonts w:ascii="Cambria Math" w:eastAsia="宋体" w:hAnsi="Cambria Math"/>
              <w:sz w:val="20"/>
              <w:szCs w:val="20"/>
            </w:rPr>
            <m:t>n∙</m:t>
          </m:r>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5823F4D6" w14:textId="1A01D763" w:rsidR="008913F6" w:rsidRDefault="008913F6">
      <w:pPr>
        <w:rPr>
          <w:rFonts w:ascii="宋体" w:eastAsia="宋体" w:hAnsi="宋体"/>
          <w:sz w:val="20"/>
          <w:szCs w:val="20"/>
        </w:rPr>
      </w:pPr>
      <w:r w:rsidRPr="008913F6">
        <w:rPr>
          <w:rFonts w:ascii="宋体" w:eastAsia="宋体" w:hAnsi="宋体" w:hint="eastAsia"/>
          <w:sz w:val="20"/>
          <w:szCs w:val="20"/>
        </w:rPr>
        <w:t>其中</w:t>
      </w:r>
      <m:oMath>
        <m:r>
          <m:rPr>
            <m:sty m:val="bi"/>
          </m:rPr>
          <w:rPr>
            <w:rFonts w:ascii="Cambria Math" w:eastAsia="宋体" w:hAnsi="Cambria Math"/>
            <w:sz w:val="20"/>
            <w:szCs w:val="20"/>
          </w:rPr>
          <m:t>n</m:t>
        </m:r>
      </m:oMath>
      <w:r w:rsidRPr="008913F6">
        <w:rPr>
          <w:rFonts w:ascii="宋体" w:eastAsia="宋体" w:hAnsi="宋体"/>
          <w:sz w:val="20"/>
          <w:szCs w:val="20"/>
        </w:rPr>
        <w:t>是平面法线</w:t>
      </w:r>
      <w:r>
        <w:rPr>
          <w:rFonts w:ascii="宋体" w:eastAsia="宋体" w:hAnsi="宋体" w:hint="eastAsia"/>
          <w:sz w:val="20"/>
          <w:szCs w:val="20"/>
        </w:rPr>
        <w:t>.</w:t>
      </w:r>
      <w:r w:rsidRPr="008913F6">
        <w:rPr>
          <w:rFonts w:ascii="宋体" w:eastAsia="宋体" w:hAnsi="宋体"/>
          <w:sz w:val="20"/>
          <w:szCs w:val="20"/>
        </w:rPr>
        <w:t>通过平面的净辐照度是流经平面“正侧”</w:t>
      </w:r>
      <w:r>
        <w:rPr>
          <w:rFonts w:ascii="宋体" w:eastAsia="宋体" w:hAnsi="宋体" w:hint="eastAsia"/>
          <w:sz w:val="20"/>
          <w:szCs w:val="20"/>
        </w:rPr>
        <w:t>(</w:t>
      </w:r>
      <w:r w:rsidRPr="008913F6">
        <w:rPr>
          <w:rFonts w:ascii="宋体" w:eastAsia="宋体" w:hAnsi="宋体"/>
          <w:sz w:val="20"/>
          <w:szCs w:val="20"/>
        </w:rPr>
        <w:t>由平面法线</w:t>
      </w:r>
      <m:oMath>
        <m:r>
          <m:rPr>
            <m:sty m:val="bi"/>
          </m:rPr>
          <w:rPr>
            <w:rFonts w:ascii="Cambria Math" w:eastAsia="宋体" w:hAnsi="Cambria Math"/>
            <w:sz w:val="20"/>
            <w:szCs w:val="20"/>
          </w:rPr>
          <m:t>n</m:t>
        </m:r>
      </m:oMath>
      <w:r w:rsidRPr="008913F6">
        <w:rPr>
          <w:rFonts w:ascii="宋体" w:eastAsia="宋体" w:hAnsi="宋体"/>
          <w:sz w:val="20"/>
          <w:szCs w:val="20"/>
        </w:rPr>
        <w:t>定义</w:t>
      </w:r>
      <w:r>
        <w:rPr>
          <w:rFonts w:ascii="宋体" w:eastAsia="宋体" w:hAnsi="宋体" w:hint="eastAsia"/>
          <w:sz w:val="20"/>
          <w:szCs w:val="20"/>
        </w:rPr>
        <w:t>)</w:t>
      </w:r>
      <w:r w:rsidRPr="008913F6">
        <w:rPr>
          <w:rFonts w:ascii="宋体" w:eastAsia="宋体" w:hAnsi="宋体"/>
          <w:sz w:val="20"/>
          <w:szCs w:val="20"/>
        </w:rPr>
        <w:t>的辐照度与流经“负侧”的辐照度之间的差</w:t>
      </w:r>
      <w:r>
        <w:rPr>
          <w:rFonts w:ascii="宋体" w:eastAsia="宋体" w:hAnsi="宋体" w:hint="eastAsia"/>
          <w:sz w:val="20"/>
          <w:szCs w:val="20"/>
        </w:rPr>
        <w:t>.</w:t>
      </w:r>
      <w:r w:rsidRPr="008913F6">
        <w:rPr>
          <w:rFonts w:ascii="宋体" w:eastAsia="宋体" w:hAnsi="宋体"/>
          <w:sz w:val="20"/>
          <w:szCs w:val="20"/>
        </w:rPr>
        <w:t>就其本身而言</w:t>
      </w:r>
      <w:r>
        <w:rPr>
          <w:rFonts w:ascii="宋体" w:eastAsia="宋体" w:hAnsi="宋体" w:hint="eastAsia"/>
          <w:sz w:val="20"/>
          <w:szCs w:val="20"/>
        </w:rPr>
        <w:t>,</w:t>
      </w:r>
      <w:r w:rsidRPr="008913F6">
        <w:rPr>
          <w:rFonts w:ascii="宋体" w:eastAsia="宋体" w:hAnsi="宋体"/>
          <w:sz w:val="20"/>
          <w:szCs w:val="20"/>
        </w:rPr>
        <w:t>净辐照度对</w:t>
      </w:r>
      <w:r>
        <w:rPr>
          <w:rFonts w:ascii="宋体" w:eastAsia="宋体" w:hAnsi="宋体" w:hint="eastAsia"/>
          <w:sz w:val="20"/>
          <w:szCs w:val="20"/>
        </w:rPr>
        <w:t>着色</w:t>
      </w:r>
      <w:r w:rsidRPr="008913F6">
        <w:rPr>
          <w:rFonts w:ascii="宋体" w:eastAsia="宋体" w:hAnsi="宋体"/>
          <w:sz w:val="20"/>
          <w:szCs w:val="20"/>
        </w:rPr>
        <w:t>无用</w:t>
      </w:r>
      <w:r>
        <w:rPr>
          <w:rFonts w:ascii="宋体" w:eastAsia="宋体" w:hAnsi="宋体" w:hint="eastAsia"/>
          <w:sz w:val="20"/>
          <w:szCs w:val="20"/>
        </w:rPr>
        <w:t>.</w:t>
      </w:r>
      <w:r w:rsidRPr="008913F6">
        <w:rPr>
          <w:rFonts w:ascii="宋体" w:eastAsia="宋体" w:hAnsi="宋体"/>
          <w:sz w:val="20"/>
          <w:szCs w:val="20"/>
        </w:rPr>
        <w:t>但是</w:t>
      </w:r>
      <w:r>
        <w:rPr>
          <w:rFonts w:ascii="宋体" w:eastAsia="宋体" w:hAnsi="宋体" w:hint="eastAsia"/>
          <w:sz w:val="20"/>
          <w:szCs w:val="20"/>
        </w:rPr>
        <w:t>,</w:t>
      </w:r>
      <w:r w:rsidRPr="008913F6">
        <w:rPr>
          <w:rFonts w:ascii="宋体" w:eastAsia="宋体" w:hAnsi="宋体"/>
          <w:sz w:val="20"/>
          <w:szCs w:val="20"/>
        </w:rPr>
        <w:t>如果没有辐射通过</w:t>
      </w:r>
      <w:r w:rsidRPr="008913F6">
        <w:rPr>
          <w:rFonts w:ascii="宋体" w:eastAsia="宋体" w:hAnsi="宋体"/>
          <w:sz w:val="20"/>
          <w:szCs w:val="20"/>
        </w:rPr>
        <w:lastRenderedPageBreak/>
        <w:t>“负侧”发出</w:t>
      </w:r>
      <w:r>
        <w:rPr>
          <w:rFonts w:ascii="宋体" w:eastAsia="宋体" w:hAnsi="宋体" w:hint="eastAsia"/>
          <w:sz w:val="20"/>
          <w:szCs w:val="20"/>
        </w:rPr>
        <w:t>(</w:t>
      </w:r>
      <w:r w:rsidRPr="008913F6">
        <w:rPr>
          <w:rFonts w:ascii="宋体" w:eastAsia="宋体" w:hAnsi="宋体"/>
          <w:sz w:val="20"/>
          <w:szCs w:val="20"/>
        </w:rPr>
        <w:t>换句话说</w:t>
      </w:r>
      <w:r>
        <w:rPr>
          <w:rFonts w:ascii="宋体" w:eastAsia="宋体" w:hAnsi="宋体" w:hint="eastAsia"/>
          <w:sz w:val="20"/>
          <w:szCs w:val="20"/>
        </w:rPr>
        <w:t>,</w:t>
      </w:r>
      <w:r w:rsidRPr="008913F6">
        <w:rPr>
          <w:rFonts w:ascii="宋体" w:eastAsia="宋体" w:hAnsi="宋体"/>
          <w:sz w:val="20"/>
          <w:szCs w:val="20"/>
        </w:rPr>
        <w:t>被分析的光分布不包含</w:t>
      </w:r>
      <m:oMath>
        <m:r>
          <m:rPr>
            <m:sty m:val="bi"/>
          </m:rPr>
          <w:rPr>
            <w:rFonts w:ascii="Cambria Math" w:eastAsia="宋体" w:hAnsi="Cambria Math"/>
            <w:sz w:val="20"/>
            <w:szCs w:val="20"/>
          </w:rPr>
          <m:t>l</m:t>
        </m:r>
      </m:oMath>
      <w:r w:rsidRPr="008913F6">
        <w:rPr>
          <w:rFonts w:ascii="宋体" w:eastAsia="宋体" w:hAnsi="宋体"/>
          <w:sz w:val="20"/>
          <w:szCs w:val="20"/>
        </w:rPr>
        <w:t>和</w:t>
      </w:r>
      <m:oMath>
        <m:r>
          <m:rPr>
            <m:sty m:val="bi"/>
          </m:rPr>
          <w:rPr>
            <w:rFonts w:ascii="Cambria Math" w:eastAsia="宋体" w:hAnsi="Cambria Math"/>
            <w:sz w:val="20"/>
            <w:szCs w:val="20"/>
          </w:rPr>
          <m:t>n</m:t>
        </m:r>
      </m:oMath>
      <w:r w:rsidRPr="008913F6">
        <w:rPr>
          <w:rFonts w:ascii="宋体" w:eastAsia="宋体" w:hAnsi="宋体"/>
          <w:sz w:val="20"/>
          <w:szCs w:val="20"/>
        </w:rPr>
        <w:t>之间的角度超过90°的部分</w:t>
      </w:r>
      <w:r>
        <w:rPr>
          <w:rFonts w:ascii="宋体" w:eastAsia="宋体" w:hAnsi="宋体"/>
          <w:sz w:val="20"/>
          <w:szCs w:val="20"/>
        </w:rPr>
        <w:t>)</w:t>
      </w:r>
      <w:r>
        <w:rPr>
          <w:rFonts w:ascii="宋体" w:eastAsia="宋体" w:hAnsi="宋体" w:hint="eastAsia"/>
          <w:sz w:val="20"/>
          <w:szCs w:val="20"/>
        </w:rPr>
        <w:t>,</w:t>
      </w:r>
      <w:r w:rsidRPr="008913F6">
        <w:rPr>
          <w:rFonts w:ascii="宋体" w:eastAsia="宋体" w:hAnsi="宋体"/>
          <w:sz w:val="20"/>
          <w:szCs w:val="20"/>
        </w:rPr>
        <w:t>则</w:t>
      </w: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=0</m:t>
        </m:r>
      </m:oMath>
      <w:r w:rsidRPr="008913F6">
        <w:rPr>
          <w:rFonts w:ascii="宋体" w:eastAsia="宋体" w:hAnsi="宋体"/>
          <w:sz w:val="20"/>
          <w:szCs w:val="20"/>
        </w:rPr>
        <w:t>且</w:t>
      </w:r>
    </w:p>
    <w:p w14:paraId="65FA27DD" w14:textId="53C75675" w:rsidR="008913F6" w:rsidRPr="008913F6" w:rsidRDefault="008913F6" w:rsidP="008913F6">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m:t>
          </m:r>
          <m:r>
            <m:rPr>
              <m:sty m:val="bi"/>
            </m:rPr>
            <w:rPr>
              <w:rFonts w:ascii="Cambria Math" w:eastAsia="宋体" w:hAnsi="Cambria Math"/>
              <w:sz w:val="20"/>
              <w:szCs w:val="20"/>
            </w:rPr>
            <m:t>n∙</m:t>
          </m:r>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53B0C243" w14:textId="034FA531" w:rsidR="008913F6" w:rsidRDefault="008913F6">
      <w:pPr>
        <w:rPr>
          <w:rFonts w:ascii="宋体" w:eastAsia="宋体" w:hAnsi="宋体"/>
          <w:sz w:val="20"/>
          <w:szCs w:val="20"/>
        </w:rPr>
      </w:pPr>
      <w:r>
        <w:rPr>
          <w:rFonts w:ascii="宋体" w:eastAsia="宋体" w:hAnsi="宋体"/>
          <w:sz w:val="20"/>
          <w:szCs w:val="20"/>
        </w:rPr>
        <w:tab/>
      </w:r>
      <w:r w:rsidRPr="008913F6">
        <w:rPr>
          <w:rFonts w:ascii="宋体" w:eastAsia="宋体" w:hAnsi="宋体" w:hint="eastAsia"/>
          <w:sz w:val="20"/>
          <w:szCs w:val="20"/>
        </w:rPr>
        <w:t>只要</w:t>
      </w:r>
      <m:oMath>
        <m:r>
          <m:rPr>
            <m:sty m:val="bi"/>
          </m:rPr>
          <w:rPr>
            <w:rFonts w:ascii="Cambria Math" w:eastAsia="宋体" w:hAnsi="Cambria Math"/>
            <w:sz w:val="20"/>
            <w:szCs w:val="20"/>
          </w:rPr>
          <m:t>n</m:t>
        </m:r>
      </m:oMath>
      <w:r w:rsidRPr="008913F6">
        <w:rPr>
          <w:rFonts w:ascii="宋体" w:eastAsia="宋体" w:hAnsi="宋体"/>
          <w:sz w:val="20"/>
          <w:szCs w:val="20"/>
        </w:rPr>
        <w:t>与面光源的任何部分相距不超过90°</w:t>
      </w:r>
      <w:r>
        <w:rPr>
          <w:rFonts w:ascii="宋体" w:eastAsia="宋体" w:hAnsi="宋体"/>
          <w:sz w:val="20"/>
          <w:szCs w:val="20"/>
        </w:rPr>
        <w:t>,</w:t>
      </w:r>
      <w:r w:rsidRPr="008913F6">
        <w:rPr>
          <w:rFonts w:ascii="宋体" w:eastAsia="宋体" w:hAnsi="宋体"/>
          <w:sz w:val="20"/>
          <w:szCs w:val="20"/>
        </w:rPr>
        <w:t>就可以</w:t>
      </w:r>
      <w:r>
        <w:rPr>
          <w:rFonts w:ascii="宋体" w:eastAsia="宋体" w:hAnsi="宋体" w:hint="eastAsia"/>
          <w:sz w:val="20"/>
          <w:szCs w:val="20"/>
        </w:rPr>
        <w:t>将公式</w:t>
      </w:r>
      <w:r w:rsidRPr="008913F6">
        <w:rPr>
          <w:rFonts w:ascii="宋体" w:eastAsia="宋体" w:hAnsi="宋体"/>
          <w:sz w:val="20"/>
          <w:szCs w:val="20"/>
        </w:rPr>
        <w:t>10.6与单面光源的矢量辐照度一起使用</w:t>
      </w:r>
      <w:r w:rsidR="00DE10FB">
        <w:rPr>
          <w:rFonts w:ascii="宋体" w:eastAsia="宋体" w:hAnsi="宋体" w:hint="eastAsia"/>
          <w:sz w:val="20"/>
          <w:szCs w:val="20"/>
        </w:rPr>
        <w:t>,</w:t>
      </w:r>
      <w:r w:rsidRPr="008913F6">
        <w:rPr>
          <w:rFonts w:ascii="宋体" w:eastAsia="宋体" w:hAnsi="宋体"/>
          <w:sz w:val="20"/>
          <w:szCs w:val="20"/>
        </w:rPr>
        <w:t>用任意法线</w:t>
      </w:r>
      <m:oMath>
        <m:r>
          <m:rPr>
            <m:sty m:val="bi"/>
          </m:rPr>
          <w:rPr>
            <w:rFonts w:ascii="Cambria Math" w:eastAsia="宋体" w:hAnsi="Cambria Math"/>
            <w:sz w:val="20"/>
            <w:szCs w:val="20"/>
          </w:rPr>
          <m:t>n</m:t>
        </m:r>
      </m:oMath>
      <w:r w:rsidRPr="008913F6">
        <w:rPr>
          <w:rFonts w:ascii="宋体" w:eastAsia="宋体" w:hAnsi="宋体"/>
          <w:sz w:val="20"/>
          <w:szCs w:val="20"/>
        </w:rPr>
        <w:t>照亮朗伯表面</w:t>
      </w:r>
      <w:r w:rsidR="00DE10FB">
        <w:rPr>
          <w:rFonts w:ascii="宋体" w:eastAsia="宋体" w:hAnsi="宋体" w:hint="eastAsia"/>
          <w:sz w:val="20"/>
          <w:szCs w:val="20"/>
        </w:rPr>
        <w:t>.</w:t>
      </w:r>
      <w:r w:rsidRPr="008913F6">
        <w:rPr>
          <w:rFonts w:ascii="宋体" w:eastAsia="宋体" w:hAnsi="宋体"/>
          <w:sz w:val="20"/>
          <w:szCs w:val="20"/>
        </w:rPr>
        <w:t>参见图10.6</w:t>
      </w:r>
      <w:r w:rsidR="00DE10FB">
        <w:rPr>
          <w:rFonts w:ascii="宋体" w:eastAsia="宋体" w:hAnsi="宋体" w:hint="eastAsia"/>
          <w:sz w:val="20"/>
          <w:szCs w:val="20"/>
        </w:rPr>
        <w:t>.</w:t>
      </w:r>
    </w:p>
    <w:p w14:paraId="19FC68DD" w14:textId="412ACFA4" w:rsidR="00D92729" w:rsidRDefault="00D50743">
      <w:pPr>
        <w:rPr>
          <w:rFonts w:ascii="宋体" w:eastAsia="宋体" w:hAnsi="宋体"/>
          <w:sz w:val="20"/>
          <w:szCs w:val="20"/>
        </w:rPr>
      </w:pPr>
      <w:r>
        <w:rPr>
          <w:rFonts w:ascii="宋体" w:eastAsia="宋体" w:hAnsi="宋体"/>
          <w:sz w:val="20"/>
          <w:szCs w:val="20"/>
        </w:rPr>
        <w:tab/>
      </w:r>
      <w:r w:rsidRPr="00D50743">
        <w:rPr>
          <w:rFonts w:ascii="宋体" w:eastAsia="宋体" w:hAnsi="宋体" w:hint="eastAsia"/>
          <w:sz w:val="20"/>
          <w:szCs w:val="20"/>
        </w:rPr>
        <w:t>如果我们的假设</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D50743">
        <w:rPr>
          <w:rFonts w:ascii="宋体" w:eastAsia="宋体" w:hAnsi="宋体"/>
          <w:sz w:val="20"/>
          <w:szCs w:val="20"/>
        </w:rPr>
        <w:t>依赖于波长</w:t>
      </w:r>
      <w:r>
        <w:rPr>
          <w:rFonts w:ascii="宋体" w:eastAsia="宋体" w:hAnsi="宋体" w:hint="eastAsia"/>
          <w:sz w:val="20"/>
          <w:szCs w:val="20"/>
        </w:rPr>
        <w:t>,</w:t>
      </w:r>
      <w:r w:rsidRPr="00D50743">
        <w:rPr>
          <w:rFonts w:ascii="宋体" w:eastAsia="宋体" w:hAnsi="宋体"/>
          <w:sz w:val="20"/>
          <w:szCs w:val="20"/>
        </w:rPr>
        <w:t>那么通常情况下我们将无法再定义单个向量</w:t>
      </w:r>
      <m:oMath>
        <m:r>
          <m:rPr>
            <m:sty m:val="b"/>
          </m:rPr>
          <w:rPr>
            <w:rFonts w:ascii="Cambria Math" w:eastAsia="宋体" w:hAnsi="Cambria Math"/>
            <w:sz w:val="20"/>
            <w:szCs w:val="20"/>
          </w:rPr>
          <m:t>e</m:t>
        </m:r>
      </m:oMath>
      <w:r>
        <w:rPr>
          <w:rFonts w:ascii="宋体" w:eastAsia="宋体" w:hAnsi="宋体" w:hint="eastAsia"/>
          <w:sz w:val="20"/>
          <w:szCs w:val="20"/>
        </w:rPr>
        <w:t>.</w:t>
      </w:r>
      <w:r w:rsidR="00B93146">
        <w:rPr>
          <w:rFonts w:ascii="宋体" w:eastAsia="宋体" w:hAnsi="宋体"/>
          <w:sz w:val="20"/>
          <w:szCs w:val="20"/>
        </w:rPr>
        <w:t>(</w:t>
      </w:r>
      <w:r w:rsidR="00B93146" w:rsidRPr="00FA01E7">
        <w:rPr>
          <w:rFonts w:ascii="宋体" w:eastAsia="宋体" w:hAnsi="宋体" w:hint="eastAsia"/>
          <w:b/>
          <w:bCs/>
          <w:color w:val="7030A0"/>
          <w:sz w:val="20"/>
          <w:szCs w:val="20"/>
        </w:rPr>
        <w:t>这句话的意思是之前假设光是灰色的,因此辐照度E是个标量.而我们常用的颜色是</w:t>
      </w:r>
      <w:r w:rsidR="00EA3A6D" w:rsidRPr="00FA01E7">
        <w:rPr>
          <w:rFonts w:ascii="宋体" w:eastAsia="宋体" w:hAnsi="宋体" w:hint="eastAsia"/>
          <w:b/>
          <w:bCs/>
          <w:color w:val="7030A0"/>
          <w:sz w:val="20"/>
          <w:szCs w:val="20"/>
        </w:rPr>
        <w:t>三元向量,E是向量,因此无法定义单个向量</w:t>
      </w:r>
      <m:oMath>
        <m:r>
          <m:rPr>
            <m:sty m:val="b"/>
          </m:rPr>
          <w:rPr>
            <w:rFonts w:ascii="Cambria Math" w:eastAsia="宋体" w:hAnsi="Cambria Math"/>
            <w:sz w:val="20"/>
            <w:szCs w:val="20"/>
          </w:rPr>
          <m:t>e</m:t>
        </m:r>
      </m:oMath>
      <w:r w:rsidR="00B93146">
        <w:rPr>
          <w:rFonts w:ascii="宋体" w:eastAsia="宋体" w:hAnsi="宋体"/>
          <w:sz w:val="20"/>
          <w:szCs w:val="20"/>
        </w:rPr>
        <w:t>)</w:t>
      </w:r>
      <w:r w:rsidRPr="00D50743">
        <w:rPr>
          <w:rFonts w:ascii="宋体" w:eastAsia="宋体" w:hAnsi="宋体"/>
          <w:sz w:val="20"/>
          <w:szCs w:val="20"/>
        </w:rPr>
        <w:t>但是</w:t>
      </w:r>
      <w:r>
        <w:rPr>
          <w:rFonts w:ascii="宋体" w:eastAsia="宋体" w:hAnsi="宋体" w:hint="eastAsia"/>
          <w:sz w:val="20"/>
          <w:szCs w:val="20"/>
        </w:rPr>
        <w:t>,</w:t>
      </w:r>
      <w:r w:rsidRPr="00D50743">
        <w:rPr>
          <w:rFonts w:ascii="宋体" w:eastAsia="宋体" w:hAnsi="宋体"/>
          <w:sz w:val="20"/>
          <w:szCs w:val="20"/>
        </w:rPr>
        <w:t>彩色光在所有点上通常具有相同的相对光谱分布</w:t>
      </w:r>
      <w:r>
        <w:rPr>
          <w:rFonts w:ascii="宋体" w:eastAsia="宋体" w:hAnsi="宋体" w:hint="eastAsia"/>
          <w:sz w:val="20"/>
          <w:szCs w:val="20"/>
        </w:rPr>
        <w:t>,</w:t>
      </w:r>
      <w:r w:rsidRPr="00D50743">
        <w:rPr>
          <w:rFonts w:ascii="宋体" w:eastAsia="宋体" w:hAnsi="宋体"/>
          <w:sz w:val="20"/>
          <w:szCs w:val="20"/>
        </w:rPr>
        <w:t>这意味着我们可以将</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D50743">
        <w:rPr>
          <w:rFonts w:ascii="宋体" w:eastAsia="宋体" w:hAnsi="宋体"/>
          <w:sz w:val="20"/>
          <w:szCs w:val="20"/>
        </w:rPr>
        <w:t>分解为颜色</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oMath>
      <w:r w:rsidRPr="00D50743">
        <w:rPr>
          <w:rFonts w:ascii="宋体" w:eastAsia="宋体" w:hAnsi="宋体"/>
          <w:sz w:val="20"/>
          <w:szCs w:val="20"/>
        </w:rPr>
        <w:t>和与波长无关的辐射度分布</w:t>
      </w: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i</m:t>
            </m:r>
          </m:sub>
          <m:sup>
            <m:r>
              <w:rPr>
                <w:rFonts w:ascii="Cambria Math" w:eastAsia="宋体" w:hAnsi="Cambria Math"/>
                <w:sz w:val="20"/>
                <w:szCs w:val="20"/>
              </w:rPr>
              <m:t>'</m:t>
            </m:r>
          </m:sup>
        </m:sSubSup>
      </m:oMath>
      <w:r>
        <w:rPr>
          <w:rFonts w:ascii="宋体" w:eastAsia="宋体" w:hAnsi="宋体" w:hint="eastAsia"/>
          <w:sz w:val="20"/>
          <w:szCs w:val="20"/>
        </w:rPr>
        <w:t>.</w:t>
      </w:r>
      <w:r w:rsidRPr="00D50743">
        <w:rPr>
          <w:rFonts w:ascii="宋体" w:eastAsia="宋体" w:hAnsi="宋体"/>
          <w:sz w:val="20"/>
          <w:szCs w:val="20"/>
        </w:rPr>
        <w:t>在这种情况下</w:t>
      </w:r>
      <w:r>
        <w:rPr>
          <w:rFonts w:ascii="宋体" w:eastAsia="宋体" w:hAnsi="宋体" w:hint="eastAsia"/>
          <w:sz w:val="20"/>
          <w:szCs w:val="20"/>
        </w:rPr>
        <w:t>,</w:t>
      </w:r>
      <w:r w:rsidRPr="00D50743">
        <w:rPr>
          <w:rFonts w:ascii="宋体" w:eastAsia="宋体" w:hAnsi="宋体"/>
          <w:sz w:val="20"/>
          <w:szCs w:val="20"/>
        </w:rPr>
        <w:t>我们可以为</w:t>
      </w: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i</m:t>
            </m:r>
          </m:sub>
          <m:sup>
            <m:r>
              <w:rPr>
                <w:rFonts w:ascii="Cambria Math" w:eastAsia="宋体" w:hAnsi="Cambria Math"/>
                <w:sz w:val="20"/>
                <w:szCs w:val="20"/>
              </w:rPr>
              <m:t>'</m:t>
            </m:r>
          </m:sup>
        </m:sSubSup>
      </m:oMath>
      <w:r w:rsidRPr="00D50743">
        <w:rPr>
          <w:rFonts w:ascii="宋体" w:eastAsia="宋体" w:hAnsi="宋体"/>
          <w:sz w:val="20"/>
          <w:szCs w:val="20"/>
        </w:rPr>
        <w:t>计算</w:t>
      </w:r>
      <m:oMath>
        <m:r>
          <m:rPr>
            <m:sty m:val="b"/>
          </m:rPr>
          <w:rPr>
            <w:rFonts w:ascii="Cambria Math" w:eastAsia="宋体" w:hAnsi="Cambria Math"/>
            <w:sz w:val="20"/>
            <w:szCs w:val="20"/>
          </w:rPr>
          <m:t>e</m:t>
        </m:r>
      </m:oMath>
      <w:r w:rsidRPr="00D50743">
        <w:rPr>
          <w:rFonts w:ascii="宋体" w:eastAsia="宋体" w:hAnsi="宋体"/>
          <w:sz w:val="20"/>
          <w:szCs w:val="20"/>
        </w:rPr>
        <w:t>并通过将</w:t>
      </w:r>
      <m:oMath>
        <m:r>
          <m:rPr>
            <m:sty m:val="bi"/>
          </m:rPr>
          <w:rPr>
            <w:rFonts w:ascii="Cambria Math" w:eastAsia="宋体" w:hAnsi="Cambria Math"/>
            <w:sz w:val="20"/>
            <w:szCs w:val="20"/>
          </w:rPr>
          <m:t>n∙</m:t>
        </m:r>
        <m:r>
          <m:rPr>
            <m:sty m:val="b"/>
          </m:rPr>
          <w:rPr>
            <w:rFonts w:ascii="Cambria Math" w:eastAsia="宋体" w:hAnsi="Cambria Math"/>
            <w:sz w:val="20"/>
            <w:szCs w:val="20"/>
          </w:rPr>
          <m:t>e</m:t>
        </m:r>
      </m:oMath>
      <w:r w:rsidRPr="00D50743">
        <w:rPr>
          <w:rFonts w:ascii="宋体" w:eastAsia="宋体" w:hAnsi="宋体"/>
          <w:sz w:val="20"/>
          <w:szCs w:val="20"/>
        </w:rPr>
        <w:t>乘以</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oMath>
      <w:r w:rsidRPr="00D50743">
        <w:rPr>
          <w:rFonts w:ascii="宋体" w:eastAsia="宋体" w:hAnsi="宋体"/>
          <w:sz w:val="20"/>
          <w:szCs w:val="20"/>
        </w:rPr>
        <w:t>来扩展等式10.6</w:t>
      </w:r>
      <w:r>
        <w:rPr>
          <w:rFonts w:ascii="宋体" w:eastAsia="宋体" w:hAnsi="宋体" w:hint="eastAsia"/>
          <w:sz w:val="20"/>
          <w:szCs w:val="20"/>
        </w:rPr>
        <w:t>.</w:t>
      </w:r>
      <w:r w:rsidRPr="00D50743">
        <w:rPr>
          <w:rFonts w:ascii="宋体" w:eastAsia="宋体" w:hAnsi="宋体"/>
          <w:sz w:val="20"/>
          <w:szCs w:val="20"/>
        </w:rPr>
        <w:t>这样做会导致使用相同的公式来计算定向光源的辐照度</w:t>
      </w:r>
      <w:r>
        <w:rPr>
          <w:rFonts w:ascii="宋体" w:eastAsia="宋体" w:hAnsi="宋体" w:hint="eastAsia"/>
          <w:sz w:val="20"/>
          <w:szCs w:val="20"/>
        </w:rPr>
        <w:t>,</w:t>
      </w:r>
      <w:r w:rsidRPr="00D50743">
        <w:rPr>
          <w:rFonts w:ascii="宋体" w:eastAsia="宋体" w:hAnsi="宋体"/>
          <w:sz w:val="20"/>
          <w:szCs w:val="20"/>
        </w:rPr>
        <w:t>但有以下替换</w:t>
      </w:r>
      <w:r>
        <w:rPr>
          <w:rFonts w:ascii="宋体" w:eastAsia="宋体" w:hAnsi="宋体" w:hint="eastAsia"/>
          <w:sz w:val="20"/>
          <w:szCs w:val="20"/>
        </w:rPr>
        <w:t>:</w:t>
      </w:r>
    </w:p>
    <w:p w14:paraId="1B04FF04" w14:textId="69DE0EC6" w:rsidR="00D50743" w:rsidRPr="00D50743"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num>
            <m:den>
              <m:d>
                <m:dPr>
                  <m:begChr m:val="‖"/>
                  <m:endChr m:val="‖"/>
                  <m:ctrlPr>
                    <w:rPr>
                      <w:rFonts w:ascii="Cambria Math" w:eastAsia="宋体" w:hAnsi="Cambria Math"/>
                      <w:i/>
                      <w:sz w:val="20"/>
                      <w:szCs w:val="20"/>
                    </w:rPr>
                  </m:ctrlPr>
                </m:dPr>
                <m:e>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06E9B7DF" w14:textId="4D14321E" w:rsidR="00D50743" w:rsidRPr="00D50743"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e>
              </m:d>
            </m:num>
            <m:den>
              <m:r>
                <w:rPr>
                  <w:rFonts w:ascii="Cambria Math" w:eastAsia="宋体" w:hAnsi="Cambria Math"/>
                  <w:sz w:val="20"/>
                  <w:szCs w:val="20"/>
                </w:rPr>
                <m:t>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1AD3976C" w14:textId="074EB846" w:rsidR="00D50743" w:rsidRDefault="00D50743">
      <w:pPr>
        <w:rPr>
          <w:rFonts w:ascii="宋体" w:eastAsia="宋体" w:hAnsi="宋体"/>
          <w:sz w:val="20"/>
          <w:szCs w:val="20"/>
        </w:rPr>
      </w:pPr>
      <w:r w:rsidRPr="00D50743">
        <w:rPr>
          <w:rFonts w:ascii="宋体" w:eastAsia="宋体" w:hAnsi="宋体" w:hint="eastAsia"/>
          <w:sz w:val="20"/>
          <w:szCs w:val="20"/>
        </w:rPr>
        <w:t>我们已经有效地将任意形状和大小的面光源转换为定向光源</w:t>
      </w:r>
      <w:r>
        <w:rPr>
          <w:rFonts w:ascii="宋体" w:eastAsia="宋体" w:hAnsi="宋体" w:hint="eastAsia"/>
          <w:sz w:val="20"/>
          <w:szCs w:val="20"/>
        </w:rPr>
        <w:t>,</w:t>
      </w:r>
      <w:r w:rsidRPr="00D50743">
        <w:rPr>
          <w:rFonts w:ascii="宋体" w:eastAsia="宋体" w:hAnsi="宋体" w:hint="eastAsia"/>
          <w:sz w:val="20"/>
          <w:szCs w:val="20"/>
        </w:rPr>
        <w:t>而不会引入任何误差</w:t>
      </w:r>
      <w:r>
        <w:rPr>
          <w:rFonts w:ascii="宋体" w:eastAsia="宋体" w:hAnsi="宋体" w:hint="eastAsia"/>
          <w:sz w:val="20"/>
          <w:szCs w:val="20"/>
        </w:rPr>
        <w:t>.</w:t>
      </w:r>
    </w:p>
    <w:p w14:paraId="72001A23" w14:textId="5BF92F40" w:rsidR="00B93146" w:rsidRDefault="005F3C10">
      <w:pPr>
        <w:rPr>
          <w:rFonts w:ascii="宋体" w:eastAsia="宋体" w:hAnsi="宋体"/>
          <w:sz w:val="20"/>
          <w:szCs w:val="20"/>
        </w:rPr>
      </w:pPr>
      <w:r>
        <w:rPr>
          <w:rFonts w:ascii="宋体" w:eastAsia="宋体" w:hAnsi="宋体" w:hint="eastAsia"/>
          <w:sz w:val="20"/>
          <w:szCs w:val="20"/>
        </w:rPr>
        <w:t>2020年4月16日13点32分</w:t>
      </w:r>
    </w:p>
    <w:p w14:paraId="019683B8" w14:textId="0647D8AE" w:rsidR="005F3C10" w:rsidRDefault="005F3C10">
      <w:pPr>
        <w:rPr>
          <w:rFonts w:ascii="宋体" w:eastAsia="宋体" w:hAnsi="宋体"/>
          <w:sz w:val="20"/>
          <w:szCs w:val="20"/>
        </w:rPr>
      </w:pPr>
    </w:p>
    <w:p w14:paraId="0D502C7C" w14:textId="5E7B2481" w:rsidR="005F3C10" w:rsidRPr="00D50743" w:rsidRDefault="006A7C6A">
      <w:pPr>
        <w:rPr>
          <w:rFonts w:ascii="宋体" w:eastAsia="宋体" w:hAnsi="宋体"/>
          <w:sz w:val="20"/>
          <w:szCs w:val="20"/>
        </w:rPr>
      </w:pPr>
      <w:r>
        <w:rPr>
          <w:rFonts w:ascii="宋体" w:eastAsia="宋体" w:hAnsi="宋体"/>
          <w:sz w:val="20"/>
          <w:szCs w:val="20"/>
        </w:rPr>
        <w:tab/>
      </w:r>
      <w:r w:rsidRPr="006A7C6A">
        <w:rPr>
          <w:rFonts w:ascii="宋体" w:eastAsia="宋体" w:hAnsi="宋体" w:hint="eastAsia"/>
          <w:sz w:val="20"/>
          <w:szCs w:val="20"/>
        </w:rPr>
        <w:t>对于简单的情况</w:t>
      </w:r>
      <w:r>
        <w:rPr>
          <w:rFonts w:ascii="宋体" w:eastAsia="宋体" w:hAnsi="宋体" w:hint="eastAsia"/>
          <w:sz w:val="20"/>
          <w:szCs w:val="20"/>
        </w:rPr>
        <w:t>，</w:t>
      </w:r>
      <w:r w:rsidRPr="006A7C6A">
        <w:rPr>
          <w:rFonts w:ascii="宋体" w:eastAsia="宋体" w:hAnsi="宋体" w:hint="eastAsia"/>
          <w:sz w:val="20"/>
          <w:szCs w:val="20"/>
        </w:rPr>
        <w:t>可以通过</w:t>
      </w:r>
      <w:r>
        <w:rPr>
          <w:rFonts w:ascii="宋体" w:eastAsia="宋体" w:hAnsi="宋体" w:hint="eastAsia"/>
          <w:sz w:val="20"/>
          <w:szCs w:val="20"/>
        </w:rPr>
        <w:t>解析解</w:t>
      </w:r>
      <w:r w:rsidRPr="006A7C6A">
        <w:rPr>
          <w:rFonts w:ascii="宋体" w:eastAsia="宋体" w:hAnsi="宋体" w:hint="eastAsia"/>
          <w:sz w:val="20"/>
          <w:szCs w:val="20"/>
        </w:rPr>
        <w:t>找到用于查找矢量辐照度的公式</w:t>
      </w:r>
      <w:r w:rsidRPr="006A7C6A">
        <w:rPr>
          <w:rFonts w:ascii="宋体" w:eastAsia="宋体" w:hAnsi="宋体"/>
          <w:sz w:val="20"/>
          <w:szCs w:val="20"/>
        </w:rPr>
        <w:t>10.4</w:t>
      </w:r>
      <w:r>
        <w:rPr>
          <w:rFonts w:ascii="宋体" w:eastAsia="宋体" w:hAnsi="宋体" w:hint="eastAsia"/>
          <w:sz w:val="20"/>
          <w:szCs w:val="20"/>
        </w:rPr>
        <w:t>.</w:t>
      </w:r>
      <w:r w:rsidRPr="006A7C6A">
        <w:rPr>
          <w:rFonts w:ascii="宋体" w:eastAsia="宋体" w:hAnsi="宋体"/>
          <w:sz w:val="20"/>
          <w:szCs w:val="20"/>
        </w:rPr>
        <w:t>例如</w:t>
      </w:r>
      <w:r>
        <w:rPr>
          <w:rFonts w:ascii="宋体" w:eastAsia="宋体" w:hAnsi="宋体" w:hint="eastAsia"/>
          <w:sz w:val="20"/>
          <w:szCs w:val="20"/>
        </w:rPr>
        <w:t>,</w:t>
      </w:r>
      <w:r w:rsidRPr="006A7C6A">
        <w:rPr>
          <w:rFonts w:ascii="宋体" w:eastAsia="宋体" w:hAnsi="宋体"/>
          <w:sz w:val="20"/>
          <w:szCs w:val="20"/>
        </w:rPr>
        <w:t>设想一个球形光源</w:t>
      </w:r>
      <w:r>
        <w:rPr>
          <w:rFonts w:ascii="宋体" w:eastAsia="宋体" w:hAnsi="宋体" w:hint="eastAsia"/>
          <w:sz w:val="20"/>
          <w:szCs w:val="20"/>
        </w:rPr>
        <w:t>,</w:t>
      </w:r>
      <w:r w:rsidRPr="006A7C6A">
        <w:rPr>
          <w:rFonts w:ascii="宋体" w:eastAsia="宋体" w:hAnsi="宋体"/>
          <w:sz w:val="20"/>
          <w:szCs w:val="20"/>
        </w:rPr>
        <w:t>其中心为</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oMath>
      <w:r w:rsidR="006365D5">
        <w:rPr>
          <w:rFonts w:ascii="宋体" w:eastAsia="宋体" w:hAnsi="宋体" w:hint="eastAsia"/>
          <w:sz w:val="20"/>
          <w:szCs w:val="20"/>
        </w:rPr>
        <w:t>,</w:t>
      </w:r>
      <w:r w:rsidRPr="006A7C6A">
        <w:rPr>
          <w:rFonts w:ascii="宋体" w:eastAsia="宋体" w:hAnsi="宋体"/>
          <w:sz w:val="20"/>
          <w:szCs w:val="20"/>
        </w:rPr>
        <w:t>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Pr>
          <w:rFonts w:ascii="宋体" w:eastAsia="宋体" w:hAnsi="宋体" w:hint="eastAsia"/>
          <w:sz w:val="20"/>
          <w:szCs w:val="20"/>
        </w:rPr>
        <w:t>.</w:t>
      </w:r>
      <w:r w:rsidRPr="006A7C6A">
        <w:rPr>
          <w:rFonts w:ascii="宋体" w:eastAsia="宋体" w:hAnsi="宋体"/>
          <w:sz w:val="20"/>
          <w:szCs w:val="20"/>
        </w:rPr>
        <w:t>光从球上的每个点在所有方向上发出恒定的辐射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00DE5F95">
        <w:rPr>
          <w:rFonts w:ascii="宋体" w:eastAsia="宋体" w:hAnsi="宋体" w:hint="eastAsia"/>
          <w:sz w:val="20"/>
          <w:szCs w:val="20"/>
        </w:rPr>
        <w:t>.</w:t>
      </w:r>
      <w:r w:rsidRPr="006A7C6A">
        <w:rPr>
          <w:rFonts w:ascii="宋体" w:eastAsia="宋体" w:hAnsi="宋体"/>
          <w:sz w:val="20"/>
          <w:szCs w:val="20"/>
        </w:rPr>
        <w:t>对于这种光源</w:t>
      </w:r>
      <w:r w:rsidR="00DE5F95">
        <w:rPr>
          <w:rFonts w:ascii="宋体" w:eastAsia="宋体" w:hAnsi="宋体" w:hint="eastAsia"/>
          <w:sz w:val="20"/>
          <w:szCs w:val="20"/>
        </w:rPr>
        <w:t>,</w:t>
      </w:r>
      <w:r w:rsidRPr="006A7C6A">
        <w:rPr>
          <w:rFonts w:ascii="宋体" w:eastAsia="宋体" w:hAnsi="宋体"/>
          <w:sz w:val="20"/>
          <w:szCs w:val="20"/>
        </w:rPr>
        <w:t>公式10.4和10.7得出以下结果</w:t>
      </w:r>
      <w:r w:rsidR="006365D5">
        <w:rPr>
          <w:rFonts w:ascii="宋体" w:eastAsia="宋体" w:hAnsi="宋体" w:hint="eastAsia"/>
          <w:sz w:val="20"/>
          <w:szCs w:val="20"/>
        </w:rPr>
        <w:t>:</w:t>
      </w:r>
    </w:p>
    <w:p w14:paraId="3C2CAE11" w14:textId="0B544B3D" w:rsidR="00094207" w:rsidRPr="006365D5" w:rsidRDefault="00655BF4">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e>
              </m:d>
            </m:den>
          </m:f>
          <m:r>
            <w:rPr>
              <w:rFonts w:ascii="Cambria Math" w:eastAsia="宋体" w:hAnsi="Cambria Math"/>
              <w:sz w:val="20"/>
              <w:szCs w:val="20"/>
            </w:rPr>
            <m:t>,</m:t>
          </m:r>
        </m:oMath>
      </m:oMathPara>
    </w:p>
    <w:p w14:paraId="3BD70F98" w14:textId="7E5D4647" w:rsidR="006365D5" w:rsidRPr="004D6600"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l</m:t>
                  </m:r>
                </m:sub>
                <m:sup>
                  <m:r>
                    <w:rPr>
                      <w:rFonts w:ascii="Cambria Math" w:eastAsia="宋体" w:hAnsi="Cambria Math"/>
                      <w:sz w:val="20"/>
                      <w:szCs w:val="20"/>
                    </w:rPr>
                    <m:t>2</m:t>
                  </m:r>
                </m:sup>
              </m:sSubSup>
            </m:num>
            <m:den>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e>
                  </m:d>
                </m:e>
                <m:sup>
                  <m:r>
                    <w:rPr>
                      <w:rFonts w:ascii="Cambria Math" w:eastAsia="宋体" w:hAnsi="Cambria Math"/>
                      <w:sz w:val="20"/>
                      <w:szCs w:val="20"/>
                    </w:rPr>
                    <m:t>2</m:t>
                  </m:r>
                </m:sup>
              </m:sSup>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5B5E0BED" w14:textId="3AB1BF9C" w:rsidR="004D6600" w:rsidRDefault="004D6600">
      <w:pPr>
        <w:rPr>
          <w:rFonts w:ascii="宋体" w:eastAsia="宋体" w:hAnsi="宋体"/>
          <w:sz w:val="20"/>
          <w:szCs w:val="20"/>
        </w:rPr>
      </w:pPr>
      <w:r>
        <w:rPr>
          <w:rFonts w:ascii="宋体" w:eastAsia="宋体" w:hAnsi="宋体"/>
          <w:sz w:val="20"/>
          <w:szCs w:val="20"/>
        </w:rPr>
        <w:tab/>
      </w:r>
      <w:r w:rsidRPr="004D6600">
        <w:rPr>
          <w:rFonts w:ascii="宋体" w:eastAsia="宋体" w:hAnsi="宋体" w:hint="eastAsia"/>
          <w:sz w:val="20"/>
          <w:szCs w:val="20"/>
        </w:rPr>
        <w:t>该公式与</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sSub>
              <m:sSubPr>
                <m:ctrlPr>
                  <w:rPr>
                    <w:rFonts w:ascii="Cambria Math" w:eastAsia="宋体" w:hAnsi="Cambria Math"/>
                    <w:i/>
                    <w:sz w:val="20"/>
                    <w:szCs w:val="20"/>
                  </w:rPr>
                </m:ctrlPr>
              </m:sSubPr>
              <m:e>
                <m:r>
                  <w:rPr>
                    <w:rFonts w:ascii="Cambria Math" w:eastAsia="宋体" w:hAnsi="Cambria Math"/>
                    <w:sz w:val="20"/>
                    <w:szCs w:val="20"/>
                  </w:rPr>
                  <m:t>light</m:t>
                </m:r>
              </m:e>
              <m:sub>
                <m:r>
                  <w:rPr>
                    <w:rFonts w:ascii="Cambria Math" w:eastAsia="宋体" w:hAnsi="Cambria Math"/>
                    <w:sz w:val="20"/>
                    <w:szCs w:val="20"/>
                  </w:rPr>
                  <m:t>0</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Pr>
          <w:rFonts w:ascii="宋体" w:eastAsia="宋体" w:hAnsi="宋体" w:hint="eastAsia"/>
          <w:sz w:val="20"/>
          <w:szCs w:val="20"/>
        </w:rPr>
        <w:t>的</w:t>
      </w:r>
      <w:r w:rsidRPr="004D6600">
        <w:rPr>
          <w:rFonts w:ascii="宋体" w:eastAsia="宋体" w:hAnsi="宋体"/>
          <w:sz w:val="20"/>
          <w:szCs w:val="20"/>
        </w:rPr>
        <w:t>标准反平方距离</w:t>
      </w:r>
      <w:r>
        <w:rPr>
          <w:rFonts w:ascii="宋体" w:eastAsia="宋体" w:hAnsi="宋体" w:hint="eastAsia"/>
          <w:sz w:val="20"/>
          <w:szCs w:val="20"/>
        </w:rPr>
        <w:t>衰减</w:t>
      </w:r>
      <w:r w:rsidRPr="004D6600">
        <w:rPr>
          <w:rFonts w:ascii="宋体" w:eastAsia="宋体" w:hAnsi="宋体"/>
          <w:sz w:val="20"/>
          <w:szCs w:val="20"/>
        </w:rPr>
        <w:t>函数的全向灯</w:t>
      </w:r>
      <w:r>
        <w:rPr>
          <w:rFonts w:ascii="宋体" w:eastAsia="宋体" w:hAnsi="宋体" w:hint="eastAsia"/>
          <w:sz w:val="20"/>
          <w:szCs w:val="20"/>
        </w:rPr>
        <w:t>(</w:t>
      </w:r>
      <w:r w:rsidRPr="004D6600">
        <w:rPr>
          <w:rFonts w:ascii="宋体" w:eastAsia="宋体" w:hAnsi="宋体"/>
          <w:sz w:val="20"/>
          <w:szCs w:val="20"/>
        </w:rPr>
        <w:t>第5.2.2节</w:t>
      </w:r>
      <w:r>
        <w:rPr>
          <w:rFonts w:ascii="宋体" w:eastAsia="宋体" w:hAnsi="宋体" w:hint="eastAsia"/>
          <w:sz w:val="20"/>
          <w:szCs w:val="20"/>
        </w:rPr>
        <w:t>)</w:t>
      </w:r>
      <w:r w:rsidRPr="004D6600">
        <w:rPr>
          <w:rFonts w:ascii="宋体" w:eastAsia="宋体" w:hAnsi="宋体"/>
          <w:sz w:val="20"/>
          <w:szCs w:val="20"/>
        </w:rPr>
        <w:t>相同</w:t>
      </w:r>
      <w:r>
        <w:rPr>
          <w:rFonts w:ascii="宋体" w:eastAsia="宋体" w:hAnsi="宋体" w:hint="eastAsia"/>
          <w:sz w:val="20"/>
          <w:szCs w:val="20"/>
        </w:rPr>
        <w:t>.</w:t>
      </w:r>
      <w:r w:rsidRPr="004D6600">
        <w:rPr>
          <w:rFonts w:ascii="宋体" w:eastAsia="宋体" w:hAnsi="宋体"/>
          <w:sz w:val="20"/>
          <w:szCs w:val="20"/>
        </w:rPr>
        <w:t>可以调整此衰减函数以解决球体内的点</w:t>
      </w:r>
      <w:r w:rsidR="00390236">
        <w:rPr>
          <w:rFonts w:ascii="宋体" w:eastAsia="宋体" w:hAnsi="宋体" w:hint="eastAsia"/>
          <w:sz w:val="20"/>
          <w:szCs w:val="20"/>
        </w:rPr>
        <w:t>,</w:t>
      </w:r>
      <w:r w:rsidRPr="004D6600">
        <w:rPr>
          <w:rFonts w:ascii="宋体" w:eastAsia="宋体" w:hAnsi="宋体"/>
          <w:sz w:val="20"/>
          <w:szCs w:val="20"/>
        </w:rPr>
        <w:t>并将光线影响限制到给定的最大距离</w:t>
      </w:r>
      <w:r w:rsidR="00390236">
        <w:rPr>
          <w:rFonts w:ascii="宋体" w:eastAsia="宋体" w:hAnsi="宋体" w:hint="eastAsia"/>
          <w:sz w:val="20"/>
          <w:szCs w:val="20"/>
        </w:rPr>
        <w:t>.</w:t>
      </w:r>
      <w:r w:rsidRPr="004D6600">
        <w:rPr>
          <w:rFonts w:ascii="宋体" w:eastAsia="宋体" w:hAnsi="宋体"/>
          <w:sz w:val="20"/>
          <w:szCs w:val="20"/>
        </w:rPr>
        <w:t>有关此类调整的更多详细信息</w:t>
      </w:r>
      <w:r w:rsidR="00390236">
        <w:rPr>
          <w:rFonts w:ascii="宋体" w:eastAsia="宋体" w:hAnsi="宋体" w:hint="eastAsia"/>
          <w:sz w:val="20"/>
          <w:szCs w:val="20"/>
        </w:rPr>
        <w:t>,</w:t>
      </w:r>
      <w:r w:rsidRPr="004D6600">
        <w:rPr>
          <w:rFonts w:ascii="宋体" w:eastAsia="宋体" w:hAnsi="宋体"/>
          <w:sz w:val="20"/>
          <w:szCs w:val="20"/>
        </w:rPr>
        <w:t>请参见第5.2.2节</w:t>
      </w:r>
      <w:r w:rsidR="00390236">
        <w:rPr>
          <w:rFonts w:ascii="宋体" w:eastAsia="宋体" w:hAnsi="宋体" w:hint="eastAsia"/>
          <w:sz w:val="20"/>
          <w:szCs w:val="20"/>
        </w:rPr>
        <w:t>.</w:t>
      </w:r>
    </w:p>
    <w:p w14:paraId="50108B14" w14:textId="412D9244" w:rsidR="00CF1EA3" w:rsidRDefault="00CF1EA3">
      <w:pPr>
        <w:rPr>
          <w:rFonts w:ascii="宋体" w:eastAsia="宋体" w:hAnsi="宋体"/>
          <w:sz w:val="20"/>
          <w:szCs w:val="20"/>
        </w:rPr>
      </w:pPr>
      <w:r>
        <w:rPr>
          <w:rFonts w:ascii="宋体" w:eastAsia="宋体" w:hAnsi="宋体"/>
          <w:sz w:val="20"/>
          <w:szCs w:val="20"/>
        </w:rPr>
        <w:tab/>
      </w:r>
      <w:r w:rsidRPr="00CF1EA3">
        <w:rPr>
          <w:rFonts w:ascii="楷体" w:eastAsia="楷体" w:hAnsi="楷体" w:hint="eastAsia"/>
          <w:sz w:val="20"/>
          <w:szCs w:val="20"/>
        </w:rPr>
        <w:t>请注意,尽管对于球形光源,衰减的确采用了通常的平方反比公式(此处的距离是相对于光源表面而不是其中心的距离),但对于所有区域光源形状而言,通常情况并非如此.</w:t>
      </w:r>
      <w:r w:rsidRPr="00CF1EA3">
        <w:rPr>
          <w:rFonts w:ascii="楷体" w:eastAsia="楷体" w:hAnsi="楷体"/>
          <w:sz w:val="20"/>
          <w:szCs w:val="20"/>
        </w:rPr>
        <w:t>值得注意的是</w:t>
      </w:r>
      <w:r w:rsidRPr="00CF1EA3">
        <w:rPr>
          <w:rFonts w:ascii="楷体" w:eastAsia="楷体" w:hAnsi="楷体" w:hint="eastAsia"/>
          <w:sz w:val="20"/>
          <w:szCs w:val="20"/>
        </w:rPr>
        <w:t>,</w:t>
      </w:r>
      <w:r w:rsidRPr="00CF1EA3">
        <w:rPr>
          <w:rFonts w:ascii="楷体" w:eastAsia="楷体" w:hAnsi="楷体"/>
          <w:sz w:val="20"/>
          <w:szCs w:val="20"/>
        </w:rPr>
        <w:t>圆盘灯的衰减量与</w:t>
      </w:r>
      <m:oMath>
        <m:r>
          <w:rPr>
            <w:rFonts w:ascii="Cambria Math" w:eastAsia="楷体" w:hAnsi="Cambria Math"/>
            <w:sz w:val="20"/>
            <w:szCs w:val="20"/>
          </w:rPr>
          <m:t>1/</m:t>
        </m:r>
        <m:d>
          <m:dPr>
            <m:ctrlPr>
              <w:rPr>
                <w:rFonts w:ascii="Cambria Math" w:eastAsia="楷体" w:hAnsi="Cambria Math"/>
                <w:i/>
                <w:sz w:val="20"/>
                <w:szCs w:val="20"/>
              </w:rPr>
            </m:ctrlPr>
          </m:dPr>
          <m:e>
            <m:sSup>
              <m:sSupPr>
                <m:ctrlPr>
                  <w:rPr>
                    <w:rFonts w:ascii="Cambria Math" w:eastAsia="楷体" w:hAnsi="Cambria Math"/>
                    <w:i/>
                    <w:sz w:val="20"/>
                    <w:szCs w:val="20"/>
                  </w:rPr>
                </m:ctrlPr>
              </m:sSupPr>
              <m:e>
                <m:r>
                  <w:rPr>
                    <w:rFonts w:ascii="Cambria Math" w:eastAsia="楷体" w:hAnsi="Cambria Math"/>
                    <w:sz w:val="20"/>
                    <w:szCs w:val="20"/>
                  </w:rPr>
                  <m:t>d</m:t>
                </m:r>
              </m:e>
              <m:sup>
                <m:r>
                  <w:rPr>
                    <w:rFonts w:ascii="Cambria Math" w:eastAsia="楷体" w:hAnsi="Cambria Math"/>
                    <w:sz w:val="20"/>
                    <w:szCs w:val="20"/>
                  </w:rPr>
                  <m:t>2</m:t>
                </m:r>
              </m:sup>
            </m:sSup>
            <m:r>
              <w:rPr>
                <w:rFonts w:ascii="Cambria Math" w:eastAsia="楷体" w:hAnsi="Cambria Math"/>
                <w:sz w:val="20"/>
                <w:szCs w:val="20"/>
              </w:rPr>
              <m:t>+1</m:t>
            </m:r>
          </m:e>
        </m:d>
      </m:oMath>
      <w:r w:rsidRPr="00CF1EA3">
        <w:rPr>
          <w:rFonts w:ascii="楷体" w:eastAsia="楷体" w:hAnsi="楷体"/>
          <w:sz w:val="20"/>
          <w:szCs w:val="20"/>
        </w:rPr>
        <w:t>成正比</w:t>
      </w:r>
      <w:r>
        <w:rPr>
          <w:rFonts w:ascii="宋体" w:eastAsia="宋体" w:hAnsi="宋体" w:hint="eastAsia"/>
          <w:sz w:val="20"/>
          <w:szCs w:val="20"/>
        </w:rPr>
        <w:t>.</w:t>
      </w:r>
    </w:p>
    <w:p w14:paraId="0C511080" w14:textId="55D45596" w:rsidR="00CF1EA3" w:rsidRDefault="00CF1EA3">
      <w:pPr>
        <w:rPr>
          <w:rFonts w:ascii="宋体" w:eastAsia="宋体" w:hAnsi="宋体"/>
          <w:sz w:val="20"/>
          <w:szCs w:val="20"/>
        </w:rPr>
      </w:pPr>
      <w:r>
        <w:rPr>
          <w:rFonts w:ascii="宋体" w:eastAsia="宋体" w:hAnsi="宋体"/>
          <w:sz w:val="20"/>
          <w:szCs w:val="20"/>
        </w:rPr>
        <w:tab/>
      </w:r>
      <w:r w:rsidRPr="00CF1EA3">
        <w:rPr>
          <w:rFonts w:ascii="宋体" w:eastAsia="宋体" w:hAnsi="宋体" w:hint="eastAsia"/>
          <w:sz w:val="20"/>
          <w:szCs w:val="20"/>
        </w:rPr>
        <w:t>所有这些都只有在没有“负向”辐射的情况下才是正确的</w:t>
      </w:r>
      <w:r w:rsidR="00466670">
        <w:rPr>
          <w:rFonts w:ascii="宋体" w:eastAsia="宋体" w:hAnsi="宋体" w:hint="eastAsia"/>
          <w:sz w:val="20"/>
          <w:szCs w:val="20"/>
        </w:rPr>
        <w:t>.</w:t>
      </w:r>
      <w:r w:rsidRPr="00CF1EA3">
        <w:rPr>
          <w:rFonts w:ascii="宋体" w:eastAsia="宋体" w:hAnsi="宋体"/>
          <w:sz w:val="20"/>
          <w:szCs w:val="20"/>
        </w:rPr>
        <w:t>另一种思考的方式是</w:t>
      </w:r>
      <w:r w:rsidR="00466670">
        <w:rPr>
          <w:rFonts w:ascii="宋体" w:eastAsia="宋体" w:hAnsi="宋体" w:hint="eastAsia"/>
          <w:sz w:val="20"/>
          <w:szCs w:val="20"/>
        </w:rPr>
        <w:t>,</w:t>
      </w:r>
      <w:r w:rsidRPr="00CF1EA3">
        <w:rPr>
          <w:rFonts w:ascii="宋体" w:eastAsia="宋体" w:hAnsi="宋体"/>
          <w:sz w:val="20"/>
          <w:szCs w:val="20"/>
        </w:rPr>
        <w:t>区域光源的任何部分都不能“在</w:t>
      </w:r>
      <w:r w:rsidR="00466670">
        <w:rPr>
          <w:rFonts w:ascii="宋体" w:eastAsia="宋体" w:hAnsi="宋体" w:hint="eastAsia"/>
          <w:sz w:val="20"/>
          <w:szCs w:val="20"/>
        </w:rPr>
        <w:t>水平</w:t>
      </w:r>
      <w:r w:rsidRPr="00CF1EA3">
        <w:rPr>
          <w:rFonts w:ascii="宋体" w:eastAsia="宋体" w:hAnsi="宋体"/>
          <w:sz w:val="20"/>
          <w:szCs w:val="20"/>
        </w:rPr>
        <w:t>线以下”或被表面遮挡</w:t>
      </w:r>
      <w:r w:rsidR="00466670">
        <w:rPr>
          <w:rFonts w:ascii="宋体" w:eastAsia="宋体" w:hAnsi="宋体" w:hint="eastAsia"/>
          <w:sz w:val="20"/>
          <w:szCs w:val="20"/>
        </w:rPr>
        <w:t>.</w:t>
      </w:r>
      <w:r w:rsidRPr="00CF1EA3">
        <w:rPr>
          <w:rFonts w:ascii="宋体" w:eastAsia="宋体" w:hAnsi="宋体"/>
          <w:sz w:val="20"/>
          <w:szCs w:val="20"/>
        </w:rPr>
        <w:t>我们可以概括这一说法</w:t>
      </w:r>
      <w:r w:rsidR="00466670">
        <w:rPr>
          <w:rFonts w:ascii="宋体" w:eastAsia="宋体" w:hAnsi="宋体" w:hint="eastAsia"/>
          <w:sz w:val="20"/>
          <w:szCs w:val="20"/>
        </w:rPr>
        <w:t>.</w:t>
      </w:r>
      <w:r w:rsidRPr="00CF1EA3">
        <w:rPr>
          <w:rFonts w:ascii="宋体" w:eastAsia="宋体" w:hAnsi="宋体"/>
          <w:sz w:val="20"/>
          <w:szCs w:val="20"/>
        </w:rPr>
        <w:t>对于朗伯曲面</w:t>
      </w:r>
      <w:r w:rsidR="00466670">
        <w:rPr>
          <w:rFonts w:ascii="宋体" w:eastAsia="宋体" w:hAnsi="宋体" w:hint="eastAsia"/>
          <w:sz w:val="20"/>
          <w:szCs w:val="20"/>
        </w:rPr>
        <w:t>,</w:t>
      </w:r>
      <w:r w:rsidRPr="00CF1EA3">
        <w:rPr>
          <w:rFonts w:ascii="宋体" w:eastAsia="宋体" w:hAnsi="宋体"/>
          <w:sz w:val="20"/>
          <w:szCs w:val="20"/>
        </w:rPr>
        <w:t>面光源和点光源之间的所有差异都是由遮挡差异引起的</w:t>
      </w:r>
      <w:r w:rsidR="00466670">
        <w:rPr>
          <w:rFonts w:ascii="宋体" w:eastAsia="宋体" w:hAnsi="宋体" w:hint="eastAsia"/>
          <w:sz w:val="20"/>
          <w:szCs w:val="20"/>
        </w:rPr>
        <w:t>.</w:t>
      </w:r>
      <w:r w:rsidRPr="00CF1EA3">
        <w:rPr>
          <w:rFonts w:ascii="宋体" w:eastAsia="宋体" w:hAnsi="宋体"/>
          <w:sz w:val="20"/>
          <w:szCs w:val="20"/>
        </w:rPr>
        <w:t>点光源的辐照度对于所有不遮挡光的法线都遵循余弦定律</w:t>
      </w:r>
      <w:r w:rsidR="00466670">
        <w:rPr>
          <w:rFonts w:ascii="宋体" w:eastAsia="宋体" w:hAnsi="宋体" w:hint="eastAsia"/>
          <w:sz w:val="20"/>
          <w:szCs w:val="20"/>
        </w:rPr>
        <w:t>.</w:t>
      </w:r>
      <w:r w:rsidRPr="00CF1EA3">
        <w:rPr>
          <w:rFonts w:ascii="宋体" w:eastAsia="宋体" w:hAnsi="宋体"/>
          <w:sz w:val="20"/>
          <w:szCs w:val="20"/>
        </w:rPr>
        <w:t>考虑到遮挡</w:t>
      </w:r>
      <w:r w:rsidR="00466670">
        <w:rPr>
          <w:rFonts w:ascii="宋体" w:eastAsia="宋体" w:hAnsi="宋体" w:hint="eastAsia"/>
          <w:sz w:val="20"/>
          <w:szCs w:val="20"/>
        </w:rPr>
        <w:t>,</w:t>
      </w:r>
      <w:r w:rsidRPr="00CF1EA3">
        <w:rPr>
          <w:rFonts w:ascii="宋体" w:eastAsia="宋体" w:hAnsi="宋体"/>
          <w:sz w:val="20"/>
          <w:szCs w:val="20"/>
        </w:rPr>
        <w:t>Snyder得出了球形光源的解析表达式[1671]</w:t>
      </w:r>
      <w:r w:rsidR="00466670">
        <w:rPr>
          <w:rFonts w:ascii="宋体" w:eastAsia="宋体" w:hAnsi="宋体" w:hint="eastAsia"/>
          <w:sz w:val="20"/>
          <w:szCs w:val="20"/>
        </w:rPr>
        <w:t>.</w:t>
      </w:r>
      <w:r w:rsidRPr="00CF1EA3">
        <w:rPr>
          <w:rFonts w:ascii="宋体" w:eastAsia="宋体" w:hAnsi="宋体"/>
          <w:sz w:val="20"/>
          <w:szCs w:val="20"/>
        </w:rPr>
        <w:t>这个表达很复杂</w:t>
      </w:r>
      <w:r w:rsidR="00466670">
        <w:rPr>
          <w:rFonts w:ascii="宋体" w:eastAsia="宋体" w:hAnsi="宋体" w:hint="eastAsia"/>
          <w:sz w:val="20"/>
          <w:szCs w:val="20"/>
        </w:rPr>
        <w:t>.</w:t>
      </w:r>
      <w:r w:rsidRPr="00CF1EA3">
        <w:rPr>
          <w:rFonts w:ascii="宋体" w:eastAsia="宋体" w:hAnsi="宋体"/>
          <w:sz w:val="20"/>
          <w:szCs w:val="20"/>
        </w:rPr>
        <w:t>但是</w:t>
      </w:r>
      <w:r w:rsidR="00466670">
        <w:rPr>
          <w:rFonts w:ascii="宋体" w:eastAsia="宋体" w:hAnsi="宋体" w:hint="eastAsia"/>
          <w:sz w:val="20"/>
          <w:szCs w:val="20"/>
        </w:rPr>
        <w:t>,</w:t>
      </w:r>
      <w:r w:rsidRPr="00CF1EA3">
        <w:rPr>
          <w:rFonts w:ascii="宋体" w:eastAsia="宋体" w:hAnsi="宋体"/>
          <w:sz w:val="20"/>
          <w:szCs w:val="20"/>
        </w:rPr>
        <w:t>由于它仅取决于两个量</w:t>
      </w:r>
      <w:r w:rsidR="00562943">
        <w:rPr>
          <w:rFonts w:ascii="宋体" w:eastAsia="宋体" w:hAnsi="宋体" w:hint="eastAsia"/>
          <w:sz w:val="20"/>
          <w:szCs w:val="20"/>
        </w:rPr>
        <w:t>(</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sidRPr="00CF1EA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00562943">
        <w:rPr>
          <w:rFonts w:ascii="宋体" w:eastAsia="宋体" w:hAnsi="宋体" w:hint="eastAsia"/>
          <w:sz w:val="20"/>
          <w:szCs w:val="20"/>
        </w:rPr>
        <w:t>,</w:t>
      </w:r>
      <w:r w:rsidRPr="00CF1EA3">
        <w:rPr>
          <w:rFonts w:ascii="宋体" w:eastAsia="宋体" w:hAnsi="宋体"/>
          <w:sz w:val="20"/>
          <w:szCs w:val="20"/>
        </w:rPr>
        <w:t>即</w:t>
      </w:r>
      <m:oMath>
        <m:r>
          <m:rPr>
            <m:sty m:val="bi"/>
          </m:rPr>
          <w:rPr>
            <w:rFonts w:ascii="Cambria Math" w:eastAsia="宋体" w:hAnsi="Cambria Math"/>
            <w:sz w:val="20"/>
            <w:szCs w:val="20"/>
          </w:rPr>
          <m:t>n</m:t>
        </m:r>
      </m:oMath>
      <w:r w:rsidRPr="00CF1EA3">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oMath>
      <w:r w:rsidRPr="00CF1EA3">
        <w:rPr>
          <w:rFonts w:ascii="宋体" w:eastAsia="宋体" w:hAnsi="宋体"/>
          <w:sz w:val="20"/>
          <w:szCs w:val="20"/>
        </w:rPr>
        <w:t>之间的夹角</w:t>
      </w:r>
      <w:r w:rsidR="00562943">
        <w:rPr>
          <w:rFonts w:ascii="宋体" w:eastAsia="宋体" w:hAnsi="宋体" w:hint="eastAsia"/>
          <w:sz w:val="20"/>
          <w:szCs w:val="20"/>
        </w:rPr>
        <w:t>)</w:t>
      </w:r>
      <w:r w:rsidR="00562943">
        <w:rPr>
          <w:rFonts w:ascii="宋体" w:eastAsia="宋体" w:hAnsi="宋体"/>
          <w:sz w:val="20"/>
          <w:szCs w:val="20"/>
        </w:rPr>
        <w:t>,</w:t>
      </w:r>
      <w:r w:rsidRPr="00CF1EA3">
        <w:rPr>
          <w:rFonts w:ascii="宋体" w:eastAsia="宋体" w:hAnsi="宋体"/>
          <w:sz w:val="20"/>
          <w:szCs w:val="20"/>
        </w:rPr>
        <w:t>因此可以将其预先计算为二维纹理</w:t>
      </w:r>
      <w:r w:rsidR="00466670">
        <w:rPr>
          <w:rFonts w:ascii="宋体" w:eastAsia="宋体" w:hAnsi="宋体" w:hint="eastAsia"/>
          <w:sz w:val="20"/>
          <w:szCs w:val="20"/>
        </w:rPr>
        <w:t>.</w:t>
      </w:r>
      <w:r w:rsidRPr="00CF1EA3">
        <w:rPr>
          <w:rFonts w:ascii="宋体" w:eastAsia="宋体" w:hAnsi="宋体"/>
          <w:sz w:val="20"/>
          <w:szCs w:val="20"/>
        </w:rPr>
        <w:t>Snyder还提供了两个适合实时渲染的函数近似值</w:t>
      </w:r>
      <w:r w:rsidR="00466670">
        <w:rPr>
          <w:rFonts w:ascii="宋体" w:eastAsia="宋体" w:hAnsi="宋体" w:hint="eastAsia"/>
          <w:sz w:val="20"/>
          <w:szCs w:val="20"/>
        </w:rPr>
        <w:t>.</w:t>
      </w:r>
    </w:p>
    <w:p w14:paraId="4DE4479D" w14:textId="5A33C26A" w:rsidR="00562943" w:rsidRDefault="00562943">
      <w:pPr>
        <w:rPr>
          <w:rFonts w:ascii="宋体" w:eastAsia="宋体" w:hAnsi="宋体"/>
          <w:sz w:val="20"/>
          <w:szCs w:val="20"/>
        </w:rPr>
      </w:pPr>
      <w:r>
        <w:rPr>
          <w:rFonts w:ascii="宋体" w:eastAsia="宋体" w:hAnsi="宋体"/>
          <w:sz w:val="20"/>
          <w:szCs w:val="20"/>
        </w:rPr>
        <w:tab/>
      </w:r>
      <w:r w:rsidRPr="00562943">
        <w:rPr>
          <w:rFonts w:ascii="宋体" w:eastAsia="宋体" w:hAnsi="宋体" w:hint="eastAsia"/>
          <w:sz w:val="20"/>
          <w:szCs w:val="20"/>
        </w:rPr>
        <w:t>在图</w:t>
      </w:r>
      <w:r w:rsidRPr="00562943">
        <w:rPr>
          <w:rFonts w:ascii="宋体" w:eastAsia="宋体" w:hAnsi="宋体"/>
          <w:sz w:val="20"/>
          <w:szCs w:val="20"/>
        </w:rPr>
        <w:t>10.4中</w:t>
      </w:r>
      <w:r>
        <w:rPr>
          <w:rFonts w:ascii="宋体" w:eastAsia="宋体" w:hAnsi="宋体" w:hint="eastAsia"/>
          <w:sz w:val="20"/>
          <w:szCs w:val="20"/>
        </w:rPr>
        <w:t>,</w:t>
      </w:r>
      <w:r w:rsidRPr="00562943">
        <w:rPr>
          <w:rFonts w:ascii="宋体" w:eastAsia="宋体" w:hAnsi="宋体"/>
          <w:sz w:val="20"/>
          <w:szCs w:val="20"/>
        </w:rPr>
        <w:t>我们看到粗糙表面的区域照明效果</w:t>
      </w:r>
      <w:r w:rsidR="00A43036">
        <w:rPr>
          <w:rFonts w:ascii="宋体" w:eastAsia="宋体" w:hAnsi="宋体" w:hint="eastAsia"/>
          <w:sz w:val="20"/>
          <w:szCs w:val="20"/>
        </w:rPr>
        <w:t>并不</w:t>
      </w:r>
      <w:r w:rsidRPr="00562943">
        <w:rPr>
          <w:rFonts w:ascii="宋体" w:eastAsia="宋体" w:hAnsi="宋体"/>
          <w:sz w:val="20"/>
          <w:szCs w:val="20"/>
        </w:rPr>
        <w:t>明显</w:t>
      </w:r>
      <w:r w:rsidR="00A43036">
        <w:rPr>
          <w:rFonts w:ascii="宋体" w:eastAsia="宋体" w:hAnsi="宋体" w:hint="eastAsia"/>
          <w:sz w:val="20"/>
          <w:szCs w:val="20"/>
        </w:rPr>
        <w:t>.</w:t>
      </w:r>
      <w:r w:rsidRPr="00562943">
        <w:rPr>
          <w:rFonts w:ascii="宋体" w:eastAsia="宋体" w:hAnsi="宋体"/>
          <w:sz w:val="20"/>
          <w:szCs w:val="20"/>
        </w:rPr>
        <w:t>此观察结果还使我们能够使用基于物理的</w:t>
      </w:r>
      <w:r w:rsidR="00A43036">
        <w:rPr>
          <w:rFonts w:ascii="宋体" w:eastAsia="宋体" w:hAnsi="宋体" w:hint="eastAsia"/>
          <w:sz w:val="20"/>
          <w:szCs w:val="20"/>
        </w:rPr>
        <w:t>,</w:t>
      </w:r>
      <w:r w:rsidRPr="00562943">
        <w:rPr>
          <w:rFonts w:ascii="宋体" w:eastAsia="宋体" w:hAnsi="宋体"/>
          <w:sz w:val="20"/>
          <w:szCs w:val="20"/>
        </w:rPr>
        <w:t>但仍不那么有效的方法来建模区域光在Lambertian曲面上的效果</w:t>
      </w:r>
      <w:r w:rsidR="00A43036">
        <w:rPr>
          <w:rFonts w:ascii="宋体" w:eastAsia="宋体" w:hAnsi="宋体" w:hint="eastAsia"/>
          <w:sz w:val="20"/>
          <w:szCs w:val="20"/>
        </w:rPr>
        <w:t>:</w:t>
      </w:r>
      <w:r w:rsidR="00A43036" w:rsidRPr="00562943">
        <w:rPr>
          <w:rFonts w:ascii="宋体" w:eastAsia="宋体" w:hAnsi="宋体"/>
          <w:sz w:val="20"/>
          <w:szCs w:val="20"/>
        </w:rPr>
        <w:t>环绕照明</w:t>
      </w:r>
      <w:r w:rsidR="00A43036">
        <w:rPr>
          <w:rFonts w:ascii="宋体" w:eastAsia="宋体" w:hAnsi="宋体" w:hint="eastAsia"/>
          <w:sz w:val="20"/>
          <w:szCs w:val="20"/>
        </w:rPr>
        <w:t>[</w:t>
      </w:r>
      <w:r w:rsidR="00A43036">
        <w:rPr>
          <w:rFonts w:ascii="宋体" w:eastAsia="宋体" w:hAnsi="宋体"/>
          <w:sz w:val="20"/>
          <w:szCs w:val="20"/>
        </w:rPr>
        <w:t>Wrap Lighting]</w:t>
      </w:r>
      <w:r w:rsidR="00A43036">
        <w:rPr>
          <w:rFonts w:ascii="宋体" w:eastAsia="宋体" w:hAnsi="宋体" w:hint="eastAsia"/>
          <w:sz w:val="20"/>
          <w:szCs w:val="20"/>
        </w:rPr>
        <w:t>.</w:t>
      </w:r>
      <w:r w:rsidRPr="00562943">
        <w:rPr>
          <w:rFonts w:ascii="宋体" w:eastAsia="宋体" w:hAnsi="宋体"/>
          <w:sz w:val="20"/>
          <w:szCs w:val="20"/>
        </w:rPr>
        <w:t>在这种技术中</w:t>
      </w:r>
      <w:r w:rsidR="00A43036">
        <w:rPr>
          <w:rFonts w:ascii="宋体" w:eastAsia="宋体" w:hAnsi="宋体" w:hint="eastAsia"/>
          <w:sz w:val="20"/>
          <w:szCs w:val="20"/>
        </w:rPr>
        <w:t>,</w:t>
      </w:r>
      <w:r w:rsidRPr="00562943">
        <w:rPr>
          <w:rFonts w:ascii="宋体" w:eastAsia="宋体" w:hAnsi="宋体"/>
          <w:sz w:val="20"/>
          <w:szCs w:val="20"/>
        </w:rPr>
        <w:t>在将</w:t>
      </w:r>
      <m:oMath>
        <m:r>
          <m:rPr>
            <m:sty m:val="bi"/>
          </m:rPr>
          <w:rPr>
            <w:rFonts w:ascii="Cambria Math" w:eastAsia="宋体" w:hAnsi="Cambria Math"/>
            <w:sz w:val="20"/>
            <w:szCs w:val="20"/>
          </w:rPr>
          <m:t>n∙</m:t>
        </m:r>
        <m:r>
          <m:rPr>
            <m:sty m:val="b"/>
          </m:rPr>
          <w:rPr>
            <w:rFonts w:ascii="Cambria Math" w:eastAsia="宋体" w:hAnsi="Cambria Math"/>
            <w:sz w:val="20"/>
            <w:szCs w:val="20"/>
          </w:rPr>
          <m:t>l</m:t>
        </m:r>
      </m:oMath>
      <w:r w:rsidRPr="00562943">
        <w:rPr>
          <w:rFonts w:ascii="宋体" w:eastAsia="宋体" w:hAnsi="宋体"/>
          <w:sz w:val="20"/>
          <w:szCs w:val="20"/>
        </w:rPr>
        <w:t>的值</w:t>
      </w:r>
      <w:r w:rsidR="00A43036">
        <w:rPr>
          <w:rFonts w:ascii="宋体" w:eastAsia="宋体" w:hAnsi="宋体" w:hint="eastAsia"/>
          <w:sz w:val="20"/>
          <w:szCs w:val="20"/>
        </w:rPr>
        <w:t>截断</w:t>
      </w:r>
      <w:r w:rsidRPr="00562943">
        <w:rPr>
          <w:rFonts w:ascii="宋体" w:eastAsia="宋体" w:hAnsi="宋体"/>
          <w:sz w:val="20"/>
          <w:szCs w:val="20"/>
        </w:rPr>
        <w:t>为0之前</w:t>
      </w:r>
      <w:r w:rsidR="00A43036">
        <w:rPr>
          <w:rFonts w:ascii="宋体" w:eastAsia="宋体" w:hAnsi="宋体" w:hint="eastAsia"/>
          <w:sz w:val="20"/>
          <w:szCs w:val="20"/>
        </w:rPr>
        <w:t>,</w:t>
      </w:r>
      <w:r w:rsidRPr="00562943">
        <w:rPr>
          <w:rFonts w:ascii="宋体" w:eastAsia="宋体" w:hAnsi="宋体"/>
          <w:sz w:val="20"/>
          <w:szCs w:val="20"/>
        </w:rPr>
        <w:t>对它进行了一些简单的修改</w:t>
      </w:r>
      <w:r w:rsidR="00A43036">
        <w:rPr>
          <w:rFonts w:ascii="宋体" w:eastAsia="宋体" w:hAnsi="宋体" w:hint="eastAsia"/>
          <w:sz w:val="20"/>
          <w:szCs w:val="20"/>
        </w:rPr>
        <w:t>.</w:t>
      </w:r>
      <w:r w:rsidRPr="00562943">
        <w:rPr>
          <w:rFonts w:ascii="宋体" w:eastAsia="宋体" w:hAnsi="宋体"/>
          <w:sz w:val="20"/>
          <w:szCs w:val="20"/>
        </w:rPr>
        <w:t>Forsyth [487]给出了一种环绕照明的形式</w:t>
      </w:r>
      <w:r w:rsidR="00A43036">
        <w:rPr>
          <w:rFonts w:ascii="宋体" w:eastAsia="宋体" w:hAnsi="宋体" w:hint="eastAsia"/>
          <w:sz w:val="20"/>
          <w:szCs w:val="20"/>
        </w:rPr>
        <w:t>:</w:t>
      </w:r>
    </w:p>
    <w:p w14:paraId="0EB63F57" w14:textId="4C564588" w:rsidR="00A43036" w:rsidRPr="00A43036" w:rsidRDefault="00A43036">
      <w:pPr>
        <w:rPr>
          <w:rFonts w:ascii="宋体" w:eastAsia="宋体" w:hAnsi="宋体"/>
          <w:i/>
          <w:sz w:val="20"/>
          <w:szCs w:val="20"/>
        </w:rPr>
      </w:pPr>
      <m:oMathPara>
        <m:oMathParaPr>
          <m:jc m:val="right"/>
        </m:oMathParaPr>
        <m:oMath>
          <m:r>
            <w:rPr>
              <w:rFonts w:ascii="Cambria Math" w:eastAsia="宋体" w:hAnsi="Cambria Math"/>
              <w:sz w:val="20"/>
              <w:szCs w:val="20"/>
            </w:rPr>
            <m:t>E=π</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
                            </m:rP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wrap</m:t>
                          </m:r>
                        </m:sub>
                      </m:sSub>
                    </m:num>
                    <m:den>
                      <m:r>
                        <w:rPr>
                          <w:rFonts w:ascii="Cambria Math" w:eastAsia="宋体" w:hAnsi="Cambria Math" w:hint="eastAsia"/>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wrap</m:t>
                          </m:r>
                        </m:sub>
                      </m:sSub>
                    </m:den>
                  </m:f>
                </m:e>
              </m:d>
            </m:e>
            <m:sup>
              <m:r>
                <w:rPr>
                  <w:rFonts w:ascii="Cambria Math" w:eastAsia="宋体" w:hAnsi="Cambria Math" w:hint="eastAsia"/>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10.9</m:t>
              </m:r>
            </m:e>
          </m:d>
          <m:r>
            <w:rPr>
              <w:rFonts w:ascii="Cambria Math" w:eastAsia="宋体" w:hAnsi="Cambria Math"/>
              <w:sz w:val="20"/>
              <w:szCs w:val="20"/>
            </w:rPr>
            <m:t xml:space="preserve">          </m:t>
          </m:r>
        </m:oMath>
      </m:oMathPara>
    </w:p>
    <w:p w14:paraId="24B63DC9" w14:textId="0A61C3CC" w:rsidR="00A43036" w:rsidRDefault="00A43036">
      <w:pPr>
        <w:rPr>
          <w:rFonts w:ascii="宋体" w:eastAsia="宋体" w:hAnsi="宋体"/>
          <w:iCs/>
          <w:sz w:val="20"/>
          <w:szCs w:val="20"/>
        </w:rPr>
      </w:pPr>
      <w:r w:rsidRPr="00A43036">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wrap</m:t>
            </m:r>
          </m:sub>
        </m:sSub>
      </m:oMath>
      <w:r w:rsidRPr="00A43036">
        <w:rPr>
          <w:rFonts w:ascii="宋体" w:eastAsia="宋体" w:hAnsi="宋体"/>
          <w:iCs/>
          <w:sz w:val="20"/>
          <w:szCs w:val="20"/>
        </w:rPr>
        <w:t>的范围从点光源的0到覆盖整个半球的面光源的1到不等</w:t>
      </w:r>
      <w:r>
        <w:rPr>
          <w:rFonts w:ascii="宋体" w:eastAsia="宋体" w:hAnsi="宋体" w:hint="eastAsia"/>
          <w:iCs/>
          <w:sz w:val="20"/>
          <w:szCs w:val="20"/>
        </w:rPr>
        <w:t>.</w:t>
      </w:r>
      <w:r w:rsidR="00FC1FB5">
        <w:rPr>
          <w:rFonts w:ascii="宋体" w:eastAsia="宋体" w:hAnsi="宋体"/>
          <w:iCs/>
          <w:sz w:val="20"/>
          <w:szCs w:val="20"/>
        </w:rPr>
        <w:t>Valve</w:t>
      </w:r>
      <w:r w:rsidRPr="00A43036">
        <w:rPr>
          <w:rFonts w:ascii="宋体" w:eastAsia="宋体" w:hAnsi="宋体"/>
          <w:iCs/>
          <w:sz w:val="20"/>
          <w:szCs w:val="20"/>
        </w:rPr>
        <w:t>[1222]使用了</w:t>
      </w:r>
      <w:r w:rsidR="00FC1FB5">
        <w:rPr>
          <w:rFonts w:ascii="宋体" w:eastAsia="宋体" w:hAnsi="宋体" w:hint="eastAsia"/>
          <w:iCs/>
          <w:sz w:val="20"/>
          <w:szCs w:val="20"/>
        </w:rPr>
        <w:t>模拟</w:t>
      </w:r>
      <w:r w:rsidRPr="00A43036">
        <w:rPr>
          <w:rFonts w:ascii="宋体" w:eastAsia="宋体" w:hAnsi="宋体"/>
          <w:iCs/>
          <w:sz w:val="20"/>
          <w:szCs w:val="20"/>
        </w:rPr>
        <w:t>大</w:t>
      </w:r>
      <w:r w:rsidRPr="00A43036">
        <w:rPr>
          <w:rFonts w:ascii="宋体" w:eastAsia="宋体" w:hAnsi="宋体"/>
          <w:iCs/>
          <w:sz w:val="20"/>
          <w:szCs w:val="20"/>
        </w:rPr>
        <w:lastRenderedPageBreak/>
        <w:t>面积光源效果的另一种形式</w:t>
      </w:r>
      <w:r w:rsidR="00FC1FB5">
        <w:rPr>
          <w:rFonts w:ascii="宋体" w:eastAsia="宋体" w:hAnsi="宋体" w:hint="eastAsia"/>
          <w:iCs/>
          <w:sz w:val="20"/>
          <w:szCs w:val="20"/>
        </w:rPr>
        <w:t>:</w:t>
      </w:r>
    </w:p>
    <w:p w14:paraId="4ABCC687" w14:textId="684B3745" w:rsidR="00FC1FB5" w:rsidRPr="00A43036" w:rsidRDefault="00FC1FB5" w:rsidP="00FC1FB5">
      <w:pPr>
        <w:rPr>
          <w:rFonts w:ascii="宋体" w:eastAsia="宋体" w:hAnsi="宋体"/>
          <w:i/>
          <w:sz w:val="20"/>
          <w:szCs w:val="20"/>
        </w:rPr>
      </w:pPr>
      <m:oMathPara>
        <m:oMathParaPr>
          <m:jc m:val="right"/>
        </m:oMathParaPr>
        <m:oMath>
          <m:r>
            <w:rPr>
              <w:rFonts w:ascii="Cambria Math" w:eastAsia="宋体" w:hAnsi="Cambria Math"/>
              <w:sz w:val="20"/>
              <w:szCs w:val="20"/>
            </w:rPr>
            <m:t>E=π</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
                            </m:rPr>
                            <w:rPr>
                              <w:rFonts w:ascii="Cambria Math" w:eastAsia="宋体" w:hAnsi="Cambria Math"/>
                              <w:sz w:val="20"/>
                              <w:szCs w:val="20"/>
                            </w:rPr>
                            <m:t>l</m:t>
                          </m:r>
                        </m:e>
                      </m:d>
                      <m:r>
                        <w:rPr>
                          <w:rFonts w:ascii="Cambria Math" w:eastAsia="宋体" w:hAnsi="Cambria Math"/>
                          <w:sz w:val="20"/>
                          <w:szCs w:val="20"/>
                        </w:rPr>
                        <m:t>+1</m:t>
                      </m:r>
                    </m:num>
                    <m:den>
                      <m:r>
                        <w:rPr>
                          <w:rFonts w:ascii="Cambria Math" w:eastAsia="宋体" w:hAnsi="Cambria Math"/>
                          <w:sz w:val="20"/>
                          <w:szCs w:val="20"/>
                        </w:rPr>
                        <m:t>2</m:t>
                      </m:r>
                    </m:den>
                  </m:f>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10.9</m:t>
              </m:r>
            </m:e>
          </m:d>
          <m:r>
            <w:rPr>
              <w:rFonts w:ascii="Cambria Math" w:eastAsia="宋体" w:hAnsi="Cambria Math"/>
              <w:sz w:val="20"/>
              <w:szCs w:val="20"/>
            </w:rPr>
            <m:t xml:space="preserve">          </m:t>
          </m:r>
        </m:oMath>
      </m:oMathPara>
    </w:p>
    <w:p w14:paraId="0C0716BE" w14:textId="7BA06DCD" w:rsidR="00FC1FB5" w:rsidRDefault="006C1769">
      <w:pPr>
        <w:rPr>
          <w:rFonts w:ascii="宋体" w:eastAsia="宋体" w:hAnsi="宋体"/>
          <w:iCs/>
          <w:sz w:val="20"/>
          <w:szCs w:val="20"/>
        </w:rPr>
      </w:pPr>
      <w:r>
        <w:rPr>
          <w:rFonts w:ascii="宋体" w:eastAsia="宋体" w:hAnsi="宋体"/>
          <w:iCs/>
          <w:sz w:val="20"/>
          <w:szCs w:val="20"/>
        </w:rPr>
        <w:tab/>
      </w:r>
      <w:r w:rsidRPr="006C1769">
        <w:rPr>
          <w:rFonts w:ascii="宋体" w:eastAsia="宋体" w:hAnsi="宋体" w:hint="eastAsia"/>
          <w:iCs/>
          <w:sz w:val="20"/>
          <w:szCs w:val="20"/>
        </w:rPr>
        <w:t>通常</w:t>
      </w:r>
      <w:r>
        <w:rPr>
          <w:rFonts w:ascii="宋体" w:eastAsia="宋体" w:hAnsi="宋体" w:hint="eastAsia"/>
          <w:iCs/>
          <w:sz w:val="20"/>
          <w:szCs w:val="20"/>
        </w:rPr>
        <w:t>,</w:t>
      </w:r>
      <w:r w:rsidRPr="006C1769">
        <w:rPr>
          <w:rFonts w:ascii="宋体" w:eastAsia="宋体" w:hAnsi="宋体" w:hint="eastAsia"/>
          <w:iCs/>
          <w:sz w:val="20"/>
          <w:szCs w:val="20"/>
        </w:rPr>
        <w:t>如果我们计算区域照明</w:t>
      </w:r>
      <w:r>
        <w:rPr>
          <w:rFonts w:ascii="宋体" w:eastAsia="宋体" w:hAnsi="宋体" w:hint="eastAsia"/>
          <w:iCs/>
          <w:sz w:val="20"/>
          <w:szCs w:val="20"/>
        </w:rPr>
        <w:t>,</w:t>
      </w:r>
      <w:r w:rsidRPr="006C1769">
        <w:rPr>
          <w:rFonts w:ascii="宋体" w:eastAsia="宋体" w:hAnsi="宋体" w:hint="eastAsia"/>
          <w:iCs/>
          <w:sz w:val="20"/>
          <w:szCs w:val="20"/>
        </w:rPr>
        <w:t>还应该修改阴影计算以考虑非</w:t>
      </w:r>
      <w:r>
        <w:rPr>
          <w:rFonts w:ascii="宋体" w:eastAsia="宋体" w:hAnsi="宋体" w:hint="eastAsia"/>
          <w:iCs/>
          <w:sz w:val="20"/>
          <w:szCs w:val="20"/>
        </w:rPr>
        <w:t>精确</w:t>
      </w:r>
      <w:r w:rsidRPr="006C1769">
        <w:rPr>
          <w:rFonts w:ascii="宋体" w:eastAsia="宋体" w:hAnsi="宋体" w:hint="eastAsia"/>
          <w:iCs/>
          <w:sz w:val="20"/>
          <w:szCs w:val="20"/>
        </w:rPr>
        <w:t>光源</w:t>
      </w:r>
      <w:r>
        <w:rPr>
          <w:rFonts w:ascii="宋体" w:eastAsia="宋体" w:hAnsi="宋体" w:hint="eastAsia"/>
          <w:iCs/>
          <w:sz w:val="20"/>
          <w:szCs w:val="20"/>
        </w:rPr>
        <w:t>.</w:t>
      </w:r>
      <w:r w:rsidRPr="006C1769">
        <w:rPr>
          <w:rFonts w:ascii="宋体" w:eastAsia="宋体" w:hAnsi="宋体"/>
          <w:iCs/>
          <w:sz w:val="20"/>
          <w:szCs w:val="20"/>
        </w:rPr>
        <w:t>如果我们不这样做</w:t>
      </w:r>
      <w:r>
        <w:rPr>
          <w:rFonts w:ascii="宋体" w:eastAsia="宋体" w:hAnsi="宋体" w:hint="eastAsia"/>
          <w:iCs/>
          <w:sz w:val="20"/>
          <w:szCs w:val="20"/>
        </w:rPr>
        <w:t>,</w:t>
      </w:r>
      <w:r w:rsidRPr="006C1769">
        <w:rPr>
          <w:rFonts w:ascii="宋体" w:eastAsia="宋体" w:hAnsi="宋体"/>
          <w:iCs/>
          <w:sz w:val="20"/>
          <w:szCs w:val="20"/>
        </w:rPr>
        <w:t>那么一些视觉效果可以被刺眼的阴影抵消掉[193]</w:t>
      </w:r>
      <w:r>
        <w:rPr>
          <w:rFonts w:ascii="宋体" w:eastAsia="宋体" w:hAnsi="宋体" w:hint="eastAsia"/>
          <w:iCs/>
          <w:sz w:val="20"/>
          <w:szCs w:val="20"/>
        </w:rPr>
        <w:t>.</w:t>
      </w:r>
      <w:r w:rsidRPr="006C1769">
        <w:rPr>
          <w:rFonts w:ascii="宋体" w:eastAsia="宋体" w:hAnsi="宋体"/>
          <w:iCs/>
          <w:sz w:val="20"/>
          <w:szCs w:val="20"/>
        </w:rPr>
        <w:t>如第7章所述</w:t>
      </w:r>
      <w:r>
        <w:rPr>
          <w:rFonts w:ascii="宋体" w:eastAsia="宋体" w:hAnsi="宋体" w:hint="eastAsia"/>
          <w:iCs/>
          <w:sz w:val="20"/>
          <w:szCs w:val="20"/>
        </w:rPr>
        <w:t>,</w:t>
      </w:r>
      <w:r w:rsidRPr="006C1769">
        <w:rPr>
          <w:rFonts w:ascii="宋体" w:eastAsia="宋体" w:hAnsi="宋体"/>
          <w:iCs/>
          <w:sz w:val="20"/>
          <w:szCs w:val="20"/>
        </w:rPr>
        <w:t>柔和的阴影可能是面光源最</w:t>
      </w:r>
      <w:r w:rsidR="006724D7">
        <w:rPr>
          <w:rFonts w:ascii="宋体" w:eastAsia="宋体" w:hAnsi="宋体" w:hint="eastAsia"/>
          <w:iCs/>
          <w:sz w:val="20"/>
          <w:szCs w:val="20"/>
        </w:rPr>
        <w:t>常见</w:t>
      </w:r>
      <w:r w:rsidRPr="006C1769">
        <w:rPr>
          <w:rFonts w:ascii="宋体" w:eastAsia="宋体" w:hAnsi="宋体"/>
          <w:iCs/>
          <w:sz w:val="20"/>
          <w:szCs w:val="20"/>
        </w:rPr>
        <w:t>的效果</w:t>
      </w:r>
      <w:r>
        <w:rPr>
          <w:rFonts w:ascii="宋体" w:eastAsia="宋体" w:hAnsi="宋体" w:hint="eastAsia"/>
          <w:iCs/>
          <w:sz w:val="20"/>
          <w:szCs w:val="20"/>
        </w:rPr>
        <w:t>.</w:t>
      </w:r>
    </w:p>
    <w:p w14:paraId="54A1434A" w14:textId="499F446D" w:rsidR="001D6B4B" w:rsidRDefault="001D6B4B">
      <w:pPr>
        <w:rPr>
          <w:rFonts w:ascii="宋体" w:eastAsia="宋体" w:hAnsi="宋体"/>
          <w:iCs/>
          <w:sz w:val="20"/>
          <w:szCs w:val="20"/>
        </w:rPr>
      </w:pPr>
    </w:p>
    <w:p w14:paraId="7E10DB91" w14:textId="2E5AA01D" w:rsidR="001D6B4B" w:rsidRDefault="007E2891">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0.1.1 </w:t>
      </w:r>
      <w:r>
        <w:rPr>
          <w:rFonts w:ascii="宋体" w:eastAsia="宋体" w:hAnsi="宋体" w:hint="eastAsia"/>
          <w:iCs/>
          <w:sz w:val="20"/>
          <w:szCs w:val="20"/>
        </w:rPr>
        <w:t>光滑材质</w:t>
      </w:r>
    </w:p>
    <w:p w14:paraId="65BD3573" w14:textId="7FFE661E" w:rsidR="007E2891" w:rsidRDefault="002E24D4">
      <w:pPr>
        <w:rPr>
          <w:rFonts w:ascii="宋体" w:eastAsia="宋体" w:hAnsi="宋体"/>
          <w:iCs/>
          <w:sz w:val="20"/>
          <w:szCs w:val="20"/>
        </w:rPr>
      </w:pPr>
      <w:r>
        <w:rPr>
          <w:rFonts w:ascii="宋体" w:eastAsia="宋体" w:hAnsi="宋体"/>
          <w:iCs/>
          <w:sz w:val="20"/>
          <w:szCs w:val="20"/>
        </w:rPr>
        <w:tab/>
      </w:r>
      <w:r w:rsidRPr="002E24D4">
        <w:rPr>
          <w:rFonts w:ascii="宋体" w:eastAsia="宋体" w:hAnsi="宋体" w:hint="eastAsia"/>
          <w:iCs/>
          <w:sz w:val="20"/>
          <w:szCs w:val="20"/>
        </w:rPr>
        <w:t>区域光在非朗伯表面上的影响更多</w:t>
      </w:r>
      <w:r w:rsidR="002A0226">
        <w:rPr>
          <w:rFonts w:ascii="宋体" w:eastAsia="宋体" w:hAnsi="宋体" w:hint="eastAsia"/>
          <w:iCs/>
          <w:sz w:val="20"/>
          <w:szCs w:val="20"/>
        </w:rPr>
        <w:t>.</w:t>
      </w:r>
      <w:r w:rsidRPr="002E24D4">
        <w:rPr>
          <w:rFonts w:ascii="宋体" w:eastAsia="宋体" w:hAnsi="宋体"/>
          <w:iCs/>
          <w:sz w:val="20"/>
          <w:szCs w:val="20"/>
        </w:rPr>
        <w:t>Snyder得出了球形光源的解决方案[1671]</w:t>
      </w:r>
      <w:r w:rsidR="002A0226">
        <w:rPr>
          <w:rFonts w:ascii="宋体" w:eastAsia="宋体" w:hAnsi="宋体" w:hint="eastAsia"/>
          <w:iCs/>
          <w:sz w:val="20"/>
          <w:szCs w:val="20"/>
        </w:rPr>
        <w:t>,</w:t>
      </w:r>
      <w:r w:rsidRPr="002E24D4">
        <w:rPr>
          <w:rFonts w:ascii="宋体" w:eastAsia="宋体" w:hAnsi="宋体"/>
          <w:iCs/>
          <w:sz w:val="20"/>
          <w:szCs w:val="20"/>
        </w:rPr>
        <w:t>但它仅限于原始的反射矢量Phong材料模型</w:t>
      </w:r>
      <w:r w:rsidR="002A0226">
        <w:rPr>
          <w:rFonts w:ascii="宋体" w:eastAsia="宋体" w:hAnsi="宋体" w:hint="eastAsia"/>
          <w:iCs/>
          <w:sz w:val="20"/>
          <w:szCs w:val="20"/>
        </w:rPr>
        <w:t>,</w:t>
      </w:r>
      <w:r w:rsidRPr="002E24D4">
        <w:rPr>
          <w:rFonts w:ascii="宋体" w:eastAsia="宋体" w:hAnsi="宋体"/>
          <w:iCs/>
          <w:sz w:val="20"/>
          <w:szCs w:val="20"/>
        </w:rPr>
        <w:t>并且极其复杂</w:t>
      </w:r>
      <w:r w:rsidR="002A0226">
        <w:rPr>
          <w:rFonts w:ascii="宋体" w:eastAsia="宋体" w:hAnsi="宋体" w:hint="eastAsia"/>
          <w:iCs/>
          <w:sz w:val="20"/>
          <w:szCs w:val="20"/>
        </w:rPr>
        <w:t>.现在,实践中</w:t>
      </w:r>
      <w:r w:rsidRPr="002E24D4">
        <w:rPr>
          <w:rFonts w:ascii="宋体" w:eastAsia="宋体" w:hAnsi="宋体"/>
          <w:iCs/>
          <w:sz w:val="20"/>
          <w:szCs w:val="20"/>
        </w:rPr>
        <w:t>需要近似值</w:t>
      </w:r>
      <w:r w:rsidR="002A0226">
        <w:rPr>
          <w:rFonts w:ascii="宋体" w:eastAsia="宋体" w:hAnsi="宋体" w:hint="eastAsia"/>
          <w:iCs/>
          <w:sz w:val="20"/>
          <w:szCs w:val="20"/>
        </w:rPr>
        <w:t>.</w:t>
      </w:r>
    </w:p>
    <w:p w14:paraId="5DA08D19" w14:textId="3446E03C" w:rsidR="00F37714" w:rsidRDefault="00F37714">
      <w:pPr>
        <w:rPr>
          <w:rFonts w:ascii="宋体" w:eastAsia="宋体" w:hAnsi="宋体"/>
          <w:iCs/>
          <w:sz w:val="20"/>
          <w:szCs w:val="20"/>
        </w:rPr>
      </w:pPr>
      <w:r>
        <w:rPr>
          <w:rFonts w:ascii="宋体" w:eastAsia="宋体" w:hAnsi="宋体"/>
          <w:iCs/>
          <w:sz w:val="20"/>
          <w:szCs w:val="20"/>
        </w:rPr>
        <w:tab/>
      </w:r>
      <w:r w:rsidRPr="00F37714">
        <w:rPr>
          <w:rFonts w:ascii="宋体" w:eastAsia="宋体" w:hAnsi="宋体" w:hint="eastAsia"/>
          <w:iCs/>
          <w:sz w:val="20"/>
          <w:szCs w:val="20"/>
        </w:rPr>
        <w:t>高光是区域光在光滑表面上的主要视觉效果</w:t>
      </w:r>
      <w:r>
        <w:rPr>
          <w:rFonts w:ascii="宋体" w:eastAsia="宋体" w:hAnsi="宋体" w:hint="eastAsia"/>
          <w:iCs/>
          <w:sz w:val="20"/>
          <w:szCs w:val="20"/>
        </w:rPr>
        <w:t>.</w:t>
      </w:r>
      <w:r w:rsidRPr="00F37714">
        <w:rPr>
          <w:rFonts w:ascii="宋体" w:eastAsia="宋体" w:hAnsi="宋体"/>
          <w:iCs/>
          <w:sz w:val="20"/>
          <w:szCs w:val="20"/>
        </w:rPr>
        <w:t>参见图10.4</w:t>
      </w:r>
      <w:r>
        <w:rPr>
          <w:rFonts w:ascii="宋体" w:eastAsia="宋体" w:hAnsi="宋体" w:hint="eastAsia"/>
          <w:iCs/>
          <w:sz w:val="20"/>
          <w:szCs w:val="20"/>
        </w:rPr>
        <w:t>.</w:t>
      </w:r>
      <w:r w:rsidRPr="00F37714">
        <w:rPr>
          <w:rFonts w:ascii="宋体" w:eastAsia="宋体" w:hAnsi="宋体"/>
          <w:iCs/>
          <w:sz w:val="20"/>
          <w:szCs w:val="20"/>
        </w:rPr>
        <w:t>它的大小和形状类似于区域光</w:t>
      </w:r>
      <w:r>
        <w:rPr>
          <w:rFonts w:ascii="宋体" w:eastAsia="宋体" w:hAnsi="宋体"/>
          <w:iCs/>
          <w:sz w:val="20"/>
          <w:szCs w:val="20"/>
        </w:rPr>
        <w:t>,</w:t>
      </w:r>
      <w:r w:rsidRPr="00F37714">
        <w:rPr>
          <w:rFonts w:ascii="宋体" w:eastAsia="宋体" w:hAnsi="宋体"/>
          <w:iCs/>
          <w:sz w:val="20"/>
          <w:szCs w:val="20"/>
        </w:rPr>
        <w:t>而高光的边缘会根据表面的粗糙度而变得模糊</w:t>
      </w:r>
      <w:r>
        <w:rPr>
          <w:rFonts w:ascii="宋体" w:eastAsia="宋体" w:hAnsi="宋体" w:hint="eastAsia"/>
          <w:iCs/>
          <w:sz w:val="20"/>
          <w:szCs w:val="20"/>
        </w:rPr>
        <w:t>.</w:t>
      </w:r>
      <w:r w:rsidRPr="00F37714">
        <w:rPr>
          <w:rFonts w:ascii="宋体" w:eastAsia="宋体" w:hAnsi="宋体"/>
          <w:iCs/>
          <w:sz w:val="20"/>
          <w:szCs w:val="20"/>
        </w:rPr>
        <w:t>该观察结果导致了该效应的一些经验近似</w:t>
      </w:r>
      <w:r>
        <w:rPr>
          <w:rFonts w:ascii="宋体" w:eastAsia="宋体" w:hAnsi="宋体" w:hint="eastAsia"/>
          <w:iCs/>
          <w:sz w:val="20"/>
          <w:szCs w:val="20"/>
        </w:rPr>
        <w:t>.</w:t>
      </w:r>
      <w:r w:rsidRPr="00F37714">
        <w:rPr>
          <w:rFonts w:ascii="宋体" w:eastAsia="宋体" w:hAnsi="宋体"/>
          <w:iCs/>
          <w:sz w:val="20"/>
          <w:szCs w:val="20"/>
        </w:rPr>
        <w:t>在实践中</w:t>
      </w:r>
      <w:r>
        <w:rPr>
          <w:rFonts w:ascii="宋体" w:eastAsia="宋体" w:hAnsi="宋体" w:hint="eastAsia"/>
          <w:iCs/>
          <w:sz w:val="20"/>
          <w:szCs w:val="20"/>
        </w:rPr>
        <w:t>,</w:t>
      </w:r>
      <w:r w:rsidRPr="00F37714">
        <w:rPr>
          <w:rFonts w:ascii="宋体" w:eastAsia="宋体" w:hAnsi="宋体"/>
          <w:iCs/>
          <w:sz w:val="20"/>
          <w:szCs w:val="20"/>
        </w:rPr>
        <w:t>这些可以说服自己</w:t>
      </w:r>
      <w:r>
        <w:rPr>
          <w:rFonts w:ascii="宋体" w:eastAsia="宋体" w:hAnsi="宋体" w:hint="eastAsia"/>
          <w:iCs/>
          <w:sz w:val="20"/>
          <w:szCs w:val="20"/>
        </w:rPr>
        <w:t>.</w:t>
      </w:r>
      <w:r w:rsidRPr="00F37714">
        <w:rPr>
          <w:rFonts w:ascii="宋体" w:eastAsia="宋体" w:hAnsi="宋体"/>
          <w:iCs/>
          <w:sz w:val="20"/>
          <w:szCs w:val="20"/>
        </w:rPr>
        <w:t>例如</w:t>
      </w:r>
      <w:r>
        <w:rPr>
          <w:rFonts w:ascii="宋体" w:eastAsia="宋体" w:hAnsi="宋体" w:hint="eastAsia"/>
          <w:iCs/>
          <w:sz w:val="20"/>
          <w:szCs w:val="20"/>
        </w:rPr>
        <w:t>,</w:t>
      </w:r>
      <w:r w:rsidRPr="00F37714">
        <w:rPr>
          <w:rFonts w:ascii="宋体" w:eastAsia="宋体" w:hAnsi="宋体"/>
          <w:iCs/>
          <w:sz w:val="20"/>
          <w:szCs w:val="20"/>
        </w:rPr>
        <w:t>我们可以修改高光计算的结果</w:t>
      </w:r>
      <w:r>
        <w:rPr>
          <w:rFonts w:ascii="宋体" w:eastAsia="宋体" w:hAnsi="宋体" w:hint="eastAsia"/>
          <w:iCs/>
          <w:sz w:val="20"/>
          <w:szCs w:val="20"/>
        </w:rPr>
        <w:t>,</w:t>
      </w:r>
      <w:r w:rsidRPr="00F37714">
        <w:rPr>
          <w:rFonts w:ascii="宋体" w:eastAsia="宋体" w:hAnsi="宋体"/>
          <w:iCs/>
          <w:sz w:val="20"/>
          <w:szCs w:val="20"/>
        </w:rPr>
        <w:t>以纳入一个临界阈值</w:t>
      </w:r>
      <w:r>
        <w:rPr>
          <w:rFonts w:ascii="宋体" w:eastAsia="宋体" w:hAnsi="宋体" w:hint="eastAsia"/>
          <w:iCs/>
          <w:sz w:val="20"/>
          <w:szCs w:val="20"/>
        </w:rPr>
        <w:t>,</w:t>
      </w:r>
      <w:r w:rsidRPr="00F37714">
        <w:rPr>
          <w:rFonts w:ascii="宋体" w:eastAsia="宋体" w:hAnsi="宋体"/>
          <w:iCs/>
          <w:sz w:val="20"/>
          <w:szCs w:val="20"/>
        </w:rPr>
        <w:t>该阈值会创建一个较大的平坦高光区域[606]</w:t>
      </w:r>
      <w:r>
        <w:rPr>
          <w:rFonts w:ascii="宋体" w:eastAsia="宋体" w:hAnsi="宋体" w:hint="eastAsia"/>
          <w:iCs/>
          <w:sz w:val="20"/>
          <w:szCs w:val="20"/>
        </w:rPr>
        <w:t>.</w:t>
      </w:r>
      <w:r w:rsidRPr="00F37714">
        <w:rPr>
          <w:rFonts w:ascii="宋体" w:eastAsia="宋体" w:hAnsi="宋体"/>
          <w:iCs/>
          <w:sz w:val="20"/>
          <w:szCs w:val="20"/>
        </w:rPr>
        <w:t>如图10.7所示</w:t>
      </w:r>
      <w:r>
        <w:rPr>
          <w:rFonts w:ascii="宋体" w:eastAsia="宋体" w:hAnsi="宋体" w:hint="eastAsia"/>
          <w:iCs/>
          <w:sz w:val="20"/>
          <w:szCs w:val="20"/>
        </w:rPr>
        <w:t>,</w:t>
      </w:r>
      <w:r w:rsidRPr="00F37714">
        <w:rPr>
          <w:rFonts w:ascii="宋体" w:eastAsia="宋体" w:hAnsi="宋体"/>
          <w:iCs/>
          <w:sz w:val="20"/>
          <w:szCs w:val="20"/>
        </w:rPr>
        <w:t>这可以有效地产生来自球形光的镜面反射的错觉</w:t>
      </w:r>
      <w:r>
        <w:rPr>
          <w:rFonts w:ascii="宋体" w:eastAsia="宋体" w:hAnsi="宋体" w:hint="eastAsia"/>
          <w:iCs/>
          <w:sz w:val="20"/>
          <w:szCs w:val="20"/>
        </w:rPr>
        <w:t>.</w:t>
      </w:r>
    </w:p>
    <w:p w14:paraId="1E15371D" w14:textId="4737A615" w:rsidR="00F37714" w:rsidRDefault="00F37714">
      <w:pPr>
        <w:rPr>
          <w:rFonts w:ascii="宋体" w:eastAsia="宋体" w:hAnsi="宋体"/>
          <w:iCs/>
          <w:sz w:val="20"/>
          <w:szCs w:val="20"/>
        </w:rPr>
      </w:pPr>
      <w:r>
        <w:rPr>
          <w:rFonts w:ascii="宋体" w:eastAsia="宋体" w:hAnsi="宋体" w:hint="eastAsia"/>
          <w:iCs/>
          <w:noProof/>
          <w:sz w:val="20"/>
          <w:szCs w:val="20"/>
        </w:rPr>
        <w:drawing>
          <wp:inline distT="0" distB="0" distL="0" distR="0" wp14:anchorId="6851785D" wp14:editId="04DA5691">
            <wp:extent cx="4160881" cy="20575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0A4A9.tmp"/>
                    <pic:cNvPicPr/>
                  </pic:nvPicPr>
                  <pic:blipFill>
                    <a:blip r:embed="rId9">
                      <a:extLst>
                        <a:ext uri="{28A0092B-C50C-407E-A947-70E740481C1C}">
                          <a14:useLocalDpi xmlns:a14="http://schemas.microsoft.com/office/drawing/2010/main" val="0"/>
                        </a:ext>
                      </a:extLst>
                    </a:blip>
                    <a:stretch>
                      <a:fillRect/>
                    </a:stretch>
                  </pic:blipFill>
                  <pic:spPr>
                    <a:xfrm>
                      <a:off x="0" y="0"/>
                      <a:ext cx="4160881" cy="2057578"/>
                    </a:xfrm>
                    <a:prstGeom prst="rect">
                      <a:avLst/>
                    </a:prstGeom>
                  </pic:spPr>
                </pic:pic>
              </a:graphicData>
            </a:graphic>
          </wp:inline>
        </w:drawing>
      </w:r>
    </w:p>
    <w:p w14:paraId="3CEB5051" w14:textId="2B254D48" w:rsidR="00F37714" w:rsidRDefault="00F37714">
      <w:pPr>
        <w:rPr>
          <w:rFonts w:ascii="宋体" w:eastAsia="宋体" w:hAnsi="宋体"/>
          <w:iCs/>
          <w:sz w:val="20"/>
          <w:szCs w:val="20"/>
        </w:rPr>
      </w:pPr>
      <w:r w:rsidRPr="004E02D6">
        <w:rPr>
          <w:rFonts w:ascii="宋体" w:eastAsia="宋体" w:hAnsi="宋体" w:hint="eastAsia"/>
          <w:b/>
          <w:bCs/>
          <w:iCs/>
          <w:sz w:val="20"/>
          <w:szCs w:val="20"/>
        </w:rPr>
        <w:t>图</w:t>
      </w:r>
      <w:r w:rsidRPr="004E02D6">
        <w:rPr>
          <w:rFonts w:ascii="宋体" w:eastAsia="宋体" w:hAnsi="宋体"/>
          <w:b/>
          <w:bCs/>
          <w:iCs/>
          <w:sz w:val="20"/>
          <w:szCs w:val="20"/>
        </w:rPr>
        <w:t>10.7</w:t>
      </w:r>
      <w:r w:rsidR="004E02D6">
        <w:rPr>
          <w:rFonts w:ascii="宋体" w:eastAsia="宋体" w:hAnsi="宋体"/>
          <w:iCs/>
          <w:sz w:val="20"/>
          <w:szCs w:val="20"/>
        </w:rPr>
        <w:t>:</w:t>
      </w:r>
      <w:r w:rsidRPr="004E02D6">
        <w:rPr>
          <w:rFonts w:ascii="楷体" w:eastAsia="楷体" w:hAnsi="楷体"/>
          <w:iCs/>
          <w:sz w:val="20"/>
          <w:szCs w:val="20"/>
        </w:rPr>
        <w:t>光滑物体上的亮点是光源形状的清晰反射</w:t>
      </w:r>
      <w:r w:rsidR="00A424B7" w:rsidRPr="004E02D6">
        <w:rPr>
          <w:rFonts w:ascii="楷体" w:eastAsia="楷体" w:hAnsi="楷体" w:hint="eastAsia"/>
          <w:iCs/>
          <w:sz w:val="20"/>
          <w:szCs w:val="20"/>
        </w:rPr>
        <w:t>.</w:t>
      </w:r>
      <w:r w:rsidRPr="004E02D6">
        <w:rPr>
          <w:rFonts w:ascii="楷体" w:eastAsia="楷体" w:hAnsi="楷体"/>
          <w:iCs/>
          <w:sz w:val="20"/>
          <w:szCs w:val="20"/>
        </w:rPr>
        <w:t>在左侧</w:t>
      </w:r>
      <w:r w:rsidR="00A424B7" w:rsidRPr="004E02D6">
        <w:rPr>
          <w:rFonts w:ascii="楷体" w:eastAsia="楷体" w:hAnsi="楷体" w:hint="eastAsia"/>
          <w:iCs/>
          <w:sz w:val="20"/>
          <w:szCs w:val="20"/>
        </w:rPr>
        <w:t>,</w:t>
      </w:r>
      <w:r w:rsidRPr="004E02D6">
        <w:rPr>
          <w:rFonts w:ascii="楷体" w:eastAsia="楷体" w:hAnsi="楷体"/>
          <w:iCs/>
          <w:sz w:val="20"/>
          <w:szCs w:val="20"/>
        </w:rPr>
        <w:t>通过对Blinn-Phong着色器的高光值进行阈值来近似此外观</w:t>
      </w:r>
      <w:r w:rsidR="00A424B7" w:rsidRPr="004E02D6">
        <w:rPr>
          <w:rFonts w:ascii="楷体" w:eastAsia="楷体" w:hAnsi="楷体" w:hint="eastAsia"/>
          <w:iCs/>
          <w:sz w:val="20"/>
          <w:szCs w:val="20"/>
        </w:rPr>
        <w:t>.</w:t>
      </w:r>
      <w:r w:rsidRPr="004E02D6">
        <w:rPr>
          <w:rFonts w:ascii="楷体" w:eastAsia="楷体" w:hAnsi="楷体"/>
          <w:iCs/>
          <w:sz w:val="20"/>
          <w:szCs w:val="20"/>
        </w:rPr>
        <w:t>在右侧</w:t>
      </w:r>
      <w:r w:rsidR="00A424B7" w:rsidRPr="004E02D6">
        <w:rPr>
          <w:rFonts w:ascii="楷体" w:eastAsia="楷体" w:hAnsi="楷体" w:hint="eastAsia"/>
          <w:iCs/>
          <w:sz w:val="20"/>
          <w:szCs w:val="20"/>
        </w:rPr>
        <w:t>,</w:t>
      </w:r>
      <w:r w:rsidRPr="004E02D6">
        <w:rPr>
          <w:rFonts w:ascii="楷体" w:eastAsia="楷体" w:hAnsi="楷体"/>
          <w:iCs/>
          <w:sz w:val="20"/>
          <w:szCs w:val="20"/>
        </w:rPr>
        <w:t>使用未修改的Blinn-Phong着色器渲染同一对象以进行比较</w:t>
      </w:r>
      <w:r w:rsidR="00A424B7" w:rsidRPr="004E02D6">
        <w:rPr>
          <w:rFonts w:ascii="楷体" w:eastAsia="楷体" w:hAnsi="楷体" w:hint="eastAsia"/>
          <w:iCs/>
          <w:sz w:val="20"/>
          <w:szCs w:val="20"/>
        </w:rPr>
        <w:t>.</w:t>
      </w:r>
      <w:r w:rsidRPr="004E02D6">
        <w:rPr>
          <w:rFonts w:ascii="楷体" w:eastAsia="楷体" w:hAnsi="楷体"/>
          <w:iCs/>
          <w:sz w:val="20"/>
          <w:szCs w:val="20"/>
        </w:rPr>
        <w:t xml:space="preserve"> </w:t>
      </w:r>
      <w:r w:rsidR="00A424B7" w:rsidRPr="004E02D6">
        <w:rPr>
          <w:rFonts w:ascii="楷体" w:eastAsia="楷体" w:hAnsi="楷体" w:hint="eastAsia"/>
          <w:iCs/>
          <w:sz w:val="20"/>
          <w:szCs w:val="20"/>
        </w:rPr>
        <w:t>(</w:t>
      </w:r>
      <w:r w:rsidRPr="004E02D6">
        <w:rPr>
          <w:rFonts w:ascii="楷体" w:eastAsia="楷体" w:hAnsi="楷体"/>
          <w:iCs/>
          <w:sz w:val="20"/>
          <w:szCs w:val="20"/>
        </w:rPr>
        <w:t>图片由Larry Gritz提供</w:t>
      </w:r>
      <w:r w:rsidR="00A424B7" w:rsidRPr="004E02D6">
        <w:rPr>
          <w:rFonts w:ascii="楷体" w:eastAsia="楷体" w:hAnsi="楷体" w:hint="eastAsia"/>
          <w:iCs/>
          <w:sz w:val="20"/>
          <w:szCs w:val="20"/>
        </w:rPr>
        <w:t>.)</w:t>
      </w:r>
    </w:p>
    <w:p w14:paraId="7DD3E963" w14:textId="2C9CE3E3" w:rsidR="004E02D6" w:rsidRDefault="004E02D6">
      <w:pPr>
        <w:rPr>
          <w:rFonts w:ascii="宋体" w:eastAsia="宋体" w:hAnsi="宋体"/>
          <w:iCs/>
          <w:sz w:val="20"/>
          <w:szCs w:val="20"/>
        </w:rPr>
      </w:pPr>
      <w:r>
        <w:rPr>
          <w:rFonts w:ascii="宋体" w:eastAsia="宋体" w:hAnsi="宋体"/>
          <w:iCs/>
          <w:sz w:val="20"/>
          <w:szCs w:val="20"/>
        </w:rPr>
        <w:tab/>
      </w:r>
    </w:p>
    <w:p w14:paraId="19DF3443" w14:textId="538C07D2" w:rsidR="004E02D6" w:rsidRDefault="004E02D6">
      <w:pPr>
        <w:rPr>
          <w:rFonts w:ascii="宋体" w:eastAsia="宋体" w:hAnsi="宋体"/>
          <w:iCs/>
          <w:sz w:val="20"/>
          <w:szCs w:val="20"/>
        </w:rPr>
      </w:pPr>
      <w:r>
        <w:rPr>
          <w:rFonts w:ascii="宋体" w:eastAsia="宋体" w:hAnsi="宋体"/>
          <w:iCs/>
          <w:sz w:val="20"/>
          <w:szCs w:val="20"/>
        </w:rPr>
        <w:tab/>
      </w:r>
      <w:r w:rsidRPr="004E02D6">
        <w:rPr>
          <w:rFonts w:ascii="宋体" w:eastAsia="宋体" w:hAnsi="宋体" w:hint="eastAsia"/>
          <w:iCs/>
          <w:sz w:val="20"/>
          <w:szCs w:val="20"/>
        </w:rPr>
        <w:t>用于实时渲染的大多数区域照明效果的实际近似值均基于以下想法</w:t>
      </w:r>
      <w:r w:rsidR="00BA2C85">
        <w:rPr>
          <w:rFonts w:ascii="宋体" w:eastAsia="宋体" w:hAnsi="宋体" w:hint="eastAsia"/>
          <w:iCs/>
          <w:sz w:val="20"/>
          <w:szCs w:val="20"/>
        </w:rPr>
        <w:t>:</w:t>
      </w:r>
      <w:r w:rsidRPr="004E02D6">
        <w:rPr>
          <w:rFonts w:ascii="宋体" w:eastAsia="宋体" w:hAnsi="宋体" w:hint="eastAsia"/>
          <w:iCs/>
          <w:sz w:val="20"/>
          <w:szCs w:val="20"/>
        </w:rPr>
        <w:t>针对每个</w:t>
      </w:r>
      <w:r w:rsidR="00E950DC">
        <w:rPr>
          <w:rFonts w:ascii="宋体" w:eastAsia="宋体" w:hAnsi="宋体" w:hint="eastAsia"/>
          <w:iCs/>
          <w:sz w:val="20"/>
          <w:szCs w:val="20"/>
        </w:rPr>
        <w:t>着色</w:t>
      </w:r>
      <w:r w:rsidRPr="004E02D6">
        <w:rPr>
          <w:rFonts w:ascii="宋体" w:eastAsia="宋体" w:hAnsi="宋体" w:hint="eastAsia"/>
          <w:iCs/>
          <w:sz w:val="20"/>
          <w:szCs w:val="20"/>
        </w:rPr>
        <w:t>点找到等效的点光源设置</w:t>
      </w:r>
      <w:r w:rsidR="00E950DC">
        <w:rPr>
          <w:rFonts w:ascii="宋体" w:eastAsia="宋体" w:hAnsi="宋体" w:hint="eastAsia"/>
          <w:iCs/>
          <w:sz w:val="20"/>
          <w:szCs w:val="20"/>
        </w:rPr>
        <w:t>,</w:t>
      </w:r>
      <w:r w:rsidRPr="004E02D6">
        <w:rPr>
          <w:rFonts w:ascii="宋体" w:eastAsia="宋体" w:hAnsi="宋体" w:hint="eastAsia"/>
          <w:iCs/>
          <w:sz w:val="20"/>
          <w:szCs w:val="20"/>
        </w:rPr>
        <w:t>该设置将模仿非无限小光源的效果</w:t>
      </w:r>
      <w:r w:rsidR="00E950DC">
        <w:rPr>
          <w:rFonts w:ascii="宋体" w:eastAsia="宋体" w:hAnsi="宋体" w:hint="eastAsia"/>
          <w:iCs/>
          <w:sz w:val="20"/>
          <w:szCs w:val="20"/>
        </w:rPr>
        <w:t>.</w:t>
      </w:r>
      <w:r w:rsidRPr="004E02D6">
        <w:rPr>
          <w:rFonts w:ascii="宋体" w:eastAsia="宋体" w:hAnsi="宋体"/>
          <w:iCs/>
          <w:sz w:val="20"/>
          <w:szCs w:val="20"/>
        </w:rPr>
        <w:t>这种方法通常用于实时渲染中以解决各种问题</w:t>
      </w:r>
      <w:r w:rsidR="00E950DC">
        <w:rPr>
          <w:rFonts w:ascii="宋体" w:eastAsia="宋体" w:hAnsi="宋体" w:hint="eastAsia"/>
          <w:iCs/>
          <w:sz w:val="20"/>
          <w:szCs w:val="20"/>
        </w:rPr>
        <w:t>.</w:t>
      </w:r>
      <w:r w:rsidRPr="004E02D6">
        <w:rPr>
          <w:rFonts w:ascii="宋体" w:eastAsia="宋体" w:hAnsi="宋体"/>
          <w:iCs/>
          <w:sz w:val="20"/>
          <w:szCs w:val="20"/>
        </w:rPr>
        <w:t>在处理表面像素覆盖区上的BRDF积分时</w:t>
      </w:r>
      <w:r w:rsidR="00E950DC">
        <w:rPr>
          <w:rFonts w:ascii="宋体" w:eastAsia="宋体" w:hAnsi="宋体" w:hint="eastAsia"/>
          <w:iCs/>
          <w:sz w:val="20"/>
          <w:szCs w:val="20"/>
        </w:rPr>
        <w:t>,</w:t>
      </w:r>
      <w:r w:rsidRPr="004E02D6">
        <w:rPr>
          <w:rFonts w:ascii="宋体" w:eastAsia="宋体" w:hAnsi="宋体"/>
          <w:iCs/>
          <w:sz w:val="20"/>
          <w:szCs w:val="20"/>
        </w:rPr>
        <w:t>这与我们在第9章中看到的原理相同</w:t>
      </w:r>
      <w:r w:rsidR="00E950DC">
        <w:rPr>
          <w:rFonts w:ascii="宋体" w:eastAsia="宋体" w:hAnsi="宋体" w:hint="eastAsia"/>
          <w:iCs/>
          <w:sz w:val="20"/>
          <w:szCs w:val="20"/>
        </w:rPr>
        <w:t>.</w:t>
      </w:r>
      <w:r w:rsidRPr="004E02D6">
        <w:rPr>
          <w:rFonts w:ascii="宋体" w:eastAsia="宋体" w:hAnsi="宋体"/>
          <w:iCs/>
          <w:sz w:val="20"/>
          <w:szCs w:val="20"/>
        </w:rPr>
        <w:t>它产生的近似值通常不贵</w:t>
      </w:r>
      <w:r w:rsidR="00E950DC">
        <w:rPr>
          <w:rFonts w:ascii="宋体" w:eastAsia="宋体" w:hAnsi="宋体" w:hint="eastAsia"/>
          <w:iCs/>
          <w:sz w:val="20"/>
          <w:szCs w:val="20"/>
        </w:rPr>
        <w:t>,</w:t>
      </w:r>
      <w:r w:rsidRPr="004E02D6">
        <w:rPr>
          <w:rFonts w:ascii="宋体" w:eastAsia="宋体" w:hAnsi="宋体"/>
          <w:iCs/>
          <w:sz w:val="20"/>
          <w:szCs w:val="20"/>
        </w:rPr>
        <w:t>因为所有工作都是通过更改</w:t>
      </w:r>
      <w:r w:rsidR="00E950DC">
        <w:rPr>
          <w:rFonts w:ascii="宋体" w:eastAsia="宋体" w:hAnsi="宋体" w:hint="eastAsia"/>
          <w:iCs/>
          <w:sz w:val="20"/>
          <w:szCs w:val="20"/>
        </w:rPr>
        <w:t>着色</w:t>
      </w:r>
      <w:r w:rsidRPr="004E02D6">
        <w:rPr>
          <w:rFonts w:ascii="宋体" w:eastAsia="宋体" w:hAnsi="宋体"/>
          <w:iCs/>
          <w:sz w:val="20"/>
          <w:szCs w:val="20"/>
        </w:rPr>
        <w:t>方程的输入来完成的</w:t>
      </w:r>
      <w:r w:rsidR="00E950DC">
        <w:rPr>
          <w:rFonts w:ascii="宋体" w:eastAsia="宋体" w:hAnsi="宋体" w:hint="eastAsia"/>
          <w:iCs/>
          <w:sz w:val="20"/>
          <w:szCs w:val="20"/>
        </w:rPr>
        <w:t>,</w:t>
      </w:r>
      <w:r w:rsidRPr="004E02D6">
        <w:rPr>
          <w:rFonts w:ascii="宋体" w:eastAsia="宋体" w:hAnsi="宋体"/>
          <w:iCs/>
          <w:sz w:val="20"/>
          <w:szCs w:val="20"/>
        </w:rPr>
        <w:t>而不会引起任何额外的复杂性</w:t>
      </w:r>
      <w:r w:rsidR="00E950DC">
        <w:rPr>
          <w:rFonts w:ascii="宋体" w:eastAsia="宋体" w:hAnsi="宋体" w:hint="eastAsia"/>
          <w:iCs/>
          <w:sz w:val="20"/>
          <w:szCs w:val="20"/>
        </w:rPr>
        <w:t>.</w:t>
      </w:r>
      <w:r w:rsidRPr="004E02D6">
        <w:rPr>
          <w:rFonts w:ascii="宋体" w:eastAsia="宋体" w:hAnsi="宋体"/>
          <w:iCs/>
          <w:sz w:val="20"/>
          <w:szCs w:val="20"/>
        </w:rPr>
        <w:t>由于数学没有其他改变</w:t>
      </w:r>
      <w:r w:rsidR="00E950DC">
        <w:rPr>
          <w:rFonts w:ascii="宋体" w:eastAsia="宋体" w:hAnsi="宋体" w:hint="eastAsia"/>
          <w:iCs/>
          <w:sz w:val="20"/>
          <w:szCs w:val="20"/>
        </w:rPr>
        <w:t>,</w:t>
      </w:r>
      <w:r w:rsidRPr="004E02D6">
        <w:rPr>
          <w:rFonts w:ascii="宋体" w:eastAsia="宋体" w:hAnsi="宋体"/>
          <w:iCs/>
          <w:sz w:val="20"/>
          <w:szCs w:val="20"/>
        </w:rPr>
        <w:t>因此我们通常可以保证在某些条件下</w:t>
      </w:r>
      <w:r w:rsidR="00E950DC">
        <w:rPr>
          <w:rFonts w:ascii="宋体" w:eastAsia="宋体" w:hAnsi="宋体" w:hint="eastAsia"/>
          <w:iCs/>
          <w:sz w:val="20"/>
          <w:szCs w:val="20"/>
        </w:rPr>
        <w:t>,</w:t>
      </w:r>
      <w:r w:rsidRPr="004E02D6">
        <w:rPr>
          <w:rFonts w:ascii="宋体" w:eastAsia="宋体" w:hAnsi="宋体"/>
          <w:iCs/>
          <w:sz w:val="20"/>
          <w:szCs w:val="20"/>
        </w:rPr>
        <w:t>我们可以恢复对原始阴影的评估</w:t>
      </w:r>
      <w:r w:rsidR="00E950DC">
        <w:rPr>
          <w:rFonts w:ascii="宋体" w:eastAsia="宋体" w:hAnsi="宋体" w:hint="eastAsia"/>
          <w:iCs/>
          <w:sz w:val="20"/>
          <w:szCs w:val="20"/>
        </w:rPr>
        <w:t>,</w:t>
      </w:r>
      <w:r w:rsidRPr="004E02D6">
        <w:rPr>
          <w:rFonts w:ascii="宋体" w:eastAsia="宋体" w:hAnsi="宋体"/>
          <w:iCs/>
          <w:sz w:val="20"/>
          <w:szCs w:val="20"/>
        </w:rPr>
        <w:t>从而保留其所有属性</w:t>
      </w:r>
      <w:r w:rsidR="00E950DC">
        <w:rPr>
          <w:rFonts w:ascii="宋体" w:eastAsia="宋体" w:hAnsi="宋体" w:hint="eastAsia"/>
          <w:iCs/>
          <w:sz w:val="20"/>
          <w:szCs w:val="20"/>
        </w:rPr>
        <w:t>.</w:t>
      </w:r>
      <w:r w:rsidRPr="004E02D6">
        <w:rPr>
          <w:rFonts w:ascii="宋体" w:eastAsia="宋体" w:hAnsi="宋体"/>
          <w:iCs/>
          <w:sz w:val="20"/>
          <w:szCs w:val="20"/>
        </w:rPr>
        <w:t>由于大多数典型系统的阴影代码都是基于</w:t>
      </w:r>
      <w:r w:rsidR="00E950DC">
        <w:rPr>
          <w:rFonts w:ascii="宋体" w:eastAsia="宋体" w:hAnsi="宋体" w:hint="eastAsia"/>
          <w:iCs/>
          <w:sz w:val="20"/>
          <w:szCs w:val="20"/>
        </w:rPr>
        <w:t>精确光源,</w:t>
      </w:r>
      <w:r w:rsidRPr="004E02D6">
        <w:rPr>
          <w:rFonts w:ascii="宋体" w:eastAsia="宋体" w:hAnsi="宋体"/>
          <w:iCs/>
          <w:sz w:val="20"/>
          <w:szCs w:val="20"/>
        </w:rPr>
        <w:t>因此将它</w:t>
      </w:r>
      <w:r w:rsidRPr="004E02D6">
        <w:rPr>
          <w:rFonts w:ascii="宋体" w:eastAsia="宋体" w:hAnsi="宋体" w:hint="eastAsia"/>
          <w:iCs/>
          <w:sz w:val="20"/>
          <w:szCs w:val="20"/>
        </w:rPr>
        <w:t>们用于区域</w:t>
      </w:r>
      <w:r w:rsidR="00E950DC">
        <w:rPr>
          <w:rFonts w:ascii="宋体" w:eastAsia="宋体" w:hAnsi="宋体" w:hint="eastAsia"/>
          <w:iCs/>
          <w:sz w:val="20"/>
          <w:szCs w:val="20"/>
        </w:rPr>
        <w:t>光源</w:t>
      </w:r>
      <w:r w:rsidRPr="004E02D6">
        <w:rPr>
          <w:rFonts w:ascii="宋体" w:eastAsia="宋体" w:hAnsi="宋体" w:hint="eastAsia"/>
          <w:iCs/>
          <w:sz w:val="20"/>
          <w:szCs w:val="20"/>
        </w:rPr>
        <w:t>只会引入局部代码更改</w:t>
      </w:r>
      <w:r w:rsidR="00E950DC">
        <w:rPr>
          <w:rFonts w:ascii="宋体" w:eastAsia="宋体" w:hAnsi="宋体" w:hint="eastAsia"/>
          <w:iCs/>
          <w:sz w:val="20"/>
          <w:szCs w:val="20"/>
        </w:rPr>
        <w:t>.</w:t>
      </w:r>
    </w:p>
    <w:p w14:paraId="3E14F4E1" w14:textId="25EBB949" w:rsidR="00302ACE" w:rsidRDefault="00302ACE">
      <w:pPr>
        <w:rPr>
          <w:rFonts w:ascii="宋体" w:eastAsia="宋体" w:hAnsi="宋体"/>
          <w:iCs/>
          <w:sz w:val="20"/>
          <w:szCs w:val="20"/>
        </w:rPr>
      </w:pPr>
      <w:r>
        <w:rPr>
          <w:rFonts w:ascii="宋体" w:eastAsia="宋体" w:hAnsi="宋体"/>
          <w:iCs/>
          <w:sz w:val="20"/>
          <w:szCs w:val="20"/>
        </w:rPr>
        <w:tab/>
      </w:r>
      <w:r w:rsidRPr="00302ACE">
        <w:rPr>
          <w:rFonts w:ascii="宋体" w:eastAsia="宋体" w:hAnsi="宋体" w:hint="eastAsia"/>
          <w:iCs/>
          <w:sz w:val="20"/>
          <w:szCs w:val="20"/>
        </w:rPr>
        <w:t>最早开发的一种近似方法是在虚幻引擎的“元素演示”</w:t>
      </w:r>
      <w:r w:rsidRPr="00302ACE">
        <w:rPr>
          <w:rFonts w:ascii="宋体" w:eastAsia="宋体" w:hAnsi="宋体"/>
          <w:iCs/>
          <w:sz w:val="20"/>
          <w:szCs w:val="20"/>
        </w:rPr>
        <w:t>[1229]中使用的Mittring粗糙度修改</w:t>
      </w:r>
      <w:r>
        <w:rPr>
          <w:rFonts w:ascii="宋体" w:eastAsia="宋体" w:hAnsi="宋体" w:hint="eastAsia"/>
          <w:iCs/>
          <w:sz w:val="20"/>
          <w:szCs w:val="20"/>
        </w:rPr>
        <w:t>.</w:t>
      </w:r>
      <w:r w:rsidRPr="00302ACE">
        <w:rPr>
          <w:rFonts w:ascii="宋体" w:eastAsia="宋体" w:hAnsi="宋体"/>
          <w:iCs/>
          <w:sz w:val="20"/>
          <w:szCs w:val="20"/>
        </w:rPr>
        <w:t>这个想法是首先找到一个圆锥体</w:t>
      </w:r>
      <w:r>
        <w:rPr>
          <w:rFonts w:ascii="宋体" w:eastAsia="宋体" w:hAnsi="宋体" w:hint="eastAsia"/>
          <w:iCs/>
          <w:sz w:val="20"/>
          <w:szCs w:val="20"/>
        </w:rPr>
        <w:t>,</w:t>
      </w:r>
      <w:r w:rsidRPr="00302ACE">
        <w:rPr>
          <w:rFonts w:ascii="宋体" w:eastAsia="宋体" w:hAnsi="宋体"/>
          <w:iCs/>
          <w:sz w:val="20"/>
          <w:szCs w:val="20"/>
        </w:rPr>
        <w:t>该圆锥体包含入射到表面方向的半球上大部分的光源辐照度</w:t>
      </w:r>
      <w:r>
        <w:rPr>
          <w:rFonts w:ascii="宋体" w:eastAsia="宋体" w:hAnsi="宋体" w:hint="eastAsia"/>
          <w:iCs/>
          <w:sz w:val="20"/>
          <w:szCs w:val="20"/>
        </w:rPr>
        <w:t>.</w:t>
      </w:r>
      <w:r w:rsidRPr="00302ACE">
        <w:rPr>
          <w:rFonts w:ascii="宋体" w:eastAsia="宋体" w:hAnsi="宋体"/>
          <w:iCs/>
          <w:sz w:val="20"/>
          <w:szCs w:val="20"/>
        </w:rPr>
        <w:t>然后</w:t>
      </w:r>
      <w:r>
        <w:rPr>
          <w:rFonts w:ascii="宋体" w:eastAsia="宋体" w:hAnsi="宋体" w:hint="eastAsia"/>
          <w:iCs/>
          <w:sz w:val="20"/>
          <w:szCs w:val="20"/>
        </w:rPr>
        <w:t>,</w:t>
      </w:r>
      <w:r w:rsidRPr="00302ACE">
        <w:rPr>
          <w:rFonts w:ascii="宋体" w:eastAsia="宋体" w:hAnsi="宋体"/>
          <w:iCs/>
          <w:sz w:val="20"/>
          <w:szCs w:val="20"/>
        </w:rPr>
        <w:t>我们在镜面波瓣周围安装一个类似的圆锥体</w:t>
      </w:r>
      <w:r>
        <w:rPr>
          <w:rFonts w:ascii="宋体" w:eastAsia="宋体" w:hAnsi="宋体" w:hint="eastAsia"/>
          <w:iCs/>
          <w:sz w:val="20"/>
          <w:szCs w:val="20"/>
        </w:rPr>
        <w:t>,</w:t>
      </w:r>
      <w:r w:rsidRPr="00302ACE">
        <w:rPr>
          <w:rFonts w:ascii="宋体" w:eastAsia="宋体" w:hAnsi="宋体"/>
          <w:iCs/>
          <w:sz w:val="20"/>
          <w:szCs w:val="20"/>
        </w:rPr>
        <w:t>其中包含“大部分”BRDF</w:t>
      </w:r>
      <w:r>
        <w:rPr>
          <w:rFonts w:ascii="宋体" w:eastAsia="宋体" w:hAnsi="宋体" w:hint="eastAsia"/>
          <w:iCs/>
          <w:sz w:val="20"/>
          <w:szCs w:val="20"/>
        </w:rPr>
        <w:t>.</w:t>
      </w:r>
      <w:r w:rsidRPr="00302ACE">
        <w:rPr>
          <w:rFonts w:ascii="宋体" w:eastAsia="宋体" w:hAnsi="宋体"/>
          <w:iCs/>
          <w:sz w:val="20"/>
          <w:szCs w:val="20"/>
        </w:rPr>
        <w:t>参见图10.8</w:t>
      </w:r>
      <w:r>
        <w:rPr>
          <w:rFonts w:ascii="宋体" w:eastAsia="宋体" w:hAnsi="宋体" w:hint="eastAsia"/>
          <w:iCs/>
          <w:sz w:val="20"/>
          <w:szCs w:val="20"/>
        </w:rPr>
        <w:t>.</w:t>
      </w:r>
      <w:r w:rsidRPr="00302ACE">
        <w:rPr>
          <w:rFonts w:ascii="宋体" w:eastAsia="宋体" w:hAnsi="宋体"/>
          <w:iCs/>
          <w:sz w:val="20"/>
          <w:szCs w:val="20"/>
        </w:rPr>
        <w:t xml:space="preserve"> 然后</w:t>
      </w:r>
      <w:r>
        <w:rPr>
          <w:rFonts w:ascii="宋体" w:eastAsia="宋体" w:hAnsi="宋体" w:hint="eastAsia"/>
          <w:iCs/>
          <w:sz w:val="20"/>
          <w:szCs w:val="20"/>
        </w:rPr>
        <w:t>,</w:t>
      </w:r>
      <w:r w:rsidRPr="00302ACE">
        <w:rPr>
          <w:rFonts w:ascii="宋体" w:eastAsia="宋体" w:hAnsi="宋体"/>
          <w:iCs/>
          <w:sz w:val="20"/>
          <w:szCs w:val="20"/>
        </w:rPr>
        <w:t>这两个圆锥都是半球上的函数的替身</w:t>
      </w:r>
      <w:r>
        <w:rPr>
          <w:rFonts w:ascii="宋体" w:eastAsia="宋体" w:hAnsi="宋体" w:hint="eastAsia"/>
          <w:iCs/>
          <w:sz w:val="20"/>
          <w:szCs w:val="20"/>
        </w:rPr>
        <w:t>,</w:t>
      </w:r>
      <w:r w:rsidRPr="00302ACE">
        <w:rPr>
          <w:rFonts w:ascii="宋体" w:eastAsia="宋体" w:hAnsi="宋体"/>
          <w:iCs/>
          <w:sz w:val="20"/>
          <w:szCs w:val="20"/>
        </w:rPr>
        <w:t>它们包含了这两个函数的值大于给定的任意截止阈值的方向集</w:t>
      </w:r>
      <w:r>
        <w:rPr>
          <w:rFonts w:ascii="宋体" w:eastAsia="宋体" w:hAnsi="宋体" w:hint="eastAsia"/>
          <w:iCs/>
          <w:sz w:val="20"/>
          <w:szCs w:val="20"/>
        </w:rPr>
        <w:t>.</w:t>
      </w:r>
      <w:r w:rsidRPr="00302ACE">
        <w:rPr>
          <w:rFonts w:ascii="宋体" w:eastAsia="宋体" w:hAnsi="宋体"/>
          <w:iCs/>
          <w:sz w:val="20"/>
          <w:szCs w:val="20"/>
        </w:rPr>
        <w:t>这样做之后</w:t>
      </w:r>
      <w:r>
        <w:rPr>
          <w:rFonts w:ascii="宋体" w:eastAsia="宋体" w:hAnsi="宋体" w:hint="eastAsia"/>
          <w:iCs/>
          <w:sz w:val="20"/>
          <w:szCs w:val="20"/>
        </w:rPr>
        <w:t>,</w:t>
      </w:r>
      <w:r w:rsidRPr="00302ACE">
        <w:rPr>
          <w:rFonts w:ascii="宋体" w:eastAsia="宋体" w:hAnsi="宋体"/>
          <w:iCs/>
          <w:sz w:val="20"/>
          <w:szCs w:val="20"/>
        </w:rPr>
        <w:t>我们可以通过找到具有不同粗糙度的新BRDF凸角来近似估计光源和材料BRDF之间的卷积</w:t>
      </w:r>
      <w:r>
        <w:rPr>
          <w:rFonts w:ascii="宋体" w:eastAsia="宋体" w:hAnsi="宋体" w:hint="eastAsia"/>
          <w:iCs/>
          <w:sz w:val="20"/>
          <w:szCs w:val="20"/>
        </w:rPr>
        <w:t>,</w:t>
      </w:r>
      <w:r w:rsidRPr="00302ACE">
        <w:rPr>
          <w:rFonts w:ascii="宋体" w:eastAsia="宋体" w:hAnsi="宋体"/>
          <w:iCs/>
          <w:sz w:val="20"/>
          <w:szCs w:val="20"/>
        </w:rPr>
        <w:t>该凸角具有对应的圆锥</w:t>
      </w:r>
      <w:r>
        <w:rPr>
          <w:rFonts w:ascii="宋体" w:eastAsia="宋体" w:hAnsi="宋体" w:hint="eastAsia"/>
          <w:iCs/>
          <w:sz w:val="20"/>
          <w:szCs w:val="20"/>
        </w:rPr>
        <w:t>,</w:t>
      </w:r>
      <w:r w:rsidRPr="00302ACE">
        <w:rPr>
          <w:rFonts w:ascii="宋体" w:eastAsia="宋体" w:hAnsi="宋体"/>
          <w:iCs/>
          <w:sz w:val="20"/>
          <w:szCs w:val="20"/>
        </w:rPr>
        <w:t>其立体角等于</w:t>
      </w:r>
      <w:r w:rsidRPr="00302ACE">
        <w:rPr>
          <w:rFonts w:ascii="宋体" w:eastAsia="宋体" w:hAnsi="宋体" w:hint="eastAsia"/>
          <w:iCs/>
          <w:sz w:val="20"/>
          <w:szCs w:val="20"/>
        </w:rPr>
        <w:t>光凸角与材料的和</w:t>
      </w:r>
      <w:r>
        <w:rPr>
          <w:rFonts w:ascii="宋体" w:eastAsia="宋体" w:hAnsi="宋体"/>
          <w:iCs/>
          <w:sz w:val="20"/>
          <w:szCs w:val="20"/>
        </w:rPr>
        <w:t>.</w:t>
      </w:r>
    </w:p>
    <w:p w14:paraId="530824FA" w14:textId="1B492DAF" w:rsidR="00302ACE" w:rsidRDefault="00302ACE">
      <w:pPr>
        <w:rPr>
          <w:rFonts w:ascii="宋体" w:eastAsia="宋体" w:hAnsi="宋体"/>
          <w:iCs/>
          <w:sz w:val="20"/>
          <w:szCs w:val="20"/>
        </w:rPr>
      </w:pPr>
      <w:r>
        <w:rPr>
          <w:rFonts w:ascii="宋体" w:eastAsia="宋体" w:hAnsi="宋体"/>
          <w:iCs/>
          <w:sz w:val="20"/>
          <w:szCs w:val="20"/>
        </w:rPr>
        <w:tab/>
      </w:r>
      <w:r w:rsidRPr="00302ACE">
        <w:rPr>
          <w:rFonts w:ascii="宋体" w:eastAsia="宋体" w:hAnsi="宋体"/>
          <w:iCs/>
          <w:sz w:val="20"/>
          <w:szCs w:val="20"/>
        </w:rPr>
        <w:t>Karis[861]展示了Mittring原理在GGX</w:t>
      </w:r>
      <w:r>
        <w:rPr>
          <w:rFonts w:ascii="宋体" w:eastAsia="宋体" w:hAnsi="宋体"/>
          <w:iCs/>
          <w:sz w:val="20"/>
          <w:szCs w:val="20"/>
        </w:rPr>
        <w:t>/</w:t>
      </w:r>
      <w:r w:rsidRPr="00302ACE">
        <w:rPr>
          <w:rFonts w:ascii="宋体" w:eastAsia="宋体" w:hAnsi="宋体"/>
          <w:iCs/>
          <w:sz w:val="20"/>
          <w:szCs w:val="20"/>
        </w:rPr>
        <w:t>TrowbridgeReitz BRDF</w:t>
      </w:r>
      <w:r>
        <w:rPr>
          <w:rFonts w:ascii="宋体" w:eastAsia="宋体" w:hAnsi="宋体"/>
          <w:iCs/>
          <w:sz w:val="20"/>
          <w:szCs w:val="20"/>
        </w:rPr>
        <w:t>(</w:t>
      </w:r>
      <w:r w:rsidRPr="00302ACE">
        <w:rPr>
          <w:rFonts w:ascii="宋体" w:eastAsia="宋体" w:hAnsi="宋体"/>
          <w:iCs/>
          <w:sz w:val="20"/>
          <w:szCs w:val="20"/>
        </w:rPr>
        <w:t>第9.8.1节</w:t>
      </w:r>
      <w:r>
        <w:rPr>
          <w:rFonts w:ascii="宋体" w:eastAsia="宋体" w:hAnsi="宋体" w:hint="eastAsia"/>
          <w:iCs/>
          <w:sz w:val="20"/>
          <w:szCs w:val="20"/>
        </w:rPr>
        <w:t>)</w:t>
      </w:r>
      <w:r w:rsidRPr="00302ACE">
        <w:rPr>
          <w:rFonts w:ascii="宋体" w:eastAsia="宋体" w:hAnsi="宋体"/>
          <w:iCs/>
          <w:sz w:val="20"/>
          <w:szCs w:val="20"/>
        </w:rPr>
        <w:t>和球形区域</w:t>
      </w:r>
      <w:r w:rsidRPr="00302ACE">
        <w:rPr>
          <w:rFonts w:ascii="宋体" w:eastAsia="宋体" w:hAnsi="宋体"/>
          <w:iCs/>
          <w:sz w:val="20"/>
          <w:szCs w:val="20"/>
        </w:rPr>
        <w:lastRenderedPageBreak/>
        <w:t>光上的应用</w:t>
      </w:r>
      <w:r>
        <w:rPr>
          <w:rFonts w:ascii="宋体" w:eastAsia="宋体" w:hAnsi="宋体" w:hint="eastAsia"/>
          <w:iCs/>
          <w:sz w:val="20"/>
          <w:szCs w:val="20"/>
        </w:rPr>
        <w:t>,</w:t>
      </w:r>
      <w:r w:rsidRPr="00302ACE">
        <w:rPr>
          <w:rFonts w:ascii="宋体" w:eastAsia="宋体" w:hAnsi="宋体"/>
          <w:iCs/>
          <w:sz w:val="20"/>
          <w:szCs w:val="20"/>
        </w:rPr>
        <w:t>从而对GGX粗糙度参数</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oMath>
      <w:r w:rsidRPr="00302ACE">
        <w:rPr>
          <w:rFonts w:ascii="宋体" w:eastAsia="宋体" w:hAnsi="宋体"/>
          <w:iCs/>
          <w:sz w:val="20"/>
          <w:szCs w:val="20"/>
        </w:rPr>
        <w:t>进行了简单的修改</w:t>
      </w:r>
      <w:r>
        <w:rPr>
          <w:rFonts w:ascii="宋体" w:eastAsia="宋体" w:hAnsi="宋体" w:hint="eastAsia"/>
          <w:iCs/>
          <w:sz w:val="20"/>
          <w:szCs w:val="20"/>
        </w:rPr>
        <w:t>:</w:t>
      </w:r>
    </w:p>
    <w:p w14:paraId="616A4E11" w14:textId="3CE29E78" w:rsidR="00302ACE" w:rsidRPr="004D235E" w:rsidRDefault="00655BF4">
      <w:pPr>
        <w:rPr>
          <w:rFonts w:ascii="宋体" w:eastAsia="宋体" w:hAnsi="宋体"/>
          <w:iCs/>
          <w:sz w:val="20"/>
          <w:szCs w:val="20"/>
        </w:rPr>
      </w:pPr>
      <m:oMathPara>
        <m:oMath>
          <m:sSubSup>
            <m:sSubSupPr>
              <m:ctrlPr>
                <w:rPr>
                  <w:rFonts w:ascii="Cambria Math" w:eastAsia="宋体" w:hAnsi="Cambria Math"/>
                  <w:i/>
                  <w:iCs/>
                  <w:sz w:val="20"/>
                  <w:szCs w:val="20"/>
                </w:rPr>
              </m:ctrlPr>
            </m:sSubSupPr>
            <m:e>
              <m:r>
                <w:rPr>
                  <w:rFonts w:ascii="Cambria Math" w:eastAsia="宋体" w:hAnsi="Cambria Math"/>
                  <w:sz w:val="20"/>
                  <w:szCs w:val="20"/>
                </w:rPr>
                <m:t>α</m:t>
              </m:r>
            </m:e>
            <m:sub>
              <m:r>
                <w:rPr>
                  <w:rFonts w:ascii="Cambria Math" w:eastAsia="宋体" w:hAnsi="Cambria Math"/>
                  <w:sz w:val="20"/>
                  <w:szCs w:val="20"/>
                </w:rPr>
                <m:t>g</m:t>
              </m:r>
            </m:sub>
            <m:sup>
              <m:r>
                <w:rPr>
                  <w:rFonts w:ascii="Cambria Math" w:eastAsia="宋体" w:hAnsi="Cambria Math"/>
                  <w:sz w:val="20"/>
                  <w:szCs w:val="20"/>
                </w:rPr>
                <m:t>'</m:t>
              </m:r>
            </m:sup>
          </m:sSubSup>
          <m:r>
            <w:rPr>
              <w:rFonts w:ascii="Cambria Math" w:eastAsia="宋体" w:hAnsi="Cambria Math"/>
              <w:sz w:val="20"/>
              <w:szCs w:val="20"/>
            </w:rPr>
            <m:t>=</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num>
                    <m:den>
                      <m:r>
                        <w:rPr>
                          <w:rFonts w:ascii="Cambria Math" w:eastAsia="宋体" w:hAnsi="Cambria Math"/>
                          <w:sz w:val="20"/>
                          <w:szCs w:val="20"/>
                        </w:rPr>
                        <m:t>2</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e>
                      </m:d>
                    </m:den>
                  </m:f>
                </m:e>
              </m:d>
            </m:e>
            <m:sup>
              <m:r>
                <w:rPr>
                  <w:rFonts w:ascii="Cambria Math" w:eastAsia="宋体" w:hAnsi="Cambria Math"/>
                  <w:sz w:val="20"/>
                  <w:szCs w:val="20"/>
                </w:rPr>
                <m:t>∓</m:t>
              </m:r>
            </m:sup>
          </m:sSup>
          <m:r>
            <w:rPr>
              <w:rFonts w:ascii="Cambria Math" w:eastAsia="宋体" w:hAnsi="Cambria Math"/>
              <w:sz w:val="20"/>
              <w:szCs w:val="20"/>
            </w:rPr>
            <m:t>.</m:t>
          </m:r>
        </m:oMath>
      </m:oMathPara>
    </w:p>
    <w:p w14:paraId="5CE63151" w14:textId="7B96D209" w:rsidR="004D235E" w:rsidRDefault="004D235E">
      <w:pPr>
        <w:rPr>
          <w:rFonts w:ascii="宋体" w:eastAsia="宋体" w:hAnsi="宋体"/>
          <w:iCs/>
          <w:sz w:val="20"/>
          <w:szCs w:val="20"/>
        </w:rPr>
      </w:pPr>
      <w:r>
        <w:rPr>
          <w:rFonts w:ascii="宋体" w:eastAsia="宋体" w:hAnsi="宋体"/>
          <w:iCs/>
          <w:sz w:val="20"/>
          <w:szCs w:val="20"/>
        </w:rPr>
        <w:tab/>
      </w:r>
      <w:r w:rsidRPr="004D235E">
        <w:rPr>
          <w:rFonts w:ascii="宋体" w:eastAsia="宋体" w:hAnsi="宋体" w:hint="eastAsia"/>
          <w:iCs/>
          <w:sz w:val="20"/>
          <w:szCs w:val="20"/>
        </w:rPr>
        <w:t>请注意</w:t>
      </w:r>
      <w:r>
        <w:rPr>
          <w:rFonts w:ascii="宋体" w:eastAsia="宋体" w:hAnsi="宋体" w:hint="eastAsia"/>
          <w:iCs/>
          <w:sz w:val="20"/>
          <w:szCs w:val="20"/>
        </w:rPr>
        <w:t>,</w:t>
      </w:r>
      <w:r w:rsidRPr="004D235E">
        <w:rPr>
          <w:rFonts w:ascii="宋体" w:eastAsia="宋体" w:hAnsi="宋体" w:hint="eastAsia"/>
          <w:iCs/>
          <w:sz w:val="20"/>
          <w:szCs w:val="20"/>
        </w:rPr>
        <w:t>将第</w:t>
      </w:r>
      <w:r w:rsidRPr="004D235E">
        <w:rPr>
          <w:rFonts w:ascii="宋体" w:eastAsia="宋体" w:hAnsi="宋体"/>
          <w:iCs/>
          <w:sz w:val="20"/>
          <w:szCs w:val="20"/>
        </w:rPr>
        <w:t>1.2节中引入的符号</w:t>
      </w:r>
      <m:oMath>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4D235E">
        <w:rPr>
          <w:rFonts w:ascii="宋体" w:eastAsia="宋体" w:hAnsi="宋体"/>
          <w:iCs/>
          <w:sz w:val="20"/>
          <w:szCs w:val="20"/>
        </w:rPr>
        <w:t>用于在0和1之间进行</w:t>
      </w:r>
      <w:r>
        <w:rPr>
          <w:rFonts w:ascii="宋体" w:eastAsia="宋体" w:hAnsi="宋体" w:hint="eastAsia"/>
          <w:iCs/>
          <w:sz w:val="20"/>
          <w:szCs w:val="20"/>
        </w:rPr>
        <w:t>截断.</w:t>
      </w:r>
      <w:r w:rsidRPr="004D235E">
        <w:rPr>
          <w:rFonts w:ascii="宋体" w:eastAsia="宋体" w:hAnsi="宋体"/>
          <w:iCs/>
          <w:sz w:val="20"/>
          <w:szCs w:val="20"/>
        </w:rPr>
        <w:t>这种近似效果相当好</w:t>
      </w:r>
      <w:r>
        <w:rPr>
          <w:rFonts w:ascii="宋体" w:eastAsia="宋体" w:hAnsi="宋体" w:hint="eastAsia"/>
          <w:iCs/>
          <w:sz w:val="20"/>
          <w:szCs w:val="20"/>
        </w:rPr>
        <w:t>,</w:t>
      </w:r>
      <w:r w:rsidRPr="004D235E">
        <w:rPr>
          <w:rFonts w:ascii="宋体" w:eastAsia="宋体" w:hAnsi="宋体"/>
          <w:iCs/>
          <w:sz w:val="20"/>
          <w:szCs w:val="20"/>
        </w:rPr>
        <w:t>并且非常</w:t>
      </w:r>
      <w:r>
        <w:rPr>
          <w:rFonts w:ascii="宋体" w:eastAsia="宋体" w:hAnsi="宋体" w:hint="eastAsia"/>
          <w:iCs/>
          <w:sz w:val="20"/>
          <w:szCs w:val="20"/>
        </w:rPr>
        <w:t>高效,</w:t>
      </w:r>
      <w:r w:rsidRPr="004D235E">
        <w:rPr>
          <w:rFonts w:ascii="宋体" w:eastAsia="宋体" w:hAnsi="宋体"/>
          <w:iCs/>
          <w:sz w:val="20"/>
          <w:szCs w:val="20"/>
        </w:rPr>
        <w:t>但是对于有光泽的</w:t>
      </w:r>
      <w:r>
        <w:rPr>
          <w:rFonts w:ascii="宋体" w:eastAsia="宋体" w:hAnsi="宋体" w:hint="eastAsia"/>
          <w:iCs/>
          <w:sz w:val="20"/>
          <w:szCs w:val="20"/>
        </w:rPr>
        <w:t>,</w:t>
      </w:r>
      <w:r w:rsidRPr="004D235E">
        <w:rPr>
          <w:rFonts w:ascii="宋体" w:eastAsia="宋体" w:hAnsi="宋体"/>
          <w:iCs/>
          <w:sz w:val="20"/>
          <w:szCs w:val="20"/>
        </w:rPr>
        <w:t>几乎像镜子的材料会</w:t>
      </w:r>
      <w:r>
        <w:rPr>
          <w:rFonts w:ascii="宋体" w:eastAsia="宋体" w:hAnsi="宋体" w:hint="eastAsia"/>
          <w:iCs/>
          <w:sz w:val="20"/>
          <w:szCs w:val="20"/>
        </w:rPr>
        <w:t>失效.</w:t>
      </w:r>
      <w:r w:rsidRPr="004D235E">
        <w:rPr>
          <w:rFonts w:ascii="宋体" w:eastAsia="宋体" w:hAnsi="宋体"/>
          <w:iCs/>
          <w:sz w:val="20"/>
          <w:szCs w:val="20"/>
        </w:rPr>
        <w:t>之所以会发生这种</w:t>
      </w:r>
      <w:r>
        <w:rPr>
          <w:rFonts w:ascii="宋体" w:eastAsia="宋体" w:hAnsi="宋体" w:hint="eastAsia"/>
          <w:iCs/>
          <w:sz w:val="20"/>
          <w:szCs w:val="20"/>
        </w:rPr>
        <w:t>问题,</w:t>
      </w:r>
      <w:r w:rsidRPr="004D235E">
        <w:rPr>
          <w:rFonts w:ascii="宋体" w:eastAsia="宋体" w:hAnsi="宋体"/>
          <w:iCs/>
          <w:sz w:val="20"/>
          <w:szCs w:val="20"/>
        </w:rPr>
        <w:t>是因为镜面波瓣始终是光滑的</w:t>
      </w:r>
      <w:r>
        <w:rPr>
          <w:rFonts w:ascii="宋体" w:eastAsia="宋体" w:hAnsi="宋体" w:hint="eastAsia"/>
          <w:iCs/>
          <w:sz w:val="20"/>
          <w:szCs w:val="20"/>
        </w:rPr>
        <w:t>,</w:t>
      </w:r>
      <w:r w:rsidRPr="004D235E">
        <w:rPr>
          <w:rFonts w:ascii="宋体" w:eastAsia="宋体" w:hAnsi="宋体"/>
          <w:iCs/>
          <w:sz w:val="20"/>
          <w:szCs w:val="20"/>
        </w:rPr>
        <w:t>无法模仿区域光源在表面上的尖锐反射所引起的高光</w:t>
      </w:r>
      <w:r>
        <w:rPr>
          <w:rFonts w:ascii="宋体" w:eastAsia="宋体" w:hAnsi="宋体" w:hint="eastAsia"/>
          <w:iCs/>
          <w:sz w:val="20"/>
          <w:szCs w:val="20"/>
        </w:rPr>
        <w:t>.</w:t>
      </w:r>
      <w:r w:rsidRPr="004D235E">
        <w:rPr>
          <w:rFonts w:ascii="宋体" w:eastAsia="宋体" w:hAnsi="宋体"/>
          <w:iCs/>
          <w:sz w:val="20"/>
          <w:szCs w:val="20"/>
        </w:rPr>
        <w:t>同样</w:t>
      </w:r>
      <w:r>
        <w:rPr>
          <w:rFonts w:ascii="宋体" w:eastAsia="宋体" w:hAnsi="宋体" w:hint="eastAsia"/>
          <w:iCs/>
          <w:sz w:val="20"/>
          <w:szCs w:val="20"/>
        </w:rPr>
        <w:t>,</w:t>
      </w:r>
      <w:r w:rsidRPr="004D235E">
        <w:rPr>
          <w:rFonts w:ascii="宋体" w:eastAsia="宋体" w:hAnsi="宋体"/>
          <w:iCs/>
          <w:sz w:val="20"/>
          <w:szCs w:val="20"/>
        </w:rPr>
        <w:t>大多数微面BRDF模型的叶不是“紧凑的”</w:t>
      </w:r>
      <w:r>
        <w:rPr>
          <w:rFonts w:ascii="宋体" w:eastAsia="宋体" w:hAnsi="宋体" w:hint="eastAsia"/>
          <w:iCs/>
          <w:sz w:val="20"/>
          <w:szCs w:val="20"/>
        </w:rPr>
        <w:t>(</w:t>
      </w:r>
      <w:r w:rsidRPr="004D235E">
        <w:rPr>
          <w:rFonts w:ascii="宋体" w:eastAsia="宋体" w:hAnsi="宋体"/>
          <w:iCs/>
          <w:sz w:val="20"/>
          <w:szCs w:val="20"/>
        </w:rPr>
        <w:t>局部化</w:t>
      </w:r>
      <w:r>
        <w:rPr>
          <w:rFonts w:ascii="宋体" w:eastAsia="宋体" w:hAnsi="宋体" w:hint="eastAsia"/>
          <w:iCs/>
          <w:sz w:val="20"/>
          <w:szCs w:val="20"/>
        </w:rPr>
        <w:t>),</w:t>
      </w:r>
      <w:r w:rsidRPr="004D235E">
        <w:rPr>
          <w:rFonts w:ascii="宋体" w:eastAsia="宋体" w:hAnsi="宋体"/>
          <w:iCs/>
          <w:sz w:val="20"/>
          <w:szCs w:val="20"/>
        </w:rPr>
        <w:t>而是表现出较大的衰减</w:t>
      </w:r>
      <w:r>
        <w:rPr>
          <w:rFonts w:ascii="宋体" w:eastAsia="宋体" w:hAnsi="宋体" w:hint="eastAsia"/>
          <w:iCs/>
          <w:sz w:val="20"/>
          <w:szCs w:val="20"/>
        </w:rPr>
        <w:t>(</w:t>
      </w:r>
      <w:r w:rsidRPr="004D235E">
        <w:rPr>
          <w:rFonts w:ascii="宋体" w:eastAsia="宋体" w:hAnsi="宋体"/>
          <w:iCs/>
          <w:sz w:val="20"/>
          <w:szCs w:val="20"/>
        </w:rPr>
        <w:t>镜面尾部</w:t>
      </w:r>
      <w:r>
        <w:rPr>
          <w:rFonts w:ascii="宋体" w:eastAsia="宋体" w:hAnsi="宋体" w:hint="eastAsia"/>
          <w:iCs/>
          <w:sz w:val="20"/>
          <w:szCs w:val="20"/>
        </w:rPr>
        <w:t>),</w:t>
      </w:r>
      <w:r w:rsidRPr="004D235E">
        <w:rPr>
          <w:rFonts w:ascii="宋体" w:eastAsia="宋体" w:hAnsi="宋体"/>
          <w:iCs/>
          <w:sz w:val="20"/>
          <w:szCs w:val="20"/>
        </w:rPr>
        <w:t>这使得粗糙度重映射效果不佳</w:t>
      </w:r>
      <w:r>
        <w:rPr>
          <w:rFonts w:ascii="宋体" w:eastAsia="宋体" w:hAnsi="宋体" w:hint="eastAsia"/>
          <w:iCs/>
          <w:sz w:val="20"/>
          <w:szCs w:val="20"/>
        </w:rPr>
        <w:t>.</w:t>
      </w:r>
      <w:r w:rsidRPr="004D235E">
        <w:rPr>
          <w:rFonts w:ascii="宋体" w:eastAsia="宋体" w:hAnsi="宋体"/>
          <w:iCs/>
          <w:sz w:val="20"/>
          <w:szCs w:val="20"/>
        </w:rPr>
        <w:t>参见图10.9</w:t>
      </w:r>
      <w:r>
        <w:rPr>
          <w:rFonts w:ascii="宋体" w:eastAsia="宋体" w:hAnsi="宋体" w:hint="eastAsia"/>
          <w:iCs/>
          <w:sz w:val="20"/>
          <w:szCs w:val="20"/>
        </w:rPr>
        <w:t>.</w:t>
      </w:r>
    </w:p>
    <w:p w14:paraId="6404A425" w14:textId="158ADE0C" w:rsidR="004D235E" w:rsidRDefault="004D235E">
      <w:pPr>
        <w:rPr>
          <w:rFonts w:ascii="宋体" w:eastAsia="宋体" w:hAnsi="宋体"/>
          <w:iCs/>
          <w:sz w:val="20"/>
          <w:szCs w:val="20"/>
        </w:rPr>
      </w:pPr>
      <w:r>
        <w:rPr>
          <w:rFonts w:ascii="宋体" w:eastAsia="宋体" w:hAnsi="宋体"/>
          <w:iCs/>
          <w:sz w:val="20"/>
          <w:szCs w:val="20"/>
        </w:rPr>
        <w:tab/>
      </w:r>
      <w:r w:rsidRPr="004D235E">
        <w:rPr>
          <w:rFonts w:ascii="宋体" w:eastAsia="宋体" w:hAnsi="宋体" w:hint="eastAsia"/>
          <w:iCs/>
          <w:sz w:val="20"/>
          <w:szCs w:val="20"/>
        </w:rPr>
        <w:t>除了改变材料的粗糙度之外</w:t>
      </w:r>
      <w:r>
        <w:rPr>
          <w:rFonts w:ascii="宋体" w:eastAsia="宋体" w:hAnsi="宋体" w:hint="eastAsia"/>
          <w:iCs/>
          <w:sz w:val="20"/>
          <w:szCs w:val="20"/>
        </w:rPr>
        <w:t>,</w:t>
      </w:r>
      <w:r w:rsidRPr="004D235E">
        <w:rPr>
          <w:rFonts w:ascii="宋体" w:eastAsia="宋体" w:hAnsi="宋体" w:hint="eastAsia"/>
          <w:iCs/>
          <w:sz w:val="20"/>
          <w:szCs w:val="20"/>
        </w:rPr>
        <w:t>另一个想法是用光的方向来表示区域照明的光源</w:t>
      </w:r>
      <w:r>
        <w:rPr>
          <w:rFonts w:ascii="宋体" w:eastAsia="宋体" w:hAnsi="宋体" w:hint="eastAsia"/>
          <w:iCs/>
          <w:sz w:val="20"/>
          <w:szCs w:val="20"/>
        </w:rPr>
        <w:t>,</w:t>
      </w:r>
      <w:r w:rsidRPr="004D235E">
        <w:rPr>
          <w:rFonts w:ascii="宋体" w:eastAsia="宋体" w:hAnsi="宋体" w:hint="eastAsia"/>
          <w:iCs/>
          <w:sz w:val="20"/>
          <w:szCs w:val="20"/>
        </w:rPr>
        <w:t>该方向根据被着色的点而改变</w:t>
      </w:r>
      <w:r>
        <w:rPr>
          <w:rFonts w:ascii="宋体" w:eastAsia="宋体" w:hAnsi="宋体" w:hint="eastAsia"/>
          <w:iCs/>
          <w:sz w:val="20"/>
          <w:szCs w:val="20"/>
        </w:rPr>
        <w:t>.</w:t>
      </w:r>
      <w:r w:rsidRPr="004D235E">
        <w:rPr>
          <w:rFonts w:ascii="宋体" w:eastAsia="宋体" w:hAnsi="宋体" w:hint="eastAsia"/>
          <w:iCs/>
          <w:sz w:val="20"/>
          <w:szCs w:val="20"/>
        </w:rPr>
        <w:t>这被称为</w:t>
      </w:r>
      <w:r w:rsidRPr="004D235E">
        <w:rPr>
          <w:rFonts w:ascii="宋体" w:eastAsia="宋体" w:hAnsi="宋体" w:hint="eastAsia"/>
          <w:b/>
          <w:bCs/>
          <w:iCs/>
          <w:sz w:val="20"/>
          <w:szCs w:val="20"/>
        </w:rPr>
        <w:t>最有代表性点</w:t>
      </w:r>
      <w:r w:rsidRPr="004D235E">
        <w:rPr>
          <w:rFonts w:ascii="宋体" w:eastAsia="宋体" w:hAnsi="宋体" w:hint="eastAsia"/>
          <w:iCs/>
          <w:sz w:val="20"/>
          <w:szCs w:val="20"/>
        </w:rPr>
        <w:t>解</w:t>
      </w:r>
      <w:r>
        <w:rPr>
          <w:rFonts w:ascii="宋体" w:eastAsia="宋体" w:hAnsi="宋体" w:hint="eastAsia"/>
          <w:iCs/>
          <w:sz w:val="20"/>
          <w:szCs w:val="20"/>
        </w:rPr>
        <w:t>,</w:t>
      </w:r>
      <w:r w:rsidRPr="004D235E">
        <w:rPr>
          <w:rFonts w:ascii="宋体" w:eastAsia="宋体" w:hAnsi="宋体" w:hint="eastAsia"/>
          <w:iCs/>
          <w:sz w:val="20"/>
          <w:szCs w:val="20"/>
        </w:rPr>
        <w:t>它修改了光矢量</w:t>
      </w:r>
      <w:r>
        <w:rPr>
          <w:rFonts w:ascii="宋体" w:eastAsia="宋体" w:hAnsi="宋体" w:hint="eastAsia"/>
          <w:iCs/>
          <w:sz w:val="20"/>
          <w:szCs w:val="20"/>
        </w:rPr>
        <w:t>,</w:t>
      </w:r>
      <w:r w:rsidRPr="004D235E">
        <w:rPr>
          <w:rFonts w:ascii="宋体" w:eastAsia="宋体" w:hAnsi="宋体" w:hint="eastAsia"/>
          <w:iCs/>
          <w:sz w:val="20"/>
          <w:szCs w:val="20"/>
        </w:rPr>
        <w:t>因此区域光表面上的点的方向朝</w:t>
      </w:r>
      <w:r w:rsidR="00585587">
        <w:rPr>
          <w:rFonts w:ascii="宋体" w:eastAsia="宋体" w:hAnsi="宋体" w:hint="eastAsia"/>
          <w:iCs/>
          <w:sz w:val="20"/>
          <w:szCs w:val="20"/>
        </w:rPr>
        <w:t>着色</w:t>
      </w:r>
      <w:r w:rsidRPr="004D235E">
        <w:rPr>
          <w:rFonts w:ascii="宋体" w:eastAsia="宋体" w:hAnsi="宋体" w:hint="eastAsia"/>
          <w:iCs/>
          <w:sz w:val="20"/>
          <w:szCs w:val="20"/>
        </w:rPr>
        <w:t>表面产生最大的能量贡献</w:t>
      </w:r>
      <w:r>
        <w:rPr>
          <w:rFonts w:ascii="宋体" w:eastAsia="宋体" w:hAnsi="宋体" w:hint="eastAsia"/>
          <w:iCs/>
          <w:sz w:val="20"/>
          <w:szCs w:val="20"/>
        </w:rPr>
        <w:t>.</w:t>
      </w:r>
      <w:r w:rsidRPr="004D235E">
        <w:rPr>
          <w:rFonts w:ascii="宋体" w:eastAsia="宋体" w:hAnsi="宋体" w:hint="eastAsia"/>
          <w:iCs/>
          <w:sz w:val="20"/>
          <w:szCs w:val="20"/>
        </w:rPr>
        <w:t>参见图</w:t>
      </w:r>
      <w:r w:rsidRPr="004D235E">
        <w:rPr>
          <w:rFonts w:ascii="宋体" w:eastAsia="宋体" w:hAnsi="宋体"/>
          <w:iCs/>
          <w:sz w:val="20"/>
          <w:szCs w:val="20"/>
        </w:rPr>
        <w:t>10.9</w:t>
      </w:r>
      <w:r w:rsidR="00585587">
        <w:rPr>
          <w:rFonts w:ascii="宋体" w:eastAsia="宋体" w:hAnsi="宋体" w:hint="eastAsia"/>
          <w:iCs/>
          <w:sz w:val="20"/>
          <w:szCs w:val="20"/>
        </w:rPr>
        <w:t>.</w:t>
      </w:r>
      <w:r w:rsidRPr="004D235E">
        <w:rPr>
          <w:rFonts w:ascii="宋体" w:eastAsia="宋体" w:hAnsi="宋体"/>
          <w:iCs/>
          <w:sz w:val="20"/>
          <w:szCs w:val="20"/>
        </w:rPr>
        <w:t>Picott[1415]利用光线上与反射射线形成最小角度的点</w:t>
      </w:r>
      <w:r w:rsidR="00585587">
        <w:rPr>
          <w:rFonts w:ascii="宋体" w:eastAsia="宋体" w:hAnsi="宋体" w:hint="eastAsia"/>
          <w:iCs/>
          <w:sz w:val="20"/>
          <w:szCs w:val="20"/>
        </w:rPr>
        <w:t>.</w:t>
      </w:r>
      <w:r w:rsidRPr="004D235E">
        <w:rPr>
          <w:rFonts w:ascii="宋体" w:eastAsia="宋体" w:hAnsi="宋体"/>
          <w:iCs/>
          <w:sz w:val="20"/>
          <w:szCs w:val="20"/>
        </w:rPr>
        <w:t>Karis[861]通过有效地将最小角度的点与球体上与反射射线距离最短的点近似来改进了Picott的公式</w:t>
      </w:r>
      <w:r w:rsidR="00585587">
        <w:rPr>
          <w:rFonts w:ascii="宋体" w:eastAsia="宋体" w:hAnsi="宋体" w:hint="eastAsia"/>
          <w:iCs/>
          <w:sz w:val="20"/>
          <w:szCs w:val="20"/>
        </w:rPr>
        <w:t>.</w:t>
      </w:r>
      <w:r w:rsidRPr="004D235E">
        <w:rPr>
          <w:rFonts w:ascii="宋体" w:eastAsia="宋体" w:hAnsi="宋体"/>
          <w:iCs/>
          <w:sz w:val="20"/>
          <w:szCs w:val="20"/>
        </w:rPr>
        <w:t>他还提出了一种廉价的公式来缩放光的强度</w:t>
      </w:r>
      <w:r w:rsidR="00585587">
        <w:rPr>
          <w:rFonts w:ascii="宋体" w:eastAsia="宋体" w:hAnsi="宋体" w:hint="eastAsia"/>
          <w:iCs/>
          <w:sz w:val="20"/>
          <w:szCs w:val="20"/>
        </w:rPr>
        <w:t>,</w:t>
      </w:r>
      <w:r w:rsidRPr="004D235E">
        <w:rPr>
          <w:rFonts w:ascii="宋体" w:eastAsia="宋体" w:hAnsi="宋体"/>
          <w:iCs/>
          <w:sz w:val="20"/>
          <w:szCs w:val="20"/>
        </w:rPr>
        <w:t>以尝试保留总的发射能量</w:t>
      </w:r>
      <w:r w:rsidR="00585587">
        <w:rPr>
          <w:rFonts w:ascii="宋体" w:eastAsia="宋体" w:hAnsi="宋体" w:hint="eastAsia"/>
          <w:iCs/>
          <w:sz w:val="20"/>
          <w:szCs w:val="20"/>
        </w:rPr>
        <w:t>.</w:t>
      </w:r>
      <w:r w:rsidRPr="004D235E">
        <w:rPr>
          <w:rFonts w:ascii="宋体" w:eastAsia="宋体" w:hAnsi="宋体"/>
          <w:iCs/>
          <w:sz w:val="20"/>
          <w:szCs w:val="20"/>
        </w:rPr>
        <w:t>参见图10.10</w:t>
      </w:r>
      <w:r w:rsidR="00585587">
        <w:rPr>
          <w:rFonts w:ascii="宋体" w:eastAsia="宋体" w:hAnsi="宋体" w:hint="eastAsia"/>
          <w:iCs/>
          <w:sz w:val="20"/>
          <w:szCs w:val="20"/>
        </w:rPr>
        <w:t>.</w:t>
      </w:r>
      <w:r w:rsidRPr="004D235E">
        <w:rPr>
          <w:rFonts w:ascii="宋体" w:eastAsia="宋体" w:hAnsi="宋体"/>
          <w:iCs/>
          <w:sz w:val="20"/>
          <w:szCs w:val="20"/>
        </w:rPr>
        <w:t>大多数具有代表性点解很方便</w:t>
      </w:r>
      <w:r w:rsidR="00585587">
        <w:rPr>
          <w:rFonts w:ascii="宋体" w:eastAsia="宋体" w:hAnsi="宋体" w:hint="eastAsia"/>
          <w:iCs/>
          <w:sz w:val="20"/>
          <w:szCs w:val="20"/>
        </w:rPr>
        <w:t>,</w:t>
      </w:r>
      <w:r w:rsidRPr="004D235E">
        <w:rPr>
          <w:rFonts w:ascii="宋体" w:eastAsia="宋体" w:hAnsi="宋体" w:hint="eastAsia"/>
          <w:iCs/>
          <w:sz w:val="20"/>
          <w:szCs w:val="20"/>
        </w:rPr>
        <w:t>并且已针对各种几何形状开发</w:t>
      </w:r>
      <w:r w:rsidR="00585587">
        <w:rPr>
          <w:rFonts w:ascii="宋体" w:eastAsia="宋体" w:hAnsi="宋体" w:hint="eastAsia"/>
          <w:iCs/>
          <w:sz w:val="20"/>
          <w:szCs w:val="20"/>
        </w:rPr>
        <w:t>,</w:t>
      </w:r>
      <w:r w:rsidRPr="004D235E">
        <w:rPr>
          <w:rFonts w:ascii="宋体" w:eastAsia="宋体" w:hAnsi="宋体" w:hint="eastAsia"/>
          <w:iCs/>
          <w:sz w:val="20"/>
          <w:szCs w:val="20"/>
        </w:rPr>
        <w:t>因此了解它们的理论背景非常重要</w:t>
      </w:r>
      <w:r w:rsidR="00585587">
        <w:rPr>
          <w:rFonts w:ascii="宋体" w:eastAsia="宋体" w:hAnsi="宋体" w:hint="eastAsia"/>
          <w:iCs/>
          <w:sz w:val="20"/>
          <w:szCs w:val="20"/>
        </w:rPr>
        <w:t>.</w:t>
      </w:r>
      <w:r w:rsidRPr="004D235E">
        <w:rPr>
          <w:rFonts w:ascii="宋体" w:eastAsia="宋体" w:hAnsi="宋体" w:hint="eastAsia"/>
          <w:iCs/>
          <w:sz w:val="20"/>
          <w:szCs w:val="20"/>
        </w:rPr>
        <w:t>这些方法类似于“蒙特卡洛”积分中的重要性采样的概念</w:t>
      </w:r>
      <w:r w:rsidR="00585587">
        <w:rPr>
          <w:rFonts w:ascii="宋体" w:eastAsia="宋体" w:hAnsi="宋体" w:hint="eastAsia"/>
          <w:iCs/>
          <w:sz w:val="20"/>
          <w:szCs w:val="20"/>
        </w:rPr>
        <w:t>,</w:t>
      </w:r>
      <w:r w:rsidRPr="004D235E">
        <w:rPr>
          <w:rFonts w:ascii="宋体" w:eastAsia="宋体" w:hAnsi="宋体" w:hint="eastAsia"/>
          <w:iCs/>
          <w:sz w:val="20"/>
          <w:szCs w:val="20"/>
        </w:rPr>
        <w:t>在蒙特卡洛积分中</w:t>
      </w:r>
      <w:r w:rsidR="00585587">
        <w:rPr>
          <w:rFonts w:ascii="宋体" w:eastAsia="宋体" w:hAnsi="宋体" w:hint="eastAsia"/>
          <w:iCs/>
          <w:sz w:val="20"/>
          <w:szCs w:val="20"/>
        </w:rPr>
        <w:t>,</w:t>
      </w:r>
      <w:r w:rsidRPr="004D235E">
        <w:rPr>
          <w:rFonts w:ascii="宋体" w:eastAsia="宋体" w:hAnsi="宋体" w:hint="eastAsia"/>
          <w:iCs/>
          <w:sz w:val="20"/>
          <w:szCs w:val="20"/>
        </w:rPr>
        <w:t>我们通过对积分域上的样本求平均值来数值计算定积分的值</w:t>
      </w:r>
      <w:r w:rsidR="00585587">
        <w:rPr>
          <w:rFonts w:ascii="宋体" w:eastAsia="宋体" w:hAnsi="宋体" w:hint="eastAsia"/>
          <w:iCs/>
          <w:sz w:val="20"/>
          <w:szCs w:val="20"/>
        </w:rPr>
        <w:t>.</w:t>
      </w:r>
      <w:r w:rsidRPr="004D235E">
        <w:rPr>
          <w:rFonts w:ascii="宋体" w:eastAsia="宋体" w:hAnsi="宋体" w:hint="eastAsia"/>
          <w:iCs/>
          <w:sz w:val="20"/>
          <w:szCs w:val="20"/>
        </w:rPr>
        <w:t>为了更有效地执行此操作</w:t>
      </w:r>
      <w:r w:rsidR="00585587">
        <w:rPr>
          <w:rFonts w:ascii="宋体" w:eastAsia="宋体" w:hAnsi="宋体" w:hint="eastAsia"/>
          <w:iCs/>
          <w:sz w:val="20"/>
          <w:szCs w:val="20"/>
        </w:rPr>
        <w:t>,</w:t>
      </w:r>
      <w:r w:rsidRPr="004D235E">
        <w:rPr>
          <w:rFonts w:ascii="宋体" w:eastAsia="宋体" w:hAnsi="宋体" w:hint="eastAsia"/>
          <w:iCs/>
          <w:sz w:val="20"/>
          <w:szCs w:val="20"/>
        </w:rPr>
        <w:t>我们可以尝试确定对总体平均值有较大贡献的样本的优先级</w:t>
      </w:r>
      <w:r w:rsidR="00585587">
        <w:rPr>
          <w:rFonts w:ascii="宋体" w:eastAsia="宋体" w:hAnsi="宋体" w:hint="eastAsia"/>
          <w:iCs/>
          <w:sz w:val="20"/>
          <w:szCs w:val="20"/>
        </w:rPr>
        <w:t>.</w:t>
      </w:r>
    </w:p>
    <w:p w14:paraId="0FD20F62" w14:textId="68B0F970" w:rsidR="00585587" w:rsidRPr="00302ACE" w:rsidRDefault="00C70E46">
      <w:pPr>
        <w:rPr>
          <w:rFonts w:ascii="宋体" w:eastAsia="宋体" w:hAnsi="宋体"/>
          <w:iCs/>
          <w:sz w:val="20"/>
          <w:szCs w:val="20"/>
        </w:rPr>
      </w:pPr>
      <w:r w:rsidRPr="00585587">
        <w:rPr>
          <w:rFonts w:ascii="宋体" w:eastAsia="宋体" w:hAnsi="宋体"/>
          <w:iCs/>
          <w:noProof/>
          <w:sz w:val="20"/>
          <w:szCs w:val="20"/>
        </w:rPr>
        <mc:AlternateContent>
          <mc:Choice Requires="wps">
            <w:drawing>
              <wp:anchor distT="45720" distB="45720" distL="114300" distR="114300" simplePos="0" relativeHeight="251660288" behindDoc="0" locked="0" layoutInCell="1" allowOverlap="1" wp14:anchorId="602DE083" wp14:editId="2FA47213">
                <wp:simplePos x="0" y="0"/>
                <wp:positionH relativeFrom="margin">
                  <wp:posOffset>3436620</wp:posOffset>
                </wp:positionH>
                <wp:positionV relativeFrom="paragraph">
                  <wp:posOffset>403860</wp:posOffset>
                </wp:positionV>
                <wp:extent cx="2360930" cy="1287780"/>
                <wp:effectExtent l="0" t="0" r="24130"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7780"/>
                        </a:xfrm>
                        <a:prstGeom prst="rect">
                          <a:avLst/>
                        </a:prstGeom>
                        <a:solidFill>
                          <a:srgbClr val="FFFFFF"/>
                        </a:solidFill>
                        <a:ln w="9525">
                          <a:solidFill>
                            <a:srgbClr val="000000"/>
                          </a:solidFill>
                          <a:miter lim="800000"/>
                          <a:headEnd/>
                          <a:tailEnd/>
                        </a:ln>
                      </wps:spPr>
                      <wps:txbx>
                        <w:txbxContent>
                          <w:p w14:paraId="25665AC2" w14:textId="3B04D4A7" w:rsidR="00C130C8" w:rsidRDefault="00C130C8">
                            <w:r w:rsidRPr="00C70E46">
                              <w:rPr>
                                <w:rFonts w:hint="eastAsia"/>
                                <w:b/>
                                <w:bCs/>
                              </w:rPr>
                              <w:t>图</w:t>
                            </w:r>
                            <w:r w:rsidRPr="00C70E46">
                              <w:rPr>
                                <w:b/>
                                <w:bCs/>
                              </w:rPr>
                              <w:t>10.10</w:t>
                            </w:r>
                            <w:r>
                              <w:rPr>
                                <w:rFonts w:hint="eastAsia"/>
                              </w:rPr>
                              <w:t>:</w:t>
                            </w:r>
                            <w:r>
                              <w:t xml:space="preserve"> </w:t>
                            </w:r>
                            <w:r w:rsidRPr="00585587">
                              <w:t>Karis球</w:t>
                            </w:r>
                            <w:r>
                              <w:rPr>
                                <w:rFonts w:hint="eastAsia"/>
                              </w:rPr>
                              <w:t>的最有</w:t>
                            </w:r>
                            <w:r w:rsidRPr="00585587">
                              <w:t>代表点近似</w:t>
                            </w:r>
                            <w:r>
                              <w:rPr>
                                <w:rFonts w:hint="eastAsia"/>
                              </w:rPr>
                              <w:t>.</w:t>
                            </w:r>
                            <w:r w:rsidRPr="00585587">
                              <w:t>首先</w:t>
                            </w:r>
                            <w:r>
                              <w:rPr>
                                <w:rFonts w:hint="eastAsia"/>
                              </w:rPr>
                              <w:t>,</w:t>
                            </w:r>
                            <w:r w:rsidRPr="00585587">
                              <w:t>计算反射射线上最接近球心</w:t>
                            </w:r>
                            <m:oMath>
                              <m:r>
                                <m:rPr>
                                  <m:sty m:val="b"/>
                                </m:rPr>
                                <w:rPr>
                                  <w:rFonts w:ascii="Cambria Math" w:eastAsia="宋体" w:hAnsi="Cambria Math"/>
                                  <w:sz w:val="20"/>
                                  <w:szCs w:val="20"/>
                                </w:rPr>
                                <m:t>l</m:t>
                              </m:r>
                            </m:oMath>
                            <w:r w:rsidRPr="00585587">
                              <w:t>的的点</w:t>
                            </w:r>
                            <w:r>
                              <w:rPr>
                                <w:rFonts w:hint="eastAsia"/>
                              </w:rPr>
                              <w:t>:</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r>
                                <w:rPr>
                                  <w:rFonts w:ascii="Cambria Math" w:hAnsi="Cambria Math"/>
                                </w:rPr>
                                <m:t>=</m:t>
                              </m:r>
                              <m:d>
                                <m:dPr>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r</m:t>
                                  </m:r>
                                </m:e>
                              </m:d>
                              <m:r>
                                <m:rPr>
                                  <m:sty m:val="bi"/>
                                </m:rPr>
                                <w:rPr>
                                  <w:rFonts w:ascii="Cambria Math" w:hAnsi="Cambria Math"/>
                                </w:rPr>
                                <m:t>r-l</m:t>
                              </m:r>
                            </m:oMath>
                            <w:r>
                              <w:t>.</w:t>
                            </w:r>
                            <w:r w:rsidRPr="00585587">
                              <w:t>球表面上最接近</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oMath>
                            <w:r w:rsidRPr="00585587">
                              <w:t>的点就是</w:t>
                            </w:r>
                            <m:oMath>
                              <m:sSub>
                                <m:sSubPr>
                                  <m:ctrlPr>
                                    <w:rPr>
                                      <w:rFonts w:ascii="Cambria Math" w:hAnsi="Cambria Math"/>
                                      <w:i/>
                                    </w:rPr>
                                  </m:ctrlPr>
                                </m:sSubPr>
                                <m:e>
                                  <m:r>
                                    <m:rPr>
                                      <m:sty m:val="bi"/>
                                    </m:rPr>
                                    <w:rPr>
                                      <w:rFonts w:ascii="Cambria Math" w:hAnsi="Cambria Math"/>
                                    </w:rPr>
                                    <m:t>P</m:t>
                                  </m:r>
                                </m:e>
                                <m:sub>
                                  <m:r>
                                    <w:rPr>
                                      <w:rFonts w:ascii="Cambria Math" w:hAnsi="Cambria Math"/>
                                    </w:rPr>
                                    <m:t>cs</m:t>
                                  </m:r>
                                </m:sub>
                              </m:sSub>
                              <m:r>
                                <w:rPr>
                                  <w:rFonts w:ascii="Cambria Math" w:hAnsi="Cambria Math"/>
                                </w:rPr>
                                <m:t>=</m:t>
                              </m:r>
                              <m:r>
                                <m:rPr>
                                  <m:sty m:val="bi"/>
                                </m:rP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∙min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radius</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e>
                                      </m:d>
                                    </m:den>
                                  </m:f>
                                </m:e>
                              </m:d>
                            </m:oMath>
                            <w:r>
                              <w:rPr>
                                <w:rFonts w:hint="eastAsi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2DE083" id="_x0000_t202" coordsize="21600,21600" o:spt="202" path="m,l,21600r21600,l21600,xe">
                <v:stroke joinstyle="miter"/>
                <v:path gradientshapeok="t" o:connecttype="rect"/>
              </v:shapetype>
              <v:shape id="文本框 2" o:spid="_x0000_s1026" type="#_x0000_t202" style="position:absolute;left:0;text-align:left;margin-left:270.6pt;margin-top:31.8pt;width:185.9pt;height:101.4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zCNgIAAEgEAAAOAAAAZHJzL2Uyb0RvYy54bWysVM2O0zAQviPxDpbvND/bbtuo6WrpUoS0&#10;/EgLD+A4TmPheILtNikPsLwBJy7cea4+B2OnW6oFLogcLI9n/Hnm+2ayuOobRXbCWAk6p8kopkRo&#10;DqXUm5x+eL9+NqPEOqZLpkCLnO6FpVfLp08WXZuJFGpQpTAEQbTNujantXNtFkWW16JhdgSt0Ois&#10;wDTMoWk2UWlYh+iNitI4vow6MGVrgAtr8fRmcNJlwK8qwd3bqrLCEZVTzM2F1YS18Gu0XLBsY1hb&#10;S35Mg/1DFg2TGh89Qd0wx8jWyN+gGskNWKjciEMTQVVJLkINWE0SP6rmrmatCLUgObY90WT/Hyx/&#10;s3tniCxzmiZTSjRrUKTD1y+Hbz8O3+9J6gnqWpth3F2Lka5/Dj0KHYq17S3wj5ZoWNVMb8S1MdDV&#10;gpWYYOJvRmdXBxzrQYruNZT4Dts6CEB9ZRrPHvJBEB2F2p/EEb0jHA/Ti8t4foEujr4knU2nsyBf&#10;xLKH662x7qWAhvhNTg2qH+DZ7tY6nw7LHkL8axaULNdSqWCYTbFShuwYdso6fKGCR2FKky6n80k6&#10;GRj4K0Qcvj9BNNJhyyvZ5HR2CmKZ5+2FLkNDOibVsMeUlT4S6bkbWHR90R+FKaDcI6UGhtbGUcRN&#10;DeYzJR22dU7tpy0zghL1SqMs82Q89nMQjPFkmqJhzj3FuYdpjlA5dZQM25ULs+MJ03CN8lUyEOt1&#10;HjI55ortGvg+jpafh3M7RP36ASx/AgAA//8DAFBLAwQUAAYACAAAACEAs9rGs+AAAAAKAQAADwAA&#10;AGRycy9kb3ducmV2LnhtbEyPwU7DMBBE70j8g7VI3KiTtLUgxKlQpV56I1TQoxsvsdt4HcVum/49&#10;5gTH1T7NvKlWk+vZBcdgPUnIZxkwpNZrS52E3cfm6RlYiIq06j2hhBsGWNX3d5Uqtb/SO16a2LEU&#10;QqFUEkyMQ8l5aA06FWZ+QEq/bz86FdM5dlyP6prCXc+LLBPcKUupwagB1wbbU3N2EsIp3yy//HFn&#10;9tubaY57+2m3aykfH6a3V2ARp/gHw69+Uoc6OR38mXRgvYTlIi8SKkHMBbAEvOTzNO4goRBiAbyu&#10;+P8J9Q8AAAD//wMAUEsBAi0AFAAGAAgAAAAhALaDOJL+AAAA4QEAABMAAAAAAAAAAAAAAAAAAAAA&#10;AFtDb250ZW50X1R5cGVzXS54bWxQSwECLQAUAAYACAAAACEAOP0h/9YAAACUAQAACwAAAAAAAAAA&#10;AAAAAAAvAQAAX3JlbHMvLnJlbHNQSwECLQAUAAYACAAAACEA5zD8wjYCAABIBAAADgAAAAAAAAAA&#10;AAAAAAAuAgAAZHJzL2Uyb0RvYy54bWxQSwECLQAUAAYACAAAACEAs9rGs+AAAAAKAQAADwAAAAAA&#10;AAAAAAAAAACQBAAAZHJzL2Rvd25yZXYueG1sUEsFBgAAAAAEAAQA8wAAAJ0FAAAAAA==&#10;">
                <v:textbox>
                  <w:txbxContent>
                    <w:p w14:paraId="25665AC2" w14:textId="3B04D4A7" w:rsidR="00C130C8" w:rsidRDefault="00C130C8">
                      <w:r w:rsidRPr="00C70E46">
                        <w:rPr>
                          <w:rFonts w:hint="eastAsia"/>
                          <w:b/>
                          <w:bCs/>
                        </w:rPr>
                        <w:t>图</w:t>
                      </w:r>
                      <w:r w:rsidRPr="00C70E46">
                        <w:rPr>
                          <w:b/>
                          <w:bCs/>
                        </w:rPr>
                        <w:t>10.10</w:t>
                      </w:r>
                      <w:r>
                        <w:rPr>
                          <w:rFonts w:hint="eastAsia"/>
                        </w:rPr>
                        <w:t>:</w:t>
                      </w:r>
                      <w:r>
                        <w:t xml:space="preserve"> </w:t>
                      </w:r>
                      <w:r w:rsidRPr="00585587">
                        <w:t>Karis球</w:t>
                      </w:r>
                      <w:r>
                        <w:rPr>
                          <w:rFonts w:hint="eastAsia"/>
                        </w:rPr>
                        <w:t>的最有</w:t>
                      </w:r>
                      <w:r w:rsidRPr="00585587">
                        <w:t>代表点近似</w:t>
                      </w:r>
                      <w:r>
                        <w:rPr>
                          <w:rFonts w:hint="eastAsia"/>
                        </w:rPr>
                        <w:t>.</w:t>
                      </w:r>
                      <w:r w:rsidRPr="00585587">
                        <w:t>首先</w:t>
                      </w:r>
                      <w:r>
                        <w:rPr>
                          <w:rFonts w:hint="eastAsia"/>
                        </w:rPr>
                        <w:t>,</w:t>
                      </w:r>
                      <w:r w:rsidRPr="00585587">
                        <w:t>计算反射射线上最接近球心</w:t>
                      </w:r>
                      <m:oMath>
                        <m:r>
                          <m:rPr>
                            <m:sty m:val="b"/>
                          </m:rPr>
                          <w:rPr>
                            <w:rFonts w:ascii="Cambria Math" w:eastAsia="宋体" w:hAnsi="Cambria Math"/>
                            <w:sz w:val="20"/>
                            <w:szCs w:val="20"/>
                          </w:rPr>
                          <m:t>l</m:t>
                        </m:r>
                      </m:oMath>
                      <w:r w:rsidRPr="00585587">
                        <w:t>的的点</w:t>
                      </w:r>
                      <w:r>
                        <w:rPr>
                          <w:rFonts w:hint="eastAsia"/>
                        </w:rPr>
                        <w:t>:</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r>
                          <w:rPr>
                            <w:rFonts w:ascii="Cambria Math" w:hAnsi="Cambria Math"/>
                          </w:rPr>
                          <m:t>=</m:t>
                        </m:r>
                        <m:d>
                          <m:dPr>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r</m:t>
                            </m:r>
                          </m:e>
                        </m:d>
                        <m:r>
                          <m:rPr>
                            <m:sty m:val="bi"/>
                          </m:rPr>
                          <w:rPr>
                            <w:rFonts w:ascii="Cambria Math" w:hAnsi="Cambria Math"/>
                          </w:rPr>
                          <m:t>r-l</m:t>
                        </m:r>
                      </m:oMath>
                      <w:r>
                        <w:t>.</w:t>
                      </w:r>
                      <w:r w:rsidRPr="00585587">
                        <w:t>球表面上最接近</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oMath>
                      <w:r w:rsidRPr="00585587">
                        <w:t>的点就是</w:t>
                      </w:r>
                      <m:oMath>
                        <m:sSub>
                          <m:sSubPr>
                            <m:ctrlPr>
                              <w:rPr>
                                <w:rFonts w:ascii="Cambria Math" w:hAnsi="Cambria Math"/>
                                <w:i/>
                              </w:rPr>
                            </m:ctrlPr>
                          </m:sSubPr>
                          <m:e>
                            <m:r>
                              <m:rPr>
                                <m:sty m:val="bi"/>
                              </m:rPr>
                              <w:rPr>
                                <w:rFonts w:ascii="Cambria Math" w:hAnsi="Cambria Math"/>
                              </w:rPr>
                              <m:t>P</m:t>
                            </m:r>
                          </m:e>
                          <m:sub>
                            <m:r>
                              <w:rPr>
                                <w:rFonts w:ascii="Cambria Math" w:hAnsi="Cambria Math"/>
                              </w:rPr>
                              <m:t>cs</m:t>
                            </m:r>
                          </m:sub>
                        </m:sSub>
                        <m:r>
                          <w:rPr>
                            <w:rFonts w:ascii="Cambria Math" w:hAnsi="Cambria Math"/>
                          </w:rPr>
                          <m:t>=</m:t>
                        </m:r>
                        <m:r>
                          <m:rPr>
                            <m:sty m:val="bi"/>
                          </m:rP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∙min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radius</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e>
                                </m:d>
                              </m:den>
                            </m:f>
                          </m:e>
                        </m:d>
                      </m:oMath>
                      <w:r>
                        <w:rPr>
                          <w:rFonts w:hint="eastAsia"/>
                        </w:rPr>
                        <w:t>.</w:t>
                      </w:r>
                    </w:p>
                  </w:txbxContent>
                </v:textbox>
                <w10:wrap type="square" anchorx="margin"/>
              </v:shape>
            </w:pict>
          </mc:Fallback>
        </mc:AlternateContent>
      </w:r>
      <w:r w:rsidR="00585587">
        <w:rPr>
          <w:rFonts w:ascii="宋体" w:eastAsia="宋体" w:hAnsi="宋体" w:hint="eastAsia"/>
          <w:iCs/>
          <w:noProof/>
          <w:sz w:val="20"/>
          <w:szCs w:val="20"/>
        </w:rPr>
        <w:drawing>
          <wp:anchor distT="0" distB="0" distL="114300" distR="114300" simplePos="0" relativeHeight="251658240" behindDoc="1" locked="0" layoutInCell="1" allowOverlap="1" wp14:anchorId="76516B42" wp14:editId="6930F501">
            <wp:simplePos x="0" y="0"/>
            <wp:positionH relativeFrom="margin">
              <wp:align>left</wp:align>
            </wp:positionH>
            <wp:positionV relativeFrom="paragraph">
              <wp:posOffset>22860</wp:posOffset>
            </wp:positionV>
            <wp:extent cx="3378200" cy="2171700"/>
            <wp:effectExtent l="0" t="0" r="0" b="0"/>
            <wp:wrapTight wrapText="bothSides">
              <wp:wrapPolygon edited="0">
                <wp:start x="0" y="0"/>
                <wp:lineTo x="0" y="21411"/>
                <wp:lineTo x="21438" y="21411"/>
                <wp:lineTo x="2143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018F3.tmp"/>
                    <pic:cNvPicPr/>
                  </pic:nvPicPr>
                  <pic:blipFill>
                    <a:blip r:embed="rId10">
                      <a:extLst>
                        <a:ext uri="{28A0092B-C50C-407E-A947-70E740481C1C}">
                          <a14:useLocalDpi xmlns:a14="http://schemas.microsoft.com/office/drawing/2010/main" val="0"/>
                        </a:ext>
                      </a:extLst>
                    </a:blip>
                    <a:stretch>
                      <a:fillRect/>
                    </a:stretch>
                  </pic:blipFill>
                  <pic:spPr>
                    <a:xfrm>
                      <a:off x="0" y="0"/>
                      <a:ext cx="3378200" cy="2171700"/>
                    </a:xfrm>
                    <a:prstGeom prst="rect">
                      <a:avLst/>
                    </a:prstGeom>
                  </pic:spPr>
                </pic:pic>
              </a:graphicData>
            </a:graphic>
            <wp14:sizeRelH relativeFrom="margin">
              <wp14:pctWidth>0</wp14:pctWidth>
            </wp14:sizeRelH>
            <wp14:sizeRelV relativeFrom="margin">
              <wp14:pctHeight>0</wp14:pctHeight>
            </wp14:sizeRelV>
          </wp:anchor>
        </w:drawing>
      </w:r>
    </w:p>
    <w:p w14:paraId="5C53A1AA" w14:textId="685E271C" w:rsidR="006C1769" w:rsidRDefault="006C1769">
      <w:pPr>
        <w:rPr>
          <w:rFonts w:ascii="宋体" w:eastAsia="宋体" w:hAnsi="宋体"/>
          <w:iCs/>
          <w:sz w:val="20"/>
          <w:szCs w:val="20"/>
        </w:rPr>
      </w:pPr>
    </w:p>
    <w:p w14:paraId="7F0F4CD0" w14:textId="1BDDA76B" w:rsidR="00C70E46" w:rsidRDefault="00C70E46">
      <w:pPr>
        <w:rPr>
          <w:rFonts w:ascii="宋体" w:eastAsia="宋体" w:hAnsi="宋体"/>
          <w:iCs/>
          <w:sz w:val="20"/>
          <w:szCs w:val="20"/>
        </w:rPr>
      </w:pPr>
    </w:p>
    <w:p w14:paraId="216C74D6" w14:textId="2E4ED91A" w:rsidR="00C70E46" w:rsidRDefault="00B67989">
      <w:pPr>
        <w:rPr>
          <w:rFonts w:ascii="宋体" w:eastAsia="宋体" w:hAnsi="宋体"/>
          <w:iCs/>
          <w:sz w:val="20"/>
          <w:szCs w:val="20"/>
        </w:rPr>
      </w:pPr>
      <w:r>
        <w:rPr>
          <w:rFonts w:ascii="宋体" w:eastAsia="宋体" w:hAnsi="宋体"/>
          <w:iCs/>
          <w:sz w:val="20"/>
          <w:szCs w:val="20"/>
        </w:rPr>
        <w:tab/>
      </w:r>
      <w:r w:rsidRPr="00B67989">
        <w:rPr>
          <w:rFonts w:ascii="宋体" w:eastAsia="宋体" w:hAnsi="宋体" w:hint="eastAsia"/>
          <w:iCs/>
          <w:sz w:val="20"/>
          <w:szCs w:val="20"/>
        </w:rPr>
        <w:t>关于其有效性的更严格的证明在于定积分的均值定理</w:t>
      </w:r>
      <w:r>
        <w:rPr>
          <w:rFonts w:ascii="宋体" w:eastAsia="宋体" w:hAnsi="宋体" w:hint="eastAsia"/>
          <w:iCs/>
          <w:sz w:val="20"/>
          <w:szCs w:val="20"/>
        </w:rPr>
        <w:t>,</w:t>
      </w:r>
      <w:r w:rsidRPr="00B67989">
        <w:rPr>
          <w:rFonts w:ascii="宋体" w:eastAsia="宋体" w:hAnsi="宋体" w:hint="eastAsia"/>
          <w:iCs/>
          <w:sz w:val="20"/>
          <w:szCs w:val="20"/>
        </w:rPr>
        <w:t>这使我们可以用同一函数的单个求值来代替一个函数的积分</w:t>
      </w:r>
      <w:r>
        <w:rPr>
          <w:rFonts w:ascii="宋体" w:eastAsia="宋体" w:hAnsi="宋体" w:hint="eastAsia"/>
          <w:iCs/>
          <w:sz w:val="20"/>
          <w:szCs w:val="20"/>
        </w:rPr>
        <w:t>:</w:t>
      </w:r>
    </w:p>
    <w:p w14:paraId="21EB836D" w14:textId="065A5F94" w:rsidR="00B67989" w:rsidRPr="00B67989" w:rsidRDefault="00655BF4">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c</m:t>
              </m:r>
            </m:e>
          </m:d>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1 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10.11</m:t>
              </m:r>
            </m:e>
          </m:d>
          <m:r>
            <w:rPr>
              <w:rFonts w:ascii="Cambria Math" w:eastAsia="宋体" w:hAnsi="Cambria Math"/>
              <w:sz w:val="20"/>
              <w:szCs w:val="20"/>
            </w:rPr>
            <m:t xml:space="preserve">          </m:t>
          </m:r>
        </m:oMath>
      </m:oMathPara>
    </w:p>
    <w:p w14:paraId="54116537" w14:textId="2D51A0D9" w:rsidR="00B67989" w:rsidRDefault="00B67989">
      <w:pPr>
        <w:rPr>
          <w:rFonts w:ascii="宋体" w:eastAsia="宋体" w:hAnsi="宋体"/>
          <w:iCs/>
          <w:sz w:val="20"/>
          <w:szCs w:val="20"/>
        </w:rPr>
      </w:pPr>
      <w:r>
        <w:rPr>
          <w:rFonts w:ascii="宋体" w:eastAsia="宋体" w:hAnsi="宋体"/>
          <w:iCs/>
          <w:sz w:val="20"/>
          <w:szCs w:val="20"/>
        </w:rPr>
        <w:tab/>
      </w:r>
      <w:r w:rsidRPr="00B67989">
        <w:rPr>
          <w:rFonts w:ascii="宋体" w:eastAsia="宋体" w:hAnsi="宋体" w:hint="eastAsia"/>
          <w:iCs/>
          <w:sz w:val="20"/>
          <w:szCs w:val="20"/>
        </w:rPr>
        <w:t>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Pr="00B67989">
        <w:rPr>
          <w:rFonts w:ascii="宋体" w:eastAsia="宋体" w:hAnsi="宋体"/>
          <w:iCs/>
          <w:sz w:val="20"/>
          <w:szCs w:val="20"/>
        </w:rPr>
        <w:t>在</w:t>
      </w:r>
      <m:oMath>
        <m:r>
          <w:rPr>
            <w:rFonts w:ascii="Cambria Math" w:eastAsia="宋体" w:hAnsi="Cambria Math"/>
            <w:sz w:val="20"/>
            <w:szCs w:val="20"/>
          </w:rPr>
          <m:t>D</m:t>
        </m:r>
      </m:oMath>
      <w:r w:rsidRPr="00B67989">
        <w:rPr>
          <w:rFonts w:ascii="宋体" w:eastAsia="宋体" w:hAnsi="宋体"/>
          <w:iCs/>
          <w:sz w:val="20"/>
          <w:szCs w:val="20"/>
        </w:rPr>
        <w:t>中是连续的</w:t>
      </w:r>
      <w:r w:rsidR="00D42B74">
        <w:rPr>
          <w:rFonts w:ascii="宋体" w:eastAsia="宋体" w:hAnsi="宋体" w:hint="eastAsia"/>
          <w:iCs/>
          <w:sz w:val="20"/>
          <w:szCs w:val="20"/>
        </w:rPr>
        <w:t>,</w:t>
      </w:r>
      <w:r w:rsidRPr="00B67989">
        <w:rPr>
          <w:rFonts w:ascii="宋体" w:eastAsia="宋体" w:hAnsi="宋体"/>
          <w:iCs/>
          <w:sz w:val="20"/>
          <w:szCs w:val="20"/>
        </w:rPr>
        <w:t>则</w:t>
      </w:r>
      <m:oMath>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1 dx</m:t>
            </m:r>
          </m:e>
        </m:nary>
      </m:oMath>
      <w:r w:rsidRPr="00B67989">
        <w:rPr>
          <w:rFonts w:ascii="宋体" w:eastAsia="宋体" w:hAnsi="宋体"/>
          <w:iCs/>
          <w:sz w:val="20"/>
          <w:szCs w:val="20"/>
        </w:rPr>
        <w:t>是</w:t>
      </w:r>
      <w:r w:rsidR="00D42B74">
        <w:rPr>
          <w:rFonts w:ascii="宋体" w:eastAsia="宋体" w:hAnsi="宋体" w:hint="eastAsia"/>
          <w:iCs/>
          <w:sz w:val="20"/>
          <w:szCs w:val="20"/>
        </w:rPr>
        <w:t>区域</w:t>
      </w:r>
      <w:r w:rsidRPr="00B67989">
        <w:rPr>
          <w:rFonts w:ascii="宋体" w:eastAsia="宋体" w:hAnsi="宋体"/>
          <w:iCs/>
          <w:sz w:val="20"/>
          <w:szCs w:val="20"/>
        </w:rPr>
        <w:t>的面积</w:t>
      </w:r>
      <w:r w:rsidR="00D42B74">
        <w:rPr>
          <w:rFonts w:ascii="宋体" w:eastAsia="宋体" w:hAnsi="宋体" w:hint="eastAsia"/>
          <w:iCs/>
          <w:sz w:val="20"/>
          <w:szCs w:val="20"/>
        </w:rPr>
        <w:t>,</w:t>
      </w:r>
      <w:r w:rsidRPr="00B67989">
        <w:rPr>
          <w:rFonts w:ascii="宋体" w:eastAsia="宋体" w:hAnsi="宋体"/>
          <w:iCs/>
          <w:sz w:val="20"/>
          <w:szCs w:val="20"/>
        </w:rPr>
        <w:t>点</w:t>
      </w:r>
      <m:oMath>
        <m:r>
          <w:rPr>
            <w:rFonts w:ascii="Cambria Math" w:eastAsia="宋体" w:hAnsi="Cambria Math"/>
            <w:sz w:val="20"/>
            <w:szCs w:val="20"/>
          </w:rPr>
          <m:t>c∈D</m:t>
        </m:r>
      </m:oMath>
      <w:r w:rsidRPr="00B67989">
        <w:rPr>
          <w:rFonts w:ascii="宋体" w:eastAsia="宋体" w:hAnsi="宋体"/>
          <w:iCs/>
          <w:sz w:val="20"/>
          <w:szCs w:val="20"/>
        </w:rPr>
        <w:t>位于函数最小值和最大值之间</w:t>
      </w:r>
      <w:r w:rsidR="00D42B74">
        <w:rPr>
          <w:rFonts w:ascii="宋体" w:eastAsia="宋体" w:hAnsi="宋体" w:hint="eastAsia"/>
          <w:iCs/>
          <w:sz w:val="20"/>
          <w:szCs w:val="20"/>
        </w:rPr>
        <w:t>.</w:t>
      </w:r>
      <w:r w:rsidRPr="00B67989">
        <w:rPr>
          <w:rFonts w:ascii="宋体" w:eastAsia="宋体" w:hAnsi="宋体"/>
          <w:iCs/>
          <w:sz w:val="20"/>
          <w:szCs w:val="20"/>
        </w:rPr>
        <w:t>对于照明</w:t>
      </w:r>
      <w:r w:rsidR="00D42B74">
        <w:rPr>
          <w:rFonts w:ascii="宋体" w:eastAsia="宋体" w:hAnsi="宋体" w:hint="eastAsia"/>
          <w:iCs/>
          <w:sz w:val="20"/>
          <w:szCs w:val="20"/>
        </w:rPr>
        <w:t>,</w:t>
      </w:r>
      <w:r w:rsidRPr="00B67989">
        <w:rPr>
          <w:rFonts w:ascii="宋体" w:eastAsia="宋体" w:hAnsi="宋体"/>
          <w:iCs/>
          <w:sz w:val="20"/>
          <w:szCs w:val="20"/>
        </w:rPr>
        <w:t>积分是BRDF和光覆盖的半球区域上的光辐照度</w:t>
      </w:r>
      <w:r w:rsidR="00D42B74" w:rsidRPr="00B67989">
        <w:rPr>
          <w:rFonts w:ascii="宋体" w:eastAsia="宋体" w:hAnsi="宋体"/>
          <w:iCs/>
          <w:sz w:val="20"/>
          <w:szCs w:val="20"/>
        </w:rPr>
        <w:t>的乘积</w:t>
      </w:r>
      <w:r w:rsidR="00D42B74">
        <w:rPr>
          <w:rFonts w:ascii="宋体" w:eastAsia="宋体" w:hAnsi="宋体" w:hint="eastAsia"/>
          <w:iCs/>
          <w:sz w:val="20"/>
          <w:szCs w:val="20"/>
        </w:rPr>
        <w:t>.</w:t>
      </w:r>
      <w:r w:rsidRPr="00B67989">
        <w:rPr>
          <w:rFonts w:ascii="宋体" w:eastAsia="宋体" w:hAnsi="宋体"/>
          <w:iCs/>
          <w:sz w:val="20"/>
          <w:szCs w:val="20"/>
        </w:rPr>
        <w:t>我们通常认为光是均匀照射的</w:t>
      </w:r>
      <w:r w:rsidR="00211C10">
        <w:rPr>
          <w:rFonts w:ascii="宋体" w:eastAsia="宋体" w:hAnsi="宋体" w:hint="eastAsia"/>
          <w:iCs/>
          <w:sz w:val="20"/>
          <w:szCs w:val="20"/>
        </w:rPr>
        <w:t>,</w:t>
      </w:r>
      <w:r w:rsidRPr="00B67989">
        <w:rPr>
          <w:rFonts w:ascii="宋体" w:eastAsia="宋体" w:hAnsi="宋体"/>
          <w:iCs/>
          <w:sz w:val="20"/>
          <w:szCs w:val="20"/>
        </w:rPr>
        <w:t>因此我们只需要考虑光衰减</w:t>
      </w:r>
      <w:r w:rsidR="00211C10">
        <w:rPr>
          <w:rFonts w:ascii="宋体" w:eastAsia="宋体" w:hAnsi="宋体" w:hint="eastAsia"/>
          <w:iCs/>
          <w:sz w:val="20"/>
          <w:szCs w:val="20"/>
        </w:rPr>
        <w:t>,</w:t>
      </w:r>
      <w:r w:rsidRPr="00B67989">
        <w:rPr>
          <w:rFonts w:ascii="宋体" w:eastAsia="宋体" w:hAnsi="宋体"/>
          <w:iCs/>
          <w:sz w:val="20"/>
          <w:szCs w:val="20"/>
        </w:rPr>
        <w:t>并且大多数近似值还假定域区域</w:t>
      </w:r>
      <m:oMath>
        <m:r>
          <w:rPr>
            <w:rFonts w:ascii="Cambria Math" w:eastAsia="宋体" w:hAnsi="Cambria Math"/>
            <w:sz w:val="20"/>
            <w:szCs w:val="20"/>
          </w:rPr>
          <m:t>D</m:t>
        </m:r>
      </m:oMath>
      <w:r w:rsidRPr="00B67989">
        <w:rPr>
          <w:rFonts w:ascii="宋体" w:eastAsia="宋体" w:hAnsi="宋体"/>
          <w:iCs/>
          <w:sz w:val="20"/>
          <w:szCs w:val="20"/>
        </w:rPr>
        <w:t>从</w:t>
      </w:r>
      <w:r w:rsidR="00211C10">
        <w:rPr>
          <w:rFonts w:ascii="宋体" w:eastAsia="宋体" w:hAnsi="宋体" w:hint="eastAsia"/>
          <w:iCs/>
          <w:sz w:val="20"/>
          <w:szCs w:val="20"/>
        </w:rPr>
        <w:t>着色</w:t>
      </w:r>
      <w:r w:rsidRPr="00B67989">
        <w:rPr>
          <w:rFonts w:ascii="宋体" w:eastAsia="宋体" w:hAnsi="宋体"/>
          <w:iCs/>
          <w:sz w:val="20"/>
          <w:szCs w:val="20"/>
        </w:rPr>
        <w:t>点完全可见</w:t>
      </w:r>
      <w:r w:rsidR="00211C10">
        <w:rPr>
          <w:rFonts w:ascii="宋体" w:eastAsia="宋体" w:hAnsi="宋体" w:hint="eastAsia"/>
          <w:iCs/>
          <w:sz w:val="20"/>
          <w:szCs w:val="20"/>
        </w:rPr>
        <w:t>.</w:t>
      </w:r>
      <w:r w:rsidRPr="00B67989">
        <w:rPr>
          <w:rFonts w:ascii="宋体" w:eastAsia="宋体" w:hAnsi="宋体"/>
          <w:iCs/>
          <w:sz w:val="20"/>
          <w:szCs w:val="20"/>
        </w:rPr>
        <w:t>即使采用这些假设</w:t>
      </w:r>
      <w:r w:rsidR="00211C10">
        <w:rPr>
          <w:rFonts w:ascii="宋体" w:eastAsia="宋体" w:hAnsi="宋体" w:hint="eastAsia"/>
          <w:iCs/>
          <w:sz w:val="20"/>
          <w:szCs w:val="20"/>
        </w:rPr>
        <w:t>,</w:t>
      </w:r>
      <w:r w:rsidRPr="00B67989">
        <w:rPr>
          <w:rFonts w:ascii="宋体" w:eastAsia="宋体" w:hAnsi="宋体"/>
          <w:iCs/>
          <w:sz w:val="20"/>
          <w:szCs w:val="20"/>
        </w:rPr>
        <w:t>确定点</w:t>
      </w:r>
      <m:oMath>
        <m:r>
          <w:rPr>
            <w:rFonts w:ascii="Cambria Math" w:eastAsia="宋体" w:hAnsi="Cambria Math"/>
            <w:sz w:val="20"/>
            <w:szCs w:val="20"/>
          </w:rPr>
          <m:t>c</m:t>
        </m:r>
      </m:oMath>
      <w:r w:rsidRPr="00B67989">
        <w:rPr>
          <w:rFonts w:ascii="宋体" w:eastAsia="宋体" w:hAnsi="宋体"/>
          <w:iCs/>
          <w:sz w:val="20"/>
          <w:szCs w:val="20"/>
        </w:rPr>
        <w:t>和归一化因子</w:t>
      </w:r>
      <m:oMath>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1 dx</m:t>
            </m:r>
          </m:e>
        </m:nary>
      </m:oMath>
      <w:r w:rsidRPr="00B67989">
        <w:rPr>
          <w:rFonts w:ascii="宋体" w:eastAsia="宋体" w:hAnsi="宋体"/>
          <w:iCs/>
          <w:sz w:val="20"/>
          <w:szCs w:val="20"/>
        </w:rPr>
        <w:t>仍然可能过于昂贵</w:t>
      </w:r>
      <w:r w:rsidR="00211C10">
        <w:rPr>
          <w:rFonts w:ascii="宋体" w:eastAsia="宋体" w:hAnsi="宋体" w:hint="eastAsia"/>
          <w:iCs/>
          <w:sz w:val="20"/>
          <w:szCs w:val="20"/>
        </w:rPr>
        <w:t>,</w:t>
      </w:r>
      <w:r w:rsidRPr="00B67989">
        <w:rPr>
          <w:rFonts w:ascii="宋体" w:eastAsia="宋体" w:hAnsi="宋体"/>
          <w:iCs/>
          <w:sz w:val="20"/>
          <w:szCs w:val="20"/>
        </w:rPr>
        <w:t>因此采用了进一步的近似方法</w:t>
      </w:r>
      <w:r w:rsidR="00211C10">
        <w:rPr>
          <w:rFonts w:ascii="宋体" w:eastAsia="宋体" w:hAnsi="宋体" w:hint="eastAsia"/>
          <w:iCs/>
          <w:sz w:val="20"/>
          <w:szCs w:val="20"/>
        </w:rPr>
        <w:t>.</w:t>
      </w:r>
    </w:p>
    <w:p w14:paraId="2F946845" w14:textId="4B0F3773" w:rsidR="00211C10" w:rsidRDefault="00211C10">
      <w:pPr>
        <w:rPr>
          <w:rFonts w:ascii="宋体" w:eastAsia="宋体" w:hAnsi="宋体"/>
          <w:iCs/>
          <w:sz w:val="20"/>
          <w:szCs w:val="20"/>
        </w:rPr>
      </w:pPr>
      <w:r>
        <w:rPr>
          <w:rFonts w:ascii="宋体" w:eastAsia="宋体" w:hAnsi="宋体"/>
          <w:iCs/>
          <w:sz w:val="20"/>
          <w:szCs w:val="20"/>
        </w:rPr>
        <w:tab/>
      </w:r>
      <w:r w:rsidRPr="00211C10">
        <w:rPr>
          <w:rFonts w:ascii="宋体" w:eastAsia="宋体" w:hAnsi="宋体" w:hint="eastAsia"/>
          <w:iCs/>
          <w:sz w:val="20"/>
          <w:szCs w:val="20"/>
        </w:rPr>
        <w:t>代表</w:t>
      </w:r>
      <w:r>
        <w:rPr>
          <w:rFonts w:ascii="宋体" w:eastAsia="宋体" w:hAnsi="宋体" w:hint="eastAsia"/>
          <w:iCs/>
          <w:sz w:val="20"/>
          <w:szCs w:val="20"/>
        </w:rPr>
        <w:t>性</w:t>
      </w:r>
      <w:r w:rsidRPr="00211C10">
        <w:rPr>
          <w:rFonts w:ascii="宋体" w:eastAsia="宋体" w:hAnsi="宋体" w:hint="eastAsia"/>
          <w:iCs/>
          <w:sz w:val="20"/>
          <w:szCs w:val="20"/>
        </w:rPr>
        <w:t>点</w:t>
      </w:r>
      <w:r>
        <w:rPr>
          <w:rFonts w:ascii="宋体" w:eastAsia="宋体" w:hAnsi="宋体" w:hint="eastAsia"/>
          <w:iCs/>
          <w:sz w:val="20"/>
          <w:szCs w:val="20"/>
        </w:rPr>
        <w:t>的解决方案</w:t>
      </w:r>
      <w:r w:rsidRPr="00211C10">
        <w:rPr>
          <w:rFonts w:ascii="宋体" w:eastAsia="宋体" w:hAnsi="宋体" w:hint="eastAsia"/>
          <w:iCs/>
          <w:sz w:val="20"/>
          <w:szCs w:val="20"/>
        </w:rPr>
        <w:t>也可以通过其对高光形状的影响来构架</w:t>
      </w:r>
      <w:r>
        <w:rPr>
          <w:rFonts w:ascii="宋体" w:eastAsia="宋体" w:hAnsi="宋体" w:hint="eastAsia"/>
          <w:iCs/>
          <w:sz w:val="20"/>
          <w:szCs w:val="20"/>
        </w:rPr>
        <w:t>.</w:t>
      </w:r>
      <w:r w:rsidRPr="00211C10">
        <w:rPr>
          <w:rFonts w:ascii="宋体" w:eastAsia="宋体" w:hAnsi="宋体"/>
          <w:iCs/>
          <w:sz w:val="20"/>
          <w:szCs w:val="20"/>
        </w:rPr>
        <w:t>在表面的一部分点上</w:t>
      </w:r>
      <w:r w:rsidR="00EB0169">
        <w:rPr>
          <w:rFonts w:ascii="宋体" w:eastAsia="宋体" w:hAnsi="宋体" w:hint="eastAsia"/>
          <w:iCs/>
          <w:sz w:val="20"/>
          <w:szCs w:val="20"/>
        </w:rPr>
        <w:t>,</w:t>
      </w:r>
      <w:r w:rsidRPr="00211C10">
        <w:rPr>
          <w:rFonts w:ascii="宋体" w:eastAsia="宋体" w:hAnsi="宋体"/>
          <w:iCs/>
          <w:sz w:val="20"/>
          <w:szCs w:val="20"/>
        </w:rPr>
        <w:t>由于反射矢量在区域光所对向的方向锥之外</w:t>
      </w:r>
      <w:r w:rsidR="00EB0169">
        <w:rPr>
          <w:rFonts w:ascii="宋体" w:eastAsia="宋体" w:hAnsi="宋体" w:hint="eastAsia"/>
          <w:iCs/>
          <w:sz w:val="20"/>
          <w:szCs w:val="20"/>
        </w:rPr>
        <w:t>,</w:t>
      </w:r>
      <w:r w:rsidRPr="00211C10">
        <w:rPr>
          <w:rFonts w:ascii="宋体" w:eastAsia="宋体" w:hAnsi="宋体"/>
          <w:iCs/>
          <w:sz w:val="20"/>
          <w:szCs w:val="20"/>
        </w:rPr>
        <w:t>因此</w:t>
      </w:r>
      <w:r w:rsidR="00EB0169" w:rsidRPr="00211C10">
        <w:rPr>
          <w:rFonts w:ascii="宋体" w:eastAsia="宋体" w:hAnsi="宋体" w:hint="eastAsia"/>
          <w:iCs/>
          <w:sz w:val="20"/>
          <w:szCs w:val="20"/>
        </w:rPr>
        <w:t>代表</w:t>
      </w:r>
      <w:r w:rsidR="00EB0169">
        <w:rPr>
          <w:rFonts w:ascii="宋体" w:eastAsia="宋体" w:hAnsi="宋体" w:hint="eastAsia"/>
          <w:iCs/>
          <w:sz w:val="20"/>
          <w:szCs w:val="20"/>
        </w:rPr>
        <w:t>性</w:t>
      </w:r>
      <w:r w:rsidR="00EB0169" w:rsidRPr="00211C10">
        <w:rPr>
          <w:rFonts w:ascii="宋体" w:eastAsia="宋体" w:hAnsi="宋体" w:hint="eastAsia"/>
          <w:iCs/>
          <w:sz w:val="20"/>
          <w:szCs w:val="20"/>
        </w:rPr>
        <w:t>点</w:t>
      </w:r>
      <w:r w:rsidRPr="00211C10">
        <w:rPr>
          <w:rFonts w:ascii="宋体" w:eastAsia="宋体" w:hAnsi="宋体"/>
          <w:iCs/>
          <w:sz w:val="20"/>
          <w:szCs w:val="20"/>
        </w:rPr>
        <w:t>不变</w:t>
      </w:r>
      <w:r w:rsidR="00EB0169">
        <w:rPr>
          <w:rFonts w:ascii="宋体" w:eastAsia="宋体" w:hAnsi="宋体" w:hint="eastAsia"/>
          <w:iCs/>
          <w:sz w:val="20"/>
          <w:szCs w:val="20"/>
        </w:rPr>
        <w:t>,所以</w:t>
      </w:r>
      <w:r w:rsidRPr="00211C10">
        <w:rPr>
          <w:rFonts w:ascii="宋体" w:eastAsia="宋体" w:hAnsi="宋体"/>
          <w:iCs/>
          <w:sz w:val="20"/>
          <w:szCs w:val="20"/>
        </w:rPr>
        <w:t>有效地使用点光进行照明</w:t>
      </w:r>
      <w:r w:rsidR="00EB0169">
        <w:rPr>
          <w:rFonts w:ascii="宋体" w:eastAsia="宋体" w:hAnsi="宋体" w:hint="eastAsia"/>
          <w:iCs/>
          <w:sz w:val="20"/>
          <w:szCs w:val="20"/>
        </w:rPr>
        <w:t>.</w:t>
      </w:r>
      <w:r w:rsidRPr="00211C10">
        <w:rPr>
          <w:rFonts w:ascii="宋体" w:eastAsia="宋体" w:hAnsi="宋体"/>
          <w:iCs/>
          <w:sz w:val="20"/>
          <w:szCs w:val="20"/>
        </w:rPr>
        <w:t>然后</w:t>
      </w:r>
      <w:r w:rsidR="00EB0169">
        <w:rPr>
          <w:rFonts w:ascii="宋体" w:eastAsia="宋体" w:hAnsi="宋体" w:hint="eastAsia"/>
          <w:iCs/>
          <w:sz w:val="20"/>
          <w:szCs w:val="20"/>
        </w:rPr>
        <w:t>,</w:t>
      </w:r>
      <w:r w:rsidRPr="00211C10">
        <w:rPr>
          <w:rFonts w:ascii="宋体" w:eastAsia="宋体" w:hAnsi="宋体"/>
          <w:iCs/>
          <w:sz w:val="20"/>
          <w:szCs w:val="20"/>
        </w:rPr>
        <w:t>高光的形状仅取决于镜面波瓣的基本形状</w:t>
      </w:r>
      <w:r w:rsidR="00EB0169">
        <w:rPr>
          <w:rFonts w:ascii="宋体" w:eastAsia="宋体" w:hAnsi="宋体" w:hint="eastAsia"/>
          <w:iCs/>
          <w:sz w:val="20"/>
          <w:szCs w:val="20"/>
        </w:rPr>
        <w:t>.</w:t>
      </w:r>
      <w:r w:rsidRPr="00211C10">
        <w:rPr>
          <w:rFonts w:ascii="宋体" w:eastAsia="宋体" w:hAnsi="宋体"/>
          <w:iCs/>
          <w:sz w:val="20"/>
          <w:szCs w:val="20"/>
        </w:rPr>
        <w:t>或者</w:t>
      </w:r>
      <w:r w:rsidR="00EB0169">
        <w:rPr>
          <w:rFonts w:ascii="宋体" w:eastAsia="宋体" w:hAnsi="宋体" w:hint="eastAsia"/>
          <w:iCs/>
          <w:sz w:val="20"/>
          <w:szCs w:val="20"/>
        </w:rPr>
        <w:t>,</w:t>
      </w:r>
      <w:r w:rsidRPr="00211C10">
        <w:rPr>
          <w:rFonts w:ascii="宋体" w:eastAsia="宋体" w:hAnsi="宋体"/>
          <w:iCs/>
          <w:sz w:val="20"/>
          <w:szCs w:val="20"/>
        </w:rPr>
        <w:t>如果我们在反射矢量击中区域光的表面上加阴影</w:t>
      </w:r>
      <w:r w:rsidR="00EB0169">
        <w:rPr>
          <w:rFonts w:ascii="宋体" w:eastAsia="宋体" w:hAnsi="宋体" w:hint="eastAsia"/>
          <w:iCs/>
          <w:sz w:val="20"/>
          <w:szCs w:val="20"/>
        </w:rPr>
        <w:t>,</w:t>
      </w:r>
      <w:r w:rsidRPr="00211C10">
        <w:rPr>
          <w:rFonts w:ascii="宋体" w:eastAsia="宋体" w:hAnsi="宋体"/>
          <w:iCs/>
          <w:sz w:val="20"/>
          <w:szCs w:val="20"/>
        </w:rPr>
        <w:t>则代表点将连续变化以指向最大贡献方向</w:t>
      </w:r>
      <w:r w:rsidR="00EB0169">
        <w:rPr>
          <w:rFonts w:ascii="宋体" w:eastAsia="宋体" w:hAnsi="宋体" w:hint="eastAsia"/>
          <w:iCs/>
          <w:sz w:val="20"/>
          <w:szCs w:val="20"/>
        </w:rPr>
        <w:t>.</w:t>
      </w:r>
      <w:r w:rsidRPr="00211C10">
        <w:rPr>
          <w:rFonts w:ascii="宋体" w:eastAsia="宋体" w:hAnsi="宋体"/>
          <w:iCs/>
          <w:sz w:val="20"/>
          <w:szCs w:val="20"/>
        </w:rPr>
        <w:t>这样做可以有效地扩展镜面波瓣峰</w:t>
      </w:r>
      <w:r w:rsidR="00EB0169">
        <w:rPr>
          <w:rFonts w:ascii="宋体" w:eastAsia="宋体" w:hAnsi="宋体" w:hint="eastAsia"/>
          <w:iCs/>
          <w:sz w:val="20"/>
          <w:szCs w:val="20"/>
        </w:rPr>
        <w:t>,</w:t>
      </w:r>
      <w:r w:rsidRPr="00211C10">
        <w:rPr>
          <w:rFonts w:ascii="宋体" w:eastAsia="宋体" w:hAnsi="宋体"/>
          <w:iCs/>
          <w:sz w:val="20"/>
          <w:szCs w:val="20"/>
        </w:rPr>
        <w:t>使其“加宽”</w:t>
      </w:r>
      <w:r w:rsidR="00EB0169">
        <w:rPr>
          <w:rFonts w:ascii="宋体" w:eastAsia="宋体" w:hAnsi="宋体" w:hint="eastAsia"/>
          <w:iCs/>
          <w:sz w:val="20"/>
          <w:szCs w:val="20"/>
        </w:rPr>
        <w:t>,</w:t>
      </w:r>
      <w:r w:rsidRPr="00211C10">
        <w:rPr>
          <w:rFonts w:ascii="宋体" w:eastAsia="宋体" w:hAnsi="宋体"/>
          <w:iCs/>
          <w:sz w:val="20"/>
          <w:szCs w:val="20"/>
        </w:rPr>
        <w:t>其效果类似于图10.7的硬阈值</w:t>
      </w:r>
      <w:r w:rsidR="00EB0169">
        <w:rPr>
          <w:rFonts w:ascii="宋体" w:eastAsia="宋体" w:hAnsi="宋体" w:hint="eastAsia"/>
          <w:iCs/>
          <w:sz w:val="20"/>
          <w:szCs w:val="20"/>
        </w:rPr>
        <w:t>.</w:t>
      </w:r>
    </w:p>
    <w:p w14:paraId="21CF1005" w14:textId="5E4D1C8C" w:rsidR="00EB0169" w:rsidRDefault="007367FB">
      <w:pPr>
        <w:rPr>
          <w:rFonts w:ascii="宋体" w:eastAsia="宋体" w:hAnsi="宋体"/>
          <w:iCs/>
          <w:sz w:val="20"/>
          <w:szCs w:val="20"/>
        </w:rPr>
      </w:pPr>
      <w:r>
        <w:rPr>
          <w:rFonts w:ascii="宋体" w:eastAsia="宋体" w:hAnsi="宋体"/>
          <w:iCs/>
          <w:sz w:val="20"/>
          <w:szCs w:val="20"/>
        </w:rPr>
        <w:tab/>
      </w:r>
      <w:r w:rsidRPr="007367FB">
        <w:rPr>
          <w:rFonts w:ascii="宋体" w:eastAsia="宋体" w:hAnsi="宋体" w:hint="eastAsia"/>
          <w:iCs/>
          <w:sz w:val="20"/>
          <w:szCs w:val="20"/>
        </w:rPr>
        <w:t>这个宽且恒定的高光峰值也是近似值中其余的误差源之一</w:t>
      </w:r>
      <w:r>
        <w:rPr>
          <w:rFonts w:ascii="宋体" w:eastAsia="宋体" w:hAnsi="宋体" w:hint="eastAsia"/>
          <w:iCs/>
          <w:sz w:val="20"/>
          <w:szCs w:val="20"/>
        </w:rPr>
        <w:t>.</w:t>
      </w:r>
      <w:r w:rsidRPr="007367FB">
        <w:rPr>
          <w:rFonts w:ascii="宋体" w:eastAsia="宋体" w:hAnsi="宋体" w:hint="eastAsia"/>
          <w:iCs/>
          <w:sz w:val="20"/>
          <w:szCs w:val="20"/>
        </w:rPr>
        <w:t>在较粗糙的表面上</w:t>
      </w:r>
      <w:r w:rsidR="002717F0">
        <w:rPr>
          <w:rFonts w:ascii="宋体" w:eastAsia="宋体" w:hAnsi="宋体" w:hint="eastAsia"/>
          <w:iCs/>
          <w:sz w:val="20"/>
          <w:szCs w:val="20"/>
        </w:rPr>
        <w:t>,</w:t>
      </w:r>
      <w:r w:rsidRPr="007367FB">
        <w:rPr>
          <w:rFonts w:ascii="宋体" w:eastAsia="宋体" w:hAnsi="宋体" w:hint="eastAsia"/>
          <w:iCs/>
          <w:sz w:val="20"/>
          <w:szCs w:val="20"/>
        </w:rPr>
        <w:t>该区域的光反射比地面真溶液（即通过蒙特卡洛积分获得）更“陡峭”，这与粗糙度修改技术过度模糊的视觉缺陷相反。为了解决这个问题</w:t>
      </w:r>
      <w:r w:rsidR="00B40D9D">
        <w:rPr>
          <w:rFonts w:ascii="宋体" w:eastAsia="宋体" w:hAnsi="宋体" w:hint="eastAsia"/>
          <w:iCs/>
          <w:sz w:val="20"/>
          <w:szCs w:val="20"/>
        </w:rPr>
        <w:t>,</w:t>
      </w:r>
      <w:r w:rsidRPr="007367FB">
        <w:rPr>
          <w:rFonts w:ascii="宋体" w:eastAsia="宋体" w:hAnsi="宋体"/>
          <w:iCs/>
          <w:sz w:val="20"/>
          <w:szCs w:val="20"/>
        </w:rPr>
        <w:t>Iwanicki和Pesce [</w:t>
      </w:r>
      <w:r w:rsidRPr="00A9528C">
        <w:rPr>
          <w:rFonts w:ascii="宋体" w:eastAsia="宋体" w:hAnsi="宋体"/>
          <w:b/>
          <w:bCs/>
          <w:iCs/>
          <w:color w:val="0000FF"/>
          <w:sz w:val="20"/>
          <w:szCs w:val="20"/>
        </w:rPr>
        <w:t>807</w:t>
      </w:r>
      <w:r w:rsidRPr="007367FB">
        <w:rPr>
          <w:rFonts w:ascii="宋体" w:eastAsia="宋体" w:hAnsi="宋体"/>
          <w:iCs/>
          <w:sz w:val="20"/>
          <w:szCs w:val="20"/>
        </w:rPr>
        <w:t>]通过将BRDF瓣，软阈值，代表点参数</w:t>
      </w:r>
      <w:r w:rsidRPr="007367FB">
        <w:rPr>
          <w:rFonts w:ascii="宋体" w:eastAsia="宋体" w:hAnsi="宋体"/>
          <w:iCs/>
          <w:sz w:val="20"/>
          <w:szCs w:val="20"/>
        </w:rPr>
        <w:lastRenderedPageBreak/>
        <w:t>和缩放因子（用于节能）拟合到通过数值积分计算的球形照明结果中，得出了近似值。这些拟合函数生成一个参数表，该表由材质粗糙度，球体半径以及光源中心与表面法线和视图向量之间的角度索引。由于在着色器中直接使用此类多维查找表很昂贵，因此提供了封闭形式的</w:t>
      </w:r>
      <w:r w:rsidRPr="007367FB">
        <w:rPr>
          <w:rFonts w:ascii="宋体" w:eastAsia="宋体" w:hAnsi="宋体" w:hint="eastAsia"/>
          <w:iCs/>
          <w:sz w:val="20"/>
          <w:szCs w:val="20"/>
        </w:rPr>
        <w:t>近似值。最近，</w:t>
      </w:r>
      <w:r w:rsidRPr="007367FB">
        <w:rPr>
          <w:rFonts w:ascii="宋体" w:eastAsia="宋体" w:hAnsi="宋体"/>
          <w:iCs/>
          <w:sz w:val="20"/>
          <w:szCs w:val="20"/>
        </w:rPr>
        <w:t>de Carpentier [</w:t>
      </w:r>
      <w:r w:rsidRPr="00A9528C">
        <w:rPr>
          <w:rFonts w:ascii="宋体" w:eastAsia="宋体" w:hAnsi="宋体"/>
          <w:b/>
          <w:bCs/>
          <w:iCs/>
          <w:color w:val="0000FF"/>
          <w:sz w:val="20"/>
          <w:szCs w:val="20"/>
        </w:rPr>
        <w:t>231</w:t>
      </w:r>
      <w:r w:rsidRPr="007367FB">
        <w:rPr>
          <w:rFonts w:ascii="宋体" w:eastAsia="宋体" w:hAnsi="宋体"/>
          <w:iCs/>
          <w:sz w:val="20"/>
          <w:szCs w:val="20"/>
        </w:rPr>
        <w:t>]提出了一种改进的配方，可以更好地保留基于微面的BRDF的球形区域光源在掠射角时的高光形状。该方法的工作原理是找到一个代表点，该代表点使n·h（表面法线和光视图半矢量之间的点积）最大化，而不是原始公式（由Phong BRDF导出）的n·r最大化。</w:t>
      </w:r>
    </w:p>
    <w:p w14:paraId="6A9245DE" w14:textId="088F36E9" w:rsidR="008328E5" w:rsidRDefault="008328E5">
      <w:pPr>
        <w:rPr>
          <w:rFonts w:ascii="宋体" w:eastAsia="宋体" w:hAnsi="宋体"/>
          <w:iCs/>
          <w:sz w:val="20"/>
          <w:szCs w:val="20"/>
        </w:rPr>
      </w:pPr>
    </w:p>
    <w:p w14:paraId="793A3347" w14:textId="2DD91D37" w:rsidR="008328E5" w:rsidRDefault="008328E5">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0.1.2 </w:t>
      </w:r>
      <w:r>
        <w:rPr>
          <w:rFonts w:ascii="宋体" w:eastAsia="宋体" w:hAnsi="宋体" w:hint="eastAsia"/>
          <w:iCs/>
          <w:sz w:val="20"/>
          <w:szCs w:val="20"/>
        </w:rPr>
        <w:t>一般光源形状</w:t>
      </w:r>
    </w:p>
    <w:p w14:paraId="7D4281B9" w14:textId="33EA9063" w:rsidR="008328E5" w:rsidRDefault="008328E5">
      <w:pPr>
        <w:rPr>
          <w:rFonts w:ascii="宋体" w:eastAsia="宋体" w:hAnsi="宋体"/>
          <w:iCs/>
          <w:sz w:val="20"/>
          <w:szCs w:val="20"/>
        </w:rPr>
      </w:pPr>
      <w:r>
        <w:rPr>
          <w:rFonts w:ascii="宋体" w:eastAsia="宋体" w:hAnsi="宋体"/>
          <w:iCs/>
          <w:sz w:val="20"/>
          <w:szCs w:val="20"/>
        </w:rPr>
        <w:tab/>
      </w:r>
      <w:r w:rsidRPr="008328E5">
        <w:rPr>
          <w:rFonts w:ascii="宋体" w:eastAsia="宋体" w:hAnsi="宋体" w:hint="eastAsia"/>
          <w:iCs/>
          <w:sz w:val="20"/>
          <w:szCs w:val="20"/>
        </w:rPr>
        <w:t>到目前为止</w:t>
      </w:r>
      <w:r>
        <w:rPr>
          <w:rFonts w:ascii="宋体" w:eastAsia="宋体" w:hAnsi="宋体" w:hint="eastAsia"/>
          <w:iCs/>
          <w:sz w:val="20"/>
          <w:szCs w:val="20"/>
        </w:rPr>
        <w:t>,</w:t>
      </w:r>
      <w:r w:rsidRPr="008328E5">
        <w:rPr>
          <w:rFonts w:ascii="宋体" w:eastAsia="宋体" w:hAnsi="宋体" w:hint="eastAsia"/>
          <w:iCs/>
          <w:sz w:val="20"/>
          <w:szCs w:val="20"/>
        </w:rPr>
        <w:t>我们已经看到了几种均匀发射的球形区域光和任意有光泽的</w:t>
      </w:r>
      <w:r w:rsidRPr="008328E5">
        <w:rPr>
          <w:rFonts w:ascii="宋体" w:eastAsia="宋体" w:hAnsi="宋体"/>
          <w:iCs/>
          <w:sz w:val="20"/>
          <w:szCs w:val="20"/>
        </w:rPr>
        <w:t>BRDF计算</w:t>
      </w:r>
      <w:r>
        <w:rPr>
          <w:rFonts w:ascii="宋体" w:eastAsia="宋体" w:hAnsi="宋体" w:hint="eastAsia"/>
          <w:iCs/>
          <w:sz w:val="20"/>
          <w:szCs w:val="20"/>
        </w:rPr>
        <w:t>着色</w:t>
      </w:r>
      <w:r w:rsidRPr="008328E5">
        <w:rPr>
          <w:rFonts w:ascii="宋体" w:eastAsia="宋体" w:hAnsi="宋体"/>
          <w:iCs/>
          <w:sz w:val="20"/>
          <w:szCs w:val="20"/>
        </w:rPr>
        <w:t>的方法</w:t>
      </w:r>
      <w:r>
        <w:rPr>
          <w:rFonts w:ascii="宋体" w:eastAsia="宋体" w:hAnsi="宋体" w:hint="eastAsia"/>
          <w:iCs/>
          <w:sz w:val="20"/>
          <w:szCs w:val="20"/>
        </w:rPr>
        <w:t>.</w:t>
      </w:r>
      <w:r w:rsidRPr="008328E5">
        <w:rPr>
          <w:rFonts w:ascii="宋体" w:eastAsia="宋体" w:hAnsi="宋体"/>
          <w:iCs/>
          <w:sz w:val="20"/>
          <w:szCs w:val="20"/>
        </w:rPr>
        <w:t>这些方法中的大多数都采用各种近似方法</w:t>
      </w:r>
      <w:r>
        <w:rPr>
          <w:rFonts w:ascii="宋体" w:eastAsia="宋体" w:hAnsi="宋体" w:hint="eastAsia"/>
          <w:iCs/>
          <w:sz w:val="20"/>
          <w:szCs w:val="20"/>
        </w:rPr>
        <w:t>,</w:t>
      </w:r>
      <w:r w:rsidRPr="008328E5">
        <w:rPr>
          <w:rFonts w:ascii="宋体" w:eastAsia="宋体" w:hAnsi="宋体"/>
          <w:iCs/>
          <w:sz w:val="20"/>
          <w:szCs w:val="20"/>
        </w:rPr>
        <w:t>以便得出可以实时快速评估的数学公式</w:t>
      </w:r>
      <w:r>
        <w:rPr>
          <w:rFonts w:ascii="宋体" w:eastAsia="宋体" w:hAnsi="宋体" w:hint="eastAsia"/>
          <w:iCs/>
          <w:sz w:val="20"/>
          <w:szCs w:val="20"/>
        </w:rPr>
        <w:t>,</w:t>
      </w:r>
      <w:r w:rsidRPr="008328E5">
        <w:rPr>
          <w:rFonts w:ascii="宋体" w:eastAsia="宋体" w:hAnsi="宋体"/>
          <w:iCs/>
          <w:sz w:val="20"/>
          <w:szCs w:val="20"/>
        </w:rPr>
        <w:t>从而与问题的真实答案相比</w:t>
      </w:r>
      <w:r>
        <w:rPr>
          <w:rFonts w:ascii="宋体" w:eastAsia="宋体" w:hAnsi="宋体" w:hint="eastAsia"/>
          <w:iCs/>
          <w:sz w:val="20"/>
          <w:szCs w:val="20"/>
        </w:rPr>
        <w:t>,</w:t>
      </w:r>
      <w:r w:rsidRPr="008328E5">
        <w:rPr>
          <w:rFonts w:ascii="宋体" w:eastAsia="宋体" w:hAnsi="宋体"/>
          <w:iCs/>
          <w:sz w:val="20"/>
          <w:szCs w:val="20"/>
        </w:rPr>
        <w:t>显示出不同程度的误差</w:t>
      </w:r>
      <w:r>
        <w:rPr>
          <w:rFonts w:ascii="宋体" w:eastAsia="宋体" w:hAnsi="宋体" w:hint="eastAsia"/>
          <w:iCs/>
          <w:sz w:val="20"/>
          <w:szCs w:val="20"/>
        </w:rPr>
        <w:t>.</w:t>
      </w:r>
      <w:r w:rsidRPr="008328E5">
        <w:rPr>
          <w:rFonts w:ascii="宋体" w:eastAsia="宋体" w:hAnsi="宋体"/>
          <w:iCs/>
          <w:sz w:val="20"/>
          <w:szCs w:val="20"/>
        </w:rPr>
        <w:t>但是</w:t>
      </w:r>
      <w:r>
        <w:rPr>
          <w:rFonts w:ascii="宋体" w:eastAsia="宋体" w:hAnsi="宋体" w:hint="eastAsia"/>
          <w:iCs/>
          <w:sz w:val="20"/>
          <w:szCs w:val="20"/>
        </w:rPr>
        <w:t>,</w:t>
      </w:r>
      <w:r w:rsidRPr="008328E5">
        <w:rPr>
          <w:rFonts w:ascii="宋体" w:eastAsia="宋体" w:hAnsi="宋体"/>
          <w:iCs/>
          <w:sz w:val="20"/>
          <w:szCs w:val="20"/>
        </w:rPr>
        <w:t>即使我们具有得出精确解的计算能力</w:t>
      </w:r>
      <w:r>
        <w:rPr>
          <w:rFonts w:ascii="宋体" w:eastAsia="宋体" w:hAnsi="宋体" w:hint="eastAsia"/>
          <w:iCs/>
          <w:sz w:val="20"/>
          <w:szCs w:val="20"/>
        </w:rPr>
        <w:t>,</w:t>
      </w:r>
      <w:r w:rsidRPr="008328E5">
        <w:rPr>
          <w:rFonts w:ascii="宋体" w:eastAsia="宋体" w:hAnsi="宋体"/>
          <w:iCs/>
          <w:sz w:val="20"/>
          <w:szCs w:val="20"/>
        </w:rPr>
        <w:t>我们仍然会犯下一个很大的误差</w:t>
      </w:r>
      <w:r>
        <w:rPr>
          <w:rFonts w:ascii="宋体" w:eastAsia="宋体" w:hAnsi="宋体" w:hint="eastAsia"/>
          <w:iCs/>
          <w:sz w:val="20"/>
          <w:szCs w:val="20"/>
        </w:rPr>
        <w:t>,</w:t>
      </w:r>
      <w:r w:rsidRPr="008328E5">
        <w:rPr>
          <w:rFonts w:ascii="宋体" w:eastAsia="宋体" w:hAnsi="宋体"/>
          <w:iCs/>
          <w:sz w:val="20"/>
          <w:szCs w:val="20"/>
        </w:rPr>
        <w:t>该误差已嵌入到照明模型的假设中</w:t>
      </w:r>
      <w:r>
        <w:rPr>
          <w:rFonts w:ascii="宋体" w:eastAsia="宋体" w:hAnsi="宋体" w:hint="eastAsia"/>
          <w:iCs/>
          <w:sz w:val="20"/>
          <w:szCs w:val="20"/>
        </w:rPr>
        <w:t>.</w:t>
      </w:r>
      <w:r w:rsidRPr="008328E5">
        <w:rPr>
          <w:rFonts w:ascii="宋体" w:eastAsia="宋体" w:hAnsi="宋体"/>
          <w:iCs/>
          <w:sz w:val="20"/>
          <w:szCs w:val="20"/>
        </w:rPr>
        <w:t>现实世界中的灯光通常不是球体</w:t>
      </w:r>
      <w:r>
        <w:rPr>
          <w:rFonts w:ascii="宋体" w:eastAsia="宋体" w:hAnsi="宋体" w:hint="eastAsia"/>
          <w:iCs/>
          <w:sz w:val="20"/>
          <w:szCs w:val="20"/>
        </w:rPr>
        <w:t>,</w:t>
      </w:r>
      <w:r w:rsidRPr="008328E5">
        <w:rPr>
          <w:rFonts w:ascii="宋体" w:eastAsia="宋体" w:hAnsi="宋体"/>
          <w:iCs/>
          <w:sz w:val="20"/>
          <w:szCs w:val="20"/>
        </w:rPr>
        <w:t>很难成为完美的均匀发射器</w:t>
      </w:r>
      <w:r>
        <w:rPr>
          <w:rFonts w:ascii="宋体" w:eastAsia="宋体" w:hAnsi="宋体" w:hint="eastAsia"/>
          <w:iCs/>
          <w:sz w:val="20"/>
          <w:szCs w:val="20"/>
        </w:rPr>
        <w:t>.</w:t>
      </w:r>
      <w:r w:rsidRPr="008328E5">
        <w:rPr>
          <w:rFonts w:ascii="宋体" w:eastAsia="宋体" w:hAnsi="宋体"/>
          <w:iCs/>
          <w:sz w:val="20"/>
          <w:szCs w:val="20"/>
        </w:rPr>
        <w:t>参见图10.11</w:t>
      </w:r>
      <w:r>
        <w:rPr>
          <w:rFonts w:ascii="宋体" w:eastAsia="宋体" w:hAnsi="宋体" w:hint="eastAsia"/>
          <w:iCs/>
          <w:sz w:val="20"/>
          <w:szCs w:val="20"/>
        </w:rPr>
        <w:t>.</w:t>
      </w:r>
      <w:r w:rsidRPr="008328E5">
        <w:rPr>
          <w:rFonts w:ascii="宋体" w:eastAsia="宋体" w:hAnsi="宋体"/>
          <w:iCs/>
          <w:sz w:val="20"/>
          <w:szCs w:val="20"/>
        </w:rPr>
        <w:t>球形区域光在实践中仍然有用</w:t>
      </w:r>
      <w:r>
        <w:rPr>
          <w:rFonts w:ascii="宋体" w:eastAsia="宋体" w:hAnsi="宋体" w:hint="eastAsia"/>
          <w:iCs/>
          <w:sz w:val="20"/>
          <w:szCs w:val="20"/>
        </w:rPr>
        <w:t>,</w:t>
      </w:r>
      <w:r w:rsidRPr="008328E5">
        <w:rPr>
          <w:rFonts w:ascii="宋体" w:eastAsia="宋体" w:hAnsi="宋体"/>
          <w:iCs/>
          <w:sz w:val="20"/>
          <w:szCs w:val="20"/>
        </w:rPr>
        <w:t>因为它们提供了打破照明和点光源引入的表面粗糙度之间错误关联的最简单方法</w:t>
      </w:r>
      <w:r>
        <w:rPr>
          <w:rFonts w:ascii="宋体" w:eastAsia="宋体" w:hAnsi="宋体" w:hint="eastAsia"/>
          <w:iCs/>
          <w:sz w:val="20"/>
          <w:szCs w:val="20"/>
        </w:rPr>
        <w:t>.</w:t>
      </w:r>
      <w:r w:rsidRPr="008328E5">
        <w:rPr>
          <w:rFonts w:ascii="宋体" w:eastAsia="宋体" w:hAnsi="宋体"/>
          <w:iCs/>
          <w:sz w:val="20"/>
          <w:szCs w:val="20"/>
        </w:rPr>
        <w:t>但是</w:t>
      </w:r>
      <w:r>
        <w:rPr>
          <w:rFonts w:ascii="宋体" w:eastAsia="宋体" w:hAnsi="宋体" w:hint="eastAsia"/>
          <w:iCs/>
          <w:sz w:val="20"/>
          <w:szCs w:val="20"/>
        </w:rPr>
        <w:t>,</w:t>
      </w:r>
      <w:r w:rsidRPr="008328E5">
        <w:rPr>
          <w:rFonts w:ascii="宋体" w:eastAsia="宋体" w:hAnsi="宋体"/>
          <w:iCs/>
          <w:sz w:val="20"/>
          <w:szCs w:val="20"/>
        </w:rPr>
        <w:t>只有当</w:t>
      </w:r>
      <w:r w:rsidRPr="008328E5">
        <w:rPr>
          <w:rFonts w:ascii="宋体" w:eastAsia="宋体" w:hAnsi="宋体" w:hint="eastAsia"/>
          <w:iCs/>
          <w:sz w:val="20"/>
          <w:szCs w:val="20"/>
        </w:rPr>
        <w:t>光源相对较小时</w:t>
      </w:r>
      <w:r>
        <w:rPr>
          <w:rFonts w:ascii="宋体" w:eastAsia="宋体" w:hAnsi="宋体" w:hint="eastAsia"/>
          <w:iCs/>
          <w:sz w:val="20"/>
          <w:szCs w:val="20"/>
        </w:rPr>
        <w:t>,</w:t>
      </w:r>
      <w:r w:rsidRPr="008328E5">
        <w:rPr>
          <w:rFonts w:ascii="宋体" w:eastAsia="宋体" w:hAnsi="宋体" w:hint="eastAsia"/>
          <w:iCs/>
          <w:sz w:val="20"/>
          <w:szCs w:val="20"/>
        </w:rPr>
        <w:t>球形光源通常才能很好地近似大多数真实的</w:t>
      </w:r>
      <w:r>
        <w:rPr>
          <w:rFonts w:ascii="宋体" w:eastAsia="宋体" w:hAnsi="宋体" w:hint="eastAsia"/>
          <w:iCs/>
          <w:sz w:val="20"/>
          <w:szCs w:val="20"/>
        </w:rPr>
        <w:t>光源.</w:t>
      </w:r>
    </w:p>
    <w:p w14:paraId="48B1EC3F" w14:textId="56895004" w:rsidR="008328E5" w:rsidRDefault="008328E5">
      <w:pPr>
        <w:rPr>
          <w:rFonts w:ascii="宋体" w:eastAsia="宋体" w:hAnsi="宋体"/>
          <w:iCs/>
          <w:sz w:val="20"/>
          <w:szCs w:val="20"/>
        </w:rPr>
      </w:pPr>
      <w:r>
        <w:rPr>
          <w:rFonts w:ascii="宋体" w:eastAsia="宋体" w:hAnsi="宋体"/>
          <w:iCs/>
          <w:sz w:val="20"/>
          <w:szCs w:val="20"/>
        </w:rPr>
        <w:tab/>
      </w:r>
      <w:r w:rsidRPr="008328E5">
        <w:rPr>
          <w:rFonts w:ascii="宋体" w:eastAsia="宋体" w:hAnsi="宋体" w:hint="eastAsia"/>
          <w:iCs/>
          <w:sz w:val="20"/>
          <w:szCs w:val="20"/>
        </w:rPr>
        <w:t>由于基于物理的实时渲染的目的是生成有说服力的图像</w:t>
      </w:r>
      <w:r>
        <w:rPr>
          <w:rFonts w:ascii="宋体" w:eastAsia="宋体" w:hAnsi="宋体" w:hint="eastAsia"/>
          <w:iCs/>
          <w:sz w:val="20"/>
          <w:szCs w:val="20"/>
        </w:rPr>
        <w:t>,</w:t>
      </w:r>
      <w:r w:rsidRPr="008328E5">
        <w:rPr>
          <w:rFonts w:ascii="宋体" w:eastAsia="宋体" w:hAnsi="宋体" w:hint="eastAsia"/>
          <w:iCs/>
          <w:sz w:val="20"/>
          <w:szCs w:val="20"/>
        </w:rPr>
        <w:t>因此到目前为止</w:t>
      </w:r>
      <w:r>
        <w:rPr>
          <w:rFonts w:ascii="宋体" w:eastAsia="宋体" w:hAnsi="宋体" w:hint="eastAsia"/>
          <w:iCs/>
          <w:sz w:val="20"/>
          <w:szCs w:val="20"/>
        </w:rPr>
        <w:t>,</w:t>
      </w:r>
      <w:r w:rsidRPr="008328E5">
        <w:rPr>
          <w:rFonts w:ascii="宋体" w:eastAsia="宋体" w:hAnsi="宋体" w:hint="eastAsia"/>
          <w:iCs/>
          <w:sz w:val="20"/>
          <w:szCs w:val="20"/>
        </w:rPr>
        <w:t>我们只能通过将自己局限于理想的场景来进行这种追求</w:t>
      </w:r>
      <w:r>
        <w:rPr>
          <w:rFonts w:ascii="宋体" w:eastAsia="宋体" w:hAnsi="宋体" w:hint="eastAsia"/>
          <w:iCs/>
          <w:sz w:val="20"/>
          <w:szCs w:val="20"/>
        </w:rPr>
        <w:t>.</w:t>
      </w:r>
      <w:r w:rsidRPr="008328E5">
        <w:rPr>
          <w:rFonts w:ascii="宋体" w:eastAsia="宋体" w:hAnsi="宋体"/>
          <w:iCs/>
          <w:sz w:val="20"/>
          <w:szCs w:val="20"/>
        </w:rPr>
        <w:t>这是计算机图形学中经常出现的折衷方案</w:t>
      </w:r>
      <w:r>
        <w:rPr>
          <w:rFonts w:ascii="宋体" w:eastAsia="宋体" w:hAnsi="宋体" w:hint="eastAsia"/>
          <w:iCs/>
          <w:sz w:val="20"/>
          <w:szCs w:val="20"/>
        </w:rPr>
        <w:t>.</w:t>
      </w:r>
      <w:r w:rsidRPr="008328E5">
        <w:rPr>
          <w:rFonts w:ascii="宋体" w:eastAsia="宋体" w:hAnsi="宋体"/>
          <w:iCs/>
          <w:sz w:val="20"/>
          <w:szCs w:val="20"/>
        </w:rPr>
        <w:t>我们通常可以在为更简单的问题生成准确的解决方案</w:t>
      </w:r>
      <w:r>
        <w:rPr>
          <w:rFonts w:ascii="宋体" w:eastAsia="宋体" w:hAnsi="宋体" w:hint="eastAsia"/>
          <w:iCs/>
          <w:sz w:val="20"/>
          <w:szCs w:val="20"/>
        </w:rPr>
        <w:t>(</w:t>
      </w:r>
      <w:r w:rsidRPr="008328E5">
        <w:rPr>
          <w:rFonts w:ascii="宋体" w:eastAsia="宋体" w:hAnsi="宋体"/>
          <w:iCs/>
          <w:sz w:val="20"/>
          <w:szCs w:val="20"/>
        </w:rPr>
        <w:t>简化假设</w:t>
      </w:r>
      <w:r>
        <w:rPr>
          <w:rFonts w:ascii="宋体" w:eastAsia="宋体" w:hAnsi="宋体" w:hint="eastAsia"/>
          <w:iCs/>
          <w:sz w:val="20"/>
          <w:szCs w:val="20"/>
        </w:rPr>
        <w:t>)</w:t>
      </w:r>
      <w:r w:rsidRPr="008328E5">
        <w:rPr>
          <w:rFonts w:ascii="宋体" w:eastAsia="宋体" w:hAnsi="宋体"/>
          <w:iCs/>
          <w:sz w:val="20"/>
          <w:szCs w:val="20"/>
        </w:rPr>
        <w:t>或为更现实的问题</w:t>
      </w:r>
      <w:r>
        <w:rPr>
          <w:rFonts w:ascii="宋体" w:eastAsia="宋体" w:hAnsi="宋体" w:hint="eastAsia"/>
          <w:iCs/>
          <w:sz w:val="20"/>
          <w:szCs w:val="20"/>
        </w:rPr>
        <w:t>(</w:t>
      </w:r>
      <w:r w:rsidRPr="008328E5">
        <w:rPr>
          <w:rFonts w:ascii="宋体" w:eastAsia="宋体" w:hAnsi="宋体"/>
          <w:iCs/>
          <w:sz w:val="20"/>
          <w:szCs w:val="20"/>
        </w:rPr>
        <w:t>为更现实的模型建模</w:t>
      </w:r>
      <w:r>
        <w:rPr>
          <w:rFonts w:ascii="宋体" w:eastAsia="宋体" w:hAnsi="宋体" w:hint="eastAsia"/>
          <w:iCs/>
          <w:sz w:val="20"/>
          <w:szCs w:val="20"/>
        </w:rPr>
        <w:t>)</w:t>
      </w:r>
      <w:r w:rsidRPr="008328E5">
        <w:rPr>
          <w:rFonts w:ascii="宋体" w:eastAsia="宋体" w:hAnsi="宋体"/>
          <w:iCs/>
          <w:sz w:val="20"/>
          <w:szCs w:val="20"/>
        </w:rPr>
        <w:t>得出近似解之间进行选择</w:t>
      </w:r>
      <w:r>
        <w:rPr>
          <w:rFonts w:ascii="宋体" w:eastAsia="宋体" w:hAnsi="宋体" w:hint="eastAsia"/>
          <w:iCs/>
          <w:sz w:val="20"/>
          <w:szCs w:val="20"/>
        </w:rPr>
        <w:t>.</w:t>
      </w:r>
    </w:p>
    <w:p w14:paraId="6CCF8610" w14:textId="4D1196BD" w:rsidR="008328E5" w:rsidRDefault="008328E5">
      <w:pPr>
        <w:rPr>
          <w:rFonts w:ascii="宋体" w:eastAsia="宋体" w:hAnsi="宋体"/>
          <w:iCs/>
          <w:sz w:val="20"/>
          <w:szCs w:val="20"/>
        </w:rPr>
      </w:pPr>
      <w:r>
        <w:rPr>
          <w:rFonts w:ascii="宋体" w:eastAsia="宋体" w:hAnsi="宋体"/>
          <w:iCs/>
          <w:sz w:val="20"/>
          <w:szCs w:val="20"/>
        </w:rPr>
        <w:tab/>
      </w:r>
      <w:r w:rsidRPr="008328E5">
        <w:rPr>
          <w:rFonts w:ascii="宋体" w:eastAsia="宋体" w:hAnsi="宋体" w:hint="eastAsia"/>
          <w:iCs/>
          <w:sz w:val="20"/>
          <w:szCs w:val="20"/>
        </w:rPr>
        <w:t>球形灯最简单的扩展之一是“管状”灯</w:t>
      </w:r>
      <w:r w:rsidR="00F5698C">
        <w:rPr>
          <w:rFonts w:ascii="宋体" w:eastAsia="宋体" w:hAnsi="宋体" w:hint="eastAsia"/>
          <w:iCs/>
          <w:sz w:val="20"/>
          <w:szCs w:val="20"/>
        </w:rPr>
        <w:t>(</w:t>
      </w:r>
      <w:r w:rsidRPr="008328E5">
        <w:rPr>
          <w:rFonts w:ascii="宋体" w:eastAsia="宋体" w:hAnsi="宋体" w:hint="eastAsia"/>
          <w:iCs/>
          <w:sz w:val="20"/>
          <w:szCs w:val="20"/>
        </w:rPr>
        <w:t>也称为“胶囊”</w:t>
      </w:r>
      <w:r w:rsidR="00F5698C">
        <w:rPr>
          <w:rFonts w:ascii="宋体" w:eastAsia="宋体" w:hAnsi="宋体" w:hint="eastAsia"/>
          <w:iCs/>
          <w:sz w:val="20"/>
          <w:szCs w:val="20"/>
        </w:rPr>
        <w:t>),</w:t>
      </w:r>
      <w:r w:rsidRPr="008328E5">
        <w:rPr>
          <w:rFonts w:ascii="宋体" w:eastAsia="宋体" w:hAnsi="宋体" w:hint="eastAsia"/>
          <w:iCs/>
          <w:sz w:val="20"/>
          <w:szCs w:val="20"/>
        </w:rPr>
        <w:t>它可用于表示现实世界中的荧光灯</w:t>
      </w:r>
      <w:r w:rsidR="00F5698C">
        <w:rPr>
          <w:rFonts w:ascii="宋体" w:eastAsia="宋体" w:hAnsi="宋体" w:hint="eastAsia"/>
          <w:iCs/>
          <w:sz w:val="20"/>
          <w:szCs w:val="20"/>
        </w:rPr>
        <w:t>.</w:t>
      </w:r>
      <w:r w:rsidRPr="008328E5">
        <w:rPr>
          <w:rFonts w:ascii="宋体" w:eastAsia="宋体" w:hAnsi="宋体"/>
          <w:iCs/>
          <w:sz w:val="20"/>
          <w:szCs w:val="20"/>
        </w:rPr>
        <w:t>参见图10.12</w:t>
      </w:r>
      <w:r w:rsidR="00F5698C">
        <w:rPr>
          <w:rFonts w:ascii="宋体" w:eastAsia="宋体" w:hAnsi="宋体"/>
          <w:iCs/>
          <w:sz w:val="20"/>
          <w:szCs w:val="20"/>
        </w:rPr>
        <w:t>.</w:t>
      </w:r>
      <w:r w:rsidRPr="008328E5">
        <w:rPr>
          <w:rFonts w:ascii="宋体" w:eastAsia="宋体" w:hAnsi="宋体"/>
          <w:iCs/>
          <w:sz w:val="20"/>
          <w:szCs w:val="20"/>
        </w:rPr>
        <w:t>对于Lambertian BRDF</w:t>
      </w:r>
      <w:r w:rsidR="00F5698C">
        <w:rPr>
          <w:rFonts w:ascii="宋体" w:eastAsia="宋体" w:hAnsi="宋体" w:hint="eastAsia"/>
          <w:iCs/>
          <w:sz w:val="20"/>
          <w:szCs w:val="20"/>
        </w:rPr>
        <w:t>,</w:t>
      </w:r>
      <w:r w:rsidRPr="008328E5">
        <w:rPr>
          <w:rFonts w:ascii="宋体" w:eastAsia="宋体" w:hAnsi="宋体"/>
          <w:iCs/>
          <w:sz w:val="20"/>
          <w:szCs w:val="20"/>
        </w:rPr>
        <w:t>Picott [1415]显示了照明积分的封闭公式</w:t>
      </w:r>
      <w:r w:rsidR="00F5698C">
        <w:rPr>
          <w:rFonts w:ascii="宋体" w:eastAsia="宋体" w:hAnsi="宋体" w:hint="eastAsia"/>
          <w:iCs/>
          <w:sz w:val="20"/>
          <w:szCs w:val="20"/>
        </w:rPr>
        <w:t>,</w:t>
      </w:r>
      <w:r w:rsidRPr="008328E5">
        <w:rPr>
          <w:rFonts w:ascii="宋体" w:eastAsia="宋体" w:hAnsi="宋体"/>
          <w:iCs/>
          <w:sz w:val="20"/>
          <w:szCs w:val="20"/>
        </w:rPr>
        <w:t>该公式等效于通过具有适当衰减函数的线性光段的极限来评估两个点光源的照明</w:t>
      </w:r>
      <w:r w:rsidR="00F5698C">
        <w:rPr>
          <w:rFonts w:ascii="宋体" w:eastAsia="宋体" w:hAnsi="宋体" w:hint="eastAsia"/>
          <w:iCs/>
          <w:sz w:val="20"/>
          <w:szCs w:val="20"/>
        </w:rPr>
        <w:t>:</w:t>
      </w:r>
    </w:p>
    <w:p w14:paraId="36D0B1B1" w14:textId="0AAAEF92" w:rsidR="00F5698C" w:rsidRPr="00A41F76" w:rsidRDefault="00655BF4">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sub>
            <m: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sup>
            <m:e>
              <m:d>
                <m:dPr>
                  <m:ctrlPr>
                    <w:rPr>
                      <w:rFonts w:ascii="Cambria Math" w:eastAsia="宋体" w:hAnsi="Cambria Math"/>
                      <w:i/>
                      <w:iCs/>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f>
                    <m:fPr>
                      <m:ctrlPr>
                        <w:rPr>
                          <w:rFonts w:ascii="Cambria Math" w:eastAsia="宋体" w:hAnsi="Cambria Math"/>
                          <w:i/>
                          <w:iCs/>
                          <w:sz w:val="20"/>
                          <w:szCs w:val="20"/>
                        </w:rPr>
                      </m:ctrlPr>
                    </m:fPr>
                    <m:num>
                      <m:r>
                        <m:rPr>
                          <m:sty m:val="bi"/>
                        </m:rPr>
                        <w:rPr>
                          <w:rFonts w:ascii="Cambria Math" w:eastAsia="宋体" w:hAnsi="Cambria Math"/>
                          <w:sz w:val="20"/>
                          <w:szCs w:val="20"/>
                        </w:rPr>
                        <m:t>x</m:t>
                      </m:r>
                    </m:num>
                    <m:den>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x</m:t>
                          </m:r>
                        </m:e>
                      </m:d>
                    </m:den>
                  </m:f>
                </m:e>
              </m:d>
              <m:f>
                <m:fPr>
                  <m:ctrlPr>
                    <w:rPr>
                      <w:rFonts w:ascii="Cambria Math" w:eastAsia="宋体" w:hAnsi="Cambria Math"/>
                      <w:i/>
                      <w:iCs/>
                      <w:sz w:val="20"/>
                      <w:szCs w:val="20"/>
                    </w:rPr>
                  </m:ctrlPr>
                </m:fPr>
                <m:num>
                  <m:r>
                    <w:rPr>
                      <w:rFonts w:ascii="Cambria Math" w:eastAsia="宋体" w:hAnsi="Cambria Math"/>
                      <w:sz w:val="20"/>
                      <w:szCs w:val="20"/>
                    </w:rPr>
                    <m:t>1</m:t>
                  </m:r>
                </m:num>
                <m:den>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x</m:t>
                          </m:r>
                        </m:e>
                      </m:d>
                    </m:e>
                    <m:sup>
                      <m:r>
                        <w:rPr>
                          <w:rFonts w:ascii="Cambria Math" w:eastAsia="宋体" w:hAnsi="Cambria Math"/>
                          <w:sz w:val="20"/>
                          <w:szCs w:val="20"/>
                        </w:rPr>
                        <m:t>2</m:t>
                      </m:r>
                    </m:sup>
                  </m:sSup>
                </m:den>
              </m:f>
              <m:r>
                <w:rPr>
                  <w:rFonts w:ascii="Cambria Math" w:eastAsia="宋体" w:hAnsi="Cambria Math"/>
                  <w:sz w:val="20"/>
                  <w:szCs w:val="20"/>
                </w:rPr>
                <m:t>d</m:t>
              </m:r>
              <m:r>
                <m:rPr>
                  <m:sty m:val="bi"/>
                </m:rPr>
                <w:rPr>
                  <w:rFonts w:ascii="Cambria Math" w:eastAsia="宋体" w:hAnsi="Cambria Math"/>
                  <w:sz w:val="20"/>
                  <w:szCs w:val="20"/>
                </w:rPr>
                <m:t>x</m:t>
              </m:r>
            </m:e>
          </m:nary>
          <m:r>
            <w:rPr>
              <w:rFonts w:ascii="Cambria Math" w:eastAsia="宋体" w:hAnsi="Cambria Math"/>
              <w:sz w:val="20"/>
              <w:szCs w:val="20"/>
            </w:rPr>
            <m:t>=</m:t>
          </m:r>
          <m:f>
            <m:fPr>
              <m:ctrlPr>
                <w:rPr>
                  <w:rFonts w:ascii="Cambria Math" w:eastAsia="宋体" w:hAnsi="Cambria Math"/>
                  <w:i/>
                  <w:iCs/>
                  <w:sz w:val="20"/>
                  <w:szCs w:val="20"/>
                </w:rPr>
              </m:ctrlPr>
            </m:fPr>
            <m:num>
              <m:f>
                <m:fPr>
                  <m:ctrlPr>
                    <w:rPr>
                      <w:rFonts w:ascii="Cambria Math" w:eastAsia="宋体" w:hAnsi="Cambria Math"/>
                      <w:i/>
                      <w:iCs/>
                      <w:sz w:val="20"/>
                      <w:szCs w:val="20"/>
                    </w:rPr>
                  </m:ctrlPr>
                </m:fPr>
                <m:num>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num>
                <m:den>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iCs/>
                      <w:sz w:val="20"/>
                      <w:szCs w:val="20"/>
                    </w:rPr>
                  </m:ctrlPr>
                </m:fPr>
                <m:num>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num>
                <m:den>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d>
                    </m:e>
                    <m:sup>
                      <m:r>
                        <w:rPr>
                          <w:rFonts w:ascii="Cambria Math" w:eastAsia="宋体" w:hAnsi="Cambria Math"/>
                          <w:sz w:val="20"/>
                          <w:szCs w:val="20"/>
                        </w:rPr>
                        <m:t>2</m:t>
                      </m:r>
                    </m:sup>
                  </m:sSup>
                </m:den>
              </m:f>
            </m:num>
            <m:den>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d>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5AB57467" w14:textId="60EF366C" w:rsidR="00A41F76" w:rsidRDefault="002C3E08">
      <w:pPr>
        <w:rPr>
          <w:rFonts w:ascii="宋体" w:eastAsia="宋体" w:hAnsi="宋体"/>
          <w:iCs/>
          <w:sz w:val="20"/>
          <w:szCs w:val="20"/>
        </w:rPr>
      </w:pPr>
      <w:r w:rsidRPr="002C3E08">
        <w:rPr>
          <w:rFonts w:ascii="宋体" w:eastAsia="宋体" w:hAnsi="宋体" w:hint="eastAsia"/>
          <w:iCs/>
          <w:sz w:val="20"/>
          <w:szCs w:val="20"/>
        </w:rPr>
        <w:t>其中</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C3E08">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2C3E08">
        <w:rPr>
          <w:rFonts w:ascii="宋体" w:eastAsia="宋体" w:hAnsi="宋体"/>
          <w:iCs/>
          <w:sz w:val="20"/>
          <w:szCs w:val="20"/>
        </w:rPr>
        <w:t>是线性光的两个端点</w:t>
      </w:r>
      <w:r w:rsidR="002B2A51">
        <w:rPr>
          <w:rFonts w:ascii="宋体" w:eastAsia="宋体" w:hAnsi="宋体" w:hint="eastAsia"/>
          <w:iCs/>
          <w:sz w:val="20"/>
          <w:szCs w:val="20"/>
        </w:rPr>
        <w:t>,</w:t>
      </w:r>
      <m:oMath>
        <m:r>
          <m:rPr>
            <m:sty m:val="bi"/>
          </m:rPr>
          <w:rPr>
            <w:rFonts w:ascii="Cambria Math" w:eastAsia="宋体" w:hAnsi="Cambria Math"/>
            <w:sz w:val="20"/>
            <w:szCs w:val="20"/>
          </w:rPr>
          <m:t>n</m:t>
        </m:r>
      </m:oMath>
      <w:r w:rsidRPr="002C3E08">
        <w:rPr>
          <w:rFonts w:ascii="宋体" w:eastAsia="宋体" w:hAnsi="宋体"/>
          <w:iCs/>
          <w:sz w:val="20"/>
          <w:szCs w:val="20"/>
        </w:rPr>
        <w:t>是表面法线</w:t>
      </w:r>
      <w:r w:rsidR="00FD34C2">
        <w:rPr>
          <w:rFonts w:ascii="宋体" w:eastAsia="宋体" w:hAnsi="宋体" w:hint="eastAsia"/>
          <w:iCs/>
          <w:sz w:val="20"/>
          <w:szCs w:val="20"/>
        </w:rPr>
        <w:t>.</w:t>
      </w:r>
      <w:r w:rsidRPr="002C3E08">
        <w:rPr>
          <w:rFonts w:ascii="宋体" w:eastAsia="宋体" w:hAnsi="宋体"/>
          <w:iCs/>
          <w:sz w:val="20"/>
          <w:szCs w:val="20"/>
        </w:rPr>
        <w:t>Picott还为Phong镜面反射BRDF积分提供了一个代表性的点解</w:t>
      </w:r>
      <w:r w:rsidR="00FD34C2">
        <w:rPr>
          <w:rFonts w:ascii="宋体" w:eastAsia="宋体" w:hAnsi="宋体" w:hint="eastAsia"/>
          <w:iCs/>
          <w:sz w:val="20"/>
          <w:szCs w:val="20"/>
        </w:rPr>
        <w:t>,</w:t>
      </w:r>
      <w:r w:rsidRPr="002C3E08">
        <w:rPr>
          <w:rFonts w:ascii="宋体" w:eastAsia="宋体" w:hAnsi="宋体"/>
          <w:iCs/>
          <w:sz w:val="20"/>
          <w:szCs w:val="20"/>
        </w:rPr>
        <w:t>从点光源的照明近似该点解决方案</w:t>
      </w:r>
      <w:r w:rsidR="00FD34C2">
        <w:rPr>
          <w:rFonts w:ascii="宋体" w:eastAsia="宋体" w:hAnsi="宋体" w:hint="eastAsia"/>
          <w:iCs/>
          <w:sz w:val="20"/>
          <w:szCs w:val="20"/>
        </w:rPr>
        <w:t>,</w:t>
      </w:r>
      <w:r w:rsidRPr="002C3E08">
        <w:rPr>
          <w:rFonts w:ascii="宋体" w:eastAsia="宋体" w:hAnsi="宋体"/>
          <w:iCs/>
          <w:sz w:val="20"/>
          <w:szCs w:val="20"/>
        </w:rPr>
        <w:t>该点光源位于光段上的位置</w:t>
      </w:r>
      <w:r w:rsidR="00FD34C2">
        <w:rPr>
          <w:rFonts w:ascii="宋体" w:eastAsia="宋体" w:hAnsi="宋体" w:hint="eastAsia"/>
          <w:iCs/>
          <w:sz w:val="20"/>
          <w:szCs w:val="20"/>
        </w:rPr>
        <w:t>,</w:t>
      </w:r>
      <w:r w:rsidRPr="002C3E08">
        <w:rPr>
          <w:rFonts w:ascii="宋体" w:eastAsia="宋体" w:hAnsi="宋体"/>
          <w:iCs/>
          <w:sz w:val="20"/>
          <w:szCs w:val="20"/>
        </w:rPr>
        <w:t>当与所考虑的曲面点合并时，与该点形成最小角度。 反射向量。 这种具有代表性的点解决方案将线性光动态转换为一个点，因此我们可以对球形光使用任何近似值，以将照明器材“加厚”到一个胶囊中</w:t>
      </w:r>
      <w:r w:rsidR="00FD34C2">
        <w:rPr>
          <w:rFonts w:ascii="宋体" w:eastAsia="宋体" w:hAnsi="宋体" w:hint="eastAsia"/>
          <w:iCs/>
          <w:sz w:val="20"/>
          <w:szCs w:val="20"/>
        </w:rPr>
        <w:t>.</w:t>
      </w:r>
    </w:p>
    <w:p w14:paraId="5407AB7E" w14:textId="0696D725" w:rsidR="00FD34C2" w:rsidRDefault="00FD34C2">
      <w:pPr>
        <w:rPr>
          <w:rFonts w:ascii="宋体" w:eastAsia="宋体" w:hAnsi="宋体"/>
          <w:iCs/>
          <w:sz w:val="20"/>
          <w:szCs w:val="20"/>
        </w:rPr>
      </w:pPr>
      <w:r>
        <w:rPr>
          <w:rFonts w:ascii="宋体" w:eastAsia="宋体" w:hAnsi="宋体"/>
          <w:iCs/>
          <w:sz w:val="20"/>
          <w:szCs w:val="20"/>
        </w:rPr>
        <w:tab/>
      </w:r>
      <w:r w:rsidRPr="00FD34C2">
        <w:rPr>
          <w:rFonts w:ascii="宋体" w:eastAsia="宋体" w:hAnsi="宋体" w:hint="eastAsia"/>
          <w:iCs/>
          <w:sz w:val="20"/>
          <w:szCs w:val="20"/>
        </w:rPr>
        <w:t>像球形光一样</w:t>
      </w:r>
      <w:r>
        <w:rPr>
          <w:rFonts w:ascii="宋体" w:eastAsia="宋体" w:hAnsi="宋体" w:hint="eastAsia"/>
          <w:iCs/>
          <w:sz w:val="20"/>
          <w:szCs w:val="20"/>
        </w:rPr>
        <w:t>,</w:t>
      </w:r>
      <w:r w:rsidRPr="00FD34C2">
        <w:rPr>
          <w:rFonts w:ascii="宋体" w:eastAsia="宋体" w:hAnsi="宋体"/>
          <w:iCs/>
          <w:sz w:val="20"/>
          <w:szCs w:val="20"/>
        </w:rPr>
        <w:t>Karis [861]通过使用直线上与反射矢量的距离最小</w:t>
      </w:r>
      <w:r>
        <w:rPr>
          <w:rFonts w:ascii="宋体" w:eastAsia="宋体" w:hAnsi="宋体" w:hint="eastAsia"/>
          <w:iCs/>
          <w:sz w:val="20"/>
          <w:szCs w:val="20"/>
        </w:rPr>
        <w:t>(</w:t>
      </w:r>
      <w:r w:rsidRPr="00FD34C2">
        <w:rPr>
          <w:rFonts w:ascii="宋体" w:eastAsia="宋体" w:hAnsi="宋体"/>
          <w:iCs/>
          <w:sz w:val="20"/>
          <w:szCs w:val="20"/>
        </w:rPr>
        <w:t>而不是最小角度</w:t>
      </w:r>
      <w:r>
        <w:rPr>
          <w:rFonts w:ascii="宋体" w:eastAsia="宋体" w:hAnsi="宋体" w:hint="eastAsia"/>
          <w:iCs/>
          <w:sz w:val="20"/>
          <w:szCs w:val="20"/>
        </w:rPr>
        <w:t>)</w:t>
      </w:r>
      <w:r w:rsidRPr="00FD34C2">
        <w:rPr>
          <w:rFonts w:ascii="宋体" w:eastAsia="宋体" w:hAnsi="宋体"/>
          <w:iCs/>
          <w:sz w:val="20"/>
          <w:szCs w:val="20"/>
        </w:rPr>
        <w:t>的点</w:t>
      </w:r>
      <w:r>
        <w:rPr>
          <w:rFonts w:ascii="宋体" w:eastAsia="宋体" w:hAnsi="宋体" w:hint="eastAsia"/>
          <w:iCs/>
          <w:sz w:val="20"/>
          <w:szCs w:val="20"/>
        </w:rPr>
        <w:t>,</w:t>
      </w:r>
      <w:r w:rsidRPr="00FD34C2">
        <w:rPr>
          <w:rFonts w:ascii="宋体" w:eastAsia="宋体" w:hAnsi="宋体"/>
          <w:iCs/>
          <w:sz w:val="20"/>
          <w:szCs w:val="20"/>
        </w:rPr>
        <w:t>在Picott的原始解决方案上提出了一种更有效</w:t>
      </w:r>
      <w:r>
        <w:rPr>
          <w:rFonts w:ascii="宋体" w:eastAsia="宋体" w:hAnsi="宋体" w:hint="eastAsia"/>
          <w:iCs/>
          <w:sz w:val="20"/>
          <w:szCs w:val="20"/>
        </w:rPr>
        <w:t>(</w:t>
      </w:r>
      <w:r w:rsidRPr="00FD34C2">
        <w:rPr>
          <w:rFonts w:ascii="宋体" w:eastAsia="宋体" w:hAnsi="宋体"/>
          <w:iCs/>
          <w:sz w:val="20"/>
          <w:szCs w:val="20"/>
        </w:rPr>
        <w:t>但准确性稍差</w:t>
      </w:r>
      <w:r>
        <w:rPr>
          <w:rFonts w:ascii="宋体" w:eastAsia="宋体" w:hAnsi="宋体" w:hint="eastAsia"/>
          <w:iCs/>
          <w:sz w:val="20"/>
          <w:szCs w:val="20"/>
        </w:rPr>
        <w:t>)</w:t>
      </w:r>
      <w:r w:rsidRPr="00FD34C2">
        <w:rPr>
          <w:rFonts w:ascii="宋体" w:eastAsia="宋体" w:hAnsi="宋体"/>
          <w:iCs/>
          <w:sz w:val="20"/>
          <w:szCs w:val="20"/>
        </w:rPr>
        <w:t>的变体</w:t>
      </w:r>
      <w:r>
        <w:rPr>
          <w:rFonts w:ascii="宋体" w:eastAsia="宋体" w:hAnsi="宋体" w:hint="eastAsia"/>
          <w:iCs/>
          <w:sz w:val="20"/>
          <w:szCs w:val="20"/>
        </w:rPr>
        <w:t>.</w:t>
      </w:r>
      <w:r w:rsidRPr="00FD34C2">
        <w:rPr>
          <w:rFonts w:ascii="宋体" w:eastAsia="宋体" w:hAnsi="宋体"/>
          <w:iCs/>
          <w:sz w:val="20"/>
          <w:szCs w:val="20"/>
        </w:rPr>
        <w:t>并提出缩放比例公式</w:t>
      </w:r>
      <w:r>
        <w:rPr>
          <w:rFonts w:ascii="宋体" w:eastAsia="宋体" w:hAnsi="宋体" w:hint="eastAsia"/>
          <w:iCs/>
          <w:sz w:val="20"/>
          <w:szCs w:val="20"/>
        </w:rPr>
        <w:t>,</w:t>
      </w:r>
      <w:r w:rsidRPr="00FD34C2">
        <w:rPr>
          <w:rFonts w:ascii="宋体" w:eastAsia="宋体" w:hAnsi="宋体"/>
          <w:iCs/>
          <w:sz w:val="20"/>
          <w:szCs w:val="20"/>
        </w:rPr>
        <w:t>以尝试恢复</w:t>
      </w:r>
      <w:r>
        <w:rPr>
          <w:rFonts w:ascii="宋体" w:eastAsia="宋体" w:hAnsi="宋体" w:hint="eastAsia"/>
          <w:iCs/>
          <w:sz w:val="20"/>
          <w:szCs w:val="20"/>
        </w:rPr>
        <w:t>能量守恒</w:t>
      </w:r>
      <w:r w:rsidRPr="00FD34C2">
        <w:rPr>
          <w:rFonts w:ascii="宋体" w:eastAsia="宋体" w:hAnsi="宋体"/>
          <w:iCs/>
          <w:sz w:val="20"/>
          <w:szCs w:val="20"/>
        </w:rPr>
        <w:t>效果</w:t>
      </w:r>
      <w:r>
        <w:rPr>
          <w:rFonts w:ascii="宋体" w:eastAsia="宋体" w:hAnsi="宋体" w:hint="eastAsia"/>
          <w:iCs/>
          <w:sz w:val="20"/>
          <w:szCs w:val="20"/>
        </w:rPr>
        <w:t>.</w:t>
      </w:r>
    </w:p>
    <w:p w14:paraId="63C85006" w14:textId="02424F0C" w:rsidR="00FD34C2" w:rsidRDefault="00FD34C2">
      <w:pPr>
        <w:rPr>
          <w:rFonts w:ascii="宋体" w:eastAsia="宋体" w:hAnsi="宋体"/>
          <w:iCs/>
          <w:sz w:val="20"/>
          <w:szCs w:val="20"/>
        </w:rPr>
      </w:pPr>
      <w:r>
        <w:rPr>
          <w:rFonts w:ascii="宋体" w:eastAsia="宋体" w:hAnsi="宋体"/>
          <w:iCs/>
          <w:sz w:val="20"/>
          <w:szCs w:val="20"/>
        </w:rPr>
        <w:tab/>
      </w:r>
      <w:r w:rsidRPr="00FD34C2">
        <w:rPr>
          <w:rFonts w:ascii="宋体" w:eastAsia="宋体" w:hAnsi="宋体" w:hint="eastAsia"/>
          <w:iCs/>
          <w:sz w:val="20"/>
          <w:szCs w:val="20"/>
        </w:rPr>
        <w:t>可以很容易地获得许多其他灯光形状的代表点近似值</w:t>
      </w:r>
      <w:r>
        <w:rPr>
          <w:rFonts w:ascii="宋体" w:eastAsia="宋体" w:hAnsi="宋体"/>
          <w:iCs/>
          <w:sz w:val="20"/>
          <w:szCs w:val="20"/>
        </w:rPr>
        <w:t>,</w:t>
      </w:r>
      <w:r w:rsidRPr="00FD34C2">
        <w:rPr>
          <w:rFonts w:ascii="宋体" w:eastAsia="宋体" w:hAnsi="宋体" w:hint="eastAsia"/>
          <w:iCs/>
          <w:sz w:val="20"/>
          <w:szCs w:val="20"/>
        </w:rPr>
        <w:t>例如环形和</w:t>
      </w:r>
      <w:r w:rsidRPr="00FD34C2">
        <w:rPr>
          <w:rFonts w:ascii="宋体" w:eastAsia="宋体" w:hAnsi="宋体"/>
          <w:iCs/>
          <w:sz w:val="20"/>
          <w:szCs w:val="20"/>
        </w:rPr>
        <w:t>B´ezier线段</w:t>
      </w:r>
      <w:r>
        <w:rPr>
          <w:rFonts w:ascii="宋体" w:eastAsia="宋体" w:hAnsi="宋体" w:hint="eastAsia"/>
          <w:iCs/>
          <w:sz w:val="20"/>
          <w:szCs w:val="20"/>
        </w:rPr>
        <w:t>,</w:t>
      </w:r>
      <w:r w:rsidRPr="00FD34C2">
        <w:rPr>
          <w:rFonts w:ascii="宋体" w:eastAsia="宋体" w:hAnsi="宋体"/>
          <w:iCs/>
          <w:sz w:val="20"/>
          <w:szCs w:val="20"/>
        </w:rPr>
        <w:t>但是我们通常不希望对着色器进行过多分支</w:t>
      </w:r>
      <w:r>
        <w:rPr>
          <w:rFonts w:ascii="宋体" w:eastAsia="宋体" w:hAnsi="宋体" w:hint="eastAsia"/>
          <w:iCs/>
          <w:sz w:val="20"/>
          <w:szCs w:val="20"/>
        </w:rPr>
        <w:t>.</w:t>
      </w:r>
      <w:r w:rsidRPr="00FD34C2">
        <w:rPr>
          <w:rFonts w:ascii="宋体" w:eastAsia="宋体" w:hAnsi="宋体"/>
          <w:iCs/>
          <w:sz w:val="20"/>
          <w:szCs w:val="20"/>
        </w:rPr>
        <w:t>好的灯光形状可以用来代表场景中的许多现实世界的灯光</w:t>
      </w:r>
      <w:r>
        <w:rPr>
          <w:rFonts w:ascii="宋体" w:eastAsia="宋体" w:hAnsi="宋体" w:hint="eastAsia"/>
          <w:iCs/>
          <w:sz w:val="20"/>
          <w:szCs w:val="20"/>
        </w:rPr>
        <w:t>.</w:t>
      </w:r>
      <w:r w:rsidRPr="00FD34C2">
        <w:rPr>
          <w:rFonts w:ascii="宋体" w:eastAsia="宋体" w:hAnsi="宋体"/>
          <w:iCs/>
          <w:sz w:val="20"/>
          <w:szCs w:val="20"/>
        </w:rPr>
        <w:t>最具表现力的形状类别之一是平面区域灯</w:t>
      </w:r>
      <w:r>
        <w:rPr>
          <w:rFonts w:ascii="宋体" w:eastAsia="宋体" w:hAnsi="宋体" w:hint="eastAsia"/>
          <w:iCs/>
          <w:sz w:val="20"/>
          <w:szCs w:val="20"/>
        </w:rPr>
        <w:t>,</w:t>
      </w:r>
      <w:r w:rsidRPr="00FD34C2">
        <w:rPr>
          <w:rFonts w:ascii="宋体" w:eastAsia="宋体" w:hAnsi="宋体"/>
          <w:iCs/>
          <w:sz w:val="20"/>
          <w:szCs w:val="20"/>
        </w:rPr>
        <w:t>它定义为由给定几何形状</w:t>
      </w:r>
      <w:r>
        <w:rPr>
          <w:rFonts w:ascii="宋体" w:eastAsia="宋体" w:hAnsi="宋体" w:hint="eastAsia"/>
          <w:iCs/>
          <w:sz w:val="20"/>
          <w:szCs w:val="20"/>
        </w:rPr>
        <w:t>(</w:t>
      </w:r>
      <w:r w:rsidRPr="00FD34C2">
        <w:rPr>
          <w:rFonts w:ascii="宋体" w:eastAsia="宋体" w:hAnsi="宋体"/>
          <w:iCs/>
          <w:sz w:val="20"/>
          <w:szCs w:val="20"/>
        </w:rPr>
        <w:t>例如</w:t>
      </w:r>
      <w:r>
        <w:rPr>
          <w:rFonts w:ascii="宋体" w:eastAsia="宋体" w:hAnsi="宋体" w:hint="eastAsia"/>
          <w:iCs/>
          <w:sz w:val="20"/>
          <w:szCs w:val="20"/>
        </w:rPr>
        <w:t>,</w:t>
      </w:r>
      <w:r w:rsidRPr="00FD34C2">
        <w:rPr>
          <w:rFonts w:ascii="宋体" w:eastAsia="宋体" w:hAnsi="宋体"/>
          <w:iCs/>
          <w:sz w:val="20"/>
          <w:szCs w:val="20"/>
        </w:rPr>
        <w:t>矩形</w:t>
      </w:r>
      <w:r>
        <w:rPr>
          <w:rFonts w:ascii="宋体" w:eastAsia="宋体" w:hAnsi="宋体" w:hint="eastAsia"/>
          <w:iCs/>
          <w:sz w:val="20"/>
          <w:szCs w:val="20"/>
        </w:rPr>
        <w:t>(</w:t>
      </w:r>
      <w:r w:rsidRPr="00FD34C2">
        <w:rPr>
          <w:rFonts w:ascii="宋体" w:eastAsia="宋体" w:hAnsi="宋体"/>
          <w:iCs/>
          <w:sz w:val="20"/>
          <w:szCs w:val="20"/>
        </w:rPr>
        <w:t>在这种情况下</w:t>
      </w:r>
      <w:r>
        <w:rPr>
          <w:rFonts w:ascii="宋体" w:eastAsia="宋体" w:hAnsi="宋体" w:hint="eastAsia"/>
          <w:iCs/>
          <w:sz w:val="20"/>
          <w:szCs w:val="20"/>
        </w:rPr>
        <w:t>,</w:t>
      </w:r>
      <w:r w:rsidRPr="00FD34C2">
        <w:rPr>
          <w:rFonts w:ascii="宋体" w:eastAsia="宋体" w:hAnsi="宋体"/>
          <w:iCs/>
          <w:sz w:val="20"/>
          <w:szCs w:val="20"/>
        </w:rPr>
        <w:t>它们也称为卡片灯</w:t>
      </w:r>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w:t>
      </w:r>
      <w:r w:rsidRPr="00FD34C2">
        <w:rPr>
          <w:rFonts w:ascii="宋体" w:eastAsia="宋体" w:hAnsi="宋体"/>
          <w:iCs/>
          <w:sz w:val="20"/>
          <w:szCs w:val="20"/>
        </w:rPr>
        <w:t>圆盘或更常见的形状所限制的平面的一部分</w:t>
      </w:r>
      <w:r w:rsidR="00BF0BD5">
        <w:rPr>
          <w:rFonts w:ascii="宋体" w:eastAsia="宋体" w:hAnsi="宋体" w:hint="eastAsia"/>
          <w:iCs/>
          <w:sz w:val="20"/>
          <w:szCs w:val="20"/>
        </w:rPr>
        <w:t>.</w:t>
      </w:r>
      <w:r w:rsidRPr="00FD34C2">
        <w:rPr>
          <w:rFonts w:ascii="宋体" w:eastAsia="宋体" w:hAnsi="宋体"/>
          <w:iCs/>
          <w:sz w:val="20"/>
          <w:szCs w:val="20"/>
        </w:rPr>
        <w:t>这些图元可用于诸如广告牌和电视屏幕之类的发光面板</w:t>
      </w:r>
      <w:r w:rsidR="00BF0BD5">
        <w:rPr>
          <w:rFonts w:ascii="宋体" w:eastAsia="宋体" w:hAnsi="宋体" w:hint="eastAsia"/>
          <w:iCs/>
          <w:sz w:val="20"/>
          <w:szCs w:val="20"/>
        </w:rPr>
        <w:t>,</w:t>
      </w:r>
      <w:r w:rsidRPr="00FD34C2">
        <w:rPr>
          <w:rFonts w:ascii="宋体" w:eastAsia="宋体" w:hAnsi="宋体"/>
          <w:iCs/>
          <w:sz w:val="20"/>
          <w:szCs w:val="20"/>
        </w:rPr>
        <w:t>以代表常用的摄影照明</w:t>
      </w:r>
      <w:r w:rsidR="00BF0BD5">
        <w:rPr>
          <w:rFonts w:ascii="宋体" w:eastAsia="宋体" w:hAnsi="宋体" w:hint="eastAsia"/>
          <w:iCs/>
          <w:sz w:val="20"/>
          <w:szCs w:val="20"/>
        </w:rPr>
        <w:t>(</w:t>
      </w:r>
      <w:r w:rsidRPr="00FD34C2">
        <w:rPr>
          <w:rFonts w:ascii="宋体" w:eastAsia="宋体" w:hAnsi="宋体"/>
          <w:iCs/>
          <w:sz w:val="20"/>
          <w:szCs w:val="20"/>
        </w:rPr>
        <w:t>柔光箱</w:t>
      </w:r>
      <w:r w:rsidR="00BF0BD5">
        <w:rPr>
          <w:rFonts w:ascii="宋体" w:eastAsia="宋体" w:hAnsi="宋体" w:hint="eastAsia"/>
          <w:iCs/>
          <w:sz w:val="20"/>
          <w:szCs w:val="20"/>
        </w:rPr>
        <w:t>,</w:t>
      </w:r>
      <w:r w:rsidRPr="00FD34C2">
        <w:rPr>
          <w:rFonts w:ascii="宋体" w:eastAsia="宋体" w:hAnsi="宋体"/>
          <w:iCs/>
          <w:sz w:val="20"/>
          <w:szCs w:val="20"/>
        </w:rPr>
        <w:t>弹跳卡</w:t>
      </w:r>
      <w:r w:rsidR="00BF0BD5">
        <w:rPr>
          <w:rFonts w:ascii="宋体" w:eastAsia="宋体" w:hAnsi="宋体" w:hint="eastAsia"/>
          <w:iCs/>
          <w:sz w:val="20"/>
          <w:szCs w:val="20"/>
        </w:rPr>
        <w:t>),</w:t>
      </w:r>
      <w:r w:rsidRPr="00FD34C2">
        <w:rPr>
          <w:rFonts w:ascii="宋体" w:eastAsia="宋体" w:hAnsi="宋体"/>
          <w:iCs/>
          <w:sz w:val="20"/>
          <w:szCs w:val="20"/>
        </w:rPr>
        <w:t>为许多更复杂的照明灯具的光圈建模</w:t>
      </w:r>
      <w:r w:rsidR="00BF0BD5">
        <w:rPr>
          <w:rFonts w:ascii="宋体" w:eastAsia="宋体" w:hAnsi="宋体" w:hint="eastAsia"/>
          <w:iCs/>
          <w:sz w:val="20"/>
          <w:szCs w:val="20"/>
        </w:rPr>
        <w:t>,</w:t>
      </w:r>
      <w:r w:rsidRPr="00FD34C2">
        <w:rPr>
          <w:rFonts w:ascii="宋体" w:eastAsia="宋体" w:hAnsi="宋体"/>
          <w:iCs/>
          <w:sz w:val="20"/>
          <w:szCs w:val="20"/>
        </w:rPr>
        <w:t>或表示从墙壁和其他物体反射的照明 场景中的大表面</w:t>
      </w:r>
      <w:r w:rsidR="00BF0BD5">
        <w:rPr>
          <w:rFonts w:ascii="宋体" w:eastAsia="宋体" w:hAnsi="宋体" w:hint="eastAsia"/>
          <w:iCs/>
          <w:sz w:val="20"/>
          <w:szCs w:val="20"/>
        </w:rPr>
        <w:t>.</w:t>
      </w:r>
    </w:p>
    <w:p w14:paraId="44DF304A" w14:textId="33CAE4F5" w:rsidR="00BF0BD5" w:rsidRDefault="00BF0BD5">
      <w:pPr>
        <w:rPr>
          <w:rFonts w:ascii="宋体" w:eastAsia="宋体" w:hAnsi="宋体"/>
          <w:iCs/>
          <w:sz w:val="20"/>
          <w:szCs w:val="20"/>
        </w:rPr>
      </w:pPr>
      <w:r>
        <w:rPr>
          <w:rFonts w:ascii="宋体" w:eastAsia="宋体" w:hAnsi="宋体"/>
          <w:iCs/>
          <w:sz w:val="20"/>
          <w:szCs w:val="20"/>
        </w:rPr>
        <w:tab/>
      </w:r>
      <w:r w:rsidRPr="00BF0BD5">
        <w:rPr>
          <w:rFonts w:ascii="宋体" w:eastAsia="宋体" w:hAnsi="宋体"/>
          <w:iCs/>
          <w:sz w:val="20"/>
          <w:szCs w:val="20"/>
        </w:rPr>
        <w:t>Drobot [</w:t>
      </w:r>
      <w:r w:rsidRPr="00684633">
        <w:rPr>
          <w:rFonts w:ascii="宋体" w:eastAsia="宋体" w:hAnsi="宋体"/>
          <w:b/>
          <w:bCs/>
          <w:iCs/>
          <w:color w:val="0000FF"/>
          <w:sz w:val="20"/>
          <w:szCs w:val="20"/>
        </w:rPr>
        <w:t>380</w:t>
      </w:r>
      <w:r w:rsidRPr="00BF0BD5">
        <w:rPr>
          <w:rFonts w:ascii="宋体" w:eastAsia="宋体" w:hAnsi="宋体"/>
          <w:iCs/>
          <w:sz w:val="20"/>
          <w:szCs w:val="20"/>
        </w:rPr>
        <w:t>]首次提出了对卡片灯</w:t>
      </w:r>
      <w:r>
        <w:rPr>
          <w:rFonts w:ascii="宋体" w:eastAsia="宋体" w:hAnsi="宋体" w:hint="eastAsia"/>
          <w:iCs/>
          <w:sz w:val="20"/>
          <w:szCs w:val="20"/>
        </w:rPr>
        <w:t>(</w:t>
      </w:r>
      <w:r w:rsidRPr="00BF0BD5">
        <w:rPr>
          <w:rFonts w:ascii="宋体" w:eastAsia="宋体" w:hAnsi="宋体"/>
          <w:iCs/>
          <w:sz w:val="20"/>
          <w:szCs w:val="20"/>
        </w:rPr>
        <w:t>以及</w:t>
      </w:r>
      <w:r w:rsidR="0066405B">
        <w:rPr>
          <w:rFonts w:ascii="宋体" w:eastAsia="宋体" w:hAnsi="宋体" w:hint="eastAsia"/>
          <w:iCs/>
          <w:sz w:val="20"/>
          <w:szCs w:val="20"/>
        </w:rPr>
        <w:t>圆盘灯</w:t>
      </w:r>
      <w:r>
        <w:rPr>
          <w:rFonts w:ascii="宋体" w:eastAsia="宋体" w:hAnsi="宋体" w:hint="eastAsia"/>
          <w:iCs/>
          <w:sz w:val="20"/>
          <w:szCs w:val="20"/>
        </w:rPr>
        <w:t>)</w:t>
      </w:r>
      <w:r w:rsidRPr="00BF0BD5">
        <w:rPr>
          <w:rFonts w:ascii="宋体" w:eastAsia="宋体" w:hAnsi="宋体"/>
          <w:iCs/>
          <w:sz w:val="20"/>
          <w:szCs w:val="20"/>
        </w:rPr>
        <w:t>的实用近似方法</w:t>
      </w:r>
      <w:r>
        <w:rPr>
          <w:rFonts w:ascii="宋体" w:eastAsia="宋体" w:hAnsi="宋体" w:hint="eastAsia"/>
          <w:iCs/>
          <w:sz w:val="20"/>
          <w:szCs w:val="20"/>
        </w:rPr>
        <w:t>.</w:t>
      </w:r>
      <w:r w:rsidRPr="00BF0BD5">
        <w:rPr>
          <w:rFonts w:ascii="宋体" w:eastAsia="宋体" w:hAnsi="宋体"/>
          <w:iCs/>
          <w:sz w:val="20"/>
          <w:szCs w:val="20"/>
        </w:rPr>
        <w:t>这再次是一个有代表性的点解决方案</w:t>
      </w:r>
      <w:r>
        <w:rPr>
          <w:rFonts w:ascii="宋体" w:eastAsia="宋体" w:hAnsi="宋体" w:hint="eastAsia"/>
          <w:iCs/>
          <w:sz w:val="20"/>
          <w:szCs w:val="20"/>
        </w:rPr>
        <w:t>,</w:t>
      </w:r>
      <w:r w:rsidRPr="00BF0BD5">
        <w:rPr>
          <w:rFonts w:ascii="宋体" w:eastAsia="宋体" w:hAnsi="宋体"/>
          <w:iCs/>
          <w:sz w:val="20"/>
          <w:szCs w:val="20"/>
        </w:rPr>
        <w:t>但由于将这种方法扩展到平面的二维区域的复杂性以及解决方案的整体方法而特别值得注意</w:t>
      </w:r>
      <w:r w:rsidR="0066405B">
        <w:rPr>
          <w:rFonts w:ascii="宋体" w:eastAsia="宋体" w:hAnsi="宋体" w:hint="eastAsia"/>
          <w:iCs/>
          <w:sz w:val="20"/>
          <w:szCs w:val="20"/>
        </w:rPr>
        <w:t>.</w:t>
      </w:r>
      <w:r w:rsidRPr="00BF0BD5">
        <w:rPr>
          <w:rFonts w:ascii="宋体" w:eastAsia="宋体" w:hAnsi="宋体"/>
          <w:iCs/>
          <w:sz w:val="20"/>
          <w:szCs w:val="20"/>
        </w:rPr>
        <w:t>Drobot从平均值定理开始</w:t>
      </w:r>
      <w:r w:rsidR="0066405B">
        <w:rPr>
          <w:rFonts w:ascii="宋体" w:eastAsia="宋体" w:hAnsi="宋体" w:hint="eastAsia"/>
          <w:iCs/>
          <w:sz w:val="20"/>
          <w:szCs w:val="20"/>
        </w:rPr>
        <w:t>,</w:t>
      </w:r>
      <w:r w:rsidRPr="00BF0BD5">
        <w:rPr>
          <w:rFonts w:ascii="宋体" w:eastAsia="宋体" w:hAnsi="宋体"/>
          <w:iCs/>
          <w:sz w:val="20"/>
          <w:szCs w:val="20"/>
        </w:rPr>
        <w:t>并作为一阶近似值</w:t>
      </w:r>
      <w:r w:rsidR="0066405B">
        <w:rPr>
          <w:rFonts w:ascii="宋体" w:eastAsia="宋体" w:hAnsi="宋体" w:hint="eastAsia"/>
          <w:iCs/>
          <w:sz w:val="20"/>
          <w:szCs w:val="20"/>
        </w:rPr>
        <w:t>,</w:t>
      </w:r>
      <w:r w:rsidRPr="00BF0BD5">
        <w:rPr>
          <w:rFonts w:ascii="宋体" w:eastAsia="宋体" w:hAnsi="宋体"/>
          <w:iCs/>
          <w:sz w:val="20"/>
          <w:szCs w:val="20"/>
        </w:rPr>
        <w:t>确定用于光评估的良好候选点应位于照明积分的全局最大值附近</w:t>
      </w:r>
      <w:r w:rsidR="0066405B">
        <w:rPr>
          <w:rFonts w:ascii="宋体" w:eastAsia="宋体" w:hAnsi="宋体" w:hint="eastAsia"/>
          <w:iCs/>
          <w:sz w:val="20"/>
          <w:szCs w:val="20"/>
        </w:rPr>
        <w:t>.</w:t>
      </w:r>
    </w:p>
    <w:p w14:paraId="09BE6BE4" w14:textId="22498018" w:rsidR="0066405B" w:rsidRDefault="00652D0F">
      <w:pPr>
        <w:rPr>
          <w:rFonts w:ascii="宋体" w:eastAsia="宋体" w:hAnsi="宋体"/>
          <w:iCs/>
          <w:sz w:val="20"/>
          <w:szCs w:val="20"/>
        </w:rPr>
      </w:pPr>
      <w:r>
        <w:rPr>
          <w:rFonts w:ascii="宋体" w:eastAsia="宋体" w:hAnsi="宋体"/>
          <w:iCs/>
          <w:sz w:val="20"/>
          <w:szCs w:val="20"/>
        </w:rPr>
        <w:tab/>
      </w:r>
      <w:r w:rsidRPr="00652D0F">
        <w:rPr>
          <w:rFonts w:ascii="宋体" w:eastAsia="宋体" w:hAnsi="宋体" w:hint="eastAsia"/>
          <w:iCs/>
          <w:sz w:val="20"/>
          <w:szCs w:val="20"/>
        </w:rPr>
        <w:t>对于</w:t>
      </w:r>
      <w:r w:rsidRPr="00652D0F">
        <w:rPr>
          <w:rFonts w:ascii="宋体" w:eastAsia="宋体" w:hAnsi="宋体"/>
          <w:iCs/>
          <w:sz w:val="20"/>
          <w:szCs w:val="20"/>
        </w:rPr>
        <w:t>Lambert BRDF</w:t>
      </w:r>
      <w:r>
        <w:rPr>
          <w:rFonts w:ascii="宋体" w:eastAsia="宋体" w:hAnsi="宋体" w:hint="eastAsia"/>
          <w:iCs/>
          <w:sz w:val="20"/>
          <w:szCs w:val="20"/>
        </w:rPr>
        <w:t>,</w:t>
      </w:r>
      <w:r w:rsidRPr="00652D0F">
        <w:rPr>
          <w:rFonts w:ascii="宋体" w:eastAsia="宋体" w:hAnsi="宋体"/>
          <w:iCs/>
          <w:sz w:val="20"/>
          <w:szCs w:val="20"/>
        </w:rPr>
        <w:t>此积分为</w:t>
      </w:r>
    </w:p>
    <w:p w14:paraId="78C3E4D8" w14:textId="641D2FA1" w:rsidR="00652D0F" w:rsidRPr="00907F48"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f>
                <m:fPr>
                  <m:ctrlPr>
                    <w:rPr>
                      <w:rFonts w:ascii="Cambria Math" w:eastAsia="宋体" w:hAnsi="Cambria Math"/>
                      <w:i/>
                      <w:sz w:val="20"/>
                      <w:szCs w:val="20"/>
                    </w:rPr>
                  </m:ctrlPr>
                </m:fPr>
                <m:num>
                  <m:r>
                    <w:rPr>
                      <w:rFonts w:ascii="Cambria Math" w:eastAsia="宋体" w:hAnsi="Cambria Math"/>
                      <w:sz w:val="20"/>
                      <w:szCs w:val="20"/>
                    </w:rPr>
                    <m:t>1</m:t>
                  </m:r>
                </m:num>
                <m:den>
                  <m:sSubSup>
                    <m:sSubSupPr>
                      <m:ctrlPr>
                        <w:rPr>
                          <w:rFonts w:ascii="Cambria Math" w:eastAsia="宋体" w:hAnsi="Cambria Math"/>
                          <w:i/>
                          <w:sz w:val="20"/>
                          <w:szCs w:val="20"/>
                        </w:rPr>
                      </m:ctrlPr>
                    </m:sSubSupPr>
                    <m:e>
                      <m:r>
                        <w:rPr>
                          <w:rFonts w:ascii="Cambria Math" w:eastAsia="宋体" w:hAnsi="Cambria Math"/>
                          <w:sz w:val="20"/>
                          <w:szCs w:val="20"/>
                        </w:rPr>
                        <m:t>r</m:t>
                      </m:r>
                    </m:e>
                    <m:sub>
                      <m:r>
                        <m:rPr>
                          <m:sty m:val="bi"/>
                        </m:rPr>
                        <w:rPr>
                          <w:rFonts w:ascii="Cambria Math" w:eastAsia="宋体" w:hAnsi="Cambria Math"/>
                          <w:sz w:val="20"/>
                          <w:szCs w:val="20"/>
                        </w:rPr>
                        <m:t>l</m:t>
                      </m:r>
                    </m:sub>
                    <m:sup>
                      <m:r>
                        <w:rPr>
                          <w:rFonts w:ascii="Cambria Math" w:eastAsia="宋体" w:hAnsi="Cambria Math"/>
                          <w:sz w:val="20"/>
                          <w:szCs w:val="20"/>
                        </w:rPr>
                        <m:t>2</m:t>
                      </m:r>
                    </m:sup>
                  </m:sSubSup>
                </m:den>
              </m:f>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4EB92B73" w14:textId="35AB4F93" w:rsidR="00907F48" w:rsidRDefault="00907F48">
      <w:pPr>
        <w:rPr>
          <w:rFonts w:ascii="宋体" w:eastAsia="宋体" w:hAnsi="宋体"/>
          <w:iCs/>
          <w:sz w:val="20"/>
          <w:szCs w:val="20"/>
        </w:rPr>
      </w:pPr>
      <w:r w:rsidRPr="00907F48">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Pr="00907F48">
        <w:rPr>
          <w:rFonts w:ascii="宋体" w:eastAsia="宋体" w:hAnsi="宋体"/>
          <w:iCs/>
          <w:sz w:val="20"/>
          <w:szCs w:val="20"/>
        </w:rPr>
        <w:t>是光</w:t>
      </w:r>
      <w:r>
        <w:rPr>
          <w:rFonts w:ascii="宋体" w:eastAsia="宋体" w:hAnsi="宋体" w:hint="eastAsia"/>
          <w:iCs/>
          <w:sz w:val="20"/>
          <w:szCs w:val="20"/>
        </w:rPr>
        <w:t>源</w:t>
      </w:r>
      <w:r w:rsidRPr="00907F48">
        <w:rPr>
          <w:rFonts w:ascii="宋体" w:eastAsia="宋体" w:hAnsi="宋体"/>
          <w:iCs/>
          <w:sz w:val="20"/>
          <w:szCs w:val="20"/>
        </w:rPr>
        <w:t>发出的恒定辐射</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Pr="00907F48">
        <w:rPr>
          <w:rFonts w:ascii="宋体" w:eastAsia="宋体" w:hAnsi="宋体"/>
          <w:iCs/>
          <w:sz w:val="20"/>
          <w:szCs w:val="20"/>
        </w:rPr>
        <w:t>是光</w:t>
      </w:r>
      <w:r>
        <w:rPr>
          <w:rFonts w:ascii="宋体" w:eastAsia="宋体" w:hAnsi="宋体" w:hint="eastAsia"/>
          <w:iCs/>
          <w:sz w:val="20"/>
          <w:szCs w:val="20"/>
        </w:rPr>
        <w:t>源</w:t>
      </w:r>
      <w:r w:rsidRPr="00907F48">
        <w:rPr>
          <w:rFonts w:ascii="宋体" w:eastAsia="宋体" w:hAnsi="宋体"/>
          <w:iCs/>
          <w:sz w:val="20"/>
          <w:szCs w:val="20"/>
        </w:rPr>
        <w:t>几何</w:t>
      </w:r>
      <w:r>
        <w:rPr>
          <w:rFonts w:ascii="宋体" w:eastAsia="宋体" w:hAnsi="宋体" w:hint="eastAsia"/>
          <w:iCs/>
          <w:sz w:val="20"/>
          <w:szCs w:val="20"/>
        </w:rPr>
        <w:t>体</w:t>
      </w:r>
      <w:r w:rsidRPr="00907F48">
        <w:rPr>
          <w:rFonts w:ascii="宋体" w:eastAsia="宋体" w:hAnsi="宋体"/>
          <w:iCs/>
          <w:sz w:val="20"/>
          <w:szCs w:val="20"/>
        </w:rPr>
        <w:t>对的立体角</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sidRPr="00907F48">
        <w:rPr>
          <w:rFonts w:ascii="宋体" w:eastAsia="宋体" w:hAnsi="宋体"/>
          <w:iCs/>
          <w:sz w:val="20"/>
          <w:szCs w:val="20"/>
        </w:rPr>
        <w:t>是光线从表面到光平面沿方向</w:t>
      </w:r>
      <m:oMath>
        <m:r>
          <w:rPr>
            <w:rFonts w:ascii="Cambria Math" w:eastAsia="宋体" w:hAnsi="Cambria Math"/>
            <w:sz w:val="20"/>
            <w:szCs w:val="20"/>
          </w:rPr>
          <m:t>l</m:t>
        </m:r>
      </m:oMath>
      <w:r w:rsidRPr="00907F48">
        <w:rPr>
          <w:rFonts w:ascii="宋体" w:eastAsia="宋体" w:hAnsi="宋体"/>
          <w:iCs/>
          <w:sz w:val="20"/>
          <w:szCs w:val="20"/>
        </w:rPr>
        <w:t>的长度</w:t>
      </w:r>
      <w:r>
        <w:rPr>
          <w:rFonts w:ascii="宋体" w:eastAsia="宋体" w:hAnsi="宋体"/>
          <w:iCs/>
          <w:sz w:val="20"/>
          <w:szCs w:val="20"/>
        </w:rPr>
        <w:t>.</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907F48">
        <w:rPr>
          <w:rFonts w:ascii="宋体" w:eastAsia="宋体" w:hAnsi="宋体"/>
          <w:iCs/>
          <w:sz w:val="20"/>
          <w:szCs w:val="20"/>
        </w:rPr>
        <w:t>的最大值是光区域边界上的点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oMath>
      <w:r>
        <w:rPr>
          <w:rFonts w:ascii="宋体" w:eastAsia="宋体" w:hAnsi="宋体" w:hint="eastAsia"/>
          <w:iCs/>
          <w:sz w:val="20"/>
          <w:szCs w:val="20"/>
        </w:rPr>
        <w:t>,</w:t>
      </w:r>
      <w:r w:rsidRPr="00907F48">
        <w:rPr>
          <w:rFonts w:ascii="宋体" w:eastAsia="宋体" w:hAnsi="宋体"/>
          <w:iCs/>
          <w:sz w:val="20"/>
          <w:szCs w:val="20"/>
        </w:rPr>
        <w:t>该点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oMath>
      <w:r w:rsidRPr="00907F48">
        <w:rPr>
          <w:rFonts w:ascii="宋体" w:eastAsia="宋体" w:hAnsi="宋体"/>
          <w:iCs/>
          <w:sz w:val="20"/>
          <w:szCs w:val="20"/>
        </w:rPr>
        <w:t>最接近点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Pr>
          <w:rFonts w:ascii="宋体" w:eastAsia="宋体" w:hAnsi="宋体"/>
          <w:iCs/>
          <w:sz w:val="20"/>
          <w:szCs w:val="20"/>
        </w:rPr>
        <w:t>,</w:t>
      </w:r>
      <w:r w:rsidRPr="00907F48">
        <w:rPr>
          <w:rFonts w:ascii="宋体" w:eastAsia="宋体" w:hAnsi="宋体"/>
          <w:iCs/>
          <w:sz w:val="20"/>
          <w:szCs w:val="20"/>
        </w:rPr>
        <w:t>该点是通过将沿法线方向从表面发出的光线与光平面相交而找到的</w:t>
      </w:r>
      <w:r>
        <w:rPr>
          <w:rFonts w:ascii="宋体" w:eastAsia="宋体" w:hAnsi="宋体" w:hint="eastAsia"/>
          <w:iCs/>
          <w:sz w:val="20"/>
          <w:szCs w:val="20"/>
        </w:rPr>
        <w:t>.</w:t>
      </w:r>
      <w:r w:rsidRPr="00907F48">
        <w:rPr>
          <w:rFonts w:ascii="宋体" w:eastAsia="宋体" w:hAnsi="宋体"/>
          <w:iCs/>
          <w:sz w:val="20"/>
          <w:szCs w:val="20"/>
        </w:rPr>
        <w:t>类似地</w:t>
      </w:r>
      <w:r>
        <w:rPr>
          <w:rFonts w:ascii="宋体" w:eastAsia="宋体" w:hAnsi="宋体" w:hint="eastAsia"/>
          <w:iCs/>
          <w:sz w:val="20"/>
          <w:szCs w:val="20"/>
        </w:rPr>
        <w:t>,</w:t>
      </w:r>
      <w:r w:rsidRPr="00907F48">
        <w:rPr>
          <w:rFonts w:ascii="宋体" w:eastAsia="宋体" w:hAnsi="宋体"/>
          <w:iCs/>
          <w:sz w:val="20"/>
          <w:szCs w:val="20"/>
        </w:rPr>
        <w:t>最大值</w:t>
      </w:r>
      <m:oMath>
        <m:f>
          <m:fPr>
            <m:ctrlPr>
              <w:rPr>
                <w:rFonts w:ascii="Cambria Math" w:eastAsia="宋体" w:hAnsi="Cambria Math"/>
                <w:i/>
                <w:sz w:val="20"/>
                <w:szCs w:val="20"/>
              </w:rPr>
            </m:ctrlPr>
          </m:fPr>
          <m:num>
            <m:r>
              <w:rPr>
                <w:rFonts w:ascii="Cambria Math" w:eastAsia="宋体" w:hAnsi="Cambria Math"/>
                <w:sz w:val="20"/>
                <w:szCs w:val="20"/>
              </w:rPr>
              <m:t>1</m:t>
            </m:r>
          </m:num>
          <m:den>
            <m:sSubSup>
              <m:sSubSupPr>
                <m:ctrlPr>
                  <w:rPr>
                    <w:rFonts w:ascii="Cambria Math" w:eastAsia="宋体" w:hAnsi="Cambria Math"/>
                    <w:i/>
                    <w:sz w:val="20"/>
                    <w:szCs w:val="20"/>
                  </w:rPr>
                </m:ctrlPr>
              </m:sSubSupPr>
              <m:e>
                <m:r>
                  <w:rPr>
                    <w:rFonts w:ascii="Cambria Math" w:eastAsia="宋体" w:hAnsi="Cambria Math"/>
                    <w:sz w:val="20"/>
                    <w:szCs w:val="20"/>
                  </w:rPr>
                  <m:t>r</m:t>
                </m:r>
              </m:e>
              <m:sub>
                <m:r>
                  <m:rPr>
                    <m:sty m:val="bi"/>
                  </m:rPr>
                  <w:rPr>
                    <w:rFonts w:ascii="Cambria Math" w:eastAsia="宋体" w:hAnsi="Cambria Math"/>
                    <w:sz w:val="20"/>
                    <w:szCs w:val="20"/>
                  </w:rPr>
                  <m:t>l</m:t>
                </m:r>
              </m:sub>
              <m:sup>
                <m:r>
                  <w:rPr>
                    <w:rFonts w:ascii="Cambria Math" w:eastAsia="宋体" w:hAnsi="Cambria Math"/>
                    <w:sz w:val="20"/>
                    <w:szCs w:val="20"/>
                  </w:rPr>
                  <m:t>2</m:t>
                </m:r>
              </m:sup>
            </m:sSubSup>
          </m:den>
        </m:f>
      </m:oMath>
      <w:r w:rsidRPr="00907F48">
        <w:rPr>
          <w:rFonts w:ascii="宋体" w:eastAsia="宋体" w:hAnsi="宋体"/>
          <w:iCs/>
          <w:sz w:val="20"/>
          <w:szCs w:val="20"/>
        </w:rPr>
        <w:t>是最靠近点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sidRPr="00907F48">
        <w:rPr>
          <w:rFonts w:ascii="宋体" w:eastAsia="宋体" w:hAnsi="宋体"/>
          <w:iCs/>
          <w:sz w:val="20"/>
          <w:szCs w:val="20"/>
        </w:rPr>
        <w:t>的边界上的点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r</m:t>
            </m:r>
          </m:sub>
        </m:sSub>
      </m:oMath>
      <w:r w:rsidR="00916D66">
        <w:rPr>
          <w:rFonts w:ascii="宋体" w:eastAsia="宋体" w:hAnsi="宋体" w:hint="eastAsia"/>
          <w:iCs/>
          <w:sz w:val="20"/>
          <w:szCs w:val="20"/>
        </w:rPr>
        <w:t>,</w:t>
      </w:r>
      <w:r w:rsidRPr="00907F48">
        <w:rPr>
          <w:rFonts w:ascii="宋体" w:eastAsia="宋体" w:hAnsi="宋体"/>
          <w:iCs/>
          <w:sz w:val="20"/>
          <w:szCs w:val="20"/>
        </w:rPr>
        <w:t>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sidRPr="00907F48">
        <w:rPr>
          <w:rFonts w:ascii="宋体" w:eastAsia="宋体" w:hAnsi="宋体"/>
          <w:iCs/>
          <w:sz w:val="20"/>
          <w:szCs w:val="20"/>
        </w:rPr>
        <w:t>在光平面上最接近被着色的表面点</w:t>
      </w:r>
      <w:r w:rsidR="00916D66">
        <w:rPr>
          <w:rFonts w:ascii="宋体" w:eastAsia="宋体" w:hAnsi="宋体" w:hint="eastAsia"/>
          <w:iCs/>
          <w:sz w:val="20"/>
          <w:szCs w:val="20"/>
        </w:rPr>
        <w:t>.</w:t>
      </w:r>
      <w:r w:rsidRPr="00907F48">
        <w:rPr>
          <w:rFonts w:ascii="宋体" w:eastAsia="宋体" w:hAnsi="宋体"/>
          <w:iCs/>
          <w:sz w:val="20"/>
          <w:szCs w:val="20"/>
        </w:rPr>
        <w:t>参见图10.13</w:t>
      </w:r>
      <w:r w:rsidR="00916D66">
        <w:rPr>
          <w:rFonts w:ascii="宋体" w:eastAsia="宋体" w:hAnsi="宋体" w:hint="eastAsia"/>
          <w:iCs/>
          <w:sz w:val="20"/>
          <w:szCs w:val="20"/>
        </w:rPr>
        <w:t>.</w:t>
      </w:r>
      <w:r w:rsidRPr="00907F48">
        <w:rPr>
          <w:rFonts w:ascii="宋体" w:eastAsia="宋体" w:hAnsi="宋体"/>
          <w:iCs/>
          <w:sz w:val="20"/>
          <w:szCs w:val="20"/>
        </w:rPr>
        <w:t>然后</w:t>
      </w:r>
      <w:r w:rsidR="00916D66">
        <w:rPr>
          <w:rFonts w:ascii="宋体" w:eastAsia="宋体" w:hAnsi="宋体" w:hint="eastAsia"/>
          <w:iCs/>
          <w:sz w:val="20"/>
          <w:szCs w:val="20"/>
        </w:rPr>
        <w:t>,</w:t>
      </w:r>
      <w:r w:rsidRPr="00907F48">
        <w:rPr>
          <w:rFonts w:ascii="宋体" w:eastAsia="宋体" w:hAnsi="宋体"/>
          <w:iCs/>
          <w:sz w:val="20"/>
          <w:szCs w:val="20"/>
        </w:rPr>
        <w:t>被积数的全局最大值将位于连接</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r</m:t>
            </m:r>
          </m:sub>
        </m:sSub>
      </m:oMath>
      <w:r w:rsidRPr="00907F48">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oMath>
      <w:r w:rsidRPr="00907F48">
        <w:rPr>
          <w:rFonts w:ascii="宋体" w:eastAsia="宋体" w:hAnsi="宋体"/>
          <w:iCs/>
          <w:sz w:val="20"/>
          <w:szCs w:val="20"/>
        </w:rPr>
        <w:t>的线段上的某个位置</w:t>
      </w:r>
      <w:r w:rsidR="00916D66">
        <w:rPr>
          <w:rFonts w:ascii="宋体" w:eastAsia="宋体" w:hAnsi="宋体"/>
          <w:iCs/>
          <w:sz w:val="20"/>
          <w:szCs w:val="20"/>
        </w:rPr>
        <w:t>:</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max</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916D66">
        <w:rPr>
          <w:rFonts w:ascii="宋体" w:eastAsia="宋体" w:hAnsi="宋体"/>
          <w:iCs/>
          <w:sz w:val="20"/>
          <w:szCs w:val="20"/>
        </w:rPr>
        <w:t>.</w:t>
      </w:r>
      <w:r w:rsidRPr="00907F48">
        <w:rPr>
          <w:rFonts w:ascii="宋体" w:eastAsia="宋体" w:hAnsi="宋体"/>
          <w:iCs/>
          <w:sz w:val="20"/>
          <w:szCs w:val="20"/>
        </w:rPr>
        <w:t>Drobot使用数值积分来找到许多不同配置的最佳代表点</w:t>
      </w:r>
      <w:r w:rsidR="00916D66">
        <w:rPr>
          <w:rFonts w:ascii="宋体" w:eastAsia="宋体" w:hAnsi="宋体" w:hint="eastAsia"/>
          <w:iCs/>
          <w:sz w:val="20"/>
          <w:szCs w:val="20"/>
        </w:rPr>
        <w:t>,</w:t>
      </w:r>
      <w:r w:rsidRPr="00907F48">
        <w:rPr>
          <w:rFonts w:ascii="宋体" w:eastAsia="宋体" w:hAnsi="宋体"/>
          <w:iCs/>
          <w:sz w:val="20"/>
          <w:szCs w:val="20"/>
        </w:rPr>
        <w:t>然后找到平均效果最佳的单个</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oMath>
      <w:r w:rsidR="00916D66">
        <w:rPr>
          <w:rFonts w:ascii="宋体" w:eastAsia="宋体" w:hAnsi="宋体"/>
          <w:iCs/>
          <w:sz w:val="20"/>
          <w:szCs w:val="20"/>
        </w:rPr>
        <w:t>.</w:t>
      </w:r>
    </w:p>
    <w:p w14:paraId="081882A3" w14:textId="2F1E0C30" w:rsidR="005D70E6" w:rsidRDefault="005D70E6">
      <w:pPr>
        <w:rPr>
          <w:rFonts w:ascii="宋体" w:eastAsia="宋体" w:hAnsi="宋体"/>
          <w:iCs/>
          <w:sz w:val="20"/>
          <w:szCs w:val="20"/>
        </w:rPr>
      </w:pPr>
      <w:r>
        <w:rPr>
          <w:rFonts w:ascii="宋体" w:eastAsia="宋体" w:hAnsi="宋体"/>
          <w:iCs/>
          <w:sz w:val="20"/>
          <w:szCs w:val="20"/>
        </w:rPr>
        <w:tab/>
      </w:r>
      <w:r w:rsidRPr="005D70E6">
        <w:rPr>
          <w:rFonts w:ascii="宋体" w:eastAsia="宋体" w:hAnsi="宋体"/>
          <w:iCs/>
          <w:sz w:val="20"/>
          <w:szCs w:val="20"/>
        </w:rPr>
        <w:t>Drobot的最终解决方案对漫反射和镜面照明采用了进一步的近似值</w:t>
      </w:r>
      <w:r>
        <w:rPr>
          <w:rFonts w:ascii="宋体" w:eastAsia="宋体" w:hAnsi="宋体" w:hint="eastAsia"/>
          <w:iCs/>
          <w:sz w:val="20"/>
          <w:szCs w:val="20"/>
        </w:rPr>
        <w:t>,</w:t>
      </w:r>
      <w:r w:rsidRPr="005D70E6">
        <w:rPr>
          <w:rFonts w:ascii="宋体" w:eastAsia="宋体" w:hAnsi="宋体"/>
          <w:iCs/>
          <w:sz w:val="20"/>
          <w:szCs w:val="20"/>
        </w:rPr>
        <w:t>所有这些近似值都是通过与在数值上找到的</w:t>
      </w:r>
      <w:r>
        <w:rPr>
          <w:rFonts w:ascii="宋体" w:eastAsia="宋体" w:hAnsi="宋体" w:hint="eastAsia"/>
          <w:iCs/>
          <w:sz w:val="20"/>
          <w:szCs w:val="20"/>
        </w:rPr>
        <w:t>G</w:t>
      </w:r>
      <w:r>
        <w:rPr>
          <w:rFonts w:ascii="宋体" w:eastAsia="宋体" w:hAnsi="宋体"/>
          <w:iCs/>
          <w:sz w:val="20"/>
          <w:szCs w:val="20"/>
        </w:rPr>
        <w:t>round Truth</w:t>
      </w:r>
      <w:r w:rsidRPr="005D70E6">
        <w:rPr>
          <w:rFonts w:ascii="宋体" w:eastAsia="宋体" w:hAnsi="宋体"/>
          <w:iCs/>
          <w:sz w:val="20"/>
          <w:szCs w:val="20"/>
        </w:rPr>
        <w:t>解决方案进行比较而得出的</w:t>
      </w:r>
      <w:r>
        <w:rPr>
          <w:rFonts w:ascii="宋体" w:eastAsia="宋体" w:hAnsi="宋体" w:hint="eastAsia"/>
          <w:iCs/>
          <w:sz w:val="20"/>
          <w:szCs w:val="20"/>
        </w:rPr>
        <w:t>.</w:t>
      </w:r>
      <w:r w:rsidRPr="005D70E6">
        <w:rPr>
          <w:rFonts w:ascii="宋体" w:eastAsia="宋体" w:hAnsi="宋体"/>
          <w:iCs/>
          <w:sz w:val="20"/>
          <w:szCs w:val="20"/>
        </w:rPr>
        <w:t>他还推导了一种重要的算法</w:t>
      </w:r>
      <w:r>
        <w:rPr>
          <w:rFonts w:ascii="宋体" w:eastAsia="宋体" w:hAnsi="宋体" w:hint="eastAsia"/>
          <w:iCs/>
          <w:sz w:val="20"/>
          <w:szCs w:val="20"/>
        </w:rPr>
        <w:t>,</w:t>
      </w:r>
      <w:r w:rsidRPr="005D70E6">
        <w:rPr>
          <w:rFonts w:ascii="宋体" w:eastAsia="宋体" w:hAnsi="宋体"/>
          <w:iCs/>
          <w:sz w:val="20"/>
          <w:szCs w:val="20"/>
        </w:rPr>
        <w:t>用于纹理卡片灯的重要情况</w:t>
      </w:r>
      <w:r>
        <w:rPr>
          <w:rFonts w:ascii="宋体" w:eastAsia="宋体" w:hAnsi="宋体" w:hint="eastAsia"/>
          <w:iCs/>
          <w:sz w:val="20"/>
          <w:szCs w:val="20"/>
        </w:rPr>
        <w:t>,</w:t>
      </w:r>
      <w:r w:rsidRPr="005D70E6">
        <w:rPr>
          <w:rFonts w:ascii="宋体" w:eastAsia="宋体" w:hAnsi="宋体"/>
          <w:iCs/>
          <w:sz w:val="20"/>
          <w:szCs w:val="20"/>
        </w:rPr>
        <w:t>在这种情况下</w:t>
      </w:r>
      <w:r>
        <w:rPr>
          <w:rFonts w:ascii="宋体" w:eastAsia="宋体" w:hAnsi="宋体" w:hint="eastAsia"/>
          <w:iCs/>
          <w:sz w:val="20"/>
          <w:szCs w:val="20"/>
        </w:rPr>
        <w:t>,</w:t>
      </w:r>
      <w:r w:rsidRPr="005D70E6">
        <w:rPr>
          <w:rFonts w:ascii="宋体" w:eastAsia="宋体" w:hAnsi="宋体"/>
          <w:iCs/>
          <w:sz w:val="20"/>
          <w:szCs w:val="20"/>
        </w:rPr>
        <w:t>矩形区域上的发光不是恒定不变的</w:t>
      </w:r>
      <w:r>
        <w:rPr>
          <w:rFonts w:ascii="宋体" w:eastAsia="宋体" w:hAnsi="宋体" w:hint="eastAsia"/>
          <w:iCs/>
          <w:sz w:val="20"/>
          <w:szCs w:val="20"/>
        </w:rPr>
        <w:t>,</w:t>
      </w:r>
      <w:r w:rsidRPr="005D70E6">
        <w:rPr>
          <w:rFonts w:ascii="宋体" w:eastAsia="宋体" w:hAnsi="宋体"/>
          <w:iCs/>
          <w:sz w:val="20"/>
          <w:szCs w:val="20"/>
        </w:rPr>
        <w:t>而是由纹理调制的</w:t>
      </w:r>
      <w:r>
        <w:rPr>
          <w:rFonts w:ascii="宋体" w:eastAsia="宋体" w:hAnsi="宋体" w:hint="eastAsia"/>
          <w:iCs/>
          <w:sz w:val="20"/>
          <w:szCs w:val="20"/>
        </w:rPr>
        <w:t>.</w:t>
      </w:r>
      <w:r w:rsidRPr="005D70E6">
        <w:rPr>
          <w:rFonts w:ascii="宋体" w:eastAsia="宋体" w:hAnsi="宋体"/>
          <w:iCs/>
          <w:sz w:val="20"/>
          <w:szCs w:val="20"/>
        </w:rPr>
        <w:t>使用三维查找表执行此过程</w:t>
      </w:r>
      <w:r>
        <w:rPr>
          <w:rFonts w:ascii="宋体" w:eastAsia="宋体" w:hAnsi="宋体" w:hint="eastAsia"/>
          <w:iCs/>
          <w:sz w:val="20"/>
          <w:szCs w:val="20"/>
        </w:rPr>
        <w:t>,</w:t>
      </w:r>
      <w:r w:rsidRPr="005D70E6">
        <w:rPr>
          <w:rFonts w:ascii="宋体" w:eastAsia="宋体" w:hAnsi="宋体"/>
          <w:iCs/>
          <w:sz w:val="20"/>
          <w:szCs w:val="20"/>
        </w:rPr>
        <w:t>该查找表包含不同半径的圆形覆盖区上的发射纹理的预集成版本</w:t>
      </w:r>
      <w:r>
        <w:rPr>
          <w:rFonts w:ascii="宋体" w:eastAsia="宋体" w:hAnsi="宋体" w:hint="eastAsia"/>
          <w:iCs/>
          <w:sz w:val="20"/>
          <w:szCs w:val="20"/>
        </w:rPr>
        <w:t>.</w:t>
      </w:r>
      <w:r w:rsidRPr="005D70E6">
        <w:rPr>
          <w:rFonts w:ascii="宋体" w:eastAsia="宋体" w:hAnsi="宋体"/>
          <w:iCs/>
          <w:sz w:val="20"/>
          <w:szCs w:val="20"/>
        </w:rPr>
        <w:t>Mittring [</w:t>
      </w:r>
      <w:r w:rsidRPr="005D70E6">
        <w:rPr>
          <w:rFonts w:ascii="宋体" w:eastAsia="宋体" w:hAnsi="宋体"/>
          <w:b/>
          <w:bCs/>
          <w:iCs/>
          <w:color w:val="0000FF"/>
          <w:sz w:val="20"/>
          <w:szCs w:val="20"/>
        </w:rPr>
        <w:t>1228</w:t>
      </w:r>
      <w:r w:rsidRPr="005D70E6">
        <w:rPr>
          <w:rFonts w:ascii="宋体" w:eastAsia="宋体" w:hAnsi="宋体"/>
          <w:iCs/>
          <w:sz w:val="20"/>
          <w:szCs w:val="20"/>
        </w:rPr>
        <w:t>]对光泽反射采用了类似的方法</w:t>
      </w:r>
      <w:r>
        <w:rPr>
          <w:rFonts w:ascii="宋体" w:eastAsia="宋体" w:hAnsi="宋体" w:hint="eastAsia"/>
          <w:iCs/>
          <w:sz w:val="20"/>
          <w:szCs w:val="20"/>
        </w:rPr>
        <w:t>,</w:t>
      </w:r>
      <w:r w:rsidRPr="005D70E6">
        <w:rPr>
          <w:rFonts w:ascii="宋体" w:eastAsia="宋体" w:hAnsi="宋体"/>
          <w:iCs/>
          <w:sz w:val="20"/>
          <w:szCs w:val="20"/>
        </w:rPr>
        <w:t>将反射光线与带纹理的矩形广告牌相交</w:t>
      </w:r>
      <w:r>
        <w:rPr>
          <w:rFonts w:ascii="宋体" w:eastAsia="宋体" w:hAnsi="宋体" w:hint="eastAsia"/>
          <w:iCs/>
          <w:sz w:val="20"/>
          <w:szCs w:val="20"/>
        </w:rPr>
        <w:t>,</w:t>
      </w:r>
      <w:r w:rsidRPr="005D70E6">
        <w:rPr>
          <w:rFonts w:ascii="宋体" w:eastAsia="宋体" w:hAnsi="宋体"/>
          <w:iCs/>
          <w:sz w:val="20"/>
          <w:szCs w:val="20"/>
        </w:rPr>
        <w:t>并根据光线的相交距离对纹理的预先计算的模糊版本进行索引</w:t>
      </w:r>
      <w:r>
        <w:rPr>
          <w:rFonts w:ascii="宋体" w:eastAsia="宋体" w:hAnsi="宋体" w:hint="eastAsia"/>
          <w:iCs/>
          <w:sz w:val="20"/>
          <w:szCs w:val="20"/>
        </w:rPr>
        <w:t>.</w:t>
      </w:r>
      <w:r w:rsidRPr="005D70E6">
        <w:rPr>
          <w:rFonts w:ascii="宋体" w:eastAsia="宋体" w:hAnsi="宋体"/>
          <w:iCs/>
          <w:sz w:val="20"/>
          <w:szCs w:val="20"/>
        </w:rPr>
        <w:t>这项工作先于Drobot的发展</w:t>
      </w:r>
      <w:r>
        <w:rPr>
          <w:rFonts w:ascii="宋体" w:eastAsia="宋体" w:hAnsi="宋体" w:hint="eastAsia"/>
          <w:iCs/>
          <w:sz w:val="20"/>
          <w:szCs w:val="20"/>
        </w:rPr>
        <w:t>,</w:t>
      </w:r>
      <w:r w:rsidRPr="005D70E6">
        <w:rPr>
          <w:rFonts w:ascii="宋体" w:eastAsia="宋体" w:hAnsi="宋体"/>
          <w:iCs/>
          <w:sz w:val="20"/>
          <w:szCs w:val="20"/>
        </w:rPr>
        <w:t>但它是一种经验更丰富</w:t>
      </w:r>
      <w:r>
        <w:rPr>
          <w:rFonts w:ascii="宋体" w:eastAsia="宋体" w:hAnsi="宋体" w:hint="eastAsia"/>
          <w:iCs/>
          <w:sz w:val="20"/>
          <w:szCs w:val="20"/>
        </w:rPr>
        <w:t>,</w:t>
      </w:r>
      <w:r w:rsidRPr="005D70E6">
        <w:rPr>
          <w:rFonts w:ascii="宋体" w:eastAsia="宋体" w:hAnsi="宋体"/>
          <w:iCs/>
          <w:sz w:val="20"/>
          <w:szCs w:val="20"/>
        </w:rPr>
        <w:t>原则性更强的方法</w:t>
      </w:r>
      <w:r>
        <w:rPr>
          <w:rFonts w:ascii="宋体" w:eastAsia="宋体" w:hAnsi="宋体" w:hint="eastAsia"/>
          <w:iCs/>
          <w:sz w:val="20"/>
          <w:szCs w:val="20"/>
        </w:rPr>
        <w:t>,</w:t>
      </w:r>
      <w:r w:rsidRPr="005D70E6">
        <w:rPr>
          <w:rFonts w:ascii="宋体" w:eastAsia="宋体" w:hAnsi="宋体"/>
          <w:iCs/>
          <w:sz w:val="20"/>
          <w:szCs w:val="20"/>
        </w:rPr>
        <w:t>它的确尝试与真实的整体解决方案相匹配</w:t>
      </w:r>
      <w:r>
        <w:rPr>
          <w:rFonts w:ascii="宋体" w:eastAsia="宋体" w:hAnsi="宋体" w:hint="eastAsia"/>
          <w:iCs/>
          <w:sz w:val="20"/>
          <w:szCs w:val="20"/>
        </w:rPr>
        <w:t>.</w:t>
      </w:r>
    </w:p>
    <w:p w14:paraId="2EC65B11" w14:textId="730F30F8" w:rsidR="001342E0" w:rsidRDefault="008F2CF2">
      <w:pPr>
        <w:rPr>
          <w:rFonts w:ascii="宋体" w:eastAsia="宋体" w:hAnsi="宋体"/>
          <w:iCs/>
          <w:sz w:val="20"/>
          <w:szCs w:val="20"/>
        </w:rPr>
      </w:pPr>
      <w:r>
        <w:rPr>
          <w:rFonts w:ascii="宋体" w:eastAsia="宋体" w:hAnsi="宋体"/>
          <w:iCs/>
          <w:noProof/>
          <w:sz w:val="20"/>
          <w:szCs w:val="20"/>
        </w:rPr>
        <w:drawing>
          <wp:anchor distT="0" distB="0" distL="114300" distR="114300" simplePos="0" relativeHeight="251661312" behindDoc="1" locked="0" layoutInCell="1" allowOverlap="1" wp14:anchorId="7F071BFB" wp14:editId="235971FA">
            <wp:simplePos x="0" y="0"/>
            <wp:positionH relativeFrom="margin">
              <wp:align>left</wp:align>
            </wp:positionH>
            <wp:positionV relativeFrom="paragraph">
              <wp:posOffset>45720</wp:posOffset>
            </wp:positionV>
            <wp:extent cx="2293620" cy="2603500"/>
            <wp:effectExtent l="0" t="0" r="0" b="6350"/>
            <wp:wrapTight wrapText="bothSides">
              <wp:wrapPolygon edited="0">
                <wp:start x="0" y="0"/>
                <wp:lineTo x="0" y="21495"/>
                <wp:lineTo x="21349" y="21495"/>
                <wp:lineTo x="2134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4F2F3.tmp"/>
                    <pic:cNvPicPr/>
                  </pic:nvPicPr>
                  <pic:blipFill>
                    <a:blip r:embed="rId11">
                      <a:extLst>
                        <a:ext uri="{28A0092B-C50C-407E-A947-70E740481C1C}">
                          <a14:useLocalDpi xmlns:a14="http://schemas.microsoft.com/office/drawing/2010/main" val="0"/>
                        </a:ext>
                      </a:extLst>
                    </a:blip>
                    <a:stretch>
                      <a:fillRect/>
                    </a:stretch>
                  </pic:blipFill>
                  <pic:spPr>
                    <a:xfrm>
                      <a:off x="0" y="0"/>
                      <a:ext cx="2293620" cy="2603500"/>
                    </a:xfrm>
                    <a:prstGeom prst="rect">
                      <a:avLst/>
                    </a:prstGeom>
                  </pic:spPr>
                </pic:pic>
              </a:graphicData>
            </a:graphic>
            <wp14:sizeRelH relativeFrom="margin">
              <wp14:pctWidth>0</wp14:pctWidth>
            </wp14:sizeRelH>
            <wp14:sizeRelV relativeFrom="margin">
              <wp14:pctHeight>0</wp14:pctHeight>
            </wp14:sizeRelV>
          </wp:anchor>
        </w:drawing>
      </w:r>
    </w:p>
    <w:p w14:paraId="43FEA271" w14:textId="28D685EB" w:rsidR="001342E0" w:rsidRDefault="008F2CF2">
      <w:pPr>
        <w:rPr>
          <w:rFonts w:ascii="宋体" w:eastAsia="宋体" w:hAnsi="宋体"/>
          <w:iCs/>
          <w:sz w:val="20"/>
          <w:szCs w:val="20"/>
        </w:rPr>
      </w:pPr>
      <w:r w:rsidRPr="001342E0">
        <w:rPr>
          <w:rFonts w:ascii="宋体" w:eastAsia="宋体" w:hAnsi="宋体"/>
          <w:iCs/>
          <w:noProof/>
          <w:sz w:val="20"/>
          <w:szCs w:val="20"/>
        </w:rPr>
        <mc:AlternateContent>
          <mc:Choice Requires="wps">
            <w:drawing>
              <wp:anchor distT="45720" distB="45720" distL="114300" distR="114300" simplePos="0" relativeHeight="251663360" behindDoc="0" locked="0" layoutInCell="1" allowOverlap="1" wp14:anchorId="3148DDB0" wp14:editId="18B9D42B">
                <wp:simplePos x="0" y="0"/>
                <wp:positionH relativeFrom="column">
                  <wp:posOffset>2405380</wp:posOffset>
                </wp:positionH>
                <wp:positionV relativeFrom="paragraph">
                  <wp:posOffset>22860</wp:posOffset>
                </wp:positionV>
                <wp:extent cx="2360930" cy="1404620"/>
                <wp:effectExtent l="0" t="0" r="2286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AED5EF" w14:textId="7AB7A627" w:rsidR="00C130C8" w:rsidRDefault="00C130C8">
                            <w:r w:rsidRPr="001342E0">
                              <w:rPr>
                                <w:rFonts w:hint="eastAsia"/>
                                <w:b/>
                                <w:bCs/>
                                <w:sz w:val="20"/>
                                <w:szCs w:val="20"/>
                              </w:rPr>
                              <w:t>图</w:t>
                            </w:r>
                            <w:r w:rsidRPr="001342E0">
                              <w:rPr>
                                <w:b/>
                                <w:bCs/>
                                <w:sz w:val="20"/>
                                <w:szCs w:val="20"/>
                              </w:rPr>
                              <w:t>10.13</w:t>
                            </w:r>
                            <w:r w:rsidRPr="001342E0">
                              <w:rPr>
                                <w:rFonts w:hint="eastAsia"/>
                                <w:sz w:val="20"/>
                                <w:szCs w:val="20"/>
                              </w:rPr>
                              <w:t>:</w:t>
                            </w:r>
                            <w:r w:rsidRPr="001342E0">
                              <w:rPr>
                                <w:sz w:val="20"/>
                                <w:szCs w:val="20"/>
                              </w:rPr>
                              <w:t xml:space="preserve"> </w:t>
                            </w:r>
                            <w:r w:rsidRPr="001342E0">
                              <w:rPr>
                                <w:rFonts w:ascii="楷体" w:eastAsia="楷体" w:hAnsi="楷体"/>
                                <w:sz w:val="20"/>
                                <w:szCs w:val="20"/>
                              </w:rPr>
                              <w:t>Drobot矩形区域光代表点近似的几何构造</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48DDB0" id="_x0000_s1027" type="#_x0000_t202" style="position:absolute;left:0;text-align:left;margin-left:189.4pt;margin-top:1.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gvNQIAAE0EAAAOAAAAZHJzL2Uyb0RvYy54bWysVM2O0zAQviPxDpbvNGm2LTRqulq6FCEt&#10;P9LCAziO01g4HmO7TcoDwBtw4sKd5+pzMHa63WqBCyIHy+MZf575vpksLvtWkZ2wToIu6HiUUiI0&#10;h0rqTUE/vF8/eUaJ80xXTIEWBd0LRy+Xjx8tOpOLDBpQlbAEQbTLO1PQxnuTJ4njjWiZG4ERGp01&#10;2JZ5NO0mqSzrEL1VSZams6QDWxkLXDiHp9eDky4jfl0L7t/WtROeqIJibj6uNq5lWJPlguUby0wj&#10;+TEN9g9ZtExqfPQEdc08I1srf4NqJbfgoPYjDm0CdS25iDVgNeP0QTW3DTMi1oLkOHOiyf0/WP5m&#10;984SWRUUhdKsRYkO374evv88/PhCskBPZ1yOUbcG43z/HHqUOZbqzA3wj45oWDVMb8SVtdA1glWY&#10;3jjcTM6uDjgugJTda6jwHbb1EIH62raBO2SDIDrKtD9JI3pPOB5mF7N0foEujr7xJJ3MsihewvK7&#10;68Y6/1JAS8KmoBa1j/Bsd+N8SIfldyHhNQdKVmupVDTsplwpS3YM+2Qdv1jBgzClSVfQ+TSbDgz8&#10;FSKN358gWumx4ZVskfFTEMsDby90FdvRM6mGPaas9JHIwN3Aou/LPkoWWQ4kl1DtkVkLQ3/jPOKm&#10;AfuZkg57u6Du05ZZQYl6pVGd+XgyCcMQjcn0KVJJ7LmnPPcwzRGqoJ6SYbvycYAib+YKVVzLyO99&#10;JseUsWcj7cf5CkNxbseo+7/A8hcAAAD//wMAUEsDBBQABgAIAAAAIQDIUaWb3AAAAAkBAAAPAAAA&#10;ZHJzL2Rvd25yZXYueG1sTI9PT4NAEMXvJn6HzZh4s4tYKUGWpiF6bdLWxOuUHQHdP8guFL+940lv&#10;b/Im7/1euV2sETONofdOwf0qAUGu8bp3rYLX08tdDiJEdBqNd6TgmwJsq+urEgvtL+5A8zG2gkNc&#10;KFBBF+NQSBmajiyGlR/IsffuR4uRz7GVesQLh1sj0yTJpMXecUOHA9UdNZ/HySqYTvVuPtTpx9u8&#10;1+t99owWzZdStzfL7glEpCX+PcMvPqNDxUxnPzkdhFHwsMkZPbLIQLC/eUxYnBWk6ToHWZXy/4Lq&#10;BwAA//8DAFBLAQItABQABgAIAAAAIQC2gziS/gAAAOEBAAATAAAAAAAAAAAAAAAAAAAAAABbQ29u&#10;dGVudF9UeXBlc10ueG1sUEsBAi0AFAAGAAgAAAAhADj9If/WAAAAlAEAAAsAAAAAAAAAAAAAAAAA&#10;LwEAAF9yZWxzLy5yZWxzUEsBAi0AFAAGAAgAAAAhAEwoaC81AgAATQQAAA4AAAAAAAAAAAAAAAAA&#10;LgIAAGRycy9lMm9Eb2MueG1sUEsBAi0AFAAGAAgAAAAhAMhRpZvcAAAACQEAAA8AAAAAAAAAAAAA&#10;AAAAjwQAAGRycy9kb3ducmV2LnhtbFBLBQYAAAAABAAEAPMAAACYBQAAAAA=&#10;">
                <v:textbox style="mso-fit-shape-to-text:t">
                  <w:txbxContent>
                    <w:p w14:paraId="75AED5EF" w14:textId="7AB7A627" w:rsidR="00C130C8" w:rsidRDefault="00C130C8">
                      <w:r w:rsidRPr="001342E0">
                        <w:rPr>
                          <w:rFonts w:hint="eastAsia"/>
                          <w:b/>
                          <w:bCs/>
                          <w:sz w:val="20"/>
                          <w:szCs w:val="20"/>
                        </w:rPr>
                        <w:t>图</w:t>
                      </w:r>
                      <w:r w:rsidRPr="001342E0">
                        <w:rPr>
                          <w:b/>
                          <w:bCs/>
                          <w:sz w:val="20"/>
                          <w:szCs w:val="20"/>
                        </w:rPr>
                        <w:t>10.13</w:t>
                      </w:r>
                      <w:r w:rsidRPr="001342E0">
                        <w:rPr>
                          <w:rFonts w:hint="eastAsia"/>
                          <w:sz w:val="20"/>
                          <w:szCs w:val="20"/>
                        </w:rPr>
                        <w:t>:</w:t>
                      </w:r>
                      <w:r w:rsidRPr="001342E0">
                        <w:rPr>
                          <w:sz w:val="20"/>
                          <w:szCs w:val="20"/>
                        </w:rPr>
                        <w:t xml:space="preserve"> </w:t>
                      </w:r>
                      <w:r w:rsidRPr="001342E0">
                        <w:rPr>
                          <w:rFonts w:ascii="楷体" w:eastAsia="楷体" w:hAnsi="楷体"/>
                          <w:sz w:val="20"/>
                          <w:szCs w:val="20"/>
                        </w:rPr>
                        <w:t>Drobot矩形区域光代表点近似的几何构造</w:t>
                      </w:r>
                      <w:r>
                        <w:rPr>
                          <w:rFonts w:hint="eastAsia"/>
                        </w:rPr>
                        <w:t>.</w:t>
                      </w:r>
                    </w:p>
                  </w:txbxContent>
                </v:textbox>
                <w10:wrap type="square"/>
              </v:shape>
            </w:pict>
          </mc:Fallback>
        </mc:AlternateContent>
      </w:r>
    </w:p>
    <w:p w14:paraId="0DD81706" w14:textId="4B628086" w:rsidR="005D70E6" w:rsidRDefault="004B5D9E">
      <w:pPr>
        <w:rPr>
          <w:rFonts w:ascii="宋体" w:eastAsia="宋体" w:hAnsi="宋体"/>
          <w:iCs/>
          <w:sz w:val="20"/>
          <w:szCs w:val="20"/>
        </w:rPr>
      </w:pPr>
      <w:r>
        <w:rPr>
          <w:rFonts w:ascii="宋体" w:eastAsia="宋体" w:hAnsi="宋体"/>
          <w:iCs/>
          <w:sz w:val="20"/>
          <w:szCs w:val="20"/>
        </w:rPr>
        <w:tab/>
      </w:r>
      <w:r w:rsidRPr="004B5D9E">
        <w:rPr>
          <w:rFonts w:ascii="宋体" w:eastAsia="宋体" w:hAnsi="宋体" w:hint="eastAsia"/>
          <w:iCs/>
          <w:sz w:val="20"/>
          <w:szCs w:val="20"/>
        </w:rPr>
        <w:t>对于平面多边形区域光的更一般的情况</w:t>
      </w:r>
      <w:r w:rsidR="00365CA5">
        <w:rPr>
          <w:rFonts w:ascii="宋体" w:eastAsia="宋体" w:hAnsi="宋体" w:hint="eastAsia"/>
          <w:iCs/>
          <w:sz w:val="20"/>
          <w:szCs w:val="20"/>
        </w:rPr>
        <w:t>,</w:t>
      </w:r>
      <w:r w:rsidRPr="004B5D9E">
        <w:rPr>
          <w:rFonts w:ascii="宋体" w:eastAsia="宋体" w:hAnsi="宋体"/>
          <w:iCs/>
          <w:sz w:val="20"/>
          <w:szCs w:val="20"/>
        </w:rPr>
        <w:t>Lambert [967]最初为完全扩散的表面得出了精确的封闭形式的解</w:t>
      </w:r>
      <w:r w:rsidR="00365CA5">
        <w:rPr>
          <w:rFonts w:ascii="宋体" w:eastAsia="宋体" w:hAnsi="宋体" w:hint="eastAsia"/>
          <w:iCs/>
          <w:sz w:val="20"/>
          <w:szCs w:val="20"/>
        </w:rPr>
        <w:t>.</w:t>
      </w:r>
      <w:r w:rsidRPr="004B5D9E">
        <w:rPr>
          <w:rFonts w:ascii="宋体" w:eastAsia="宋体" w:hAnsi="宋体"/>
          <w:iCs/>
          <w:sz w:val="20"/>
          <w:szCs w:val="20"/>
        </w:rPr>
        <w:t>Arvo [</w:t>
      </w:r>
      <w:r w:rsidRPr="00AB2354">
        <w:rPr>
          <w:rFonts w:ascii="宋体" w:eastAsia="宋体" w:hAnsi="宋体"/>
          <w:b/>
          <w:bCs/>
          <w:iCs/>
          <w:color w:val="000000" w:themeColor="text1"/>
          <w:sz w:val="20"/>
          <w:szCs w:val="20"/>
        </w:rPr>
        <w:t>74</w:t>
      </w:r>
      <w:r w:rsidRPr="004B5D9E">
        <w:rPr>
          <w:rFonts w:ascii="宋体" w:eastAsia="宋体" w:hAnsi="宋体"/>
          <w:iCs/>
          <w:sz w:val="20"/>
          <w:szCs w:val="20"/>
        </w:rPr>
        <w:t>]改进了该方法</w:t>
      </w:r>
      <w:r w:rsidR="00365CA5">
        <w:rPr>
          <w:rFonts w:ascii="宋体" w:eastAsia="宋体" w:hAnsi="宋体" w:hint="eastAsia"/>
          <w:iCs/>
          <w:sz w:val="20"/>
          <w:szCs w:val="20"/>
        </w:rPr>
        <w:t>,</w:t>
      </w:r>
      <w:r w:rsidRPr="004B5D9E">
        <w:rPr>
          <w:rFonts w:ascii="宋体" w:eastAsia="宋体" w:hAnsi="宋体"/>
          <w:iCs/>
          <w:sz w:val="20"/>
          <w:szCs w:val="20"/>
        </w:rPr>
        <w:t>允许将光泽材料建模为Phong镜面瓣</w:t>
      </w:r>
      <w:r w:rsidR="00365CA5">
        <w:rPr>
          <w:rFonts w:ascii="宋体" w:eastAsia="宋体" w:hAnsi="宋体" w:hint="eastAsia"/>
          <w:iCs/>
          <w:sz w:val="20"/>
          <w:szCs w:val="20"/>
        </w:rPr>
        <w:t>.</w:t>
      </w:r>
      <w:r w:rsidRPr="004B5D9E">
        <w:rPr>
          <w:rFonts w:ascii="宋体" w:eastAsia="宋体" w:hAnsi="宋体"/>
          <w:iCs/>
          <w:sz w:val="20"/>
          <w:szCs w:val="20"/>
        </w:rPr>
        <w:t>Arvo通过将矢量辐照度的概念扩展到高维辐照张量并采用斯托克定理来解决面积积分问题</w:t>
      </w:r>
      <w:r w:rsidR="00365CA5">
        <w:rPr>
          <w:rFonts w:ascii="宋体" w:eastAsia="宋体" w:hAnsi="宋体" w:hint="eastAsia"/>
          <w:iCs/>
          <w:sz w:val="20"/>
          <w:szCs w:val="20"/>
        </w:rPr>
        <w:t>,</w:t>
      </w:r>
      <w:r w:rsidRPr="004B5D9E">
        <w:rPr>
          <w:rFonts w:ascii="宋体" w:eastAsia="宋体" w:hAnsi="宋体"/>
          <w:iCs/>
          <w:sz w:val="20"/>
          <w:szCs w:val="20"/>
        </w:rPr>
        <w:t>即将积分作为沿积分域轮廓的简单积分来实现</w:t>
      </w:r>
      <w:r w:rsidR="00365CA5">
        <w:rPr>
          <w:rFonts w:ascii="宋体" w:eastAsia="宋体" w:hAnsi="宋体" w:hint="eastAsia"/>
          <w:iCs/>
          <w:sz w:val="20"/>
          <w:szCs w:val="20"/>
        </w:rPr>
        <w:t>.</w:t>
      </w:r>
      <w:r w:rsidRPr="004B5D9E">
        <w:rPr>
          <w:rFonts w:ascii="宋体" w:eastAsia="宋体" w:hAnsi="宋体"/>
          <w:iCs/>
          <w:sz w:val="20"/>
          <w:szCs w:val="20"/>
        </w:rPr>
        <w:t>他的方法所做的唯一假设是</w:t>
      </w:r>
      <w:r w:rsidR="00365CA5">
        <w:rPr>
          <w:rFonts w:ascii="宋体" w:eastAsia="宋体" w:hAnsi="宋体" w:hint="eastAsia"/>
          <w:iCs/>
          <w:sz w:val="20"/>
          <w:szCs w:val="20"/>
        </w:rPr>
        <w:t>,</w:t>
      </w:r>
      <w:r w:rsidRPr="004B5D9E">
        <w:rPr>
          <w:rFonts w:ascii="宋体" w:eastAsia="宋体" w:hAnsi="宋体"/>
          <w:iCs/>
          <w:sz w:val="20"/>
          <w:szCs w:val="20"/>
        </w:rPr>
        <w:t>从</w:t>
      </w:r>
      <w:r w:rsidR="00365CA5">
        <w:rPr>
          <w:rFonts w:ascii="宋体" w:eastAsia="宋体" w:hAnsi="宋体" w:hint="eastAsia"/>
          <w:iCs/>
          <w:sz w:val="20"/>
          <w:szCs w:val="20"/>
        </w:rPr>
        <w:t>着色</w:t>
      </w:r>
      <w:r w:rsidRPr="004B5D9E">
        <w:rPr>
          <w:rFonts w:ascii="宋体" w:eastAsia="宋体" w:hAnsi="宋体"/>
          <w:iCs/>
          <w:sz w:val="20"/>
          <w:szCs w:val="20"/>
        </w:rPr>
        <w:t>表面点完全可见</w:t>
      </w:r>
      <w:r w:rsidR="00365CA5">
        <w:rPr>
          <w:rFonts w:ascii="宋体" w:eastAsia="宋体" w:hAnsi="宋体" w:hint="eastAsia"/>
          <w:iCs/>
          <w:sz w:val="20"/>
          <w:szCs w:val="20"/>
        </w:rPr>
        <w:t>(</w:t>
      </w:r>
      <w:r w:rsidRPr="004B5D9E">
        <w:rPr>
          <w:rFonts w:ascii="宋体" w:eastAsia="宋体" w:hAnsi="宋体"/>
          <w:iCs/>
          <w:sz w:val="20"/>
          <w:szCs w:val="20"/>
        </w:rPr>
        <w:t>要制造的常见点</w:t>
      </w:r>
      <w:r w:rsidR="00365CA5">
        <w:rPr>
          <w:rFonts w:ascii="宋体" w:eastAsia="宋体" w:hAnsi="宋体" w:hint="eastAsia"/>
          <w:iCs/>
          <w:sz w:val="20"/>
          <w:szCs w:val="20"/>
        </w:rPr>
        <w:t>,</w:t>
      </w:r>
      <w:r w:rsidRPr="004B5D9E">
        <w:rPr>
          <w:rFonts w:ascii="宋体" w:eastAsia="宋体" w:hAnsi="宋体"/>
          <w:iCs/>
          <w:sz w:val="20"/>
          <w:szCs w:val="20"/>
        </w:rPr>
        <w:t>可以通过将光多边形剪切为与表面相切的平面来避开</w:t>
      </w:r>
      <w:r w:rsidR="00365CA5">
        <w:rPr>
          <w:rFonts w:ascii="宋体" w:eastAsia="宋体" w:hAnsi="宋体" w:hint="eastAsia"/>
          <w:iCs/>
          <w:sz w:val="20"/>
          <w:szCs w:val="20"/>
        </w:rPr>
        <w:t>)</w:t>
      </w:r>
      <w:r w:rsidR="00365CA5">
        <w:rPr>
          <w:rFonts w:ascii="宋体" w:eastAsia="宋体" w:hAnsi="宋体"/>
          <w:iCs/>
          <w:sz w:val="20"/>
          <w:szCs w:val="20"/>
        </w:rPr>
        <w:t>,</w:t>
      </w:r>
      <w:r w:rsidRPr="004B5D9E">
        <w:rPr>
          <w:rFonts w:ascii="宋体" w:eastAsia="宋体" w:hAnsi="宋体"/>
          <w:iCs/>
          <w:sz w:val="20"/>
          <w:szCs w:val="20"/>
        </w:rPr>
        <w:t>并且BRDF是径向对称的余弦波</w:t>
      </w:r>
      <w:r w:rsidR="00365CA5">
        <w:rPr>
          <w:rFonts w:ascii="宋体" w:eastAsia="宋体" w:hAnsi="宋体" w:hint="eastAsia"/>
          <w:iCs/>
          <w:sz w:val="20"/>
          <w:szCs w:val="20"/>
        </w:rPr>
        <w:t>.</w:t>
      </w:r>
      <w:r w:rsidRPr="004B5D9E">
        <w:rPr>
          <w:rFonts w:ascii="宋体" w:eastAsia="宋体" w:hAnsi="宋体"/>
          <w:iCs/>
          <w:sz w:val="20"/>
          <w:szCs w:val="20"/>
        </w:rPr>
        <w:t>不幸的是</w:t>
      </w:r>
      <w:r w:rsidR="00365CA5">
        <w:rPr>
          <w:rFonts w:ascii="宋体" w:eastAsia="宋体" w:hAnsi="宋体" w:hint="eastAsia"/>
          <w:iCs/>
          <w:sz w:val="20"/>
          <w:szCs w:val="20"/>
        </w:rPr>
        <w:t>,</w:t>
      </w:r>
      <w:r w:rsidRPr="004B5D9E">
        <w:rPr>
          <w:rFonts w:ascii="宋体" w:eastAsia="宋体" w:hAnsi="宋体"/>
          <w:iCs/>
          <w:sz w:val="20"/>
          <w:szCs w:val="20"/>
        </w:rPr>
        <w:t>Arvo的解析解对于实时</w:t>
      </w:r>
      <w:r w:rsidRPr="004B5D9E">
        <w:rPr>
          <w:rFonts w:ascii="宋体" w:eastAsia="宋体" w:hAnsi="宋体" w:hint="eastAsia"/>
          <w:iCs/>
          <w:sz w:val="20"/>
          <w:szCs w:val="20"/>
        </w:rPr>
        <w:t>渲染而言是非常昂贵的</w:t>
      </w:r>
      <w:r w:rsidR="00365CA5">
        <w:rPr>
          <w:rFonts w:ascii="宋体" w:eastAsia="宋体" w:hAnsi="宋体" w:hint="eastAsia"/>
          <w:iCs/>
          <w:sz w:val="20"/>
          <w:szCs w:val="20"/>
        </w:rPr>
        <w:t>,</w:t>
      </w:r>
      <w:r w:rsidRPr="004B5D9E">
        <w:rPr>
          <w:rFonts w:ascii="宋体" w:eastAsia="宋体" w:hAnsi="宋体" w:hint="eastAsia"/>
          <w:iCs/>
          <w:sz w:val="20"/>
          <w:szCs w:val="20"/>
        </w:rPr>
        <w:t>因为它需要评估一个公式</w:t>
      </w:r>
      <w:r w:rsidR="00365CA5">
        <w:rPr>
          <w:rFonts w:ascii="宋体" w:eastAsia="宋体" w:hAnsi="宋体" w:hint="eastAsia"/>
          <w:iCs/>
          <w:sz w:val="20"/>
          <w:szCs w:val="20"/>
        </w:rPr>
        <w:t>,</w:t>
      </w:r>
      <w:r w:rsidRPr="004B5D9E">
        <w:rPr>
          <w:rFonts w:ascii="宋体" w:eastAsia="宋体" w:hAnsi="宋体" w:hint="eastAsia"/>
          <w:iCs/>
          <w:sz w:val="20"/>
          <w:szCs w:val="20"/>
        </w:rPr>
        <w:t>该公式的时间复杂度在区域光多边形的每个边沿上</w:t>
      </w:r>
      <w:r w:rsidR="00365CA5">
        <w:rPr>
          <w:rFonts w:ascii="宋体" w:eastAsia="宋体" w:hAnsi="宋体" w:hint="eastAsia"/>
          <w:iCs/>
          <w:sz w:val="20"/>
          <w:szCs w:val="20"/>
        </w:rPr>
        <w:t>,</w:t>
      </w:r>
      <w:r w:rsidRPr="004B5D9E">
        <w:rPr>
          <w:rFonts w:ascii="宋体" w:eastAsia="宋体" w:hAnsi="宋体" w:hint="eastAsia"/>
          <w:iCs/>
          <w:sz w:val="20"/>
          <w:szCs w:val="20"/>
        </w:rPr>
        <w:t>在所使用的</w:t>
      </w:r>
      <w:r w:rsidRPr="004B5D9E">
        <w:rPr>
          <w:rFonts w:ascii="宋体" w:eastAsia="宋体" w:hAnsi="宋体"/>
          <w:iCs/>
          <w:sz w:val="20"/>
          <w:szCs w:val="20"/>
        </w:rPr>
        <w:t>Phong瓣的指数中呈线性关系</w:t>
      </w:r>
      <w:r w:rsidR="00365CA5">
        <w:rPr>
          <w:rFonts w:ascii="宋体" w:eastAsia="宋体" w:hAnsi="宋体" w:hint="eastAsia"/>
          <w:iCs/>
          <w:sz w:val="20"/>
          <w:szCs w:val="20"/>
        </w:rPr>
        <w:t>.</w:t>
      </w:r>
      <w:r w:rsidRPr="004B5D9E">
        <w:rPr>
          <w:rFonts w:ascii="宋体" w:eastAsia="宋体" w:hAnsi="宋体"/>
          <w:iCs/>
          <w:sz w:val="20"/>
          <w:szCs w:val="20"/>
        </w:rPr>
        <w:t>最近</w:t>
      </w:r>
      <w:r w:rsidR="00365CA5">
        <w:rPr>
          <w:rFonts w:ascii="宋体" w:eastAsia="宋体" w:hAnsi="宋体" w:hint="eastAsia"/>
          <w:iCs/>
          <w:sz w:val="20"/>
          <w:szCs w:val="20"/>
        </w:rPr>
        <w:t>,</w:t>
      </w:r>
      <w:r w:rsidRPr="004B5D9E">
        <w:rPr>
          <w:rFonts w:ascii="宋体" w:eastAsia="宋体" w:hAnsi="宋体"/>
          <w:iCs/>
          <w:sz w:val="20"/>
          <w:szCs w:val="20"/>
        </w:rPr>
        <w:t>Lecocq [</w:t>
      </w:r>
      <w:r w:rsidRPr="00AB2354">
        <w:rPr>
          <w:rFonts w:ascii="宋体" w:eastAsia="宋体" w:hAnsi="宋体"/>
          <w:b/>
          <w:bCs/>
          <w:iCs/>
          <w:color w:val="000000" w:themeColor="text1"/>
          <w:sz w:val="20"/>
          <w:szCs w:val="20"/>
        </w:rPr>
        <w:t>1004</w:t>
      </w:r>
      <w:r w:rsidRPr="004B5D9E">
        <w:rPr>
          <w:rFonts w:ascii="宋体" w:eastAsia="宋体" w:hAnsi="宋体"/>
          <w:iCs/>
          <w:sz w:val="20"/>
          <w:szCs w:val="20"/>
        </w:rPr>
        <w:t>]通过找到轮廓积分函数的O</w:t>
      </w:r>
      <w:r w:rsidR="00365CA5">
        <w:rPr>
          <w:rFonts w:ascii="宋体" w:eastAsia="宋体" w:hAnsi="宋体" w:hint="eastAsia"/>
          <w:iCs/>
          <w:sz w:val="20"/>
          <w:szCs w:val="20"/>
        </w:rPr>
        <w:t>(</w:t>
      </w:r>
      <w:r w:rsidRPr="004B5D9E">
        <w:rPr>
          <w:rFonts w:ascii="宋体" w:eastAsia="宋体" w:hAnsi="宋体"/>
          <w:iCs/>
          <w:sz w:val="20"/>
          <w:szCs w:val="20"/>
        </w:rPr>
        <w:t>1</w:t>
      </w:r>
      <w:r w:rsidR="00365CA5">
        <w:rPr>
          <w:rFonts w:ascii="宋体" w:eastAsia="宋体" w:hAnsi="宋体" w:hint="eastAsia"/>
          <w:iCs/>
          <w:sz w:val="20"/>
          <w:szCs w:val="20"/>
        </w:rPr>
        <w:t>)</w:t>
      </w:r>
      <w:r w:rsidRPr="004B5D9E">
        <w:rPr>
          <w:rFonts w:ascii="宋体" w:eastAsia="宋体" w:hAnsi="宋体"/>
          <w:iCs/>
          <w:sz w:val="20"/>
          <w:szCs w:val="20"/>
        </w:rPr>
        <w:t>近似并将解扩展到基于半矢量的常规BRDF</w:t>
      </w:r>
      <w:r w:rsidR="00365CA5">
        <w:rPr>
          <w:rFonts w:ascii="宋体" w:eastAsia="宋体" w:hAnsi="宋体" w:hint="eastAsia"/>
          <w:iCs/>
          <w:sz w:val="20"/>
          <w:szCs w:val="20"/>
        </w:rPr>
        <w:t>,</w:t>
      </w:r>
      <w:r w:rsidRPr="004B5D9E">
        <w:rPr>
          <w:rFonts w:ascii="宋体" w:eastAsia="宋体" w:hAnsi="宋体"/>
          <w:iCs/>
          <w:sz w:val="20"/>
          <w:szCs w:val="20"/>
        </w:rPr>
        <w:t>使该方法更实用</w:t>
      </w:r>
      <w:r w:rsidR="00365CA5">
        <w:rPr>
          <w:rFonts w:ascii="宋体" w:eastAsia="宋体" w:hAnsi="宋体" w:hint="eastAsia"/>
          <w:iCs/>
          <w:sz w:val="20"/>
          <w:szCs w:val="20"/>
        </w:rPr>
        <w:t>.</w:t>
      </w:r>
    </w:p>
    <w:p w14:paraId="3D4C31C4" w14:textId="4DBB90AA" w:rsidR="001342E0" w:rsidRDefault="008F2CF2">
      <w:pPr>
        <w:rPr>
          <w:rFonts w:ascii="宋体" w:eastAsia="宋体" w:hAnsi="宋体"/>
          <w:iCs/>
          <w:sz w:val="20"/>
          <w:szCs w:val="20"/>
        </w:rPr>
      </w:pPr>
      <w:r>
        <w:rPr>
          <w:rFonts w:ascii="宋体" w:eastAsia="宋体" w:hAnsi="宋体"/>
          <w:iCs/>
          <w:sz w:val="20"/>
          <w:szCs w:val="20"/>
        </w:rPr>
        <w:tab/>
      </w:r>
      <w:r w:rsidRPr="008F2CF2">
        <w:rPr>
          <w:rFonts w:ascii="宋体" w:eastAsia="宋体" w:hAnsi="宋体" w:hint="eastAsia"/>
          <w:iCs/>
          <w:sz w:val="20"/>
          <w:szCs w:val="20"/>
        </w:rPr>
        <w:t>到目前为止描述的所有实际的实时区域照明方法都采用了某些简化的假设以允许推导解析结构和近似值来处理所得的积分</w:t>
      </w:r>
      <w:r>
        <w:rPr>
          <w:rFonts w:ascii="宋体" w:eastAsia="宋体" w:hAnsi="宋体" w:hint="eastAsia"/>
          <w:iCs/>
          <w:sz w:val="20"/>
          <w:szCs w:val="20"/>
        </w:rPr>
        <w:t>.</w:t>
      </w:r>
      <w:r w:rsidRPr="008F2CF2">
        <w:rPr>
          <w:rFonts w:ascii="宋体" w:eastAsia="宋体" w:hAnsi="宋体"/>
          <w:iCs/>
          <w:sz w:val="20"/>
          <w:szCs w:val="20"/>
        </w:rPr>
        <w:t>Heitz等</w:t>
      </w:r>
      <w:r>
        <w:rPr>
          <w:rFonts w:ascii="宋体" w:eastAsia="宋体" w:hAnsi="宋体" w:hint="eastAsia"/>
          <w:iCs/>
          <w:sz w:val="20"/>
          <w:szCs w:val="20"/>
        </w:rPr>
        <w:t>人</w:t>
      </w:r>
      <w:r w:rsidRPr="008F2CF2">
        <w:rPr>
          <w:rFonts w:ascii="宋体" w:eastAsia="宋体" w:hAnsi="宋体"/>
          <w:iCs/>
          <w:sz w:val="20"/>
          <w:szCs w:val="20"/>
        </w:rPr>
        <w:t>[</w:t>
      </w:r>
      <w:r w:rsidRPr="008F2CF2">
        <w:rPr>
          <w:rFonts w:ascii="宋体" w:eastAsia="宋体" w:hAnsi="宋体"/>
          <w:b/>
          <w:bCs/>
          <w:iCs/>
          <w:color w:val="0000FF"/>
          <w:sz w:val="20"/>
          <w:szCs w:val="20"/>
        </w:rPr>
        <w:t>711</w:t>
      </w:r>
      <w:r w:rsidRPr="008F2CF2">
        <w:rPr>
          <w:rFonts w:ascii="宋体" w:eastAsia="宋体" w:hAnsi="宋体"/>
          <w:iCs/>
          <w:sz w:val="20"/>
          <w:szCs w:val="20"/>
        </w:rPr>
        <w:t>]采用线性变换余弦</w:t>
      </w:r>
      <w:r w:rsidR="005D0510">
        <w:rPr>
          <w:rFonts w:ascii="宋体" w:eastAsia="宋体" w:hAnsi="宋体" w:hint="eastAsia"/>
          <w:iCs/>
          <w:sz w:val="20"/>
          <w:szCs w:val="20"/>
        </w:rPr>
        <w:t>(</w:t>
      </w:r>
      <w:r w:rsidRPr="008F2CF2">
        <w:rPr>
          <w:rFonts w:ascii="宋体" w:eastAsia="宋体" w:hAnsi="宋体"/>
          <w:iCs/>
          <w:sz w:val="20"/>
          <w:szCs w:val="20"/>
        </w:rPr>
        <w:t>LTC</w:t>
      </w:r>
      <w:r w:rsidR="005D0510">
        <w:rPr>
          <w:rFonts w:ascii="宋体" w:eastAsia="宋体" w:hAnsi="宋体" w:hint="eastAsia"/>
          <w:iCs/>
          <w:sz w:val="20"/>
          <w:szCs w:val="20"/>
        </w:rPr>
        <w:t>)</w:t>
      </w:r>
      <w:r w:rsidRPr="008F2CF2">
        <w:rPr>
          <w:rFonts w:ascii="宋体" w:eastAsia="宋体" w:hAnsi="宋体"/>
          <w:iCs/>
          <w:sz w:val="20"/>
          <w:szCs w:val="20"/>
        </w:rPr>
        <w:t>产生了一种实用</w:t>
      </w:r>
      <w:r w:rsidR="005D0510">
        <w:rPr>
          <w:rFonts w:ascii="宋体" w:eastAsia="宋体" w:hAnsi="宋体" w:hint="eastAsia"/>
          <w:iCs/>
          <w:sz w:val="20"/>
          <w:szCs w:val="20"/>
        </w:rPr>
        <w:t>,</w:t>
      </w:r>
      <w:r w:rsidRPr="008F2CF2">
        <w:rPr>
          <w:rFonts w:ascii="宋体" w:eastAsia="宋体" w:hAnsi="宋体"/>
          <w:iCs/>
          <w:sz w:val="20"/>
          <w:szCs w:val="20"/>
        </w:rPr>
        <w:t>准确和通用的技术</w:t>
      </w:r>
      <w:r w:rsidR="005D0510">
        <w:rPr>
          <w:rFonts w:ascii="宋体" w:eastAsia="宋体" w:hAnsi="宋体" w:hint="eastAsia"/>
          <w:iCs/>
          <w:sz w:val="20"/>
          <w:szCs w:val="20"/>
        </w:rPr>
        <w:t>.</w:t>
      </w:r>
      <w:r w:rsidRPr="008F2CF2">
        <w:rPr>
          <w:rFonts w:ascii="宋体" w:eastAsia="宋体" w:hAnsi="宋体"/>
          <w:iCs/>
          <w:sz w:val="20"/>
          <w:szCs w:val="20"/>
        </w:rPr>
        <w:t>他们的方法始于在球上设计一类既具有高度表现力的</w:t>
      </w:r>
      <w:r w:rsidR="005D0510">
        <w:rPr>
          <w:rFonts w:ascii="宋体" w:eastAsia="宋体" w:hAnsi="宋体" w:hint="eastAsia"/>
          <w:iCs/>
          <w:sz w:val="20"/>
          <w:szCs w:val="20"/>
        </w:rPr>
        <w:t>函数(</w:t>
      </w:r>
      <w:r w:rsidRPr="008F2CF2">
        <w:rPr>
          <w:rFonts w:ascii="宋体" w:eastAsia="宋体" w:hAnsi="宋体"/>
          <w:iCs/>
          <w:sz w:val="20"/>
          <w:szCs w:val="20"/>
        </w:rPr>
        <w:t>即它们可以采用多种形状</w:t>
      </w:r>
      <w:r w:rsidR="005D0510">
        <w:rPr>
          <w:rFonts w:ascii="宋体" w:eastAsia="宋体" w:hAnsi="宋体" w:hint="eastAsia"/>
          <w:iCs/>
          <w:sz w:val="20"/>
          <w:szCs w:val="20"/>
        </w:rPr>
        <w:t>),</w:t>
      </w:r>
      <w:r w:rsidRPr="008F2CF2">
        <w:rPr>
          <w:rFonts w:ascii="宋体" w:eastAsia="宋体" w:hAnsi="宋体"/>
          <w:iCs/>
          <w:sz w:val="20"/>
          <w:szCs w:val="20"/>
        </w:rPr>
        <w:t>又可以轻松地集成到任意球形多边形上</w:t>
      </w:r>
      <w:r w:rsidR="005D0510">
        <w:rPr>
          <w:rFonts w:ascii="宋体" w:eastAsia="宋体" w:hAnsi="宋体" w:hint="eastAsia"/>
          <w:iCs/>
          <w:sz w:val="20"/>
          <w:szCs w:val="20"/>
        </w:rPr>
        <w:t>.</w:t>
      </w:r>
      <w:r w:rsidRPr="008F2CF2">
        <w:rPr>
          <w:rFonts w:ascii="宋体" w:eastAsia="宋体" w:hAnsi="宋体"/>
          <w:iCs/>
          <w:sz w:val="20"/>
          <w:szCs w:val="20"/>
        </w:rPr>
        <w:t>参见图10.14</w:t>
      </w:r>
      <w:r w:rsidR="005C1BAE">
        <w:rPr>
          <w:rFonts w:ascii="宋体" w:eastAsia="宋体" w:hAnsi="宋体" w:hint="eastAsia"/>
          <w:iCs/>
          <w:sz w:val="20"/>
          <w:szCs w:val="20"/>
        </w:rPr>
        <w:t>.</w:t>
      </w:r>
      <w:r w:rsidRPr="008F2CF2">
        <w:rPr>
          <w:rFonts w:ascii="宋体" w:eastAsia="宋体" w:hAnsi="宋体"/>
          <w:iCs/>
          <w:sz w:val="20"/>
          <w:szCs w:val="20"/>
        </w:rPr>
        <w:t>LTC仅使用由3×3矩阵转换的余弦波</w:t>
      </w:r>
      <w:r w:rsidR="005C1BAE">
        <w:rPr>
          <w:rFonts w:ascii="宋体" w:eastAsia="宋体" w:hAnsi="宋体" w:hint="eastAsia"/>
          <w:iCs/>
          <w:sz w:val="20"/>
          <w:szCs w:val="20"/>
        </w:rPr>
        <w:t>,</w:t>
      </w:r>
      <w:r w:rsidRPr="008F2CF2">
        <w:rPr>
          <w:rFonts w:ascii="宋体" w:eastAsia="宋体" w:hAnsi="宋体"/>
          <w:iCs/>
          <w:sz w:val="20"/>
          <w:szCs w:val="20"/>
        </w:rPr>
        <w:t>因此可以在半球上调整大小</w:t>
      </w:r>
      <w:r w:rsidR="005C1BAE">
        <w:rPr>
          <w:rFonts w:ascii="宋体" w:eastAsia="宋体" w:hAnsi="宋体" w:hint="eastAsia"/>
          <w:iCs/>
          <w:sz w:val="20"/>
          <w:szCs w:val="20"/>
        </w:rPr>
        <w:t>,</w:t>
      </w:r>
      <w:r w:rsidRPr="008F2CF2">
        <w:rPr>
          <w:rFonts w:ascii="宋体" w:eastAsia="宋体" w:hAnsi="宋体"/>
          <w:iCs/>
          <w:sz w:val="20"/>
          <w:szCs w:val="20"/>
        </w:rPr>
        <w:t>拉伸和旋转它们以适应各种形状</w:t>
      </w:r>
      <w:r w:rsidR="005C1BAE">
        <w:rPr>
          <w:rFonts w:ascii="宋体" w:eastAsia="宋体" w:hAnsi="宋体" w:hint="eastAsia"/>
          <w:iCs/>
          <w:sz w:val="20"/>
          <w:szCs w:val="20"/>
        </w:rPr>
        <w:t>.</w:t>
      </w:r>
      <w:r w:rsidRPr="008F2CF2">
        <w:rPr>
          <w:rFonts w:ascii="宋体" w:eastAsia="宋体" w:hAnsi="宋体"/>
          <w:iCs/>
          <w:sz w:val="20"/>
          <w:szCs w:val="20"/>
        </w:rPr>
        <w:t>一个简单的余弦波瓣</w:t>
      </w:r>
      <w:r w:rsidR="005C1BAE">
        <w:rPr>
          <w:rFonts w:ascii="宋体" w:eastAsia="宋体" w:hAnsi="宋体" w:hint="eastAsia"/>
          <w:iCs/>
          <w:sz w:val="20"/>
          <w:szCs w:val="20"/>
        </w:rPr>
        <w:t>(</w:t>
      </w:r>
      <w:r w:rsidRPr="008F2CF2">
        <w:rPr>
          <w:rFonts w:ascii="宋体" w:eastAsia="宋体" w:hAnsi="宋体"/>
          <w:iCs/>
          <w:sz w:val="20"/>
          <w:szCs w:val="20"/>
        </w:rPr>
        <w:t>与Blinn-Phong不同</w:t>
      </w:r>
      <w:r w:rsidR="005C1BAE">
        <w:rPr>
          <w:rFonts w:ascii="宋体" w:eastAsia="宋体" w:hAnsi="宋体" w:hint="eastAsia"/>
          <w:iCs/>
          <w:sz w:val="20"/>
          <w:szCs w:val="20"/>
        </w:rPr>
        <w:t>,</w:t>
      </w:r>
      <w:r w:rsidRPr="008F2CF2">
        <w:rPr>
          <w:rFonts w:ascii="宋体" w:eastAsia="宋体" w:hAnsi="宋体"/>
          <w:iCs/>
          <w:sz w:val="20"/>
          <w:szCs w:val="20"/>
        </w:rPr>
        <w:t>未取幂</w:t>
      </w:r>
      <w:r w:rsidR="005C1BAE">
        <w:rPr>
          <w:rFonts w:ascii="宋体" w:eastAsia="宋体" w:hAnsi="宋体" w:hint="eastAsia"/>
          <w:iCs/>
          <w:sz w:val="20"/>
          <w:szCs w:val="20"/>
        </w:rPr>
        <w:t>)</w:t>
      </w:r>
      <w:r w:rsidRPr="008F2CF2">
        <w:rPr>
          <w:rFonts w:ascii="宋体" w:eastAsia="宋体" w:hAnsi="宋体"/>
          <w:iCs/>
          <w:sz w:val="20"/>
          <w:szCs w:val="20"/>
        </w:rPr>
        <w:t>与球形多边形的积</w:t>
      </w:r>
      <w:r w:rsidRPr="008F2CF2">
        <w:rPr>
          <w:rFonts w:ascii="宋体" w:eastAsia="宋体" w:hAnsi="宋体" w:hint="eastAsia"/>
          <w:iCs/>
          <w:sz w:val="20"/>
          <w:szCs w:val="20"/>
        </w:rPr>
        <w:t>分是公认的</w:t>
      </w:r>
      <w:r w:rsidR="005C1BAE">
        <w:rPr>
          <w:rFonts w:ascii="宋体" w:eastAsia="宋体" w:hAnsi="宋体" w:hint="eastAsia"/>
          <w:iCs/>
          <w:sz w:val="20"/>
          <w:szCs w:val="20"/>
        </w:rPr>
        <w:t>,</w:t>
      </w:r>
      <w:r w:rsidRPr="008F2CF2">
        <w:rPr>
          <w:rFonts w:ascii="宋体" w:eastAsia="宋体" w:hAnsi="宋体" w:hint="eastAsia"/>
          <w:iCs/>
          <w:sz w:val="20"/>
          <w:szCs w:val="20"/>
        </w:rPr>
        <w:t>可以追溯到</w:t>
      </w:r>
      <w:r w:rsidRPr="008F2CF2">
        <w:rPr>
          <w:rFonts w:ascii="宋体" w:eastAsia="宋体" w:hAnsi="宋体"/>
          <w:iCs/>
          <w:sz w:val="20"/>
          <w:szCs w:val="20"/>
        </w:rPr>
        <w:t>Lambert [74</w:t>
      </w:r>
      <w:r w:rsidR="005C1BAE">
        <w:rPr>
          <w:rFonts w:ascii="宋体" w:eastAsia="宋体" w:hAnsi="宋体" w:hint="eastAsia"/>
          <w:iCs/>
          <w:sz w:val="20"/>
          <w:szCs w:val="20"/>
        </w:rPr>
        <w:t>,</w:t>
      </w:r>
      <w:r w:rsidRPr="008F2CF2">
        <w:rPr>
          <w:rFonts w:ascii="宋体" w:eastAsia="宋体" w:hAnsi="宋体"/>
          <w:iCs/>
          <w:sz w:val="20"/>
          <w:szCs w:val="20"/>
        </w:rPr>
        <w:t>967]</w:t>
      </w:r>
      <w:r w:rsidR="005C1BAE">
        <w:rPr>
          <w:rFonts w:ascii="宋体" w:eastAsia="宋体" w:hAnsi="宋体" w:hint="eastAsia"/>
          <w:iCs/>
          <w:sz w:val="20"/>
          <w:szCs w:val="20"/>
        </w:rPr>
        <w:t>.</w:t>
      </w:r>
      <w:r w:rsidRPr="008F2CF2">
        <w:rPr>
          <w:rFonts w:ascii="宋体" w:eastAsia="宋体" w:hAnsi="宋体"/>
          <w:iCs/>
          <w:sz w:val="20"/>
          <w:szCs w:val="20"/>
        </w:rPr>
        <w:t>关键观察Heitz等</w:t>
      </w:r>
      <w:r w:rsidR="005C1BAE">
        <w:rPr>
          <w:rFonts w:ascii="宋体" w:eastAsia="宋体" w:hAnsi="宋体" w:hint="eastAsia"/>
          <w:iCs/>
          <w:sz w:val="20"/>
          <w:szCs w:val="20"/>
        </w:rPr>
        <w:t>.</w:t>
      </w:r>
      <w:r w:rsidRPr="008F2CF2">
        <w:rPr>
          <w:rFonts w:ascii="宋体" w:eastAsia="宋体" w:hAnsi="宋体"/>
          <w:iCs/>
          <w:sz w:val="20"/>
          <w:szCs w:val="20"/>
        </w:rPr>
        <w:t>这样做的好处是</w:t>
      </w:r>
      <w:r w:rsidR="005C1BAE">
        <w:rPr>
          <w:rFonts w:ascii="宋体" w:eastAsia="宋体" w:hAnsi="宋体" w:hint="eastAsia"/>
          <w:iCs/>
          <w:sz w:val="20"/>
          <w:szCs w:val="20"/>
        </w:rPr>
        <w:t>,</w:t>
      </w:r>
      <w:r w:rsidRPr="008F2CF2">
        <w:rPr>
          <w:rFonts w:ascii="宋体" w:eastAsia="宋体" w:hAnsi="宋体"/>
          <w:iCs/>
          <w:sz w:val="20"/>
          <w:szCs w:val="20"/>
        </w:rPr>
        <w:t>用叶上的变换矩阵扩展积分不会改变其复杂性</w:t>
      </w:r>
      <w:r w:rsidR="005C1BAE">
        <w:rPr>
          <w:rFonts w:ascii="宋体" w:eastAsia="宋体" w:hAnsi="宋体" w:hint="eastAsia"/>
          <w:iCs/>
          <w:sz w:val="20"/>
          <w:szCs w:val="20"/>
        </w:rPr>
        <w:t>.</w:t>
      </w:r>
      <w:r w:rsidRPr="008F2CF2">
        <w:rPr>
          <w:rFonts w:ascii="宋体" w:eastAsia="宋体" w:hAnsi="宋体"/>
          <w:iCs/>
          <w:sz w:val="20"/>
          <w:szCs w:val="20"/>
        </w:rPr>
        <w:t>我们可以通过矩阵的逆变换多边形域</w:t>
      </w:r>
      <w:r w:rsidR="005C1BAE">
        <w:rPr>
          <w:rFonts w:ascii="宋体" w:eastAsia="宋体" w:hAnsi="宋体" w:hint="eastAsia"/>
          <w:iCs/>
          <w:sz w:val="20"/>
          <w:szCs w:val="20"/>
        </w:rPr>
        <w:t>,</w:t>
      </w:r>
      <w:r w:rsidRPr="008F2CF2">
        <w:rPr>
          <w:rFonts w:ascii="宋体" w:eastAsia="宋体" w:hAnsi="宋体"/>
          <w:iCs/>
          <w:sz w:val="20"/>
          <w:szCs w:val="20"/>
        </w:rPr>
        <w:t>并取消积分内部的矩阵</w:t>
      </w:r>
      <w:r w:rsidR="005C1BAE">
        <w:rPr>
          <w:rFonts w:ascii="宋体" w:eastAsia="宋体" w:hAnsi="宋体" w:hint="eastAsia"/>
          <w:iCs/>
          <w:sz w:val="20"/>
          <w:szCs w:val="20"/>
        </w:rPr>
        <w:t>,</w:t>
      </w:r>
      <w:r w:rsidRPr="008F2CF2">
        <w:rPr>
          <w:rFonts w:ascii="宋体" w:eastAsia="宋体" w:hAnsi="宋体"/>
          <w:iCs/>
          <w:sz w:val="20"/>
          <w:szCs w:val="20"/>
        </w:rPr>
        <w:t>返回到一个简单的余弦波作为积分</w:t>
      </w:r>
      <w:r w:rsidR="005C1BAE">
        <w:rPr>
          <w:rFonts w:ascii="宋体" w:eastAsia="宋体" w:hAnsi="宋体" w:hint="eastAsia"/>
          <w:iCs/>
          <w:sz w:val="20"/>
          <w:szCs w:val="20"/>
        </w:rPr>
        <w:t>.</w:t>
      </w:r>
      <w:r w:rsidRPr="008F2CF2">
        <w:rPr>
          <w:rFonts w:ascii="宋体" w:eastAsia="宋体" w:hAnsi="宋体"/>
          <w:iCs/>
          <w:sz w:val="20"/>
          <w:szCs w:val="20"/>
        </w:rPr>
        <w:t>参见图10.15</w:t>
      </w:r>
      <w:r w:rsidR="005C1BAE">
        <w:rPr>
          <w:rFonts w:ascii="宋体" w:eastAsia="宋体" w:hAnsi="宋体"/>
          <w:iCs/>
          <w:sz w:val="20"/>
          <w:szCs w:val="20"/>
        </w:rPr>
        <w:t>.</w:t>
      </w:r>
      <w:r w:rsidRPr="008F2CF2">
        <w:rPr>
          <w:rFonts w:ascii="宋体" w:eastAsia="宋体" w:hAnsi="宋体"/>
          <w:iCs/>
          <w:sz w:val="20"/>
          <w:szCs w:val="20"/>
        </w:rPr>
        <w:t>对于通用BRDF和区域光源形状</w:t>
      </w:r>
      <w:r w:rsidR="005C1BAE">
        <w:rPr>
          <w:rFonts w:ascii="宋体" w:eastAsia="宋体" w:hAnsi="宋体" w:hint="eastAsia"/>
          <w:iCs/>
          <w:sz w:val="20"/>
          <w:szCs w:val="20"/>
        </w:rPr>
        <w:t>,</w:t>
      </w:r>
      <w:r w:rsidRPr="008F2CF2">
        <w:rPr>
          <w:rFonts w:ascii="宋体" w:eastAsia="宋体" w:hAnsi="宋体"/>
          <w:iCs/>
          <w:sz w:val="20"/>
          <w:szCs w:val="20"/>
        </w:rPr>
        <w:t>剩下的唯一工作是找到方法</w:t>
      </w:r>
      <w:r w:rsidR="005C1BAE">
        <w:rPr>
          <w:rFonts w:ascii="宋体" w:eastAsia="宋体" w:hAnsi="宋体" w:hint="eastAsia"/>
          <w:iCs/>
          <w:sz w:val="20"/>
          <w:szCs w:val="20"/>
        </w:rPr>
        <w:t>(</w:t>
      </w:r>
      <w:r w:rsidRPr="008F2CF2">
        <w:rPr>
          <w:rFonts w:ascii="宋体" w:eastAsia="宋体" w:hAnsi="宋体"/>
          <w:iCs/>
          <w:sz w:val="20"/>
          <w:szCs w:val="20"/>
        </w:rPr>
        <w:t>近似值</w:t>
      </w:r>
      <w:r w:rsidR="005C1BAE">
        <w:rPr>
          <w:rFonts w:ascii="宋体" w:eastAsia="宋体" w:hAnsi="宋体" w:hint="eastAsia"/>
          <w:iCs/>
          <w:sz w:val="20"/>
          <w:szCs w:val="20"/>
        </w:rPr>
        <w:t>)</w:t>
      </w:r>
      <w:r w:rsidRPr="008F2CF2">
        <w:rPr>
          <w:rFonts w:ascii="宋体" w:eastAsia="宋体" w:hAnsi="宋体"/>
          <w:iCs/>
          <w:sz w:val="20"/>
          <w:szCs w:val="20"/>
        </w:rPr>
        <w:t>将球上的BRDF函数表示为一个或多个LTC</w:t>
      </w:r>
      <w:r w:rsidR="005C1BAE">
        <w:rPr>
          <w:rFonts w:ascii="宋体" w:eastAsia="宋体" w:hAnsi="宋体" w:hint="eastAsia"/>
          <w:iCs/>
          <w:sz w:val="20"/>
          <w:szCs w:val="20"/>
        </w:rPr>
        <w:t>,</w:t>
      </w:r>
      <w:r w:rsidRPr="008F2CF2">
        <w:rPr>
          <w:rFonts w:ascii="宋体" w:eastAsia="宋体" w:hAnsi="宋体"/>
          <w:iCs/>
          <w:sz w:val="20"/>
          <w:szCs w:val="20"/>
        </w:rPr>
        <w:t>这些工作可以</w:t>
      </w:r>
      <w:r w:rsidR="005C1BAE">
        <w:rPr>
          <w:rFonts w:ascii="宋体" w:eastAsia="宋体" w:hAnsi="宋体" w:hint="eastAsia"/>
          <w:iCs/>
          <w:sz w:val="20"/>
          <w:szCs w:val="20"/>
        </w:rPr>
        <w:t>离线</w:t>
      </w:r>
      <w:r w:rsidRPr="008F2CF2">
        <w:rPr>
          <w:rFonts w:ascii="宋体" w:eastAsia="宋体" w:hAnsi="宋体"/>
          <w:iCs/>
          <w:sz w:val="20"/>
          <w:szCs w:val="20"/>
        </w:rPr>
        <w:t>完成</w:t>
      </w:r>
      <w:r w:rsidR="005C1BAE">
        <w:rPr>
          <w:rFonts w:ascii="宋体" w:eastAsia="宋体" w:hAnsi="宋体" w:hint="eastAsia"/>
          <w:iCs/>
          <w:sz w:val="20"/>
          <w:szCs w:val="20"/>
        </w:rPr>
        <w:t>,</w:t>
      </w:r>
      <w:r w:rsidRPr="008F2CF2">
        <w:rPr>
          <w:rFonts w:ascii="宋体" w:eastAsia="宋体" w:hAnsi="宋体"/>
          <w:iCs/>
          <w:sz w:val="20"/>
          <w:szCs w:val="20"/>
        </w:rPr>
        <w:t>并在用BRDF参数索引的查找数组中制成表格</w:t>
      </w:r>
      <w:r w:rsidR="005C1BAE">
        <w:rPr>
          <w:rFonts w:ascii="宋体" w:eastAsia="宋体" w:hAnsi="宋体" w:hint="eastAsia"/>
          <w:iCs/>
          <w:sz w:val="20"/>
          <w:szCs w:val="20"/>
        </w:rPr>
        <w:t>:</w:t>
      </w:r>
      <w:r w:rsidRPr="008F2CF2">
        <w:rPr>
          <w:rFonts w:ascii="宋体" w:eastAsia="宋体" w:hAnsi="宋体"/>
          <w:iCs/>
          <w:sz w:val="20"/>
          <w:szCs w:val="20"/>
        </w:rPr>
        <w:t>粗糙度</w:t>
      </w:r>
      <w:r w:rsidR="005C1BAE">
        <w:rPr>
          <w:rFonts w:ascii="宋体" w:eastAsia="宋体" w:hAnsi="宋体" w:hint="eastAsia"/>
          <w:iCs/>
          <w:sz w:val="20"/>
          <w:szCs w:val="20"/>
        </w:rPr>
        <w:t>,</w:t>
      </w:r>
      <w:r w:rsidRPr="008F2CF2">
        <w:rPr>
          <w:rFonts w:ascii="宋体" w:eastAsia="宋体" w:hAnsi="宋体"/>
          <w:iCs/>
          <w:sz w:val="20"/>
          <w:szCs w:val="20"/>
        </w:rPr>
        <w:t>入射角等</w:t>
      </w:r>
      <w:r w:rsidR="005C1BAE">
        <w:rPr>
          <w:rFonts w:ascii="宋体" w:eastAsia="宋体" w:hAnsi="宋体" w:hint="eastAsia"/>
          <w:iCs/>
          <w:sz w:val="20"/>
          <w:szCs w:val="20"/>
        </w:rPr>
        <w:t>.</w:t>
      </w:r>
      <w:r w:rsidRPr="008F2CF2">
        <w:rPr>
          <w:rFonts w:ascii="宋体" w:eastAsia="宋体" w:hAnsi="宋体"/>
          <w:iCs/>
          <w:sz w:val="20"/>
          <w:szCs w:val="20"/>
        </w:rPr>
        <w:t>线性变换的基于余弦的解决方案既适用于一般的纹理多边形区域光源</w:t>
      </w:r>
      <w:r w:rsidR="005C1BAE">
        <w:rPr>
          <w:rFonts w:ascii="宋体" w:eastAsia="宋体" w:hAnsi="宋体" w:hint="eastAsia"/>
          <w:iCs/>
          <w:sz w:val="20"/>
          <w:szCs w:val="20"/>
        </w:rPr>
        <w:t>,</w:t>
      </w:r>
      <w:r w:rsidRPr="008F2CF2">
        <w:rPr>
          <w:rFonts w:ascii="宋体" w:eastAsia="宋体" w:hAnsi="宋体"/>
          <w:iCs/>
          <w:sz w:val="20"/>
          <w:szCs w:val="20"/>
        </w:rPr>
        <w:t>也适用于特定</w:t>
      </w:r>
      <w:r w:rsidRPr="008F2CF2">
        <w:rPr>
          <w:rFonts w:ascii="宋体" w:eastAsia="宋体" w:hAnsi="宋体"/>
          <w:iCs/>
          <w:sz w:val="20"/>
          <w:szCs w:val="20"/>
        </w:rPr>
        <w:lastRenderedPageBreak/>
        <w:t>的</w:t>
      </w:r>
      <w:r w:rsidR="005C1BAE">
        <w:rPr>
          <w:rFonts w:ascii="宋体" w:eastAsia="宋体" w:hAnsi="宋体" w:hint="eastAsia"/>
          <w:iCs/>
          <w:sz w:val="20"/>
          <w:szCs w:val="20"/>
        </w:rPr>
        <w:t>,</w:t>
      </w:r>
      <w:r w:rsidRPr="008F2CF2">
        <w:rPr>
          <w:rFonts w:ascii="宋体" w:eastAsia="宋体" w:hAnsi="宋体" w:hint="eastAsia"/>
          <w:iCs/>
          <w:sz w:val="20"/>
          <w:szCs w:val="20"/>
        </w:rPr>
        <w:t>较便宜的计算形状</w:t>
      </w:r>
      <w:r w:rsidR="005C1BAE">
        <w:rPr>
          <w:rFonts w:ascii="宋体" w:eastAsia="宋体" w:hAnsi="宋体" w:hint="eastAsia"/>
          <w:iCs/>
          <w:sz w:val="20"/>
          <w:szCs w:val="20"/>
        </w:rPr>
        <w:t>,</w:t>
      </w:r>
      <w:r w:rsidRPr="008F2CF2">
        <w:rPr>
          <w:rFonts w:ascii="宋体" w:eastAsia="宋体" w:hAnsi="宋体" w:hint="eastAsia"/>
          <w:iCs/>
          <w:sz w:val="20"/>
          <w:szCs w:val="20"/>
        </w:rPr>
        <w:t>例如卡形</w:t>
      </w:r>
      <w:r w:rsidR="005C1BAE">
        <w:rPr>
          <w:rFonts w:ascii="宋体" w:eastAsia="宋体" w:hAnsi="宋体" w:hint="eastAsia"/>
          <w:iCs/>
          <w:sz w:val="20"/>
          <w:szCs w:val="20"/>
        </w:rPr>
        <w:t>,</w:t>
      </w:r>
      <w:r w:rsidRPr="008F2CF2">
        <w:rPr>
          <w:rFonts w:ascii="宋体" w:eastAsia="宋体" w:hAnsi="宋体" w:hint="eastAsia"/>
          <w:iCs/>
          <w:sz w:val="20"/>
          <w:szCs w:val="20"/>
        </w:rPr>
        <w:t>圆盘形和线形光源</w:t>
      </w:r>
      <w:r w:rsidR="005C1BAE">
        <w:rPr>
          <w:rFonts w:ascii="宋体" w:eastAsia="宋体" w:hAnsi="宋体" w:hint="eastAsia"/>
          <w:iCs/>
          <w:sz w:val="20"/>
          <w:szCs w:val="20"/>
        </w:rPr>
        <w:t>.</w:t>
      </w:r>
      <w:r w:rsidRPr="008F2CF2">
        <w:rPr>
          <w:rFonts w:ascii="宋体" w:eastAsia="宋体" w:hAnsi="宋体"/>
          <w:iCs/>
          <w:sz w:val="20"/>
          <w:szCs w:val="20"/>
        </w:rPr>
        <w:t>LTC可能比代表点解决方案昂贵</w:t>
      </w:r>
      <w:r w:rsidR="005C1BAE">
        <w:rPr>
          <w:rFonts w:ascii="宋体" w:eastAsia="宋体" w:hAnsi="宋体" w:hint="eastAsia"/>
          <w:iCs/>
          <w:sz w:val="20"/>
          <w:szCs w:val="20"/>
        </w:rPr>
        <w:t>,</w:t>
      </w:r>
      <w:r w:rsidRPr="008F2CF2">
        <w:rPr>
          <w:rFonts w:ascii="宋体" w:eastAsia="宋体" w:hAnsi="宋体"/>
          <w:iCs/>
          <w:sz w:val="20"/>
          <w:szCs w:val="20"/>
        </w:rPr>
        <w:t>但准确性更高</w:t>
      </w:r>
      <w:r w:rsidR="005C1BAE">
        <w:rPr>
          <w:rFonts w:ascii="宋体" w:eastAsia="宋体" w:hAnsi="宋体" w:hint="eastAsia"/>
          <w:iCs/>
          <w:sz w:val="20"/>
          <w:szCs w:val="20"/>
        </w:rPr>
        <w:t>.</w:t>
      </w:r>
    </w:p>
    <w:p w14:paraId="2FA9AC4A" w14:textId="77777777" w:rsidR="005C1BAE" w:rsidRDefault="005C1BAE">
      <w:pPr>
        <w:rPr>
          <w:rFonts w:ascii="宋体" w:eastAsia="宋体" w:hAnsi="宋体"/>
          <w:iCs/>
          <w:sz w:val="20"/>
          <w:szCs w:val="20"/>
        </w:rPr>
      </w:pPr>
    </w:p>
    <w:p w14:paraId="65AC6D24" w14:textId="6F321B46" w:rsidR="00365CA5" w:rsidRDefault="00CD1916">
      <w:pPr>
        <w:rPr>
          <w:rFonts w:ascii="宋体" w:eastAsia="宋体" w:hAnsi="宋体"/>
          <w:iCs/>
          <w:sz w:val="20"/>
          <w:szCs w:val="20"/>
        </w:rPr>
      </w:pPr>
      <w:r>
        <w:rPr>
          <w:rFonts w:ascii="宋体" w:eastAsia="宋体" w:hAnsi="宋体"/>
          <w:iCs/>
          <w:sz w:val="20"/>
          <w:szCs w:val="20"/>
        </w:rPr>
        <w:t xml:space="preserve">10.2 </w:t>
      </w:r>
      <w:r>
        <w:rPr>
          <w:rFonts w:ascii="宋体" w:eastAsia="宋体" w:hAnsi="宋体" w:hint="eastAsia"/>
          <w:iCs/>
          <w:sz w:val="20"/>
          <w:szCs w:val="20"/>
        </w:rPr>
        <w:t>环境光 2020年4月19日11点19分</w:t>
      </w:r>
    </w:p>
    <w:p w14:paraId="704D3494" w14:textId="61C0FE23" w:rsidR="00CD1916" w:rsidRDefault="00B519A2">
      <w:pPr>
        <w:rPr>
          <w:rFonts w:ascii="宋体" w:eastAsia="宋体" w:hAnsi="宋体"/>
          <w:iCs/>
          <w:sz w:val="20"/>
          <w:szCs w:val="20"/>
        </w:rPr>
      </w:pPr>
      <w:r>
        <w:rPr>
          <w:rFonts w:ascii="宋体" w:eastAsia="宋体" w:hAnsi="宋体"/>
          <w:iCs/>
          <w:sz w:val="20"/>
          <w:szCs w:val="20"/>
        </w:rPr>
        <w:tab/>
      </w:r>
      <w:r w:rsidRPr="00B519A2">
        <w:rPr>
          <w:rFonts w:ascii="宋体" w:eastAsia="宋体" w:hAnsi="宋体" w:hint="eastAsia"/>
          <w:iCs/>
          <w:sz w:val="20"/>
          <w:szCs w:val="20"/>
        </w:rPr>
        <w:t>原则上</w:t>
      </w:r>
      <w:r>
        <w:rPr>
          <w:rFonts w:ascii="宋体" w:eastAsia="宋体" w:hAnsi="宋体" w:hint="eastAsia"/>
          <w:iCs/>
          <w:sz w:val="20"/>
          <w:szCs w:val="20"/>
        </w:rPr>
        <w:t>,</w:t>
      </w:r>
      <w:r w:rsidRPr="00B519A2">
        <w:rPr>
          <w:rFonts w:ascii="宋体" w:eastAsia="宋体" w:hAnsi="宋体" w:hint="eastAsia"/>
          <w:iCs/>
          <w:sz w:val="20"/>
          <w:szCs w:val="20"/>
        </w:rPr>
        <w:t>反射率</w:t>
      </w:r>
      <w:r>
        <w:rPr>
          <w:rFonts w:ascii="宋体" w:eastAsia="宋体" w:hAnsi="宋体" w:hint="eastAsia"/>
          <w:iCs/>
          <w:sz w:val="20"/>
          <w:szCs w:val="20"/>
        </w:rPr>
        <w:t>(</w:t>
      </w:r>
      <w:r w:rsidRPr="00B519A2">
        <w:rPr>
          <w:rFonts w:ascii="宋体" w:eastAsia="宋体" w:hAnsi="宋体" w:hint="eastAsia"/>
          <w:iCs/>
          <w:sz w:val="20"/>
          <w:szCs w:val="20"/>
        </w:rPr>
        <w:t>公式</w:t>
      </w:r>
      <w:r w:rsidRPr="00B519A2">
        <w:rPr>
          <w:rFonts w:ascii="宋体" w:eastAsia="宋体" w:hAnsi="宋体"/>
          <w:iCs/>
          <w:sz w:val="20"/>
          <w:szCs w:val="20"/>
        </w:rPr>
        <w:t>9.3</w:t>
      </w:r>
      <w:r>
        <w:rPr>
          <w:rFonts w:ascii="宋体" w:eastAsia="宋体" w:hAnsi="宋体" w:hint="eastAsia"/>
          <w:iCs/>
          <w:sz w:val="20"/>
          <w:szCs w:val="20"/>
        </w:rPr>
        <w:t>)</w:t>
      </w:r>
      <w:r w:rsidRPr="00B519A2">
        <w:rPr>
          <w:rFonts w:ascii="宋体" w:eastAsia="宋体" w:hAnsi="宋体"/>
          <w:iCs/>
          <w:sz w:val="20"/>
          <w:szCs w:val="20"/>
        </w:rPr>
        <w:t>不能区分直接来自光源的光和已经从天空或场景中的物体散射的间接光</w:t>
      </w:r>
      <w:r>
        <w:rPr>
          <w:rFonts w:ascii="宋体" w:eastAsia="宋体" w:hAnsi="宋体" w:hint="eastAsia"/>
          <w:iCs/>
          <w:sz w:val="20"/>
          <w:szCs w:val="20"/>
        </w:rPr>
        <w:t>.</w:t>
      </w:r>
      <w:r w:rsidRPr="00B519A2">
        <w:rPr>
          <w:rFonts w:ascii="宋体" w:eastAsia="宋体" w:hAnsi="宋体"/>
          <w:iCs/>
          <w:sz w:val="20"/>
          <w:szCs w:val="20"/>
        </w:rPr>
        <w:t>所有入射方向都具有辐射</w:t>
      </w:r>
      <w:r>
        <w:rPr>
          <w:rFonts w:ascii="宋体" w:eastAsia="宋体" w:hAnsi="宋体" w:hint="eastAsia"/>
          <w:iCs/>
          <w:sz w:val="20"/>
          <w:szCs w:val="20"/>
        </w:rPr>
        <w:t>,</w:t>
      </w:r>
      <w:r w:rsidRPr="00B519A2">
        <w:rPr>
          <w:rFonts w:ascii="宋体" w:eastAsia="宋体" w:hAnsi="宋体"/>
          <w:iCs/>
          <w:sz w:val="20"/>
          <w:szCs w:val="20"/>
        </w:rPr>
        <w:t>并且反射方程式对它们进行积分</w:t>
      </w:r>
      <w:r>
        <w:rPr>
          <w:rFonts w:ascii="宋体" w:eastAsia="宋体" w:hAnsi="宋体" w:hint="eastAsia"/>
          <w:iCs/>
          <w:sz w:val="20"/>
          <w:szCs w:val="20"/>
        </w:rPr>
        <w:t>.</w:t>
      </w:r>
      <w:r w:rsidRPr="00B519A2">
        <w:rPr>
          <w:rFonts w:ascii="宋体" w:eastAsia="宋体" w:hAnsi="宋体"/>
          <w:iCs/>
          <w:sz w:val="20"/>
          <w:szCs w:val="20"/>
        </w:rPr>
        <w:t>然而</w:t>
      </w:r>
      <w:r>
        <w:rPr>
          <w:rFonts w:ascii="宋体" w:eastAsia="宋体" w:hAnsi="宋体" w:hint="eastAsia"/>
          <w:iCs/>
          <w:sz w:val="20"/>
          <w:szCs w:val="20"/>
        </w:rPr>
        <w:t>,</w:t>
      </w:r>
      <w:r w:rsidRPr="00B519A2">
        <w:rPr>
          <w:rFonts w:ascii="宋体" w:eastAsia="宋体" w:hAnsi="宋体"/>
          <w:iCs/>
          <w:sz w:val="20"/>
          <w:szCs w:val="20"/>
        </w:rPr>
        <w:t>实际上</w:t>
      </w:r>
      <w:r>
        <w:rPr>
          <w:rFonts w:ascii="宋体" w:eastAsia="宋体" w:hAnsi="宋体" w:hint="eastAsia"/>
          <w:iCs/>
          <w:sz w:val="20"/>
          <w:szCs w:val="20"/>
        </w:rPr>
        <w:t>,</w:t>
      </w:r>
      <w:r w:rsidRPr="00B519A2">
        <w:rPr>
          <w:rFonts w:ascii="宋体" w:eastAsia="宋体" w:hAnsi="宋体"/>
          <w:iCs/>
          <w:sz w:val="20"/>
          <w:szCs w:val="20"/>
        </w:rPr>
        <w:t>直接光通常以具有较高辐射值的相对较小的立体角来区分</w:t>
      </w:r>
      <w:r>
        <w:rPr>
          <w:rFonts w:ascii="宋体" w:eastAsia="宋体" w:hAnsi="宋体" w:hint="eastAsia"/>
          <w:iCs/>
          <w:sz w:val="20"/>
          <w:szCs w:val="20"/>
        </w:rPr>
        <w:t>,</w:t>
      </w:r>
      <w:r w:rsidRPr="00B519A2">
        <w:rPr>
          <w:rFonts w:ascii="宋体" w:eastAsia="宋体" w:hAnsi="宋体"/>
          <w:iCs/>
          <w:sz w:val="20"/>
          <w:szCs w:val="20"/>
        </w:rPr>
        <w:t>并且间接光趋于以中等至低辐射值扩散地覆盖半球的其余部分</w:t>
      </w:r>
      <w:r>
        <w:rPr>
          <w:rFonts w:ascii="宋体" w:eastAsia="宋体" w:hAnsi="宋体" w:hint="eastAsia"/>
          <w:iCs/>
          <w:sz w:val="20"/>
          <w:szCs w:val="20"/>
        </w:rPr>
        <w:t>.</w:t>
      </w:r>
      <w:r w:rsidRPr="00B519A2">
        <w:rPr>
          <w:rFonts w:ascii="宋体" w:eastAsia="宋体" w:hAnsi="宋体"/>
          <w:iCs/>
          <w:sz w:val="20"/>
          <w:szCs w:val="20"/>
        </w:rPr>
        <w:t>此拆分提供了很好的实际原因</w:t>
      </w:r>
      <w:r>
        <w:rPr>
          <w:rFonts w:ascii="宋体" w:eastAsia="宋体" w:hAnsi="宋体" w:hint="eastAsia"/>
          <w:iCs/>
          <w:sz w:val="20"/>
          <w:szCs w:val="20"/>
        </w:rPr>
        <w:t>,</w:t>
      </w:r>
      <w:r w:rsidRPr="00B519A2">
        <w:rPr>
          <w:rFonts w:ascii="宋体" w:eastAsia="宋体" w:hAnsi="宋体"/>
          <w:iCs/>
          <w:sz w:val="20"/>
          <w:szCs w:val="20"/>
        </w:rPr>
        <w:t>分别处理这两个问题</w:t>
      </w:r>
      <w:r>
        <w:rPr>
          <w:rFonts w:ascii="宋体" w:eastAsia="宋体" w:hAnsi="宋体" w:hint="eastAsia"/>
          <w:iCs/>
          <w:sz w:val="20"/>
          <w:szCs w:val="20"/>
        </w:rPr>
        <w:t>.</w:t>
      </w:r>
    </w:p>
    <w:p w14:paraId="43E26227" w14:textId="04241CBC" w:rsidR="00B519A2" w:rsidRDefault="00B519A2">
      <w:pPr>
        <w:rPr>
          <w:rFonts w:ascii="宋体" w:eastAsia="宋体" w:hAnsi="宋体"/>
          <w:iCs/>
          <w:sz w:val="20"/>
          <w:szCs w:val="20"/>
        </w:rPr>
      </w:pPr>
      <w:r>
        <w:rPr>
          <w:rFonts w:ascii="宋体" w:eastAsia="宋体" w:hAnsi="宋体"/>
          <w:iCs/>
          <w:sz w:val="20"/>
          <w:szCs w:val="20"/>
        </w:rPr>
        <w:tab/>
      </w:r>
      <w:r w:rsidRPr="00B519A2">
        <w:rPr>
          <w:rFonts w:ascii="宋体" w:eastAsia="宋体" w:hAnsi="宋体" w:hint="eastAsia"/>
          <w:iCs/>
          <w:sz w:val="20"/>
          <w:szCs w:val="20"/>
        </w:rPr>
        <w:t>到目前为止</w:t>
      </w:r>
      <w:r>
        <w:rPr>
          <w:rFonts w:ascii="宋体" w:eastAsia="宋体" w:hAnsi="宋体" w:hint="eastAsia"/>
          <w:iCs/>
          <w:sz w:val="20"/>
          <w:szCs w:val="20"/>
        </w:rPr>
        <w:t>,</w:t>
      </w:r>
      <w:r w:rsidRPr="00B519A2">
        <w:rPr>
          <w:rFonts w:ascii="宋体" w:eastAsia="宋体" w:hAnsi="宋体" w:hint="eastAsia"/>
          <w:iCs/>
          <w:sz w:val="20"/>
          <w:szCs w:val="20"/>
        </w:rPr>
        <w:t>面光源技术已经讨论了整合从光源形状发出的恒定辐射的问题</w:t>
      </w:r>
      <w:r>
        <w:rPr>
          <w:rFonts w:ascii="宋体" w:eastAsia="宋体" w:hAnsi="宋体" w:hint="eastAsia"/>
          <w:iCs/>
          <w:sz w:val="20"/>
          <w:szCs w:val="20"/>
        </w:rPr>
        <w:t>.</w:t>
      </w:r>
      <w:r w:rsidRPr="00B519A2">
        <w:rPr>
          <w:rFonts w:ascii="宋体" w:eastAsia="宋体" w:hAnsi="宋体"/>
          <w:iCs/>
          <w:sz w:val="20"/>
          <w:szCs w:val="20"/>
        </w:rPr>
        <w:t>这样做会为每个</w:t>
      </w:r>
      <w:r>
        <w:rPr>
          <w:rFonts w:ascii="宋体" w:eastAsia="宋体" w:hAnsi="宋体" w:hint="eastAsia"/>
          <w:iCs/>
          <w:sz w:val="20"/>
          <w:szCs w:val="20"/>
        </w:rPr>
        <w:t>着色</w:t>
      </w:r>
      <w:r w:rsidRPr="00B519A2">
        <w:rPr>
          <w:rFonts w:ascii="宋体" w:eastAsia="宋体" w:hAnsi="宋体"/>
          <w:iCs/>
          <w:sz w:val="20"/>
          <w:szCs w:val="20"/>
        </w:rPr>
        <w:t>表面点创建一组方向</w:t>
      </w:r>
      <w:r>
        <w:rPr>
          <w:rFonts w:ascii="宋体" w:eastAsia="宋体" w:hAnsi="宋体" w:hint="eastAsia"/>
          <w:iCs/>
          <w:sz w:val="20"/>
          <w:szCs w:val="20"/>
        </w:rPr>
        <w:t>,</w:t>
      </w:r>
      <w:r w:rsidRPr="00B519A2">
        <w:rPr>
          <w:rFonts w:ascii="宋体" w:eastAsia="宋体" w:hAnsi="宋体"/>
          <w:iCs/>
          <w:sz w:val="20"/>
          <w:szCs w:val="20"/>
        </w:rPr>
        <w:t>这些方向具有恒定的非零入射辐射</w:t>
      </w:r>
      <w:r>
        <w:rPr>
          <w:rFonts w:ascii="宋体" w:eastAsia="宋体" w:hAnsi="宋体" w:hint="eastAsia"/>
          <w:iCs/>
          <w:sz w:val="20"/>
          <w:szCs w:val="20"/>
        </w:rPr>
        <w:t>.</w:t>
      </w:r>
      <w:r w:rsidRPr="00B519A2">
        <w:rPr>
          <w:rFonts w:ascii="宋体" w:eastAsia="宋体" w:hAnsi="宋体"/>
          <w:iCs/>
          <w:sz w:val="20"/>
          <w:szCs w:val="20"/>
        </w:rPr>
        <w:t>我们现在研究的是在所有可能的入射方向上积分由变化函数定义的辐射率的方法</w:t>
      </w:r>
      <w:r>
        <w:rPr>
          <w:rFonts w:ascii="宋体" w:eastAsia="宋体" w:hAnsi="宋体" w:hint="eastAsia"/>
          <w:iCs/>
          <w:sz w:val="20"/>
          <w:szCs w:val="20"/>
        </w:rPr>
        <w:t>.</w:t>
      </w:r>
      <w:r w:rsidRPr="00B519A2">
        <w:rPr>
          <w:rFonts w:ascii="宋体" w:eastAsia="宋体" w:hAnsi="宋体"/>
          <w:iCs/>
          <w:sz w:val="20"/>
          <w:szCs w:val="20"/>
        </w:rPr>
        <w:t>参见图10.16</w:t>
      </w:r>
      <w:r>
        <w:rPr>
          <w:rFonts w:ascii="宋体" w:eastAsia="宋体" w:hAnsi="宋体" w:hint="eastAsia"/>
          <w:iCs/>
          <w:sz w:val="20"/>
          <w:szCs w:val="20"/>
        </w:rPr>
        <w:t>.</w:t>
      </w:r>
    </w:p>
    <w:p w14:paraId="786F1642" w14:textId="57FDA3E3" w:rsidR="00B519A2" w:rsidRDefault="00B519A2">
      <w:pPr>
        <w:rPr>
          <w:rFonts w:ascii="宋体" w:eastAsia="宋体" w:hAnsi="宋体"/>
          <w:iCs/>
          <w:sz w:val="20"/>
          <w:szCs w:val="20"/>
        </w:rPr>
      </w:pPr>
      <w:r>
        <w:rPr>
          <w:rFonts w:ascii="宋体" w:eastAsia="宋体" w:hAnsi="宋体"/>
          <w:iCs/>
          <w:sz w:val="20"/>
          <w:szCs w:val="20"/>
        </w:rPr>
        <w:tab/>
      </w:r>
      <w:r w:rsidRPr="00B519A2">
        <w:rPr>
          <w:rFonts w:ascii="宋体" w:eastAsia="宋体" w:hAnsi="宋体" w:hint="eastAsia"/>
          <w:iCs/>
          <w:sz w:val="20"/>
          <w:szCs w:val="20"/>
        </w:rPr>
        <w:t>虽然我们在这里通常会讨论间接照明和“环境”照明</w:t>
      </w:r>
      <w:r>
        <w:rPr>
          <w:rFonts w:ascii="宋体" w:eastAsia="宋体" w:hAnsi="宋体" w:hint="eastAsia"/>
          <w:iCs/>
          <w:sz w:val="20"/>
          <w:szCs w:val="20"/>
        </w:rPr>
        <w:t>,</w:t>
      </w:r>
      <w:r w:rsidRPr="00B519A2">
        <w:rPr>
          <w:rFonts w:ascii="宋体" w:eastAsia="宋体" w:hAnsi="宋体" w:hint="eastAsia"/>
          <w:iCs/>
          <w:sz w:val="20"/>
          <w:szCs w:val="20"/>
        </w:rPr>
        <w:t>但我们不会研究全局照明算法</w:t>
      </w:r>
      <w:r>
        <w:rPr>
          <w:rFonts w:ascii="宋体" w:eastAsia="宋体" w:hAnsi="宋体" w:hint="eastAsia"/>
          <w:iCs/>
          <w:sz w:val="20"/>
          <w:szCs w:val="20"/>
        </w:rPr>
        <w:t>.</w:t>
      </w:r>
      <w:r w:rsidRPr="00B519A2">
        <w:rPr>
          <w:rFonts w:ascii="宋体" w:eastAsia="宋体" w:hAnsi="宋体"/>
          <w:iCs/>
          <w:sz w:val="20"/>
          <w:szCs w:val="20"/>
        </w:rPr>
        <w:t>关键区别在于</w:t>
      </w:r>
      <w:r>
        <w:rPr>
          <w:rFonts w:ascii="宋体" w:eastAsia="宋体" w:hAnsi="宋体" w:hint="eastAsia"/>
          <w:iCs/>
          <w:sz w:val="20"/>
          <w:szCs w:val="20"/>
        </w:rPr>
        <w:t>,</w:t>
      </w:r>
      <w:r w:rsidRPr="00B519A2">
        <w:rPr>
          <w:rFonts w:ascii="宋体" w:eastAsia="宋体" w:hAnsi="宋体"/>
          <w:iCs/>
          <w:sz w:val="20"/>
          <w:szCs w:val="20"/>
        </w:rPr>
        <w:t>在本章中</w:t>
      </w:r>
      <w:r>
        <w:rPr>
          <w:rFonts w:ascii="宋体" w:eastAsia="宋体" w:hAnsi="宋体" w:hint="eastAsia"/>
          <w:iCs/>
          <w:sz w:val="20"/>
          <w:szCs w:val="20"/>
        </w:rPr>
        <w:t>,</w:t>
      </w:r>
      <w:r w:rsidRPr="00B519A2">
        <w:rPr>
          <w:rFonts w:ascii="宋体" w:eastAsia="宋体" w:hAnsi="宋体"/>
          <w:iCs/>
          <w:sz w:val="20"/>
          <w:szCs w:val="20"/>
        </w:rPr>
        <w:t>所有着色数学都不取决于场景中其他曲面的知识</w:t>
      </w:r>
      <w:r>
        <w:rPr>
          <w:rFonts w:ascii="宋体" w:eastAsia="宋体" w:hAnsi="宋体" w:hint="eastAsia"/>
          <w:iCs/>
          <w:sz w:val="20"/>
          <w:szCs w:val="20"/>
        </w:rPr>
        <w:t>,</w:t>
      </w:r>
      <w:r w:rsidRPr="00B519A2">
        <w:rPr>
          <w:rFonts w:ascii="宋体" w:eastAsia="宋体" w:hAnsi="宋体"/>
          <w:iCs/>
          <w:sz w:val="20"/>
          <w:szCs w:val="20"/>
        </w:rPr>
        <w:t>而是取决于一小部分灯光图元</w:t>
      </w:r>
      <w:r>
        <w:rPr>
          <w:rFonts w:ascii="宋体" w:eastAsia="宋体" w:hAnsi="宋体" w:hint="eastAsia"/>
          <w:iCs/>
          <w:sz w:val="20"/>
          <w:szCs w:val="20"/>
        </w:rPr>
        <w:t>.</w:t>
      </w:r>
      <w:r w:rsidRPr="00B519A2">
        <w:rPr>
          <w:rFonts w:ascii="宋体" w:eastAsia="宋体" w:hAnsi="宋体"/>
          <w:iCs/>
          <w:sz w:val="20"/>
          <w:szCs w:val="20"/>
        </w:rPr>
        <w:t>因此</w:t>
      </w:r>
      <w:r>
        <w:rPr>
          <w:rFonts w:ascii="宋体" w:eastAsia="宋体" w:hAnsi="宋体" w:hint="eastAsia"/>
          <w:iCs/>
          <w:sz w:val="20"/>
          <w:szCs w:val="20"/>
        </w:rPr>
        <w:t>,</w:t>
      </w:r>
      <w:r w:rsidRPr="00B519A2">
        <w:rPr>
          <w:rFonts w:ascii="宋体" w:eastAsia="宋体" w:hAnsi="宋体"/>
          <w:iCs/>
          <w:sz w:val="20"/>
          <w:szCs w:val="20"/>
        </w:rPr>
        <w:t>虽然我们可以使用区域光来模拟光从墙反弹的效果</w:t>
      </w:r>
      <w:r>
        <w:rPr>
          <w:rFonts w:ascii="宋体" w:eastAsia="宋体" w:hAnsi="宋体" w:hint="eastAsia"/>
          <w:iCs/>
          <w:sz w:val="20"/>
          <w:szCs w:val="20"/>
        </w:rPr>
        <w:t>,</w:t>
      </w:r>
      <w:r w:rsidRPr="00B519A2">
        <w:rPr>
          <w:rFonts w:ascii="宋体" w:eastAsia="宋体" w:hAnsi="宋体"/>
          <w:iCs/>
          <w:sz w:val="20"/>
          <w:szCs w:val="20"/>
        </w:rPr>
        <w:t>这是一个整体效果</w:t>
      </w:r>
      <w:r>
        <w:rPr>
          <w:rFonts w:ascii="宋体" w:eastAsia="宋体" w:hAnsi="宋体" w:hint="eastAsia"/>
          <w:iCs/>
          <w:sz w:val="20"/>
          <w:szCs w:val="20"/>
        </w:rPr>
        <w:t>,</w:t>
      </w:r>
      <w:r w:rsidRPr="00B519A2">
        <w:rPr>
          <w:rFonts w:ascii="宋体" w:eastAsia="宋体" w:hAnsi="宋体"/>
          <w:iCs/>
          <w:sz w:val="20"/>
          <w:szCs w:val="20"/>
        </w:rPr>
        <w:t>但着色算法不需要知道墙的存在</w:t>
      </w:r>
      <w:r>
        <w:rPr>
          <w:rFonts w:ascii="宋体" w:eastAsia="宋体" w:hAnsi="宋体" w:hint="eastAsia"/>
          <w:iCs/>
          <w:sz w:val="20"/>
          <w:szCs w:val="20"/>
        </w:rPr>
        <w:t>.</w:t>
      </w:r>
      <w:r w:rsidRPr="00B519A2">
        <w:rPr>
          <w:rFonts w:ascii="宋体" w:eastAsia="宋体" w:hAnsi="宋体"/>
          <w:iCs/>
          <w:sz w:val="20"/>
          <w:szCs w:val="20"/>
        </w:rPr>
        <w:t>它拥有的唯一信息是关于光源的</w:t>
      </w:r>
      <w:r>
        <w:rPr>
          <w:rFonts w:ascii="宋体" w:eastAsia="宋体" w:hAnsi="宋体" w:hint="eastAsia"/>
          <w:iCs/>
          <w:sz w:val="20"/>
          <w:szCs w:val="20"/>
        </w:rPr>
        <w:t>,</w:t>
      </w:r>
      <w:r w:rsidRPr="00B519A2">
        <w:rPr>
          <w:rFonts w:ascii="宋体" w:eastAsia="宋体" w:hAnsi="宋体"/>
          <w:iCs/>
          <w:sz w:val="20"/>
          <w:szCs w:val="20"/>
        </w:rPr>
        <w:t>所有</w:t>
      </w:r>
      <w:r>
        <w:rPr>
          <w:rFonts w:ascii="宋体" w:eastAsia="宋体" w:hAnsi="宋体" w:hint="eastAsia"/>
          <w:iCs/>
          <w:sz w:val="20"/>
          <w:szCs w:val="20"/>
        </w:rPr>
        <w:t>着色</w:t>
      </w:r>
      <w:r w:rsidRPr="00B519A2">
        <w:rPr>
          <w:rFonts w:ascii="宋体" w:eastAsia="宋体" w:hAnsi="宋体"/>
          <w:iCs/>
          <w:sz w:val="20"/>
          <w:szCs w:val="20"/>
        </w:rPr>
        <w:t>都在</w:t>
      </w:r>
      <w:r>
        <w:rPr>
          <w:rFonts w:ascii="宋体" w:eastAsia="宋体" w:hAnsi="宋体" w:hint="eastAsia"/>
          <w:iCs/>
          <w:sz w:val="20"/>
          <w:szCs w:val="20"/>
        </w:rPr>
        <w:t>局部</w:t>
      </w:r>
      <w:r w:rsidRPr="00B519A2">
        <w:rPr>
          <w:rFonts w:ascii="宋体" w:eastAsia="宋体" w:hAnsi="宋体"/>
          <w:iCs/>
          <w:sz w:val="20"/>
          <w:szCs w:val="20"/>
        </w:rPr>
        <w:t>执行</w:t>
      </w:r>
      <w:r>
        <w:rPr>
          <w:rFonts w:ascii="宋体" w:eastAsia="宋体" w:hAnsi="宋体" w:hint="eastAsia"/>
          <w:iCs/>
          <w:sz w:val="20"/>
          <w:szCs w:val="20"/>
        </w:rPr>
        <w:t>.</w:t>
      </w:r>
      <w:r w:rsidRPr="00B519A2">
        <w:rPr>
          <w:rFonts w:ascii="宋体" w:eastAsia="宋体" w:hAnsi="宋体"/>
          <w:iCs/>
          <w:sz w:val="20"/>
          <w:szCs w:val="20"/>
        </w:rPr>
        <w:t>全局照明</w:t>
      </w:r>
      <w:r>
        <w:rPr>
          <w:rFonts w:ascii="宋体" w:eastAsia="宋体" w:hAnsi="宋体" w:hint="eastAsia"/>
          <w:iCs/>
          <w:sz w:val="20"/>
          <w:szCs w:val="20"/>
        </w:rPr>
        <w:t>(</w:t>
      </w:r>
      <w:r w:rsidRPr="00B519A2">
        <w:rPr>
          <w:rFonts w:ascii="宋体" w:eastAsia="宋体" w:hAnsi="宋体"/>
          <w:iCs/>
          <w:sz w:val="20"/>
          <w:szCs w:val="20"/>
        </w:rPr>
        <w:t>第11章</w:t>
      </w:r>
      <w:r>
        <w:rPr>
          <w:rFonts w:ascii="宋体" w:eastAsia="宋体" w:hAnsi="宋体" w:hint="eastAsia"/>
          <w:iCs/>
          <w:sz w:val="20"/>
          <w:szCs w:val="20"/>
        </w:rPr>
        <w:t>)</w:t>
      </w:r>
      <w:r w:rsidRPr="00B519A2">
        <w:rPr>
          <w:rFonts w:ascii="宋体" w:eastAsia="宋体" w:hAnsi="宋体"/>
          <w:iCs/>
          <w:sz w:val="20"/>
          <w:szCs w:val="20"/>
        </w:rPr>
        <w:t>通常会与本章的概念紧密相关</w:t>
      </w:r>
      <w:r>
        <w:rPr>
          <w:rFonts w:ascii="宋体" w:eastAsia="宋体" w:hAnsi="宋体" w:hint="eastAsia"/>
          <w:iCs/>
          <w:sz w:val="20"/>
          <w:szCs w:val="20"/>
        </w:rPr>
        <w:t>,</w:t>
      </w:r>
      <w:r w:rsidRPr="00B519A2">
        <w:rPr>
          <w:rFonts w:ascii="宋体" w:eastAsia="宋体" w:hAnsi="宋体"/>
          <w:iCs/>
          <w:sz w:val="20"/>
          <w:szCs w:val="20"/>
        </w:rPr>
        <w:t>因为许多解决方案可以看作是计算适用于每个对象或表面位置的一组正确的局部光图元的方法</w:t>
      </w:r>
      <w:r>
        <w:rPr>
          <w:rFonts w:ascii="宋体" w:eastAsia="宋体" w:hAnsi="宋体" w:hint="eastAsia"/>
          <w:iCs/>
          <w:sz w:val="20"/>
          <w:szCs w:val="20"/>
        </w:rPr>
        <w:t>,</w:t>
      </w:r>
      <w:r w:rsidRPr="00B519A2">
        <w:rPr>
          <w:rFonts w:ascii="宋体" w:eastAsia="宋体" w:hAnsi="宋体"/>
          <w:iCs/>
          <w:sz w:val="20"/>
          <w:szCs w:val="20"/>
        </w:rPr>
        <w:t>以模拟物体之间的相互作用</w:t>
      </w:r>
      <w:r>
        <w:rPr>
          <w:rFonts w:ascii="宋体" w:eastAsia="宋体" w:hAnsi="宋体" w:hint="eastAsia"/>
          <w:iCs/>
          <w:sz w:val="20"/>
          <w:szCs w:val="20"/>
        </w:rPr>
        <w:t>——</w:t>
      </w:r>
      <w:r w:rsidRPr="00B519A2">
        <w:rPr>
          <w:rFonts w:ascii="宋体" w:eastAsia="宋体" w:hAnsi="宋体"/>
          <w:iCs/>
          <w:sz w:val="20"/>
          <w:szCs w:val="20"/>
        </w:rPr>
        <w:t>光线在</w:t>
      </w:r>
      <w:r>
        <w:rPr>
          <w:rFonts w:ascii="宋体" w:eastAsia="宋体" w:hAnsi="宋体" w:hint="eastAsia"/>
          <w:iCs/>
          <w:sz w:val="20"/>
          <w:szCs w:val="20"/>
        </w:rPr>
        <w:t>场景</w:t>
      </w:r>
      <w:r w:rsidRPr="00B519A2">
        <w:rPr>
          <w:rFonts w:ascii="宋体" w:eastAsia="宋体" w:hAnsi="宋体"/>
          <w:iCs/>
          <w:sz w:val="20"/>
          <w:szCs w:val="20"/>
        </w:rPr>
        <w:t>弹跳</w:t>
      </w:r>
      <w:r>
        <w:rPr>
          <w:rFonts w:ascii="宋体" w:eastAsia="宋体" w:hAnsi="宋体" w:hint="eastAsia"/>
          <w:iCs/>
          <w:sz w:val="20"/>
          <w:szCs w:val="20"/>
        </w:rPr>
        <w:t>.</w:t>
      </w:r>
    </w:p>
    <w:p w14:paraId="38853154" w14:textId="7CFEF16E" w:rsidR="00756FF5" w:rsidRDefault="00756FF5">
      <w:pPr>
        <w:rPr>
          <w:rFonts w:ascii="宋体" w:eastAsia="宋体" w:hAnsi="宋体"/>
          <w:iCs/>
          <w:sz w:val="20"/>
          <w:szCs w:val="20"/>
        </w:rPr>
      </w:pPr>
      <w:r>
        <w:rPr>
          <w:rFonts w:ascii="宋体" w:eastAsia="宋体" w:hAnsi="宋体"/>
          <w:iCs/>
          <w:sz w:val="20"/>
          <w:szCs w:val="20"/>
        </w:rPr>
        <w:tab/>
      </w:r>
      <w:r w:rsidRPr="00756FF5">
        <w:rPr>
          <w:rFonts w:ascii="宋体" w:eastAsia="宋体" w:hAnsi="宋体" w:hint="eastAsia"/>
          <w:iCs/>
          <w:sz w:val="20"/>
          <w:szCs w:val="20"/>
        </w:rPr>
        <w:t>环境光是环境照明的最简单模型</w:t>
      </w:r>
      <w:r w:rsidR="001F65B0">
        <w:rPr>
          <w:rFonts w:ascii="宋体" w:eastAsia="宋体" w:hAnsi="宋体" w:hint="eastAsia"/>
          <w:iCs/>
          <w:sz w:val="20"/>
          <w:szCs w:val="20"/>
        </w:rPr>
        <w:t>,</w:t>
      </w:r>
      <w:r w:rsidRPr="00756FF5">
        <w:rPr>
          <w:rFonts w:ascii="宋体" w:eastAsia="宋体" w:hAnsi="宋体" w:hint="eastAsia"/>
          <w:iCs/>
          <w:sz w:val="20"/>
          <w:szCs w:val="20"/>
        </w:rPr>
        <w:t>其辐射率不随方向变化</w:t>
      </w:r>
      <w:r w:rsidR="001F65B0">
        <w:rPr>
          <w:rFonts w:ascii="宋体" w:eastAsia="宋体" w:hAnsi="宋体" w:hint="eastAsia"/>
          <w:iCs/>
          <w:sz w:val="20"/>
          <w:szCs w:val="20"/>
        </w:rPr>
        <w:t>,</w:t>
      </w:r>
      <w:r w:rsidRPr="00756FF5">
        <w:rPr>
          <w:rFonts w:ascii="宋体" w:eastAsia="宋体" w:hAnsi="宋体" w:hint="eastAsia"/>
          <w:iCs/>
          <w:sz w:val="20"/>
          <w:szCs w:val="20"/>
        </w:rPr>
        <w:t>并且具有恒定值</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sidR="001F65B0">
        <w:rPr>
          <w:rFonts w:ascii="宋体" w:eastAsia="宋体" w:hAnsi="宋体" w:hint="eastAsia"/>
          <w:iCs/>
          <w:sz w:val="20"/>
          <w:szCs w:val="20"/>
        </w:rPr>
        <w:t>.</w:t>
      </w:r>
      <w:r w:rsidRPr="00756FF5">
        <w:rPr>
          <w:rFonts w:ascii="宋体" w:eastAsia="宋体" w:hAnsi="宋体"/>
          <w:iCs/>
          <w:sz w:val="20"/>
          <w:szCs w:val="20"/>
        </w:rPr>
        <w:t>即使是这样的基本环境照明模型</w:t>
      </w:r>
      <w:r w:rsidR="001F65B0">
        <w:rPr>
          <w:rFonts w:ascii="宋体" w:eastAsia="宋体" w:hAnsi="宋体" w:hint="eastAsia"/>
          <w:iCs/>
          <w:sz w:val="20"/>
          <w:szCs w:val="20"/>
        </w:rPr>
        <w:t>,</w:t>
      </w:r>
      <w:r w:rsidRPr="00756FF5">
        <w:rPr>
          <w:rFonts w:ascii="宋体" w:eastAsia="宋体" w:hAnsi="宋体"/>
          <w:iCs/>
          <w:sz w:val="20"/>
          <w:szCs w:val="20"/>
        </w:rPr>
        <w:t>也可以显着改善视觉质量</w:t>
      </w:r>
      <w:r w:rsidR="001F65B0">
        <w:rPr>
          <w:rFonts w:ascii="宋体" w:eastAsia="宋体" w:hAnsi="宋体" w:hint="eastAsia"/>
          <w:iCs/>
          <w:sz w:val="20"/>
          <w:szCs w:val="20"/>
        </w:rPr>
        <w:t>.</w:t>
      </w:r>
      <w:r w:rsidRPr="00756FF5">
        <w:rPr>
          <w:rFonts w:ascii="宋体" w:eastAsia="宋体" w:hAnsi="宋体"/>
          <w:iCs/>
          <w:sz w:val="20"/>
          <w:szCs w:val="20"/>
        </w:rPr>
        <w:t>没有考虑从物体间接反射的光的场景显得非常不现实</w:t>
      </w:r>
      <w:r w:rsidR="001F65B0">
        <w:rPr>
          <w:rFonts w:ascii="宋体" w:eastAsia="宋体" w:hAnsi="宋体" w:hint="eastAsia"/>
          <w:iCs/>
          <w:sz w:val="20"/>
          <w:szCs w:val="20"/>
        </w:rPr>
        <w:t>.</w:t>
      </w:r>
      <w:r w:rsidRPr="00756FF5">
        <w:rPr>
          <w:rFonts w:ascii="宋体" w:eastAsia="宋体" w:hAnsi="宋体"/>
          <w:iCs/>
          <w:sz w:val="20"/>
          <w:szCs w:val="20"/>
        </w:rPr>
        <w:t>在这样的场景中</w:t>
      </w:r>
      <w:r w:rsidR="001F65B0">
        <w:rPr>
          <w:rFonts w:ascii="宋体" w:eastAsia="宋体" w:hAnsi="宋体" w:hint="eastAsia"/>
          <w:iCs/>
          <w:sz w:val="20"/>
          <w:szCs w:val="20"/>
        </w:rPr>
        <w:t>,</w:t>
      </w:r>
      <w:r w:rsidRPr="00756FF5">
        <w:rPr>
          <w:rFonts w:ascii="宋体" w:eastAsia="宋体" w:hAnsi="宋体"/>
          <w:iCs/>
          <w:sz w:val="20"/>
          <w:szCs w:val="20"/>
        </w:rPr>
        <w:t>处于阴影中或背离光线的对象将是完全黑色的</w:t>
      </w:r>
      <w:r w:rsidR="001F65B0">
        <w:rPr>
          <w:rFonts w:ascii="宋体" w:eastAsia="宋体" w:hAnsi="宋体" w:hint="eastAsia"/>
          <w:iCs/>
          <w:sz w:val="20"/>
          <w:szCs w:val="20"/>
        </w:rPr>
        <w:t>,</w:t>
      </w:r>
      <w:r w:rsidRPr="00756FF5">
        <w:rPr>
          <w:rFonts w:ascii="宋体" w:eastAsia="宋体" w:hAnsi="宋体"/>
          <w:iCs/>
          <w:sz w:val="20"/>
          <w:szCs w:val="20"/>
        </w:rPr>
        <w:t>这与现实中发现的任何场景都不一样</w:t>
      </w:r>
      <w:r w:rsidR="001F65B0">
        <w:rPr>
          <w:rFonts w:ascii="宋体" w:eastAsia="宋体" w:hAnsi="宋体" w:hint="eastAsia"/>
          <w:iCs/>
          <w:sz w:val="20"/>
          <w:szCs w:val="20"/>
        </w:rPr>
        <w:t>.</w:t>
      </w:r>
      <w:r w:rsidRPr="00756FF5">
        <w:rPr>
          <w:rFonts w:ascii="宋体" w:eastAsia="宋体" w:hAnsi="宋体"/>
          <w:iCs/>
          <w:sz w:val="20"/>
          <w:szCs w:val="20"/>
        </w:rPr>
        <w:t>第376页的图10.1中的月景很近</w:t>
      </w:r>
      <w:r w:rsidR="001F65B0">
        <w:rPr>
          <w:rFonts w:ascii="宋体" w:eastAsia="宋体" w:hAnsi="宋体" w:hint="eastAsia"/>
          <w:iCs/>
          <w:sz w:val="20"/>
          <w:szCs w:val="20"/>
        </w:rPr>
        <w:t>,</w:t>
      </w:r>
      <w:r w:rsidRPr="00756FF5">
        <w:rPr>
          <w:rFonts w:ascii="宋体" w:eastAsia="宋体" w:hAnsi="宋体"/>
          <w:iCs/>
          <w:sz w:val="20"/>
          <w:szCs w:val="20"/>
        </w:rPr>
        <w:t>但是即使在这样的场景中</w:t>
      </w:r>
      <w:r w:rsidR="001F65B0">
        <w:rPr>
          <w:rFonts w:ascii="宋体" w:eastAsia="宋体" w:hAnsi="宋体" w:hint="eastAsia"/>
          <w:iCs/>
          <w:sz w:val="20"/>
          <w:szCs w:val="20"/>
        </w:rPr>
        <w:t>,</w:t>
      </w:r>
      <w:r w:rsidRPr="00756FF5">
        <w:rPr>
          <w:rFonts w:ascii="宋体" w:eastAsia="宋体" w:hAnsi="宋体"/>
          <w:iCs/>
          <w:sz w:val="20"/>
          <w:szCs w:val="20"/>
        </w:rPr>
        <w:t>一些间接的光也会反射附近的物体</w:t>
      </w:r>
      <w:r w:rsidR="001F65B0">
        <w:rPr>
          <w:rFonts w:ascii="宋体" w:eastAsia="宋体" w:hAnsi="宋体" w:hint="eastAsia"/>
          <w:iCs/>
          <w:sz w:val="20"/>
          <w:szCs w:val="20"/>
        </w:rPr>
        <w:t>.</w:t>
      </w:r>
    </w:p>
    <w:p w14:paraId="5B8111B4" w14:textId="3864ACEF" w:rsidR="001F65B0" w:rsidRDefault="001F65B0">
      <w:pPr>
        <w:rPr>
          <w:rFonts w:ascii="宋体" w:eastAsia="宋体" w:hAnsi="宋体"/>
          <w:iCs/>
          <w:sz w:val="20"/>
          <w:szCs w:val="20"/>
        </w:rPr>
      </w:pPr>
      <w:r>
        <w:rPr>
          <w:rFonts w:ascii="宋体" w:eastAsia="宋体" w:hAnsi="宋体"/>
          <w:iCs/>
          <w:sz w:val="20"/>
          <w:szCs w:val="20"/>
        </w:rPr>
        <w:tab/>
      </w:r>
      <w:r w:rsidRPr="001F65B0">
        <w:rPr>
          <w:rFonts w:ascii="宋体" w:eastAsia="宋体" w:hAnsi="宋体" w:hint="eastAsia"/>
          <w:iCs/>
          <w:sz w:val="20"/>
          <w:szCs w:val="20"/>
        </w:rPr>
        <w:t>环境光的确切影响将取决于</w:t>
      </w:r>
      <w:r w:rsidRPr="001F65B0">
        <w:rPr>
          <w:rFonts w:ascii="宋体" w:eastAsia="宋体" w:hAnsi="宋体"/>
          <w:iCs/>
          <w:sz w:val="20"/>
          <w:szCs w:val="20"/>
        </w:rPr>
        <w:t>BRDF</w:t>
      </w:r>
      <w:r>
        <w:rPr>
          <w:rFonts w:ascii="宋体" w:eastAsia="宋体" w:hAnsi="宋体" w:hint="eastAsia"/>
          <w:iCs/>
          <w:sz w:val="20"/>
          <w:szCs w:val="20"/>
        </w:rPr>
        <w:t>.</w:t>
      </w:r>
      <w:r w:rsidRPr="001F65B0">
        <w:rPr>
          <w:rFonts w:ascii="宋体" w:eastAsia="宋体" w:hAnsi="宋体"/>
          <w:iCs/>
          <w:sz w:val="20"/>
          <w:szCs w:val="20"/>
        </w:rPr>
        <w:t>对于朗伯曲面</w:t>
      </w:r>
      <w:r>
        <w:rPr>
          <w:rFonts w:ascii="宋体" w:eastAsia="宋体" w:hAnsi="宋体" w:hint="eastAsia"/>
          <w:iCs/>
          <w:sz w:val="20"/>
          <w:szCs w:val="20"/>
        </w:rPr>
        <w:t>,</w:t>
      </w:r>
      <w:r w:rsidRPr="001F65B0">
        <w:rPr>
          <w:rFonts w:ascii="宋体" w:eastAsia="宋体" w:hAnsi="宋体"/>
          <w:iCs/>
          <w:sz w:val="20"/>
          <w:szCs w:val="20"/>
        </w:rPr>
        <w:t>无论表面法线</w:t>
      </w:r>
      <m:oMath>
        <m:r>
          <m:rPr>
            <m:sty m:val="bi"/>
          </m:rPr>
          <w:rPr>
            <w:rFonts w:ascii="Cambria Math" w:eastAsia="宋体" w:hAnsi="Cambria Math"/>
            <w:sz w:val="20"/>
            <w:szCs w:val="20"/>
          </w:rPr>
          <m:t>n</m:t>
        </m:r>
      </m:oMath>
      <w:r w:rsidRPr="001F65B0">
        <w:rPr>
          <w:rFonts w:ascii="宋体" w:eastAsia="宋体" w:hAnsi="宋体"/>
          <w:iCs/>
          <w:sz w:val="20"/>
          <w:szCs w:val="20"/>
        </w:rPr>
        <w:t>或视图方向</w:t>
      </w:r>
      <m:oMath>
        <m:r>
          <m:rPr>
            <m:sty m:val="bi"/>
          </m:rPr>
          <w:rPr>
            <w:rFonts w:ascii="Cambria Math" w:eastAsia="宋体" w:hAnsi="Cambria Math"/>
            <w:sz w:val="20"/>
            <w:szCs w:val="20"/>
          </w:rPr>
          <m:t>v</m:t>
        </m:r>
      </m:oMath>
      <w:r w:rsidRPr="001F65B0">
        <w:rPr>
          <w:rFonts w:ascii="宋体" w:eastAsia="宋体" w:hAnsi="宋体"/>
          <w:iCs/>
          <w:sz w:val="20"/>
          <w:szCs w:val="20"/>
        </w:rPr>
        <w:t>如何</w:t>
      </w:r>
      <w:r>
        <w:rPr>
          <w:rFonts w:ascii="宋体" w:eastAsia="宋体" w:hAnsi="宋体" w:hint="eastAsia"/>
          <w:iCs/>
          <w:sz w:val="20"/>
          <w:szCs w:val="20"/>
        </w:rPr>
        <w:t>,</w:t>
      </w:r>
      <w:r w:rsidRPr="001F65B0">
        <w:rPr>
          <w:rFonts w:ascii="宋体" w:eastAsia="宋体" w:hAnsi="宋体"/>
          <w:iCs/>
          <w:sz w:val="20"/>
          <w:szCs w:val="20"/>
        </w:rPr>
        <w:t>固定辐射度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sidRPr="001F65B0">
        <w:rPr>
          <w:rFonts w:ascii="宋体" w:eastAsia="宋体" w:hAnsi="宋体"/>
          <w:iCs/>
          <w:sz w:val="20"/>
          <w:szCs w:val="20"/>
        </w:rPr>
        <w:t>都会对出射辐射度产生恒定的影响</w:t>
      </w:r>
      <w:r>
        <w:rPr>
          <w:rFonts w:ascii="宋体" w:eastAsia="宋体" w:hAnsi="宋体" w:hint="eastAsia"/>
          <w:iCs/>
          <w:sz w:val="20"/>
          <w:szCs w:val="20"/>
        </w:rPr>
        <w:t>:</w:t>
      </w:r>
    </w:p>
    <w:p w14:paraId="094B0FF7" w14:textId="34ED2665" w:rsidR="001F65B0" w:rsidRPr="001F65B0"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oMath>
      </m:oMathPara>
    </w:p>
    <w:p w14:paraId="4E24EC39" w14:textId="081D3E98" w:rsidR="001F65B0" w:rsidRDefault="001F65B0">
      <w:pPr>
        <w:rPr>
          <w:rFonts w:ascii="宋体" w:eastAsia="宋体" w:hAnsi="宋体"/>
          <w:sz w:val="20"/>
          <w:szCs w:val="20"/>
        </w:rPr>
      </w:pPr>
      <w:r w:rsidRPr="00E83E1C">
        <w:rPr>
          <w:rFonts w:ascii="楷体" w:eastAsia="楷体" w:hAnsi="楷体" w:hint="eastAsia"/>
          <w:iCs/>
          <w:sz w:val="20"/>
          <w:szCs w:val="20"/>
        </w:rPr>
        <w:t>该公式存在一个假设:</w:t>
      </w:r>
      <m:oMath>
        <m:r>
          <m:rPr>
            <m:sty m:val="p"/>
          </m:rPr>
          <w:rPr>
            <w:rFonts w:ascii="Cambria Math" w:eastAsia="楷体" w:hAnsi="Cambria Math"/>
            <w:sz w:val="20"/>
            <w:szCs w:val="20"/>
          </w:rPr>
          <m:t>Ω</m:t>
        </m:r>
      </m:oMath>
      <w:r w:rsidRPr="00E83E1C">
        <w:rPr>
          <w:rFonts w:ascii="楷体" w:eastAsia="楷体" w:hAnsi="楷体" w:hint="eastAsia"/>
          <w:sz w:val="20"/>
          <w:szCs w:val="20"/>
        </w:rPr>
        <w:t>是以法线</w:t>
      </w:r>
      <m:oMath>
        <m:r>
          <m:rPr>
            <m:sty m:val="bi"/>
          </m:rPr>
          <w:rPr>
            <w:rFonts w:ascii="Cambria Math" w:eastAsia="楷体" w:hAnsi="Cambria Math"/>
            <w:sz w:val="20"/>
            <w:szCs w:val="20"/>
          </w:rPr>
          <m:t>n</m:t>
        </m:r>
      </m:oMath>
      <w:r w:rsidRPr="00E83E1C">
        <w:rPr>
          <w:rFonts w:ascii="楷体" w:eastAsia="楷体" w:hAnsi="楷体" w:hint="eastAsia"/>
          <w:sz w:val="20"/>
          <w:szCs w:val="20"/>
        </w:rPr>
        <w:t>为中心的半球区域,也就是说不论着色</w:t>
      </w:r>
      <w:r w:rsidR="00E83E1C" w:rsidRPr="00E83E1C">
        <w:rPr>
          <w:rFonts w:ascii="楷体" w:eastAsia="楷体" w:hAnsi="楷体" w:hint="eastAsia"/>
          <w:sz w:val="20"/>
          <w:szCs w:val="20"/>
        </w:rPr>
        <w:t>点</w:t>
      </w:r>
      <w:r w:rsidRPr="00E83E1C">
        <w:rPr>
          <w:rFonts w:ascii="楷体" w:eastAsia="楷体" w:hAnsi="楷体" w:hint="eastAsia"/>
          <w:sz w:val="20"/>
          <w:szCs w:val="20"/>
        </w:rPr>
        <w:t>是否</w:t>
      </w:r>
      <w:r w:rsidR="00E83E1C" w:rsidRPr="00E83E1C">
        <w:rPr>
          <w:rFonts w:ascii="楷体" w:eastAsia="楷体" w:hAnsi="楷体" w:hint="eastAsia"/>
          <w:sz w:val="20"/>
          <w:szCs w:val="20"/>
        </w:rPr>
        <w:t>在半球上存在其它其它发光物体,但是最简单的环境光始终假设存在</w:t>
      </w:r>
      <w:r w:rsidR="00E83E1C">
        <w:rPr>
          <w:rFonts w:ascii="宋体" w:eastAsia="宋体" w:hAnsi="宋体" w:hint="eastAsia"/>
          <w:sz w:val="20"/>
          <w:szCs w:val="20"/>
        </w:rPr>
        <w:t>.</w:t>
      </w:r>
    </w:p>
    <w:p w14:paraId="64F6F2C2" w14:textId="2A514137" w:rsidR="00E83E1C" w:rsidRDefault="00E83E1C">
      <w:pPr>
        <w:rPr>
          <w:rFonts w:ascii="宋体" w:eastAsia="宋体" w:hAnsi="宋体"/>
          <w:iCs/>
          <w:sz w:val="20"/>
          <w:szCs w:val="20"/>
        </w:rPr>
      </w:pPr>
      <w:r>
        <w:rPr>
          <w:rFonts w:ascii="宋体" w:eastAsia="宋体" w:hAnsi="宋体"/>
          <w:iCs/>
          <w:sz w:val="20"/>
          <w:szCs w:val="20"/>
        </w:rPr>
        <w:tab/>
      </w:r>
      <w:r w:rsidRPr="00E83E1C">
        <w:rPr>
          <w:rFonts w:ascii="宋体" w:eastAsia="宋体" w:hAnsi="宋体" w:hint="eastAsia"/>
          <w:iCs/>
          <w:sz w:val="20"/>
          <w:szCs w:val="20"/>
        </w:rPr>
        <w:t>着色时</w:t>
      </w:r>
      <w:r>
        <w:rPr>
          <w:rFonts w:ascii="宋体" w:eastAsia="宋体" w:hAnsi="宋体" w:hint="eastAsia"/>
          <w:iCs/>
          <w:sz w:val="20"/>
          <w:szCs w:val="20"/>
        </w:rPr>
        <w:t>,</w:t>
      </w:r>
      <w:r w:rsidRPr="00E83E1C">
        <w:rPr>
          <w:rFonts w:ascii="宋体" w:eastAsia="宋体" w:hAnsi="宋体" w:hint="eastAsia"/>
          <w:iCs/>
          <w:sz w:val="20"/>
          <w:szCs w:val="20"/>
        </w:rPr>
        <w:t>此恒定的向外辐射贡献将添加到直接光源的贡献中</w:t>
      </w:r>
      <w:r>
        <w:rPr>
          <w:rFonts w:ascii="宋体" w:eastAsia="宋体" w:hAnsi="宋体" w:hint="eastAsia"/>
          <w:iCs/>
          <w:sz w:val="20"/>
          <w:szCs w:val="20"/>
        </w:rPr>
        <w:t>.</w:t>
      </w:r>
      <w:r w:rsidRPr="00E83E1C">
        <w:rPr>
          <w:rFonts w:ascii="宋体" w:eastAsia="宋体" w:hAnsi="宋体"/>
          <w:iCs/>
          <w:sz w:val="20"/>
          <w:szCs w:val="20"/>
        </w:rPr>
        <w:t>对于任意BRDF</w:t>
      </w:r>
      <w:r>
        <w:rPr>
          <w:rFonts w:ascii="宋体" w:eastAsia="宋体" w:hAnsi="宋体" w:hint="eastAsia"/>
          <w:iCs/>
          <w:sz w:val="20"/>
          <w:szCs w:val="20"/>
        </w:rPr>
        <w:t>,</w:t>
      </w:r>
      <w:r w:rsidRPr="00E83E1C">
        <w:rPr>
          <w:rFonts w:ascii="宋体" w:eastAsia="宋体" w:hAnsi="宋体"/>
          <w:iCs/>
          <w:sz w:val="20"/>
          <w:szCs w:val="20"/>
        </w:rPr>
        <w:t>等效方程为</w:t>
      </w:r>
    </w:p>
    <w:p w14:paraId="0A3FAD2E" w14:textId="489DB61D" w:rsidR="003F780F" w:rsidRPr="003F780F" w:rsidRDefault="00655B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65605877" w14:textId="561596BA" w:rsidR="003F780F" w:rsidRDefault="003F780F">
      <w:pPr>
        <w:rPr>
          <w:rFonts w:ascii="宋体" w:eastAsia="宋体" w:hAnsi="宋体"/>
          <w:iCs/>
          <w:sz w:val="20"/>
          <w:szCs w:val="20"/>
        </w:rPr>
      </w:pPr>
      <w:r w:rsidRPr="003F780F">
        <w:rPr>
          <w:rFonts w:ascii="宋体" w:eastAsia="宋体" w:hAnsi="宋体" w:hint="eastAsia"/>
          <w:iCs/>
          <w:sz w:val="20"/>
          <w:szCs w:val="20"/>
        </w:rPr>
        <w:t>该公式中的积分与定向反照率</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sidRPr="003F780F">
        <w:rPr>
          <w:rFonts w:ascii="宋体" w:eastAsia="宋体" w:hAnsi="宋体"/>
          <w:iCs/>
          <w:sz w:val="20"/>
          <w:szCs w:val="20"/>
        </w:rPr>
        <w:t>相同</w:t>
      </w:r>
      <w:r>
        <w:rPr>
          <w:rFonts w:ascii="宋体" w:eastAsia="宋体" w:hAnsi="宋体" w:hint="eastAsia"/>
          <w:iCs/>
          <w:sz w:val="20"/>
          <w:szCs w:val="20"/>
        </w:rPr>
        <w:t>(</w:t>
      </w:r>
      <w:r w:rsidRPr="003F780F">
        <w:rPr>
          <w:rFonts w:ascii="宋体" w:eastAsia="宋体" w:hAnsi="宋体"/>
          <w:iCs/>
          <w:sz w:val="20"/>
          <w:szCs w:val="20"/>
        </w:rPr>
        <w:t>9.3节中的公式9.9</w:t>
      </w:r>
      <w:r>
        <w:rPr>
          <w:rFonts w:ascii="宋体" w:eastAsia="宋体" w:hAnsi="宋体" w:hint="eastAsia"/>
          <w:iCs/>
          <w:sz w:val="20"/>
          <w:szCs w:val="20"/>
        </w:rPr>
        <w:t>),</w:t>
      </w:r>
      <w:r w:rsidRPr="003F780F">
        <w:rPr>
          <w:rFonts w:ascii="宋体" w:eastAsia="宋体" w:hAnsi="宋体"/>
          <w:iCs/>
          <w:sz w:val="20"/>
          <w:szCs w:val="20"/>
        </w:rPr>
        <w:t>因此该公式等效于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Pr>
          <w:rFonts w:ascii="宋体" w:eastAsia="宋体" w:hAnsi="宋体" w:hint="eastAsia"/>
          <w:iCs/>
          <w:sz w:val="20"/>
          <w:szCs w:val="20"/>
        </w:rPr>
        <w:t>.</w:t>
      </w:r>
      <w:r w:rsidRPr="003F780F">
        <w:rPr>
          <w:rFonts w:ascii="宋体" w:eastAsia="宋体" w:hAnsi="宋体"/>
          <w:iCs/>
          <w:sz w:val="20"/>
          <w:szCs w:val="20"/>
        </w:rPr>
        <w:t>较早的实时渲染应用程序有时会为</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sidRPr="003F780F">
        <w:rPr>
          <w:rFonts w:ascii="宋体" w:eastAsia="宋体" w:hAnsi="宋体"/>
          <w:iCs/>
          <w:sz w:val="20"/>
          <w:szCs w:val="20"/>
        </w:rPr>
        <w:t>假定一个恒定值</w:t>
      </w:r>
      <w:r>
        <w:rPr>
          <w:rFonts w:ascii="宋体" w:eastAsia="宋体" w:hAnsi="宋体" w:hint="eastAsia"/>
          <w:iCs/>
          <w:sz w:val="20"/>
          <w:szCs w:val="20"/>
        </w:rPr>
        <w:t>,</w:t>
      </w:r>
      <w:r w:rsidRPr="003F780F">
        <w:rPr>
          <w:rFonts w:ascii="宋体" w:eastAsia="宋体" w:hAnsi="宋体"/>
          <w:iCs/>
          <w:sz w:val="20"/>
          <w:szCs w:val="20"/>
        </w:rPr>
        <w:t>称为环境颜色</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amb</m:t>
            </m:r>
          </m:sub>
        </m:sSub>
      </m:oMath>
      <w:r>
        <w:rPr>
          <w:rFonts w:ascii="宋体" w:eastAsia="宋体" w:hAnsi="宋体" w:hint="eastAsia"/>
          <w:iCs/>
          <w:sz w:val="20"/>
          <w:szCs w:val="20"/>
        </w:rPr>
        <w:t>.</w:t>
      </w:r>
      <w:r w:rsidRPr="003F780F">
        <w:rPr>
          <w:rFonts w:ascii="宋体" w:eastAsia="宋体" w:hAnsi="宋体"/>
          <w:iCs/>
          <w:sz w:val="20"/>
          <w:szCs w:val="20"/>
        </w:rPr>
        <w:t>这进一步简化了等式</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amb</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Pr>
          <w:rFonts w:ascii="宋体" w:eastAsia="宋体" w:hAnsi="宋体" w:hint="eastAsia"/>
          <w:iCs/>
          <w:sz w:val="20"/>
          <w:szCs w:val="20"/>
        </w:rPr>
        <w:t>.</w:t>
      </w:r>
    </w:p>
    <w:p w14:paraId="15444307" w14:textId="33E1272F" w:rsidR="00596A2F" w:rsidRDefault="00596A2F">
      <w:pPr>
        <w:rPr>
          <w:rFonts w:ascii="宋体" w:eastAsia="宋体" w:hAnsi="宋体"/>
          <w:iCs/>
          <w:sz w:val="20"/>
          <w:szCs w:val="20"/>
        </w:rPr>
      </w:pPr>
      <w:r>
        <w:rPr>
          <w:rFonts w:ascii="宋体" w:eastAsia="宋体" w:hAnsi="宋体"/>
          <w:iCs/>
          <w:sz w:val="20"/>
          <w:szCs w:val="20"/>
        </w:rPr>
        <w:tab/>
      </w:r>
      <w:r w:rsidRPr="00596A2F">
        <w:rPr>
          <w:rFonts w:ascii="宋体" w:eastAsia="宋体" w:hAnsi="宋体" w:hint="eastAsia"/>
          <w:iCs/>
          <w:sz w:val="20"/>
          <w:szCs w:val="20"/>
        </w:rPr>
        <w:t>反射率方程忽略了遮挡</w:t>
      </w:r>
      <w:r>
        <w:rPr>
          <w:rFonts w:ascii="宋体" w:eastAsia="宋体" w:hAnsi="宋体" w:hint="eastAsia"/>
          <w:iCs/>
          <w:sz w:val="20"/>
          <w:szCs w:val="20"/>
        </w:rPr>
        <w:t>,</w:t>
      </w:r>
      <w:r w:rsidRPr="00596A2F">
        <w:rPr>
          <w:rFonts w:ascii="宋体" w:eastAsia="宋体" w:hAnsi="宋体" w:hint="eastAsia"/>
          <w:iCs/>
          <w:sz w:val="20"/>
          <w:szCs w:val="20"/>
        </w:rPr>
        <w:t>即许多表面点将被其他</w:t>
      </w:r>
      <w:r>
        <w:rPr>
          <w:rFonts w:ascii="宋体" w:eastAsia="宋体" w:hAnsi="宋体" w:hint="eastAsia"/>
          <w:iCs/>
          <w:sz w:val="20"/>
          <w:szCs w:val="20"/>
        </w:rPr>
        <w:t>物体</w:t>
      </w:r>
      <w:r w:rsidRPr="00596A2F">
        <w:rPr>
          <w:rFonts w:ascii="宋体" w:eastAsia="宋体" w:hAnsi="宋体" w:hint="eastAsia"/>
          <w:iCs/>
          <w:sz w:val="20"/>
          <w:szCs w:val="20"/>
        </w:rPr>
        <w:t>或同一</w:t>
      </w:r>
      <w:r>
        <w:rPr>
          <w:rFonts w:ascii="宋体" w:eastAsia="宋体" w:hAnsi="宋体" w:hint="eastAsia"/>
          <w:iCs/>
          <w:sz w:val="20"/>
          <w:szCs w:val="20"/>
        </w:rPr>
        <w:t>物体</w:t>
      </w:r>
      <w:r w:rsidRPr="00596A2F">
        <w:rPr>
          <w:rFonts w:ascii="宋体" w:eastAsia="宋体" w:hAnsi="宋体" w:hint="eastAsia"/>
          <w:iCs/>
          <w:sz w:val="20"/>
          <w:szCs w:val="20"/>
        </w:rPr>
        <w:t>的其他部分“看不到”某些入射方向</w:t>
      </w:r>
      <w:r>
        <w:rPr>
          <w:rFonts w:ascii="宋体" w:eastAsia="宋体" w:hAnsi="宋体" w:hint="eastAsia"/>
          <w:iCs/>
          <w:sz w:val="20"/>
          <w:szCs w:val="20"/>
        </w:rPr>
        <w:t>.</w:t>
      </w:r>
      <w:r w:rsidRPr="00596A2F">
        <w:rPr>
          <w:rFonts w:ascii="宋体" w:eastAsia="宋体" w:hAnsi="宋体"/>
          <w:iCs/>
          <w:sz w:val="20"/>
          <w:szCs w:val="20"/>
        </w:rPr>
        <w:t>这种简化通常会降低真实感</w:t>
      </w:r>
      <w:r>
        <w:rPr>
          <w:rFonts w:ascii="宋体" w:eastAsia="宋体" w:hAnsi="宋体" w:hint="eastAsia"/>
          <w:iCs/>
          <w:sz w:val="20"/>
          <w:szCs w:val="20"/>
        </w:rPr>
        <w:t>,</w:t>
      </w:r>
      <w:r w:rsidRPr="00596A2F">
        <w:rPr>
          <w:rFonts w:ascii="宋体" w:eastAsia="宋体" w:hAnsi="宋体"/>
          <w:iCs/>
          <w:sz w:val="20"/>
          <w:szCs w:val="20"/>
        </w:rPr>
        <w:t>但对于环境照明尤为明显</w:t>
      </w:r>
      <w:r>
        <w:rPr>
          <w:rFonts w:ascii="宋体" w:eastAsia="宋体" w:hAnsi="宋体" w:hint="eastAsia"/>
          <w:iCs/>
          <w:sz w:val="20"/>
          <w:szCs w:val="20"/>
        </w:rPr>
        <w:t>,</w:t>
      </w:r>
      <w:r w:rsidRPr="00596A2F">
        <w:rPr>
          <w:rFonts w:ascii="宋体" w:eastAsia="宋体" w:hAnsi="宋体"/>
          <w:iCs/>
          <w:sz w:val="20"/>
          <w:szCs w:val="20"/>
        </w:rPr>
        <w:t>当忽略遮挡时</w:t>
      </w:r>
      <w:r>
        <w:rPr>
          <w:rFonts w:ascii="宋体" w:eastAsia="宋体" w:hAnsi="宋体" w:hint="eastAsia"/>
          <w:iCs/>
          <w:sz w:val="20"/>
          <w:szCs w:val="20"/>
        </w:rPr>
        <w:t>,</w:t>
      </w:r>
      <w:r w:rsidRPr="00596A2F">
        <w:rPr>
          <w:rFonts w:ascii="宋体" w:eastAsia="宋体" w:hAnsi="宋体"/>
          <w:iCs/>
          <w:sz w:val="20"/>
          <w:szCs w:val="20"/>
        </w:rPr>
        <w:t>环境照明显得极为平坦</w:t>
      </w:r>
      <w:r>
        <w:rPr>
          <w:rFonts w:ascii="宋体" w:eastAsia="宋体" w:hAnsi="宋体" w:hint="eastAsia"/>
          <w:iCs/>
          <w:sz w:val="20"/>
          <w:szCs w:val="20"/>
        </w:rPr>
        <w:t>.</w:t>
      </w:r>
      <w:r w:rsidRPr="00596A2F">
        <w:rPr>
          <w:rFonts w:ascii="宋体" w:eastAsia="宋体" w:hAnsi="宋体"/>
          <w:iCs/>
          <w:sz w:val="20"/>
          <w:szCs w:val="20"/>
        </w:rPr>
        <w:t>11.3节中将讨论解决此问题的方法</w:t>
      </w:r>
      <w:r>
        <w:rPr>
          <w:rFonts w:ascii="宋体" w:eastAsia="宋体" w:hAnsi="宋体" w:hint="eastAsia"/>
          <w:iCs/>
          <w:sz w:val="20"/>
          <w:szCs w:val="20"/>
        </w:rPr>
        <w:t>,</w:t>
      </w:r>
      <w:r w:rsidRPr="00596A2F">
        <w:rPr>
          <w:rFonts w:ascii="宋体" w:eastAsia="宋体" w:hAnsi="宋体"/>
          <w:iCs/>
          <w:sz w:val="20"/>
          <w:szCs w:val="20"/>
        </w:rPr>
        <w:t>尤其是在11.3.4节中</w:t>
      </w:r>
      <w:r>
        <w:rPr>
          <w:rFonts w:ascii="宋体" w:eastAsia="宋体" w:hAnsi="宋体" w:hint="eastAsia"/>
          <w:iCs/>
          <w:sz w:val="20"/>
          <w:szCs w:val="20"/>
        </w:rPr>
        <w:t>.</w:t>
      </w:r>
    </w:p>
    <w:p w14:paraId="5FA8F2D7" w14:textId="6F7907DB" w:rsidR="00596A2F" w:rsidRDefault="00596A2F">
      <w:pPr>
        <w:rPr>
          <w:rFonts w:ascii="宋体" w:eastAsia="宋体" w:hAnsi="宋体"/>
          <w:iCs/>
          <w:sz w:val="20"/>
          <w:szCs w:val="20"/>
        </w:rPr>
      </w:pPr>
    </w:p>
    <w:p w14:paraId="112F5007" w14:textId="6CCCB28D" w:rsidR="00596A2F" w:rsidRDefault="00596A2F">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0.3 </w:t>
      </w:r>
      <w:r>
        <w:rPr>
          <w:rFonts w:ascii="宋体" w:eastAsia="宋体" w:hAnsi="宋体" w:hint="eastAsia"/>
          <w:iCs/>
          <w:sz w:val="20"/>
          <w:szCs w:val="20"/>
        </w:rPr>
        <w:t>球和半球函数 2020年4月19日11点48分</w:t>
      </w:r>
    </w:p>
    <w:p w14:paraId="03EAB1E1" w14:textId="6B77B2CD" w:rsidR="00596A2F" w:rsidRDefault="0056793D">
      <w:pPr>
        <w:rPr>
          <w:rFonts w:ascii="宋体" w:eastAsia="宋体" w:hAnsi="宋体"/>
          <w:iCs/>
          <w:sz w:val="20"/>
          <w:szCs w:val="20"/>
        </w:rPr>
      </w:pPr>
      <w:r>
        <w:rPr>
          <w:rFonts w:ascii="宋体" w:eastAsia="宋体" w:hAnsi="宋体"/>
          <w:iCs/>
          <w:sz w:val="20"/>
          <w:szCs w:val="20"/>
        </w:rPr>
        <w:tab/>
      </w:r>
      <w:r w:rsidRPr="0056793D">
        <w:rPr>
          <w:rFonts w:ascii="宋体" w:eastAsia="宋体" w:hAnsi="宋体" w:hint="eastAsia"/>
          <w:iCs/>
          <w:sz w:val="20"/>
          <w:szCs w:val="20"/>
        </w:rPr>
        <w:t>为了将环境照明扩展到一个常数项之外</w:t>
      </w:r>
      <w:r>
        <w:rPr>
          <w:rFonts w:ascii="宋体" w:eastAsia="宋体" w:hAnsi="宋体" w:hint="eastAsia"/>
          <w:iCs/>
          <w:sz w:val="20"/>
          <w:szCs w:val="20"/>
        </w:rPr>
        <w:t>,</w:t>
      </w:r>
      <w:r w:rsidRPr="0056793D">
        <w:rPr>
          <w:rFonts w:ascii="宋体" w:eastAsia="宋体" w:hAnsi="宋体" w:hint="eastAsia"/>
          <w:iCs/>
          <w:sz w:val="20"/>
          <w:szCs w:val="20"/>
        </w:rPr>
        <w:t>我们需要一种方法来表示从任何方向到</w:t>
      </w:r>
      <w:r>
        <w:rPr>
          <w:rFonts w:ascii="宋体" w:eastAsia="宋体" w:hAnsi="宋体" w:hint="eastAsia"/>
          <w:iCs/>
          <w:sz w:val="20"/>
          <w:szCs w:val="20"/>
        </w:rPr>
        <w:t>物体</w:t>
      </w:r>
      <w:r w:rsidRPr="0056793D">
        <w:rPr>
          <w:rFonts w:ascii="宋体" w:eastAsia="宋体" w:hAnsi="宋体" w:hint="eastAsia"/>
          <w:iCs/>
          <w:sz w:val="20"/>
          <w:szCs w:val="20"/>
        </w:rPr>
        <w:t>的入射辐射</w:t>
      </w:r>
      <w:r>
        <w:rPr>
          <w:rFonts w:ascii="宋体" w:eastAsia="宋体" w:hAnsi="宋体" w:hint="eastAsia"/>
          <w:iCs/>
          <w:sz w:val="20"/>
          <w:szCs w:val="20"/>
        </w:rPr>
        <w:t>.</w:t>
      </w:r>
      <w:r w:rsidRPr="0056793D">
        <w:rPr>
          <w:rFonts w:ascii="宋体" w:eastAsia="宋体" w:hAnsi="宋体"/>
          <w:iCs/>
          <w:sz w:val="20"/>
          <w:szCs w:val="20"/>
        </w:rPr>
        <w:t>首先</w:t>
      </w:r>
      <w:r>
        <w:rPr>
          <w:rFonts w:ascii="宋体" w:eastAsia="宋体" w:hAnsi="宋体" w:hint="eastAsia"/>
          <w:iCs/>
          <w:sz w:val="20"/>
          <w:szCs w:val="20"/>
        </w:rPr>
        <w:t>,</w:t>
      </w:r>
      <w:r w:rsidRPr="0056793D">
        <w:rPr>
          <w:rFonts w:ascii="宋体" w:eastAsia="宋体" w:hAnsi="宋体"/>
          <w:iCs/>
          <w:sz w:val="20"/>
          <w:szCs w:val="20"/>
        </w:rPr>
        <w:t>我们将把辐射率看作是仅积分方向的函数</w:t>
      </w:r>
      <w:r>
        <w:rPr>
          <w:rFonts w:ascii="宋体" w:eastAsia="宋体" w:hAnsi="宋体" w:hint="eastAsia"/>
          <w:iCs/>
          <w:sz w:val="20"/>
          <w:szCs w:val="20"/>
        </w:rPr>
        <w:t>,</w:t>
      </w:r>
      <w:r w:rsidRPr="0056793D">
        <w:rPr>
          <w:rFonts w:ascii="宋体" w:eastAsia="宋体" w:hAnsi="宋体"/>
          <w:iCs/>
          <w:sz w:val="20"/>
          <w:szCs w:val="20"/>
        </w:rPr>
        <w:t>而不是表面位置的函数</w:t>
      </w:r>
      <w:r>
        <w:rPr>
          <w:rFonts w:ascii="宋体" w:eastAsia="宋体" w:hAnsi="宋体" w:hint="eastAsia"/>
          <w:iCs/>
          <w:sz w:val="20"/>
          <w:szCs w:val="20"/>
        </w:rPr>
        <w:t>.</w:t>
      </w:r>
      <w:r w:rsidRPr="0056793D">
        <w:rPr>
          <w:rFonts w:ascii="宋体" w:eastAsia="宋体" w:hAnsi="宋体"/>
          <w:iCs/>
          <w:sz w:val="20"/>
          <w:szCs w:val="20"/>
        </w:rPr>
        <w:t>这样做的前提是照明环境无限远</w:t>
      </w:r>
      <w:r>
        <w:rPr>
          <w:rFonts w:ascii="宋体" w:eastAsia="宋体" w:hAnsi="宋体" w:hint="eastAsia"/>
          <w:iCs/>
          <w:sz w:val="20"/>
          <w:szCs w:val="20"/>
        </w:rPr>
        <w:t>.</w:t>
      </w:r>
    </w:p>
    <w:p w14:paraId="6A134F1E" w14:textId="1469E100" w:rsidR="0056793D" w:rsidRDefault="0056793D">
      <w:pPr>
        <w:rPr>
          <w:rFonts w:ascii="宋体" w:eastAsia="宋体" w:hAnsi="宋体"/>
          <w:iCs/>
          <w:sz w:val="20"/>
          <w:szCs w:val="20"/>
        </w:rPr>
      </w:pPr>
      <w:r>
        <w:rPr>
          <w:rFonts w:ascii="宋体" w:eastAsia="宋体" w:hAnsi="宋体"/>
          <w:iCs/>
          <w:sz w:val="20"/>
          <w:szCs w:val="20"/>
        </w:rPr>
        <w:tab/>
      </w:r>
      <w:r w:rsidRPr="0056793D">
        <w:rPr>
          <w:rFonts w:ascii="宋体" w:eastAsia="宋体" w:hAnsi="宋体" w:hint="eastAsia"/>
          <w:iCs/>
          <w:sz w:val="20"/>
          <w:szCs w:val="20"/>
        </w:rPr>
        <w:t>对于每个</w:t>
      </w:r>
      <w:r>
        <w:rPr>
          <w:rFonts w:ascii="宋体" w:eastAsia="宋体" w:hAnsi="宋体" w:hint="eastAsia"/>
          <w:iCs/>
          <w:sz w:val="20"/>
          <w:szCs w:val="20"/>
        </w:rPr>
        <w:t>入射</w:t>
      </w:r>
      <w:r w:rsidRPr="0056793D">
        <w:rPr>
          <w:rFonts w:ascii="宋体" w:eastAsia="宋体" w:hAnsi="宋体" w:hint="eastAsia"/>
          <w:iCs/>
          <w:sz w:val="20"/>
          <w:szCs w:val="20"/>
        </w:rPr>
        <w:t>方向</w:t>
      </w:r>
      <w:r>
        <w:rPr>
          <w:rFonts w:ascii="宋体" w:eastAsia="宋体" w:hAnsi="宋体" w:hint="eastAsia"/>
          <w:iCs/>
          <w:sz w:val="20"/>
          <w:szCs w:val="20"/>
        </w:rPr>
        <w:t>,</w:t>
      </w:r>
      <w:r w:rsidRPr="0056793D">
        <w:rPr>
          <w:rFonts w:ascii="宋体" w:eastAsia="宋体" w:hAnsi="宋体" w:hint="eastAsia"/>
          <w:iCs/>
          <w:sz w:val="20"/>
          <w:szCs w:val="20"/>
        </w:rPr>
        <w:t>到达给定点的辐射可能会有所不同</w:t>
      </w:r>
      <w:r>
        <w:rPr>
          <w:rFonts w:ascii="宋体" w:eastAsia="宋体" w:hAnsi="宋体" w:hint="eastAsia"/>
          <w:iCs/>
          <w:sz w:val="20"/>
          <w:szCs w:val="20"/>
        </w:rPr>
        <w:t>.</w:t>
      </w:r>
      <w:r w:rsidRPr="0056793D">
        <w:rPr>
          <w:rFonts w:ascii="宋体" w:eastAsia="宋体" w:hAnsi="宋体"/>
          <w:iCs/>
          <w:sz w:val="20"/>
          <w:szCs w:val="20"/>
        </w:rPr>
        <w:t>照明可以从左侧为红色</w:t>
      </w:r>
      <w:r>
        <w:rPr>
          <w:rFonts w:ascii="宋体" w:eastAsia="宋体" w:hAnsi="宋体" w:hint="eastAsia"/>
          <w:iCs/>
          <w:sz w:val="20"/>
          <w:szCs w:val="20"/>
        </w:rPr>
        <w:t>,</w:t>
      </w:r>
      <w:r w:rsidRPr="0056793D">
        <w:rPr>
          <w:rFonts w:ascii="宋体" w:eastAsia="宋体" w:hAnsi="宋体"/>
          <w:iCs/>
          <w:sz w:val="20"/>
          <w:szCs w:val="20"/>
        </w:rPr>
        <w:t>右侧为绿色</w:t>
      </w:r>
      <w:r w:rsidR="00DC1A47">
        <w:rPr>
          <w:rFonts w:ascii="宋体" w:eastAsia="宋体" w:hAnsi="宋体" w:hint="eastAsia"/>
          <w:iCs/>
          <w:sz w:val="20"/>
          <w:szCs w:val="20"/>
        </w:rPr>
        <w:t>,</w:t>
      </w:r>
      <w:r w:rsidRPr="0056793D">
        <w:rPr>
          <w:rFonts w:ascii="宋体" w:eastAsia="宋体" w:hAnsi="宋体"/>
          <w:iCs/>
          <w:sz w:val="20"/>
          <w:szCs w:val="20"/>
        </w:rPr>
        <w:t>或者从顶部而不是侧面遮挡</w:t>
      </w:r>
      <w:r w:rsidR="00DC1A47">
        <w:rPr>
          <w:rFonts w:ascii="宋体" w:eastAsia="宋体" w:hAnsi="宋体" w:hint="eastAsia"/>
          <w:iCs/>
          <w:sz w:val="20"/>
          <w:szCs w:val="20"/>
        </w:rPr>
        <w:t>.</w:t>
      </w:r>
      <w:r w:rsidRPr="0056793D">
        <w:rPr>
          <w:rFonts w:ascii="宋体" w:eastAsia="宋体" w:hAnsi="宋体"/>
          <w:iCs/>
          <w:sz w:val="20"/>
          <w:szCs w:val="20"/>
        </w:rPr>
        <w:t>这些类型的量可以由定义在单位球体表面上或</w:t>
      </w:r>
      <m:oMath>
        <m:sSup>
          <m:sSupPr>
            <m:ctrlPr>
              <w:rPr>
                <w:rFonts w:ascii="Cambria Math" w:eastAsia="宋体" w:hAnsi="Cambria Math"/>
                <w:i/>
                <w:iCs/>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56793D">
        <w:rPr>
          <w:rFonts w:ascii="宋体" w:eastAsia="宋体" w:hAnsi="宋体"/>
          <w:iCs/>
          <w:sz w:val="20"/>
          <w:szCs w:val="20"/>
        </w:rPr>
        <w:t>空间上的球形</w:t>
      </w:r>
      <w:r w:rsidRPr="0056793D">
        <w:rPr>
          <w:rFonts w:ascii="宋体" w:eastAsia="宋体" w:hAnsi="宋体"/>
          <w:iCs/>
          <w:sz w:val="20"/>
          <w:szCs w:val="20"/>
        </w:rPr>
        <w:lastRenderedPageBreak/>
        <w:t>函数表示</w:t>
      </w:r>
      <w:r w:rsidR="00DC1A47">
        <w:rPr>
          <w:rFonts w:ascii="宋体" w:eastAsia="宋体" w:hAnsi="宋体" w:hint="eastAsia"/>
          <w:iCs/>
          <w:sz w:val="20"/>
          <w:szCs w:val="20"/>
        </w:rPr>
        <w:t>.</w:t>
      </w:r>
      <w:r w:rsidRPr="0056793D">
        <w:rPr>
          <w:rFonts w:ascii="宋体" w:eastAsia="宋体" w:hAnsi="宋体"/>
          <w:iCs/>
          <w:sz w:val="20"/>
          <w:szCs w:val="20"/>
        </w:rPr>
        <w:t>我们将这个域表示为</w:t>
      </w:r>
      <m:oMath>
        <m:r>
          <w:rPr>
            <w:rFonts w:ascii="Cambria Math" w:eastAsia="宋体" w:hAnsi="Cambria Math"/>
            <w:sz w:val="20"/>
            <w:szCs w:val="20"/>
          </w:rPr>
          <m:t>S</m:t>
        </m:r>
      </m:oMath>
      <w:r w:rsidR="00DC1A47">
        <w:rPr>
          <w:rFonts w:ascii="宋体" w:eastAsia="宋体" w:hAnsi="宋体" w:hint="eastAsia"/>
          <w:iCs/>
          <w:sz w:val="20"/>
          <w:szCs w:val="20"/>
        </w:rPr>
        <w:t>.</w:t>
      </w:r>
      <w:r w:rsidRPr="0056793D">
        <w:rPr>
          <w:rFonts w:ascii="宋体" w:eastAsia="宋体" w:hAnsi="宋体"/>
          <w:iCs/>
          <w:sz w:val="20"/>
          <w:szCs w:val="20"/>
        </w:rPr>
        <w:t>这些函数如何工作不受它们产生单个值还是多个值的影响</w:t>
      </w:r>
      <w:r w:rsidR="00DC1A47">
        <w:rPr>
          <w:rFonts w:ascii="宋体" w:eastAsia="宋体" w:hAnsi="宋体" w:hint="eastAsia"/>
          <w:iCs/>
          <w:sz w:val="20"/>
          <w:szCs w:val="20"/>
        </w:rPr>
        <w:t>.</w:t>
      </w:r>
      <w:r w:rsidRPr="0056793D">
        <w:rPr>
          <w:rFonts w:ascii="宋体" w:eastAsia="宋体" w:hAnsi="宋体"/>
          <w:iCs/>
          <w:sz w:val="20"/>
          <w:szCs w:val="20"/>
        </w:rPr>
        <w:t>例如，通过为每个颜色通道存储单独的标量函数</w:t>
      </w:r>
      <w:r w:rsidR="00DC1A47">
        <w:rPr>
          <w:rFonts w:ascii="宋体" w:eastAsia="宋体" w:hAnsi="宋体" w:hint="eastAsia"/>
          <w:iCs/>
          <w:sz w:val="20"/>
          <w:szCs w:val="20"/>
        </w:rPr>
        <w:t>,</w:t>
      </w:r>
      <w:r w:rsidRPr="0056793D">
        <w:rPr>
          <w:rFonts w:ascii="宋体" w:eastAsia="宋体" w:hAnsi="宋体"/>
          <w:iCs/>
          <w:sz w:val="20"/>
          <w:szCs w:val="20"/>
        </w:rPr>
        <w:t>用于存储标量函数的相同表示形式也可以用于编码颜色值</w:t>
      </w:r>
      <w:r w:rsidR="00DC1A47">
        <w:rPr>
          <w:rFonts w:ascii="宋体" w:eastAsia="宋体" w:hAnsi="宋体" w:hint="eastAsia"/>
          <w:iCs/>
          <w:sz w:val="20"/>
          <w:szCs w:val="20"/>
        </w:rPr>
        <w:t>.</w:t>
      </w:r>
    </w:p>
    <w:p w14:paraId="3CE9792B" w14:textId="779EA07C" w:rsidR="00DC1A47" w:rsidRDefault="00DC1A47">
      <w:pPr>
        <w:rPr>
          <w:rFonts w:ascii="宋体" w:eastAsia="宋体" w:hAnsi="宋体"/>
          <w:iCs/>
          <w:sz w:val="20"/>
          <w:szCs w:val="20"/>
        </w:rPr>
      </w:pPr>
      <w:r>
        <w:rPr>
          <w:rFonts w:ascii="宋体" w:eastAsia="宋体" w:hAnsi="宋体"/>
          <w:iCs/>
          <w:sz w:val="20"/>
          <w:szCs w:val="20"/>
        </w:rPr>
        <w:tab/>
      </w:r>
      <w:r w:rsidRPr="00DC1A47">
        <w:rPr>
          <w:rFonts w:ascii="宋体" w:eastAsia="宋体" w:hAnsi="宋体" w:hint="eastAsia"/>
          <w:iCs/>
          <w:sz w:val="20"/>
          <w:szCs w:val="20"/>
        </w:rPr>
        <w:t>假定为朗伯表面</w:t>
      </w:r>
      <w:r>
        <w:rPr>
          <w:rFonts w:ascii="宋体" w:eastAsia="宋体" w:hAnsi="宋体" w:hint="eastAsia"/>
          <w:iCs/>
          <w:sz w:val="20"/>
          <w:szCs w:val="20"/>
        </w:rPr>
        <w:t>,</w:t>
      </w:r>
      <w:r w:rsidRPr="00DC1A47">
        <w:rPr>
          <w:rFonts w:ascii="宋体" w:eastAsia="宋体" w:hAnsi="宋体" w:hint="eastAsia"/>
          <w:iCs/>
          <w:sz w:val="20"/>
          <w:szCs w:val="20"/>
        </w:rPr>
        <w:t>则可以通过针对每个可能的表面法线方向存储预先计算的辐照度函数</w:t>
      </w:r>
      <w:r>
        <w:rPr>
          <w:rFonts w:ascii="宋体" w:eastAsia="宋体" w:hAnsi="宋体" w:hint="eastAsia"/>
          <w:iCs/>
          <w:sz w:val="20"/>
          <w:szCs w:val="20"/>
        </w:rPr>
        <w:t>(</w:t>
      </w:r>
      <w:r w:rsidRPr="00DC1A47">
        <w:rPr>
          <w:rFonts w:ascii="宋体" w:eastAsia="宋体" w:hAnsi="宋体" w:hint="eastAsia"/>
          <w:iCs/>
          <w:sz w:val="20"/>
          <w:szCs w:val="20"/>
        </w:rPr>
        <w:t>例如</w:t>
      </w:r>
      <w:r>
        <w:rPr>
          <w:rFonts w:ascii="宋体" w:eastAsia="宋体" w:hAnsi="宋体" w:hint="eastAsia"/>
          <w:iCs/>
          <w:sz w:val="20"/>
          <w:szCs w:val="20"/>
        </w:rPr>
        <w:t>,</w:t>
      </w:r>
      <w:r w:rsidRPr="00DC1A47">
        <w:rPr>
          <w:rFonts w:ascii="宋体" w:eastAsia="宋体" w:hAnsi="宋体" w:hint="eastAsia"/>
          <w:iCs/>
          <w:sz w:val="20"/>
          <w:szCs w:val="20"/>
        </w:rPr>
        <w:t>与余弦波卷积的辐照度</w:t>
      </w:r>
      <w:r>
        <w:rPr>
          <w:rFonts w:ascii="宋体" w:eastAsia="宋体" w:hAnsi="宋体" w:hint="eastAsia"/>
          <w:iCs/>
          <w:sz w:val="20"/>
          <w:szCs w:val="20"/>
        </w:rPr>
        <w:t>)</w:t>
      </w:r>
      <w:r w:rsidRPr="00DC1A47">
        <w:rPr>
          <w:rFonts w:ascii="宋体" w:eastAsia="宋体" w:hAnsi="宋体" w:hint="eastAsia"/>
          <w:iCs/>
          <w:sz w:val="20"/>
          <w:szCs w:val="20"/>
        </w:rPr>
        <w:t>来使用球形函数来计算环境照明</w:t>
      </w:r>
      <w:r>
        <w:rPr>
          <w:rFonts w:ascii="宋体" w:eastAsia="宋体" w:hAnsi="宋体" w:hint="eastAsia"/>
          <w:iCs/>
          <w:sz w:val="20"/>
          <w:szCs w:val="20"/>
        </w:rPr>
        <w:t>.</w:t>
      </w:r>
      <w:r w:rsidRPr="00DC1A47">
        <w:rPr>
          <w:rFonts w:ascii="宋体" w:eastAsia="宋体" w:hAnsi="宋体"/>
          <w:iCs/>
          <w:sz w:val="20"/>
          <w:szCs w:val="20"/>
        </w:rPr>
        <w:t>更复杂的方法可以存储辐射度</w:t>
      </w:r>
      <w:r>
        <w:rPr>
          <w:rFonts w:ascii="宋体" w:eastAsia="宋体" w:hAnsi="宋体" w:hint="eastAsia"/>
          <w:iCs/>
          <w:sz w:val="20"/>
          <w:szCs w:val="20"/>
        </w:rPr>
        <w:t>,</w:t>
      </w:r>
      <w:r w:rsidRPr="00DC1A47">
        <w:rPr>
          <w:rFonts w:ascii="宋体" w:eastAsia="宋体" w:hAnsi="宋体"/>
          <w:iCs/>
          <w:sz w:val="20"/>
          <w:szCs w:val="20"/>
        </w:rPr>
        <w:t>并在运行时针对每个</w:t>
      </w:r>
      <w:r>
        <w:rPr>
          <w:rFonts w:ascii="宋体" w:eastAsia="宋体" w:hAnsi="宋体" w:hint="eastAsia"/>
          <w:iCs/>
          <w:sz w:val="20"/>
          <w:szCs w:val="20"/>
        </w:rPr>
        <w:t>着色</w:t>
      </w:r>
      <w:r w:rsidRPr="00DC1A47">
        <w:rPr>
          <w:rFonts w:ascii="宋体" w:eastAsia="宋体" w:hAnsi="宋体"/>
          <w:iCs/>
          <w:sz w:val="20"/>
          <w:szCs w:val="20"/>
        </w:rPr>
        <w:t>曲面点使用BRDF计算积分</w:t>
      </w:r>
      <w:r>
        <w:rPr>
          <w:rFonts w:ascii="宋体" w:eastAsia="宋体" w:hAnsi="宋体" w:hint="eastAsia"/>
          <w:iCs/>
          <w:sz w:val="20"/>
          <w:szCs w:val="20"/>
        </w:rPr>
        <w:t>.</w:t>
      </w:r>
      <w:r w:rsidRPr="00DC1A47">
        <w:rPr>
          <w:rFonts w:ascii="宋体" w:eastAsia="宋体" w:hAnsi="宋体"/>
          <w:iCs/>
          <w:sz w:val="20"/>
          <w:szCs w:val="20"/>
        </w:rPr>
        <w:t>球形函数在全局照明算法中也得到了广泛使用</w:t>
      </w:r>
      <w:r>
        <w:rPr>
          <w:rFonts w:ascii="宋体" w:eastAsia="宋体" w:hAnsi="宋体" w:hint="eastAsia"/>
          <w:iCs/>
          <w:sz w:val="20"/>
          <w:szCs w:val="20"/>
        </w:rPr>
        <w:t>(</w:t>
      </w:r>
      <w:r w:rsidRPr="00DC1A47">
        <w:rPr>
          <w:rFonts w:ascii="宋体" w:eastAsia="宋体" w:hAnsi="宋体"/>
          <w:iCs/>
          <w:sz w:val="20"/>
          <w:szCs w:val="20"/>
        </w:rPr>
        <w:t>第11章</w:t>
      </w:r>
      <w:r>
        <w:rPr>
          <w:rFonts w:ascii="宋体" w:eastAsia="宋体" w:hAnsi="宋体" w:hint="eastAsia"/>
          <w:iCs/>
          <w:sz w:val="20"/>
          <w:szCs w:val="20"/>
        </w:rPr>
        <w:t>)</w:t>
      </w:r>
      <w:r>
        <w:rPr>
          <w:rFonts w:ascii="宋体" w:eastAsia="宋体" w:hAnsi="宋体"/>
          <w:iCs/>
          <w:sz w:val="20"/>
          <w:szCs w:val="20"/>
        </w:rPr>
        <w:t>.</w:t>
      </w:r>
    </w:p>
    <w:p w14:paraId="1B7F9CFA" w14:textId="6E3B5F45" w:rsidR="00DC1A47" w:rsidRDefault="00DC1A47">
      <w:pPr>
        <w:rPr>
          <w:rFonts w:ascii="宋体" w:eastAsia="宋体" w:hAnsi="宋体"/>
          <w:iCs/>
          <w:sz w:val="20"/>
          <w:szCs w:val="20"/>
        </w:rPr>
      </w:pPr>
      <w:r>
        <w:rPr>
          <w:rFonts w:ascii="宋体" w:eastAsia="宋体" w:hAnsi="宋体"/>
          <w:iCs/>
          <w:sz w:val="20"/>
          <w:szCs w:val="20"/>
        </w:rPr>
        <w:tab/>
      </w:r>
      <w:r w:rsidRPr="00DC1A47">
        <w:rPr>
          <w:rFonts w:ascii="宋体" w:eastAsia="宋体" w:hAnsi="宋体" w:hint="eastAsia"/>
          <w:iCs/>
          <w:sz w:val="20"/>
          <w:szCs w:val="20"/>
        </w:rPr>
        <w:t>与半球形相关的是球形函数</w:t>
      </w:r>
      <w:r>
        <w:rPr>
          <w:rFonts w:ascii="宋体" w:eastAsia="宋体" w:hAnsi="宋体" w:hint="eastAsia"/>
          <w:iCs/>
          <w:sz w:val="20"/>
          <w:szCs w:val="20"/>
        </w:rPr>
        <w:t>,</w:t>
      </w:r>
      <w:r w:rsidRPr="00DC1A47">
        <w:rPr>
          <w:rFonts w:ascii="宋体" w:eastAsia="宋体" w:hAnsi="宋体" w:hint="eastAsia"/>
          <w:iCs/>
          <w:sz w:val="20"/>
          <w:szCs w:val="20"/>
        </w:rPr>
        <w:t>其中仅定义了一半方向的值</w:t>
      </w:r>
      <w:r>
        <w:rPr>
          <w:rFonts w:ascii="宋体" w:eastAsia="宋体" w:hAnsi="宋体" w:hint="eastAsia"/>
          <w:iCs/>
          <w:sz w:val="20"/>
          <w:szCs w:val="20"/>
        </w:rPr>
        <w:t>.</w:t>
      </w:r>
      <w:r w:rsidRPr="00DC1A47">
        <w:rPr>
          <w:rFonts w:ascii="宋体" w:eastAsia="宋体" w:hAnsi="宋体"/>
          <w:iCs/>
          <w:sz w:val="20"/>
          <w:szCs w:val="20"/>
        </w:rPr>
        <w:t>例如</w:t>
      </w:r>
      <w:r>
        <w:rPr>
          <w:rFonts w:ascii="宋体" w:eastAsia="宋体" w:hAnsi="宋体" w:hint="eastAsia"/>
          <w:iCs/>
          <w:sz w:val="20"/>
          <w:szCs w:val="20"/>
        </w:rPr>
        <w:t>,</w:t>
      </w:r>
      <w:r w:rsidRPr="00DC1A47">
        <w:rPr>
          <w:rFonts w:ascii="宋体" w:eastAsia="宋体" w:hAnsi="宋体"/>
          <w:iCs/>
          <w:sz w:val="20"/>
          <w:szCs w:val="20"/>
        </w:rPr>
        <w:t>这些功能用于描述没有光从下</w:t>
      </w:r>
      <w:r>
        <w:rPr>
          <w:rFonts w:ascii="宋体" w:eastAsia="宋体" w:hAnsi="宋体" w:hint="eastAsia"/>
          <w:iCs/>
          <w:sz w:val="20"/>
          <w:szCs w:val="20"/>
        </w:rPr>
        <w:t>半球</w:t>
      </w:r>
      <w:r w:rsidRPr="00DC1A47">
        <w:rPr>
          <w:rFonts w:ascii="宋体" w:eastAsia="宋体" w:hAnsi="宋体"/>
          <w:iCs/>
          <w:sz w:val="20"/>
          <w:szCs w:val="20"/>
        </w:rPr>
        <w:t>入射的表面处的入射辐射</w:t>
      </w:r>
      <w:r>
        <w:rPr>
          <w:rFonts w:ascii="宋体" w:eastAsia="宋体" w:hAnsi="宋体" w:hint="eastAsia"/>
          <w:iCs/>
          <w:sz w:val="20"/>
          <w:szCs w:val="20"/>
        </w:rPr>
        <w:t>.</w:t>
      </w:r>
    </w:p>
    <w:p w14:paraId="7DB409D9" w14:textId="08FF1CEB" w:rsidR="00596A2F" w:rsidRDefault="00DC1A47">
      <w:pPr>
        <w:rPr>
          <w:rFonts w:ascii="宋体" w:eastAsia="宋体" w:hAnsi="宋体"/>
          <w:iCs/>
          <w:sz w:val="20"/>
          <w:szCs w:val="20"/>
        </w:rPr>
      </w:pPr>
      <w:r>
        <w:rPr>
          <w:rFonts w:ascii="宋体" w:eastAsia="宋体" w:hAnsi="宋体"/>
          <w:iCs/>
          <w:sz w:val="20"/>
          <w:szCs w:val="20"/>
        </w:rPr>
        <w:tab/>
      </w:r>
      <w:r w:rsidRPr="00DC1A47">
        <w:rPr>
          <w:rFonts w:ascii="宋体" w:eastAsia="宋体" w:hAnsi="宋体" w:hint="eastAsia"/>
          <w:iCs/>
          <w:sz w:val="20"/>
          <w:szCs w:val="20"/>
        </w:rPr>
        <w:t>我们将这些表示称为球面基</w:t>
      </w:r>
      <w:r>
        <w:rPr>
          <w:rFonts w:ascii="宋体" w:eastAsia="宋体" w:hAnsi="宋体" w:hint="eastAsia"/>
          <w:iCs/>
          <w:sz w:val="20"/>
          <w:szCs w:val="20"/>
        </w:rPr>
        <w:t>,</w:t>
      </w:r>
      <w:r w:rsidRPr="00DC1A47">
        <w:rPr>
          <w:rFonts w:ascii="宋体" w:eastAsia="宋体" w:hAnsi="宋体" w:hint="eastAsia"/>
          <w:iCs/>
          <w:sz w:val="20"/>
          <w:szCs w:val="20"/>
        </w:rPr>
        <w:t>因为它们是定义在球面上的函数向量空间的基</w:t>
      </w:r>
      <w:r>
        <w:rPr>
          <w:rFonts w:ascii="宋体" w:eastAsia="宋体" w:hAnsi="宋体" w:hint="eastAsia"/>
          <w:iCs/>
          <w:sz w:val="20"/>
          <w:szCs w:val="20"/>
        </w:rPr>
        <w:t>.</w:t>
      </w:r>
      <w:r w:rsidRPr="00DC1A47">
        <w:rPr>
          <w:rFonts w:ascii="宋体" w:eastAsia="宋体" w:hAnsi="宋体"/>
          <w:iCs/>
          <w:sz w:val="20"/>
          <w:szCs w:val="20"/>
        </w:rPr>
        <w:t>尽管从技术上讲</w:t>
      </w:r>
      <w:r>
        <w:rPr>
          <w:rFonts w:ascii="宋体" w:eastAsia="宋体" w:hAnsi="宋体" w:hint="eastAsia"/>
          <w:iCs/>
          <w:sz w:val="20"/>
          <w:szCs w:val="20"/>
        </w:rPr>
        <w:t>,</w:t>
      </w:r>
      <w:r w:rsidRPr="00DC1A47">
        <w:rPr>
          <w:rFonts w:ascii="宋体" w:eastAsia="宋体" w:hAnsi="宋体"/>
          <w:iCs/>
          <w:sz w:val="20"/>
          <w:szCs w:val="20"/>
        </w:rPr>
        <w:t>环境/高光/方向形式</w:t>
      </w:r>
      <w:r>
        <w:rPr>
          <w:rFonts w:ascii="宋体" w:eastAsia="宋体" w:hAnsi="宋体" w:hint="eastAsia"/>
          <w:iCs/>
          <w:sz w:val="20"/>
          <w:szCs w:val="20"/>
        </w:rPr>
        <w:t>(</w:t>
      </w:r>
      <w:r w:rsidRPr="00DC1A47">
        <w:rPr>
          <w:rFonts w:ascii="宋体" w:eastAsia="宋体" w:hAnsi="宋体"/>
          <w:iCs/>
          <w:sz w:val="20"/>
          <w:szCs w:val="20"/>
        </w:rPr>
        <w:t>第10.3.3节</w:t>
      </w:r>
      <w:r>
        <w:rPr>
          <w:rFonts w:ascii="宋体" w:eastAsia="宋体" w:hAnsi="宋体" w:hint="eastAsia"/>
          <w:iCs/>
          <w:sz w:val="20"/>
          <w:szCs w:val="20"/>
        </w:rPr>
        <w:t>)</w:t>
      </w:r>
      <w:r w:rsidRPr="00DC1A47">
        <w:rPr>
          <w:rFonts w:ascii="宋体" w:eastAsia="宋体" w:hAnsi="宋体"/>
          <w:iCs/>
          <w:sz w:val="20"/>
          <w:szCs w:val="20"/>
        </w:rPr>
        <w:t>在技术上并不是基</w:t>
      </w:r>
      <w:r>
        <w:rPr>
          <w:rFonts w:ascii="宋体" w:eastAsia="宋体" w:hAnsi="宋体" w:hint="eastAsia"/>
          <w:iCs/>
          <w:sz w:val="20"/>
          <w:szCs w:val="20"/>
        </w:rPr>
        <w:t>,</w:t>
      </w:r>
      <w:r w:rsidRPr="00DC1A47">
        <w:rPr>
          <w:rFonts w:ascii="宋体" w:eastAsia="宋体" w:hAnsi="宋体"/>
          <w:iCs/>
          <w:sz w:val="20"/>
          <w:szCs w:val="20"/>
        </w:rPr>
        <w:t>但为简单起见</w:t>
      </w:r>
      <w:r>
        <w:rPr>
          <w:rFonts w:ascii="宋体" w:eastAsia="宋体" w:hAnsi="宋体" w:hint="eastAsia"/>
          <w:iCs/>
          <w:sz w:val="20"/>
          <w:szCs w:val="20"/>
        </w:rPr>
        <w:t>,</w:t>
      </w:r>
      <w:r w:rsidRPr="00DC1A47">
        <w:rPr>
          <w:rFonts w:ascii="宋体" w:eastAsia="宋体" w:hAnsi="宋体"/>
          <w:iCs/>
          <w:sz w:val="20"/>
          <w:szCs w:val="20"/>
        </w:rPr>
        <w:t>我们也将使用此术语来引用它</w:t>
      </w:r>
      <w:r>
        <w:rPr>
          <w:rFonts w:ascii="宋体" w:eastAsia="宋体" w:hAnsi="宋体" w:hint="eastAsia"/>
          <w:iCs/>
          <w:sz w:val="20"/>
          <w:szCs w:val="20"/>
        </w:rPr>
        <w:t>.</w:t>
      </w:r>
      <w:r w:rsidRPr="00DC1A47">
        <w:rPr>
          <w:rFonts w:ascii="宋体" w:eastAsia="宋体" w:hAnsi="宋体"/>
          <w:iCs/>
          <w:sz w:val="20"/>
          <w:szCs w:val="20"/>
        </w:rPr>
        <w:t>将函数转换为给定表示称为</w:t>
      </w:r>
      <w:r w:rsidRPr="00DC1A47">
        <w:rPr>
          <w:rFonts w:ascii="宋体" w:eastAsia="宋体" w:hAnsi="宋体"/>
          <w:b/>
          <w:bCs/>
          <w:iCs/>
          <w:sz w:val="20"/>
          <w:szCs w:val="20"/>
        </w:rPr>
        <w:t>投影</w:t>
      </w:r>
      <w:r>
        <w:rPr>
          <w:rFonts w:ascii="宋体" w:eastAsia="宋体" w:hAnsi="宋体" w:hint="eastAsia"/>
          <w:iCs/>
          <w:sz w:val="20"/>
          <w:szCs w:val="20"/>
        </w:rPr>
        <w:t>,</w:t>
      </w:r>
      <w:r w:rsidRPr="00DC1A47">
        <w:rPr>
          <w:rFonts w:ascii="宋体" w:eastAsia="宋体" w:hAnsi="宋体"/>
          <w:iCs/>
          <w:sz w:val="20"/>
          <w:szCs w:val="20"/>
        </w:rPr>
        <w:t>将从给定表示中评估函数的值称为</w:t>
      </w:r>
      <w:r w:rsidRPr="00DC1A47">
        <w:rPr>
          <w:rFonts w:ascii="宋体" w:eastAsia="宋体" w:hAnsi="宋体" w:hint="eastAsia"/>
          <w:b/>
          <w:bCs/>
          <w:iCs/>
          <w:sz w:val="20"/>
          <w:szCs w:val="20"/>
        </w:rPr>
        <w:t>重构</w:t>
      </w:r>
      <w:r>
        <w:rPr>
          <w:rFonts w:ascii="宋体" w:eastAsia="宋体" w:hAnsi="宋体" w:hint="eastAsia"/>
          <w:iCs/>
          <w:sz w:val="20"/>
          <w:szCs w:val="20"/>
        </w:rPr>
        <w:t>.</w:t>
      </w:r>
    </w:p>
    <w:p w14:paraId="3E0509A9" w14:textId="791940FE" w:rsidR="00F97F25" w:rsidRDefault="00F97F25">
      <w:pPr>
        <w:rPr>
          <w:rFonts w:ascii="宋体" w:eastAsia="宋体" w:hAnsi="宋体"/>
          <w:iCs/>
          <w:sz w:val="20"/>
          <w:szCs w:val="20"/>
        </w:rPr>
      </w:pPr>
      <w:r>
        <w:rPr>
          <w:rFonts w:ascii="宋体" w:eastAsia="宋体" w:hAnsi="宋体"/>
          <w:iCs/>
          <w:sz w:val="20"/>
          <w:szCs w:val="20"/>
        </w:rPr>
        <w:tab/>
      </w:r>
      <w:r w:rsidRPr="00F97F25">
        <w:rPr>
          <w:rFonts w:ascii="宋体" w:eastAsia="宋体" w:hAnsi="宋体" w:hint="eastAsia"/>
          <w:iCs/>
          <w:sz w:val="20"/>
          <w:szCs w:val="20"/>
        </w:rPr>
        <w:t>每个表示都有自己的一组权衡</w:t>
      </w:r>
      <w:r>
        <w:rPr>
          <w:rFonts w:ascii="宋体" w:eastAsia="宋体" w:hAnsi="宋体" w:hint="eastAsia"/>
          <w:iCs/>
          <w:sz w:val="20"/>
          <w:szCs w:val="20"/>
        </w:rPr>
        <w:t>，</w:t>
      </w:r>
      <w:r w:rsidRPr="00F97F25">
        <w:rPr>
          <w:rFonts w:ascii="宋体" w:eastAsia="宋体" w:hAnsi="宋体"/>
          <w:iCs/>
          <w:sz w:val="20"/>
          <w:szCs w:val="20"/>
        </w:rPr>
        <w:t>我们可能会在给定基上寻求的属性是</w:t>
      </w:r>
      <w:r>
        <w:rPr>
          <w:rFonts w:ascii="宋体" w:eastAsia="宋体" w:hAnsi="宋体" w:hint="eastAsia"/>
          <w:iCs/>
          <w:sz w:val="20"/>
          <w:szCs w:val="20"/>
        </w:rPr>
        <w:t>:</w:t>
      </w:r>
    </w:p>
    <w:p w14:paraId="0726DA1B" w14:textId="61571DED" w:rsidR="00DC1A47" w:rsidRPr="00001E2B" w:rsidRDefault="00F97F25"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高效的编码(投影)和解码(查找)</w:t>
      </w:r>
      <w:r w:rsidRPr="00001E2B">
        <w:rPr>
          <w:rFonts w:ascii="宋体" w:eastAsia="宋体" w:hAnsi="宋体"/>
          <w:iCs/>
          <w:sz w:val="20"/>
          <w:szCs w:val="20"/>
        </w:rPr>
        <w:t>.</w:t>
      </w:r>
    </w:p>
    <w:p w14:paraId="6623EAA5" w14:textId="6675AB49" w:rsidR="00F97F25" w:rsidRPr="00001E2B" w:rsidRDefault="00F97F25"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能够以较少的系数和较低的重构误差表示任意球面函数.</w:t>
      </w:r>
    </w:p>
    <w:p w14:paraId="38387EDD" w14:textId="46D6AA94" w:rsidR="00F97F25" w:rsidRPr="00001E2B" w:rsidRDefault="00F97F25"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投影的旋转不变性是旋转</w:t>
      </w:r>
      <w:r w:rsidR="00FC54C9" w:rsidRPr="00001E2B">
        <w:rPr>
          <w:rFonts w:ascii="宋体" w:eastAsia="宋体" w:hAnsi="宋体" w:hint="eastAsia"/>
          <w:iCs/>
          <w:sz w:val="20"/>
          <w:szCs w:val="20"/>
        </w:rPr>
        <w:t>函数</w:t>
      </w:r>
      <w:r w:rsidRPr="00001E2B">
        <w:rPr>
          <w:rFonts w:ascii="宋体" w:eastAsia="宋体" w:hAnsi="宋体" w:hint="eastAsia"/>
          <w:iCs/>
          <w:sz w:val="20"/>
          <w:szCs w:val="20"/>
        </w:rPr>
        <w:t>的投影然后进行投影的结果</w:t>
      </w:r>
      <w:r w:rsidR="00FC54C9" w:rsidRPr="00001E2B">
        <w:rPr>
          <w:rFonts w:ascii="宋体" w:eastAsia="宋体" w:hAnsi="宋体" w:hint="eastAsia"/>
          <w:iCs/>
          <w:sz w:val="20"/>
          <w:szCs w:val="20"/>
        </w:rPr>
        <w:t>,</w:t>
      </w:r>
      <w:r w:rsidRPr="00001E2B">
        <w:rPr>
          <w:rFonts w:ascii="宋体" w:eastAsia="宋体" w:hAnsi="宋体" w:hint="eastAsia"/>
          <w:iCs/>
          <w:sz w:val="20"/>
          <w:szCs w:val="20"/>
        </w:rPr>
        <w:t>旋转不变性是旋转</w:t>
      </w:r>
      <w:r w:rsidR="00FC54C9" w:rsidRPr="00001E2B">
        <w:rPr>
          <w:rFonts w:ascii="宋体" w:eastAsia="宋体" w:hAnsi="宋体" w:hint="eastAsia"/>
          <w:iCs/>
          <w:sz w:val="20"/>
          <w:szCs w:val="20"/>
        </w:rPr>
        <w:t>函数</w:t>
      </w:r>
      <w:r w:rsidRPr="00001E2B">
        <w:rPr>
          <w:rFonts w:ascii="宋体" w:eastAsia="宋体" w:hAnsi="宋体" w:hint="eastAsia"/>
          <w:iCs/>
          <w:sz w:val="20"/>
          <w:szCs w:val="20"/>
        </w:rPr>
        <w:t>的投影的结果</w:t>
      </w:r>
      <w:r w:rsidR="00FC54C9" w:rsidRPr="00001E2B">
        <w:rPr>
          <w:rFonts w:ascii="宋体" w:eastAsia="宋体" w:hAnsi="宋体" w:hint="eastAsia"/>
          <w:iCs/>
          <w:sz w:val="20"/>
          <w:szCs w:val="20"/>
        </w:rPr>
        <w:t>.</w:t>
      </w:r>
      <w:r w:rsidRPr="00001E2B">
        <w:rPr>
          <w:rFonts w:ascii="宋体" w:eastAsia="宋体" w:hAnsi="宋体"/>
          <w:iCs/>
          <w:sz w:val="20"/>
          <w:szCs w:val="20"/>
        </w:rPr>
        <w:t xml:space="preserve"> 这种等效意味着</w:t>
      </w:r>
      <w:r w:rsidR="00FC54C9" w:rsidRPr="00001E2B">
        <w:rPr>
          <w:rFonts w:ascii="宋体" w:eastAsia="宋体" w:hAnsi="宋体" w:hint="eastAsia"/>
          <w:iCs/>
          <w:sz w:val="20"/>
          <w:szCs w:val="20"/>
        </w:rPr>
        <w:t>,</w:t>
      </w:r>
      <w:r w:rsidRPr="00001E2B">
        <w:rPr>
          <w:rFonts w:ascii="宋体" w:eastAsia="宋体" w:hAnsi="宋体"/>
          <w:iCs/>
          <w:sz w:val="20"/>
          <w:szCs w:val="20"/>
        </w:rPr>
        <w:t>例如具有球谐函数的函数在旋转时不会改变</w:t>
      </w:r>
      <w:r w:rsidR="00FC54C9" w:rsidRPr="00001E2B">
        <w:rPr>
          <w:rFonts w:ascii="宋体" w:eastAsia="宋体" w:hAnsi="宋体" w:hint="eastAsia"/>
          <w:iCs/>
          <w:sz w:val="20"/>
          <w:szCs w:val="20"/>
        </w:rPr>
        <w:t>.</w:t>
      </w:r>
    </w:p>
    <w:p w14:paraId="345ABDFE" w14:textId="48755084" w:rsidR="00FC54C9" w:rsidRPr="00001E2B" w:rsidRDefault="00FC54C9"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易于计算和和编码函数的乘积.</w:t>
      </w:r>
    </w:p>
    <w:p w14:paraId="579EB8E9" w14:textId="35D8133C" w:rsidR="00FC54C9" w:rsidRPr="00001E2B" w:rsidRDefault="00FC54C9"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易于计算球形积分和卷积.</w:t>
      </w:r>
    </w:p>
    <w:p w14:paraId="3D66AA1B" w14:textId="2698A853" w:rsidR="0023789B" w:rsidRDefault="0023789B">
      <w:pPr>
        <w:rPr>
          <w:rFonts w:ascii="宋体" w:eastAsia="宋体" w:hAnsi="宋体"/>
          <w:iCs/>
          <w:sz w:val="20"/>
          <w:szCs w:val="20"/>
        </w:rPr>
      </w:pPr>
    </w:p>
    <w:p w14:paraId="497E3BD0" w14:textId="64949F92" w:rsidR="0023789B" w:rsidRDefault="0023789B">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0.3.1 </w:t>
      </w:r>
      <w:r>
        <w:rPr>
          <w:rFonts w:ascii="宋体" w:eastAsia="宋体" w:hAnsi="宋体" w:hint="eastAsia"/>
          <w:iCs/>
          <w:sz w:val="20"/>
          <w:szCs w:val="20"/>
        </w:rPr>
        <w:t>简单的表格形式</w:t>
      </w:r>
    </w:p>
    <w:p w14:paraId="34BA81ED" w14:textId="473AEEFC"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表示球形</w:t>
      </w:r>
      <w:r>
        <w:rPr>
          <w:rFonts w:ascii="宋体" w:eastAsia="宋体" w:hAnsi="宋体" w:hint="eastAsia"/>
          <w:iCs/>
          <w:sz w:val="20"/>
          <w:szCs w:val="20"/>
        </w:rPr>
        <w:t>(</w:t>
      </w:r>
      <w:r w:rsidRPr="0023789B">
        <w:rPr>
          <w:rFonts w:ascii="宋体" w:eastAsia="宋体" w:hAnsi="宋体" w:hint="eastAsia"/>
          <w:iCs/>
          <w:sz w:val="20"/>
          <w:szCs w:val="20"/>
        </w:rPr>
        <w:t>或半球形</w:t>
      </w:r>
      <w:r>
        <w:rPr>
          <w:rFonts w:ascii="宋体" w:eastAsia="宋体" w:hAnsi="宋体" w:hint="eastAsia"/>
          <w:iCs/>
          <w:sz w:val="20"/>
          <w:szCs w:val="20"/>
        </w:rPr>
        <w:t>)</w:t>
      </w:r>
      <w:r w:rsidRPr="0023789B">
        <w:rPr>
          <w:rFonts w:ascii="宋体" w:eastAsia="宋体" w:hAnsi="宋体" w:hint="eastAsia"/>
          <w:iCs/>
          <w:sz w:val="20"/>
          <w:szCs w:val="20"/>
        </w:rPr>
        <w:t>函数的最直接方法是选择多个方向并为每个方向存储一个值</w:t>
      </w:r>
      <w:r>
        <w:rPr>
          <w:rFonts w:ascii="宋体" w:eastAsia="宋体" w:hAnsi="宋体" w:hint="eastAsia"/>
          <w:iCs/>
          <w:sz w:val="20"/>
          <w:szCs w:val="20"/>
        </w:rPr>
        <w:t>.</w:t>
      </w:r>
      <w:r w:rsidRPr="0023789B">
        <w:rPr>
          <w:rFonts w:ascii="宋体" w:eastAsia="宋体" w:hAnsi="宋体"/>
          <w:iCs/>
          <w:sz w:val="20"/>
          <w:szCs w:val="20"/>
        </w:rPr>
        <w:t>评估函数涉及在评估方向上找到一些样本</w:t>
      </w:r>
      <w:r>
        <w:rPr>
          <w:rFonts w:ascii="宋体" w:eastAsia="宋体" w:hAnsi="宋体" w:hint="eastAsia"/>
          <w:iCs/>
          <w:sz w:val="20"/>
          <w:szCs w:val="20"/>
        </w:rPr>
        <w:t>,</w:t>
      </w:r>
      <w:r w:rsidRPr="0023789B">
        <w:rPr>
          <w:rFonts w:ascii="宋体" w:eastAsia="宋体" w:hAnsi="宋体"/>
          <w:iCs/>
          <w:sz w:val="20"/>
          <w:szCs w:val="20"/>
        </w:rPr>
        <w:t>并通过某种形式的插值重建值</w:t>
      </w:r>
      <w:r>
        <w:rPr>
          <w:rFonts w:ascii="宋体" w:eastAsia="宋体" w:hAnsi="宋体" w:hint="eastAsia"/>
          <w:iCs/>
          <w:sz w:val="20"/>
          <w:szCs w:val="20"/>
        </w:rPr>
        <w:t>.</w:t>
      </w:r>
    </w:p>
    <w:p w14:paraId="3AEF0B4B" w14:textId="4EE54D4E"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这种表示很简单</w:t>
      </w:r>
      <w:r>
        <w:rPr>
          <w:rFonts w:ascii="宋体" w:eastAsia="宋体" w:hAnsi="宋体" w:hint="eastAsia"/>
          <w:iCs/>
          <w:sz w:val="20"/>
          <w:szCs w:val="20"/>
        </w:rPr>
        <w:t>,</w:t>
      </w:r>
      <w:r w:rsidRPr="0023789B">
        <w:rPr>
          <w:rFonts w:ascii="宋体" w:eastAsia="宋体" w:hAnsi="宋体" w:hint="eastAsia"/>
          <w:iCs/>
          <w:sz w:val="20"/>
          <w:szCs w:val="20"/>
        </w:rPr>
        <w:t>但很富有表现力</w:t>
      </w:r>
      <w:r>
        <w:rPr>
          <w:rFonts w:ascii="宋体" w:eastAsia="宋体" w:hAnsi="宋体" w:hint="eastAsia"/>
          <w:iCs/>
          <w:sz w:val="20"/>
          <w:szCs w:val="20"/>
        </w:rPr>
        <w:t>.</w:t>
      </w:r>
      <w:r w:rsidRPr="0023789B">
        <w:rPr>
          <w:rFonts w:ascii="宋体" w:eastAsia="宋体" w:hAnsi="宋体"/>
          <w:iCs/>
          <w:sz w:val="20"/>
          <w:szCs w:val="20"/>
        </w:rPr>
        <w:t>添加或乘以此类球函数就像添加或乘以其对应的列表项一样容易</w:t>
      </w:r>
      <w:r>
        <w:rPr>
          <w:rFonts w:ascii="宋体" w:eastAsia="宋体" w:hAnsi="宋体" w:hint="eastAsia"/>
          <w:iCs/>
          <w:sz w:val="20"/>
          <w:szCs w:val="20"/>
        </w:rPr>
        <w:t>.</w:t>
      </w:r>
      <w:r w:rsidRPr="0023789B">
        <w:rPr>
          <w:rFonts w:ascii="宋体" w:eastAsia="宋体" w:hAnsi="宋体"/>
          <w:iCs/>
          <w:sz w:val="20"/>
          <w:szCs w:val="20"/>
        </w:rPr>
        <w:t>我们可以根据需要添加更多样本</w:t>
      </w:r>
      <w:r>
        <w:rPr>
          <w:rFonts w:ascii="宋体" w:eastAsia="宋体" w:hAnsi="宋体" w:hint="eastAsia"/>
          <w:iCs/>
          <w:sz w:val="20"/>
          <w:szCs w:val="20"/>
        </w:rPr>
        <w:t>,</w:t>
      </w:r>
      <w:r w:rsidRPr="0023789B">
        <w:rPr>
          <w:rFonts w:ascii="宋体" w:eastAsia="宋体" w:hAnsi="宋体"/>
          <w:iCs/>
          <w:sz w:val="20"/>
          <w:szCs w:val="20"/>
        </w:rPr>
        <w:t>以任意低的误差编码许多不同的球函数</w:t>
      </w:r>
      <w:r>
        <w:rPr>
          <w:rFonts w:ascii="宋体" w:eastAsia="宋体" w:hAnsi="宋体" w:hint="eastAsia"/>
          <w:iCs/>
          <w:sz w:val="20"/>
          <w:szCs w:val="20"/>
        </w:rPr>
        <w:t>.</w:t>
      </w:r>
    </w:p>
    <w:p w14:paraId="4DD3930F" w14:textId="03F1A472"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以允许有效检索的方式在一个球体上分布样本</w:t>
      </w:r>
      <w:r>
        <w:rPr>
          <w:rFonts w:ascii="宋体" w:eastAsia="宋体" w:hAnsi="宋体" w:hint="eastAsia"/>
          <w:iCs/>
          <w:sz w:val="20"/>
          <w:szCs w:val="20"/>
        </w:rPr>
        <w:t>(</w:t>
      </w:r>
      <w:r w:rsidRPr="0023789B">
        <w:rPr>
          <w:rFonts w:ascii="宋体" w:eastAsia="宋体" w:hAnsi="宋体" w:hint="eastAsia"/>
          <w:iCs/>
          <w:sz w:val="20"/>
          <w:szCs w:val="20"/>
        </w:rPr>
        <w:t>参见图</w:t>
      </w:r>
      <w:r w:rsidRPr="0023789B">
        <w:rPr>
          <w:rFonts w:ascii="宋体" w:eastAsia="宋体" w:hAnsi="宋体"/>
          <w:iCs/>
          <w:sz w:val="20"/>
          <w:szCs w:val="20"/>
        </w:rPr>
        <w:t>10.17</w:t>
      </w:r>
      <w:r>
        <w:rPr>
          <w:rFonts w:ascii="宋体" w:eastAsia="宋体" w:hAnsi="宋体" w:hint="eastAsia"/>
          <w:iCs/>
          <w:sz w:val="20"/>
          <w:szCs w:val="20"/>
        </w:rPr>
        <w:t>)</w:t>
      </w:r>
      <w:r w:rsidRPr="0023789B">
        <w:rPr>
          <w:rFonts w:ascii="宋体" w:eastAsia="宋体" w:hAnsi="宋体"/>
          <w:iCs/>
          <w:sz w:val="20"/>
          <w:szCs w:val="20"/>
        </w:rPr>
        <w:t>并非易事</w:t>
      </w:r>
      <w:r>
        <w:rPr>
          <w:rFonts w:ascii="宋体" w:eastAsia="宋体" w:hAnsi="宋体" w:hint="eastAsia"/>
          <w:iCs/>
          <w:sz w:val="20"/>
          <w:szCs w:val="20"/>
        </w:rPr>
        <w:t>,</w:t>
      </w:r>
      <w:r w:rsidRPr="0023789B">
        <w:rPr>
          <w:rFonts w:ascii="宋体" w:eastAsia="宋体" w:hAnsi="宋体"/>
          <w:iCs/>
          <w:sz w:val="20"/>
          <w:szCs w:val="20"/>
        </w:rPr>
        <w:t>同时又可以相对平均地表示所有方向</w:t>
      </w:r>
      <w:r>
        <w:rPr>
          <w:rFonts w:ascii="宋体" w:eastAsia="宋体" w:hAnsi="宋体" w:hint="eastAsia"/>
          <w:iCs/>
          <w:sz w:val="20"/>
          <w:szCs w:val="20"/>
        </w:rPr>
        <w:t>.</w:t>
      </w:r>
      <w:r w:rsidRPr="0023789B">
        <w:rPr>
          <w:rFonts w:ascii="宋体" w:eastAsia="宋体" w:hAnsi="宋体"/>
          <w:iCs/>
          <w:sz w:val="20"/>
          <w:szCs w:val="20"/>
        </w:rPr>
        <w:t>最常用的技术是先将球体展开为矩形区域</w:t>
      </w:r>
      <w:r>
        <w:rPr>
          <w:rFonts w:ascii="宋体" w:eastAsia="宋体" w:hAnsi="宋体" w:hint="eastAsia"/>
          <w:iCs/>
          <w:sz w:val="20"/>
          <w:szCs w:val="20"/>
        </w:rPr>
        <w:t>,</w:t>
      </w:r>
      <w:r w:rsidRPr="0023789B">
        <w:rPr>
          <w:rFonts w:ascii="宋体" w:eastAsia="宋体" w:hAnsi="宋体"/>
          <w:iCs/>
          <w:sz w:val="20"/>
          <w:szCs w:val="20"/>
        </w:rPr>
        <w:t>然后使用点网格对该区域进行采样</w:t>
      </w:r>
      <w:r>
        <w:rPr>
          <w:rFonts w:ascii="宋体" w:eastAsia="宋体" w:hAnsi="宋体" w:hint="eastAsia"/>
          <w:iCs/>
          <w:sz w:val="20"/>
          <w:szCs w:val="20"/>
        </w:rPr>
        <w:t>.</w:t>
      </w:r>
      <w:r w:rsidRPr="0023789B">
        <w:rPr>
          <w:rFonts w:ascii="宋体" w:eastAsia="宋体" w:hAnsi="宋体"/>
          <w:iCs/>
          <w:sz w:val="20"/>
          <w:szCs w:val="20"/>
        </w:rPr>
        <w:t>由于二维纹理恰好表示矩形上的点</w:t>
      </w:r>
      <w:r>
        <w:rPr>
          <w:rFonts w:ascii="宋体" w:eastAsia="宋体" w:hAnsi="宋体" w:hint="eastAsia"/>
          <w:iCs/>
          <w:sz w:val="20"/>
          <w:szCs w:val="20"/>
        </w:rPr>
        <w:t>(</w:t>
      </w:r>
      <w:r w:rsidRPr="0023789B">
        <w:rPr>
          <w:rFonts w:ascii="宋体" w:eastAsia="宋体" w:hAnsi="宋体"/>
          <w:iCs/>
          <w:sz w:val="20"/>
          <w:szCs w:val="20"/>
        </w:rPr>
        <w:t>纹素</w:t>
      </w:r>
      <w:r>
        <w:rPr>
          <w:rFonts w:ascii="宋体" w:eastAsia="宋体" w:hAnsi="宋体" w:hint="eastAsia"/>
          <w:iCs/>
          <w:sz w:val="20"/>
          <w:szCs w:val="20"/>
        </w:rPr>
        <w:t>)</w:t>
      </w:r>
      <w:r w:rsidRPr="0023789B">
        <w:rPr>
          <w:rFonts w:ascii="宋体" w:eastAsia="宋体" w:hAnsi="宋体"/>
          <w:iCs/>
          <w:sz w:val="20"/>
          <w:szCs w:val="20"/>
        </w:rPr>
        <w:t>网格</w:t>
      </w:r>
      <w:r>
        <w:rPr>
          <w:rFonts w:ascii="宋体" w:eastAsia="宋体" w:hAnsi="宋体" w:hint="eastAsia"/>
          <w:iCs/>
          <w:sz w:val="20"/>
          <w:szCs w:val="20"/>
        </w:rPr>
        <w:t>,</w:t>
      </w:r>
      <w:r w:rsidRPr="0023789B">
        <w:rPr>
          <w:rFonts w:ascii="宋体" w:eastAsia="宋体" w:hAnsi="宋体"/>
          <w:iCs/>
          <w:sz w:val="20"/>
          <w:szCs w:val="20"/>
        </w:rPr>
        <w:t>因此我们可以将纹素用作样本值的基存储</w:t>
      </w:r>
      <w:r>
        <w:rPr>
          <w:rFonts w:ascii="宋体" w:eastAsia="宋体" w:hAnsi="宋体" w:hint="eastAsia"/>
          <w:iCs/>
          <w:sz w:val="20"/>
          <w:szCs w:val="20"/>
        </w:rPr>
        <w:t>.</w:t>
      </w:r>
      <w:r w:rsidRPr="0023789B">
        <w:rPr>
          <w:rFonts w:ascii="宋体" w:eastAsia="宋体" w:hAnsi="宋体"/>
          <w:iCs/>
          <w:sz w:val="20"/>
          <w:szCs w:val="20"/>
        </w:rPr>
        <w:t xml:space="preserve"> 这样做可以让我们利用GPU加速的双线性纹理过滤进行快速查找</w:t>
      </w:r>
      <w:r>
        <w:rPr>
          <w:rFonts w:ascii="宋体" w:eastAsia="宋体" w:hAnsi="宋体" w:hint="eastAsia"/>
          <w:iCs/>
          <w:sz w:val="20"/>
          <w:szCs w:val="20"/>
        </w:rPr>
        <w:t>(</w:t>
      </w:r>
      <w:r w:rsidRPr="0023789B">
        <w:rPr>
          <w:rFonts w:ascii="宋体" w:eastAsia="宋体" w:hAnsi="宋体"/>
          <w:iCs/>
          <w:sz w:val="20"/>
          <w:szCs w:val="20"/>
        </w:rPr>
        <w:t>重建</w:t>
      </w:r>
      <w:r>
        <w:rPr>
          <w:rFonts w:ascii="宋体" w:eastAsia="宋体" w:hAnsi="宋体" w:hint="eastAsia"/>
          <w:iCs/>
          <w:sz w:val="20"/>
          <w:szCs w:val="20"/>
        </w:rPr>
        <w:t>).</w:t>
      </w:r>
      <w:r w:rsidRPr="0023789B">
        <w:rPr>
          <w:rFonts w:ascii="宋体" w:eastAsia="宋体" w:hAnsi="宋体"/>
          <w:iCs/>
          <w:sz w:val="20"/>
          <w:szCs w:val="20"/>
        </w:rPr>
        <w:t>在本章的后面</w:t>
      </w:r>
      <w:r>
        <w:rPr>
          <w:rFonts w:ascii="宋体" w:eastAsia="宋体" w:hAnsi="宋体" w:hint="eastAsia"/>
          <w:iCs/>
          <w:sz w:val="20"/>
          <w:szCs w:val="20"/>
        </w:rPr>
        <w:t>,</w:t>
      </w:r>
      <w:r w:rsidRPr="0023789B">
        <w:rPr>
          <w:rFonts w:ascii="宋体" w:eastAsia="宋体" w:hAnsi="宋体"/>
          <w:iCs/>
          <w:sz w:val="20"/>
          <w:szCs w:val="20"/>
        </w:rPr>
        <w:t>我们将讨论环境</w:t>
      </w:r>
      <w:r>
        <w:rPr>
          <w:rFonts w:ascii="宋体" w:eastAsia="宋体" w:hAnsi="宋体" w:hint="eastAsia"/>
          <w:iCs/>
          <w:sz w:val="20"/>
          <w:szCs w:val="20"/>
        </w:rPr>
        <w:t>映射(</w:t>
      </w:r>
      <w:r w:rsidRPr="0023789B">
        <w:rPr>
          <w:rFonts w:ascii="宋体" w:eastAsia="宋体" w:hAnsi="宋体"/>
          <w:iCs/>
          <w:sz w:val="20"/>
          <w:szCs w:val="20"/>
        </w:rPr>
        <w:t>第10.5节</w:t>
      </w:r>
      <w:r>
        <w:rPr>
          <w:rFonts w:ascii="宋体" w:eastAsia="宋体" w:hAnsi="宋体" w:hint="eastAsia"/>
          <w:iCs/>
          <w:sz w:val="20"/>
          <w:szCs w:val="20"/>
        </w:rPr>
        <w:t>)</w:t>
      </w:r>
      <w:r>
        <w:rPr>
          <w:rFonts w:ascii="宋体" w:eastAsia="宋体" w:hAnsi="宋体"/>
          <w:iCs/>
          <w:sz w:val="20"/>
          <w:szCs w:val="20"/>
        </w:rPr>
        <w:t>,</w:t>
      </w:r>
      <w:r w:rsidRPr="0023789B">
        <w:rPr>
          <w:rFonts w:ascii="宋体" w:eastAsia="宋体" w:hAnsi="宋体"/>
          <w:iCs/>
          <w:sz w:val="20"/>
          <w:szCs w:val="20"/>
        </w:rPr>
        <w:t>它是这种形式的球形函数</w:t>
      </w:r>
      <w:r>
        <w:rPr>
          <w:rFonts w:ascii="宋体" w:eastAsia="宋体" w:hAnsi="宋体" w:hint="eastAsia"/>
          <w:iCs/>
          <w:sz w:val="20"/>
          <w:szCs w:val="20"/>
        </w:rPr>
        <w:t>,</w:t>
      </w:r>
      <w:r w:rsidRPr="0023789B">
        <w:rPr>
          <w:rFonts w:ascii="宋体" w:eastAsia="宋体" w:hAnsi="宋体"/>
          <w:iCs/>
          <w:sz w:val="20"/>
          <w:szCs w:val="20"/>
        </w:rPr>
        <w:t>并讨论了展开球形的不同选择</w:t>
      </w:r>
      <w:r>
        <w:rPr>
          <w:rFonts w:ascii="宋体" w:eastAsia="宋体" w:hAnsi="宋体" w:hint="eastAsia"/>
          <w:iCs/>
          <w:sz w:val="20"/>
          <w:szCs w:val="20"/>
        </w:rPr>
        <w:t>.</w:t>
      </w:r>
    </w:p>
    <w:p w14:paraId="683E5013" w14:textId="7552FB31"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表格形式有缺点</w:t>
      </w:r>
      <w:r>
        <w:rPr>
          <w:rFonts w:ascii="宋体" w:eastAsia="宋体" w:hAnsi="宋体" w:hint="eastAsia"/>
          <w:iCs/>
          <w:sz w:val="20"/>
          <w:szCs w:val="20"/>
        </w:rPr>
        <w:t>.</w:t>
      </w:r>
      <w:r w:rsidRPr="0023789B">
        <w:rPr>
          <w:rFonts w:ascii="宋体" w:eastAsia="宋体" w:hAnsi="宋体"/>
          <w:iCs/>
          <w:sz w:val="20"/>
          <w:szCs w:val="20"/>
        </w:rPr>
        <w:t>在低分辨率下</w:t>
      </w:r>
      <w:r w:rsidR="00B40D9D">
        <w:rPr>
          <w:rFonts w:ascii="宋体" w:eastAsia="宋体" w:hAnsi="宋体"/>
          <w:iCs/>
          <w:sz w:val="20"/>
          <w:szCs w:val="20"/>
        </w:rPr>
        <w:t>,</w:t>
      </w:r>
      <w:r w:rsidRPr="0023789B">
        <w:rPr>
          <w:rFonts w:ascii="宋体" w:eastAsia="宋体" w:hAnsi="宋体"/>
          <w:iCs/>
          <w:sz w:val="20"/>
          <w:szCs w:val="20"/>
        </w:rPr>
        <w:t>硬件过滤提供的质量通常是不可接受的</w:t>
      </w:r>
      <w:r w:rsidR="00B40D9D">
        <w:rPr>
          <w:rFonts w:ascii="宋体" w:eastAsia="宋体" w:hAnsi="宋体" w:hint="eastAsia"/>
          <w:iCs/>
          <w:sz w:val="20"/>
          <w:szCs w:val="20"/>
        </w:rPr>
        <w:t>.</w:t>
      </w:r>
      <w:r w:rsidRPr="0023789B">
        <w:rPr>
          <w:rFonts w:ascii="宋体" w:eastAsia="宋体" w:hAnsi="宋体"/>
          <w:iCs/>
          <w:sz w:val="20"/>
          <w:szCs w:val="20"/>
        </w:rPr>
        <w:t>卷积的计算复杂性是处理光照时的常见操作</w:t>
      </w:r>
      <w:r w:rsidR="00B40D9D">
        <w:rPr>
          <w:rFonts w:ascii="宋体" w:eastAsia="宋体" w:hAnsi="宋体" w:hint="eastAsia"/>
          <w:iCs/>
          <w:sz w:val="20"/>
          <w:szCs w:val="20"/>
        </w:rPr>
        <w:t>,</w:t>
      </w:r>
      <w:r w:rsidRPr="0023789B">
        <w:rPr>
          <w:rFonts w:ascii="宋体" w:eastAsia="宋体" w:hAnsi="宋体"/>
          <w:iCs/>
          <w:sz w:val="20"/>
          <w:szCs w:val="20"/>
        </w:rPr>
        <w:t>它与样本数成正比</w:t>
      </w:r>
      <w:r w:rsidR="00B40D9D">
        <w:rPr>
          <w:rFonts w:ascii="宋体" w:eastAsia="宋体" w:hAnsi="宋体" w:hint="eastAsia"/>
          <w:iCs/>
          <w:sz w:val="20"/>
          <w:szCs w:val="20"/>
        </w:rPr>
        <w:t>,</w:t>
      </w:r>
      <w:r w:rsidRPr="0023789B">
        <w:rPr>
          <w:rFonts w:ascii="宋体" w:eastAsia="宋体" w:hAnsi="宋体"/>
          <w:iCs/>
          <w:sz w:val="20"/>
          <w:szCs w:val="20"/>
        </w:rPr>
        <w:t>因此可能会令人望而却步</w:t>
      </w:r>
      <w:r w:rsidR="00B40D9D">
        <w:rPr>
          <w:rFonts w:ascii="宋体" w:eastAsia="宋体" w:hAnsi="宋体" w:hint="eastAsia"/>
          <w:iCs/>
          <w:sz w:val="20"/>
          <w:szCs w:val="20"/>
        </w:rPr>
        <w:t>.</w:t>
      </w:r>
      <w:r w:rsidRPr="0023789B">
        <w:rPr>
          <w:rFonts w:ascii="宋体" w:eastAsia="宋体" w:hAnsi="宋体"/>
          <w:iCs/>
          <w:sz w:val="20"/>
          <w:szCs w:val="20"/>
        </w:rPr>
        <w:t>而且</w:t>
      </w:r>
      <w:r w:rsidR="00B40D9D">
        <w:rPr>
          <w:rFonts w:ascii="宋体" w:eastAsia="宋体" w:hAnsi="宋体" w:hint="eastAsia"/>
          <w:iCs/>
          <w:sz w:val="20"/>
          <w:szCs w:val="20"/>
        </w:rPr>
        <w:t>,</w:t>
      </w:r>
      <w:r w:rsidRPr="0023789B">
        <w:rPr>
          <w:rFonts w:ascii="宋体" w:eastAsia="宋体" w:hAnsi="宋体"/>
          <w:iCs/>
          <w:sz w:val="20"/>
          <w:szCs w:val="20"/>
        </w:rPr>
        <w:t>投影在旋转下不是不变的</w:t>
      </w:r>
      <w:r w:rsidR="00B40D9D">
        <w:rPr>
          <w:rFonts w:ascii="宋体" w:eastAsia="宋体" w:hAnsi="宋体" w:hint="eastAsia"/>
          <w:iCs/>
          <w:sz w:val="20"/>
          <w:szCs w:val="20"/>
        </w:rPr>
        <w:t>,</w:t>
      </w:r>
      <w:r w:rsidRPr="0023789B">
        <w:rPr>
          <w:rFonts w:ascii="宋体" w:eastAsia="宋体" w:hAnsi="宋体"/>
          <w:iCs/>
          <w:sz w:val="20"/>
          <w:szCs w:val="20"/>
        </w:rPr>
        <w:t>这对于某些应用可能是有问题的</w:t>
      </w:r>
      <w:r w:rsidR="00B40D9D">
        <w:rPr>
          <w:rFonts w:ascii="宋体" w:eastAsia="宋体" w:hAnsi="宋体" w:hint="eastAsia"/>
          <w:iCs/>
          <w:sz w:val="20"/>
          <w:szCs w:val="20"/>
        </w:rPr>
        <w:t>.</w:t>
      </w:r>
      <w:r w:rsidRPr="0023789B">
        <w:rPr>
          <w:rFonts w:ascii="宋体" w:eastAsia="宋体" w:hAnsi="宋体"/>
          <w:iCs/>
          <w:sz w:val="20"/>
          <w:szCs w:val="20"/>
        </w:rPr>
        <w:t>例如</w:t>
      </w:r>
      <w:r w:rsidR="00B40D9D">
        <w:rPr>
          <w:rFonts w:ascii="宋体" w:eastAsia="宋体" w:hAnsi="宋体" w:hint="eastAsia"/>
          <w:iCs/>
          <w:sz w:val="20"/>
          <w:szCs w:val="20"/>
        </w:rPr>
        <w:t>,</w:t>
      </w:r>
      <w:r w:rsidRPr="0023789B">
        <w:rPr>
          <w:rFonts w:ascii="宋体" w:eastAsia="宋体" w:hAnsi="宋体"/>
          <w:iCs/>
          <w:sz w:val="20"/>
          <w:szCs w:val="20"/>
        </w:rPr>
        <w:t>想象一下如何对从一组方向照射到的光照射到对象表面时的辐射进行编码</w:t>
      </w:r>
      <w:r w:rsidR="00B40D9D">
        <w:rPr>
          <w:rFonts w:ascii="宋体" w:eastAsia="宋体" w:hAnsi="宋体" w:hint="eastAsia"/>
          <w:iCs/>
          <w:sz w:val="20"/>
          <w:szCs w:val="20"/>
        </w:rPr>
        <w:t>.</w:t>
      </w:r>
      <w:r w:rsidRPr="0023789B">
        <w:rPr>
          <w:rFonts w:ascii="宋体" w:eastAsia="宋体" w:hAnsi="宋体"/>
          <w:iCs/>
          <w:sz w:val="20"/>
          <w:szCs w:val="20"/>
        </w:rPr>
        <w:t>如果</w:t>
      </w:r>
      <w:r w:rsidR="00B40D9D">
        <w:rPr>
          <w:rFonts w:ascii="宋体" w:eastAsia="宋体" w:hAnsi="宋体" w:hint="eastAsia"/>
          <w:iCs/>
          <w:sz w:val="20"/>
          <w:szCs w:val="20"/>
        </w:rPr>
        <w:t>物体</w:t>
      </w:r>
      <w:r w:rsidRPr="0023789B">
        <w:rPr>
          <w:rFonts w:ascii="宋体" w:eastAsia="宋体" w:hAnsi="宋体"/>
          <w:iCs/>
          <w:sz w:val="20"/>
          <w:szCs w:val="20"/>
        </w:rPr>
        <w:t>旋转</w:t>
      </w:r>
      <w:r w:rsidR="00B40D9D">
        <w:rPr>
          <w:rFonts w:ascii="宋体" w:eastAsia="宋体" w:hAnsi="宋体" w:hint="eastAsia"/>
          <w:iCs/>
          <w:sz w:val="20"/>
          <w:szCs w:val="20"/>
        </w:rPr>
        <w:t>,</w:t>
      </w:r>
      <w:r w:rsidRPr="0023789B">
        <w:rPr>
          <w:rFonts w:ascii="宋体" w:eastAsia="宋体" w:hAnsi="宋体"/>
          <w:iCs/>
          <w:sz w:val="20"/>
          <w:szCs w:val="20"/>
        </w:rPr>
        <w:t>则编码结果可能会有所不同</w:t>
      </w:r>
      <w:r w:rsidR="00B40D9D">
        <w:rPr>
          <w:rFonts w:ascii="宋体" w:eastAsia="宋体" w:hAnsi="宋体" w:hint="eastAsia"/>
          <w:iCs/>
          <w:sz w:val="20"/>
          <w:szCs w:val="20"/>
        </w:rPr>
        <w:t>.</w:t>
      </w:r>
      <w:r w:rsidRPr="0023789B">
        <w:rPr>
          <w:rFonts w:ascii="宋体" w:eastAsia="宋体" w:hAnsi="宋体"/>
          <w:iCs/>
          <w:sz w:val="20"/>
          <w:szCs w:val="20"/>
        </w:rPr>
        <w:t>这可能导致编码的辐射能数量发生变化</w:t>
      </w:r>
      <w:r w:rsidR="00B40D9D">
        <w:rPr>
          <w:rFonts w:ascii="宋体" w:eastAsia="宋体" w:hAnsi="宋体" w:hint="eastAsia"/>
          <w:iCs/>
          <w:sz w:val="20"/>
          <w:szCs w:val="20"/>
        </w:rPr>
        <w:t>,</w:t>
      </w:r>
      <w:r w:rsidRPr="0023789B">
        <w:rPr>
          <w:rFonts w:ascii="宋体" w:eastAsia="宋体" w:hAnsi="宋体"/>
          <w:iCs/>
          <w:sz w:val="20"/>
          <w:szCs w:val="20"/>
        </w:rPr>
        <w:t>当场景动画化时</w:t>
      </w:r>
      <w:r w:rsidR="00B40D9D">
        <w:rPr>
          <w:rFonts w:ascii="宋体" w:eastAsia="宋体" w:hAnsi="宋体" w:hint="eastAsia"/>
          <w:iCs/>
          <w:sz w:val="20"/>
          <w:szCs w:val="20"/>
        </w:rPr>
        <w:t>,</w:t>
      </w:r>
      <w:r w:rsidRPr="0023789B">
        <w:rPr>
          <w:rFonts w:ascii="宋体" w:eastAsia="宋体" w:hAnsi="宋体"/>
          <w:iCs/>
          <w:sz w:val="20"/>
          <w:szCs w:val="20"/>
        </w:rPr>
        <w:t>这可能表现为脉动伪像</w:t>
      </w:r>
      <w:r w:rsidR="00B40D9D">
        <w:rPr>
          <w:rFonts w:ascii="宋体" w:eastAsia="宋体" w:hAnsi="宋体" w:hint="eastAsia"/>
          <w:iCs/>
          <w:sz w:val="20"/>
          <w:szCs w:val="20"/>
        </w:rPr>
        <w:t>.</w:t>
      </w:r>
      <w:r w:rsidRPr="0023789B">
        <w:rPr>
          <w:rFonts w:ascii="宋体" w:eastAsia="宋体" w:hAnsi="宋体"/>
          <w:iCs/>
          <w:sz w:val="20"/>
          <w:szCs w:val="20"/>
        </w:rPr>
        <w:t>通过在投影和重构过程中采用与每个样本关联的精心构造的内核函数</w:t>
      </w:r>
      <w:r w:rsidR="00B40D9D">
        <w:rPr>
          <w:rFonts w:ascii="宋体" w:eastAsia="宋体" w:hAnsi="宋体" w:hint="eastAsia"/>
          <w:iCs/>
          <w:sz w:val="20"/>
          <w:szCs w:val="20"/>
        </w:rPr>
        <w:t>,</w:t>
      </w:r>
      <w:r w:rsidRPr="0023789B">
        <w:rPr>
          <w:rFonts w:ascii="宋体" w:eastAsia="宋体" w:hAnsi="宋体"/>
          <w:iCs/>
          <w:sz w:val="20"/>
          <w:szCs w:val="20"/>
        </w:rPr>
        <w:t>可以减轻这些问题</w:t>
      </w:r>
      <w:r w:rsidR="00B40D9D">
        <w:rPr>
          <w:rFonts w:ascii="宋体" w:eastAsia="宋体" w:hAnsi="宋体" w:hint="eastAsia"/>
          <w:iCs/>
          <w:sz w:val="20"/>
          <w:szCs w:val="20"/>
        </w:rPr>
        <w:t>.</w:t>
      </w:r>
      <w:r w:rsidRPr="0023789B">
        <w:rPr>
          <w:rFonts w:ascii="宋体" w:eastAsia="宋体" w:hAnsi="宋体"/>
          <w:iCs/>
          <w:sz w:val="20"/>
          <w:szCs w:val="20"/>
        </w:rPr>
        <w:t>但是</w:t>
      </w:r>
      <w:r w:rsidR="00B40D9D">
        <w:rPr>
          <w:rFonts w:ascii="宋体" w:eastAsia="宋体" w:hAnsi="宋体" w:hint="eastAsia"/>
          <w:iCs/>
          <w:sz w:val="20"/>
          <w:szCs w:val="20"/>
        </w:rPr>
        <w:t>,</w:t>
      </w:r>
      <w:r w:rsidRPr="0023789B">
        <w:rPr>
          <w:rFonts w:ascii="宋体" w:eastAsia="宋体" w:hAnsi="宋体"/>
          <w:iCs/>
          <w:sz w:val="20"/>
          <w:szCs w:val="20"/>
        </w:rPr>
        <w:t>更常见的是</w:t>
      </w:r>
      <w:r w:rsidR="00B40D9D">
        <w:rPr>
          <w:rFonts w:ascii="宋体" w:eastAsia="宋体" w:hAnsi="宋体" w:hint="eastAsia"/>
          <w:iCs/>
          <w:sz w:val="20"/>
          <w:szCs w:val="20"/>
        </w:rPr>
        <w:t>,</w:t>
      </w:r>
      <w:r w:rsidRPr="0023789B">
        <w:rPr>
          <w:rFonts w:ascii="宋体" w:eastAsia="宋体" w:hAnsi="宋体"/>
          <w:iCs/>
          <w:sz w:val="20"/>
          <w:szCs w:val="20"/>
        </w:rPr>
        <w:t>仅使</w:t>
      </w:r>
      <w:r w:rsidRPr="0023789B">
        <w:rPr>
          <w:rFonts w:ascii="宋体" w:eastAsia="宋体" w:hAnsi="宋体" w:hint="eastAsia"/>
          <w:iCs/>
          <w:sz w:val="20"/>
          <w:szCs w:val="20"/>
        </w:rPr>
        <w:t>用足够密集的采样就足以掩盖这些问题</w:t>
      </w:r>
      <w:r w:rsidR="00B40D9D">
        <w:rPr>
          <w:rFonts w:ascii="宋体" w:eastAsia="宋体" w:hAnsi="宋体" w:hint="eastAsia"/>
          <w:iCs/>
          <w:sz w:val="20"/>
          <w:szCs w:val="20"/>
        </w:rPr>
        <w:t>.</w:t>
      </w:r>
    </w:p>
    <w:p w14:paraId="0B7B892E" w14:textId="0043EAA2" w:rsidR="00B40D9D" w:rsidRDefault="00B40D9D">
      <w:pPr>
        <w:rPr>
          <w:rFonts w:ascii="宋体" w:eastAsia="宋体" w:hAnsi="宋体"/>
          <w:iCs/>
          <w:sz w:val="20"/>
          <w:szCs w:val="20"/>
        </w:rPr>
      </w:pPr>
      <w:r>
        <w:rPr>
          <w:rFonts w:ascii="宋体" w:eastAsia="宋体" w:hAnsi="宋体"/>
          <w:iCs/>
          <w:sz w:val="20"/>
          <w:szCs w:val="20"/>
        </w:rPr>
        <w:tab/>
      </w:r>
      <w:r w:rsidRPr="00B40D9D">
        <w:rPr>
          <w:rFonts w:ascii="宋体" w:eastAsia="宋体" w:hAnsi="宋体" w:hint="eastAsia"/>
          <w:iCs/>
          <w:sz w:val="20"/>
          <w:szCs w:val="20"/>
        </w:rPr>
        <w:t>通常</w:t>
      </w:r>
      <w:r>
        <w:rPr>
          <w:rFonts w:ascii="宋体" w:eastAsia="宋体" w:hAnsi="宋体" w:hint="eastAsia"/>
          <w:iCs/>
          <w:sz w:val="20"/>
          <w:szCs w:val="20"/>
        </w:rPr>
        <w:t>,</w:t>
      </w:r>
      <w:r w:rsidRPr="00B40D9D">
        <w:rPr>
          <w:rFonts w:ascii="宋体" w:eastAsia="宋体" w:hAnsi="宋体" w:hint="eastAsia"/>
          <w:iCs/>
          <w:sz w:val="20"/>
          <w:szCs w:val="20"/>
        </w:rPr>
        <w:t>当我们需要存储需要对许多数据点进行低误差编码的复杂的高频函数时</w:t>
      </w:r>
      <w:r>
        <w:rPr>
          <w:rFonts w:ascii="宋体" w:eastAsia="宋体" w:hAnsi="宋体" w:hint="eastAsia"/>
          <w:iCs/>
          <w:sz w:val="20"/>
          <w:szCs w:val="20"/>
        </w:rPr>
        <w:t>,</w:t>
      </w:r>
      <w:r w:rsidRPr="00B40D9D">
        <w:rPr>
          <w:rFonts w:ascii="宋体" w:eastAsia="宋体" w:hAnsi="宋体" w:hint="eastAsia"/>
          <w:iCs/>
          <w:sz w:val="20"/>
          <w:szCs w:val="20"/>
        </w:rPr>
        <w:t>会采用表格形式</w:t>
      </w:r>
      <w:r>
        <w:rPr>
          <w:rFonts w:ascii="宋体" w:eastAsia="宋体" w:hAnsi="宋体" w:hint="eastAsia"/>
          <w:iCs/>
          <w:sz w:val="20"/>
          <w:szCs w:val="20"/>
        </w:rPr>
        <w:t>.</w:t>
      </w:r>
      <w:r w:rsidRPr="00B40D9D">
        <w:rPr>
          <w:rFonts w:ascii="宋体" w:eastAsia="宋体" w:hAnsi="宋体"/>
          <w:iCs/>
          <w:sz w:val="20"/>
          <w:szCs w:val="20"/>
        </w:rPr>
        <w:t>如果我们只需要几个参数就可以紧凑地编码球形函数</w:t>
      </w:r>
      <w:r>
        <w:rPr>
          <w:rFonts w:ascii="宋体" w:eastAsia="宋体" w:hAnsi="宋体" w:hint="eastAsia"/>
          <w:iCs/>
          <w:sz w:val="20"/>
          <w:szCs w:val="20"/>
        </w:rPr>
        <w:t>,</w:t>
      </w:r>
      <w:r w:rsidRPr="00B40D9D">
        <w:rPr>
          <w:rFonts w:ascii="宋体" w:eastAsia="宋体" w:hAnsi="宋体"/>
          <w:iCs/>
          <w:sz w:val="20"/>
          <w:szCs w:val="20"/>
        </w:rPr>
        <w:t>那么可以使用更复杂的基数</w:t>
      </w:r>
      <w:r>
        <w:rPr>
          <w:rFonts w:ascii="宋体" w:eastAsia="宋体" w:hAnsi="宋体" w:hint="eastAsia"/>
          <w:iCs/>
          <w:sz w:val="20"/>
          <w:szCs w:val="20"/>
        </w:rPr>
        <w:t>.</w:t>
      </w:r>
    </w:p>
    <w:p w14:paraId="488D052B" w14:textId="46D697EE" w:rsidR="00B40D9D" w:rsidRDefault="00B40D9D">
      <w:pPr>
        <w:rPr>
          <w:rFonts w:ascii="宋体" w:eastAsia="宋体" w:hAnsi="宋体"/>
          <w:iCs/>
          <w:sz w:val="20"/>
          <w:szCs w:val="20"/>
        </w:rPr>
      </w:pPr>
      <w:r>
        <w:rPr>
          <w:rFonts w:ascii="宋体" w:eastAsia="宋体" w:hAnsi="宋体"/>
          <w:iCs/>
          <w:sz w:val="20"/>
          <w:szCs w:val="20"/>
        </w:rPr>
        <w:tab/>
      </w:r>
      <w:r w:rsidRPr="00B40D9D">
        <w:rPr>
          <w:rFonts w:ascii="宋体" w:eastAsia="宋体" w:hAnsi="宋体" w:hint="eastAsia"/>
          <w:iCs/>
          <w:sz w:val="20"/>
          <w:szCs w:val="20"/>
        </w:rPr>
        <w:t>一种流行的基本选择</w:t>
      </w:r>
      <w:r>
        <w:rPr>
          <w:rFonts w:ascii="宋体" w:eastAsia="宋体" w:hAnsi="宋体" w:hint="eastAsia"/>
          <w:iCs/>
          <w:sz w:val="20"/>
          <w:szCs w:val="20"/>
        </w:rPr>
        <w:t>,</w:t>
      </w:r>
      <w:r w:rsidRPr="00B40D9D">
        <w:rPr>
          <w:rFonts w:ascii="宋体" w:eastAsia="宋体" w:hAnsi="宋体" w:hint="eastAsia"/>
          <w:iCs/>
          <w:sz w:val="20"/>
          <w:szCs w:val="20"/>
        </w:rPr>
        <w:t>环境立方体</w:t>
      </w:r>
      <w:r>
        <w:rPr>
          <w:rFonts w:ascii="宋体" w:eastAsia="宋体" w:hAnsi="宋体" w:hint="eastAsia"/>
          <w:iCs/>
          <w:sz w:val="20"/>
          <w:szCs w:val="20"/>
        </w:rPr>
        <w:t>(</w:t>
      </w:r>
      <w:r w:rsidRPr="00B40D9D">
        <w:rPr>
          <w:rFonts w:ascii="宋体" w:eastAsia="宋体" w:hAnsi="宋体"/>
          <w:iCs/>
          <w:sz w:val="20"/>
          <w:szCs w:val="20"/>
        </w:rPr>
        <w:t>AC</w:t>
      </w:r>
      <w:r>
        <w:rPr>
          <w:rFonts w:ascii="宋体" w:eastAsia="宋体" w:hAnsi="宋体" w:hint="eastAsia"/>
          <w:iCs/>
          <w:sz w:val="20"/>
          <w:szCs w:val="20"/>
        </w:rPr>
        <w:t>)</w:t>
      </w:r>
      <w:r w:rsidRPr="00B40D9D">
        <w:rPr>
          <w:rFonts w:ascii="宋体" w:eastAsia="宋体" w:hAnsi="宋体"/>
          <w:iCs/>
          <w:sz w:val="20"/>
          <w:szCs w:val="20"/>
        </w:rPr>
        <w:t>是最简单的表格形式之一</w:t>
      </w:r>
      <w:r>
        <w:rPr>
          <w:rFonts w:ascii="宋体" w:eastAsia="宋体" w:hAnsi="宋体" w:hint="eastAsia"/>
          <w:iCs/>
          <w:sz w:val="20"/>
          <w:szCs w:val="20"/>
        </w:rPr>
        <w:t>,</w:t>
      </w:r>
      <w:r w:rsidRPr="00B40D9D">
        <w:rPr>
          <w:rFonts w:ascii="宋体" w:eastAsia="宋体" w:hAnsi="宋体"/>
          <w:iCs/>
          <w:sz w:val="20"/>
          <w:szCs w:val="20"/>
        </w:rPr>
        <w:t>它由沿主轴方向定向的六个平方余弦波瓣构成[</w:t>
      </w:r>
      <w:r w:rsidRPr="00B40D9D">
        <w:rPr>
          <w:rFonts w:ascii="宋体" w:eastAsia="宋体" w:hAnsi="宋体"/>
          <w:b/>
          <w:bCs/>
          <w:iCs/>
          <w:color w:val="0000FF"/>
          <w:sz w:val="20"/>
          <w:szCs w:val="20"/>
        </w:rPr>
        <w:t>1193</w:t>
      </w:r>
      <w:r w:rsidRPr="00B40D9D">
        <w:rPr>
          <w:rFonts w:ascii="宋体" w:eastAsia="宋体" w:hAnsi="宋体"/>
          <w:iCs/>
          <w:sz w:val="20"/>
          <w:szCs w:val="20"/>
        </w:rPr>
        <w:t>]</w:t>
      </w:r>
      <w:r>
        <w:rPr>
          <w:rFonts w:ascii="宋体" w:eastAsia="宋体" w:hAnsi="宋体" w:hint="eastAsia"/>
          <w:iCs/>
          <w:sz w:val="20"/>
          <w:szCs w:val="20"/>
        </w:rPr>
        <w:t>.</w:t>
      </w:r>
      <w:r w:rsidRPr="00B40D9D">
        <w:rPr>
          <w:rFonts w:ascii="宋体" w:eastAsia="宋体" w:hAnsi="宋体"/>
          <w:iCs/>
          <w:sz w:val="20"/>
          <w:szCs w:val="20"/>
        </w:rPr>
        <w:t>之所以称为环境“立方体”</w:t>
      </w:r>
      <w:r>
        <w:rPr>
          <w:rFonts w:ascii="宋体" w:eastAsia="宋体" w:hAnsi="宋体" w:hint="eastAsia"/>
          <w:iCs/>
          <w:sz w:val="20"/>
          <w:szCs w:val="20"/>
        </w:rPr>
        <w:t>,</w:t>
      </w:r>
      <w:r w:rsidRPr="00B40D9D">
        <w:rPr>
          <w:rFonts w:ascii="宋体" w:eastAsia="宋体" w:hAnsi="宋体"/>
          <w:iCs/>
          <w:sz w:val="20"/>
          <w:szCs w:val="20"/>
        </w:rPr>
        <w:t>是因为它等效于将数据存储在立方体的面中并在我们从一个方向移动到另一个方向时进行插值</w:t>
      </w:r>
      <w:r>
        <w:rPr>
          <w:rFonts w:ascii="宋体" w:eastAsia="宋体" w:hAnsi="宋体" w:hint="eastAsia"/>
          <w:iCs/>
          <w:sz w:val="20"/>
          <w:szCs w:val="20"/>
        </w:rPr>
        <w:t>.</w:t>
      </w:r>
      <w:r w:rsidRPr="00B40D9D">
        <w:rPr>
          <w:rFonts w:ascii="宋体" w:eastAsia="宋体" w:hAnsi="宋体"/>
          <w:iCs/>
          <w:sz w:val="20"/>
          <w:szCs w:val="20"/>
        </w:rPr>
        <w:t>对于任何给定方向</w:t>
      </w:r>
      <w:r>
        <w:rPr>
          <w:rFonts w:ascii="宋体" w:eastAsia="宋体" w:hAnsi="宋体" w:hint="eastAsia"/>
          <w:iCs/>
          <w:sz w:val="20"/>
          <w:szCs w:val="20"/>
        </w:rPr>
        <w:t>,</w:t>
      </w:r>
      <w:r w:rsidRPr="00B40D9D">
        <w:rPr>
          <w:rFonts w:ascii="宋体" w:eastAsia="宋体" w:hAnsi="宋体"/>
          <w:iCs/>
          <w:sz w:val="20"/>
          <w:szCs w:val="20"/>
        </w:rPr>
        <w:t>只有三个瓣是相关的</w:t>
      </w:r>
      <w:r>
        <w:rPr>
          <w:rFonts w:ascii="宋体" w:eastAsia="宋体" w:hAnsi="宋体" w:hint="eastAsia"/>
          <w:iCs/>
          <w:sz w:val="20"/>
          <w:szCs w:val="20"/>
        </w:rPr>
        <w:t>,</w:t>
      </w:r>
      <w:r w:rsidRPr="00B40D9D">
        <w:rPr>
          <w:rFonts w:ascii="宋体" w:eastAsia="宋体" w:hAnsi="宋体"/>
          <w:iCs/>
          <w:sz w:val="20"/>
          <w:szCs w:val="20"/>
        </w:rPr>
        <w:t>因此不需要从内存中获取其他三个瓣的参数[766]</w:t>
      </w:r>
      <w:r>
        <w:rPr>
          <w:rFonts w:ascii="宋体" w:eastAsia="宋体" w:hAnsi="宋体" w:hint="eastAsia"/>
          <w:iCs/>
          <w:sz w:val="20"/>
          <w:szCs w:val="20"/>
        </w:rPr>
        <w:t>.</w:t>
      </w:r>
      <w:r w:rsidRPr="00B40D9D">
        <w:rPr>
          <w:rFonts w:ascii="宋体" w:eastAsia="宋体" w:hAnsi="宋体"/>
          <w:iCs/>
          <w:sz w:val="20"/>
          <w:szCs w:val="20"/>
        </w:rPr>
        <w:t>从数学上讲</w:t>
      </w:r>
      <w:r>
        <w:rPr>
          <w:rFonts w:ascii="宋体" w:eastAsia="宋体" w:hAnsi="宋体" w:hint="eastAsia"/>
          <w:iCs/>
          <w:sz w:val="20"/>
          <w:szCs w:val="20"/>
        </w:rPr>
        <w:t>,</w:t>
      </w:r>
      <w:r w:rsidRPr="00B40D9D">
        <w:rPr>
          <w:rFonts w:ascii="宋体" w:eastAsia="宋体" w:hAnsi="宋体"/>
          <w:iCs/>
          <w:sz w:val="20"/>
          <w:szCs w:val="20"/>
        </w:rPr>
        <w:t>环境立方体可以定义为</w:t>
      </w:r>
    </w:p>
    <w:p w14:paraId="318F66A5" w14:textId="55C1EF3A" w:rsidR="00B40D9D" w:rsidRPr="002C1D56" w:rsidRDefault="00655BF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AC</m:t>
              </m:r>
            </m:sub>
          </m:sSub>
          <m:d>
            <m:dPr>
              <m:ctrlPr>
                <w:rPr>
                  <w:rFonts w:ascii="Cambria Math" w:eastAsia="宋体" w:hAnsi="Cambria Math"/>
                  <w:i/>
                  <w:iCs/>
                  <w:sz w:val="20"/>
                  <w:szCs w:val="20"/>
                </w:rPr>
              </m:ctrlPr>
            </m:dPr>
            <m:e>
              <m:r>
                <m:rPr>
                  <m:sty m:val="bi"/>
                </m:rPr>
                <w:rPr>
                  <w:rFonts w:ascii="Cambria Math" w:eastAsia="宋体" w:hAnsi="Cambria Math"/>
                  <w:sz w:val="20"/>
                  <w:szCs w:val="20"/>
                </w:rPr>
                <m:t>d</m:t>
              </m:r>
            </m:e>
          </m:d>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sel</m:t>
              </m:r>
            </m:e>
            <m:sub>
              <m:r>
                <w:rPr>
                  <w:rFonts w:ascii="Cambria Math" w:eastAsia="宋体" w:hAnsi="Cambria Math"/>
                  <w:sz w:val="20"/>
                  <w:szCs w:val="20"/>
                </w:rPr>
                <m:t>+</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r>
                <m:rPr>
                  <m:sty m:val="bi"/>
                </m:rPr>
                <w:rPr>
                  <w:rFonts w:ascii="Cambria Math" w:eastAsia="宋体" w:hAnsi="Cambria Math"/>
                  <w:sz w:val="20"/>
                  <w:szCs w:val="20"/>
                </w:rPr>
                <m:t>d</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577A0B4D" w14:textId="753810CF" w:rsidR="002C1D56" w:rsidRDefault="002C1D56">
      <w:pPr>
        <w:rPr>
          <w:rFonts w:ascii="宋体" w:eastAsia="宋体" w:hAnsi="宋体"/>
          <w:iCs/>
          <w:sz w:val="20"/>
          <w:szCs w:val="20"/>
        </w:rPr>
      </w:pPr>
      <w:r w:rsidRPr="002C1D56">
        <w:rPr>
          <w:rFonts w:ascii="宋体" w:eastAsia="宋体" w:hAnsi="宋体" w:hint="eastAsia"/>
          <w:iCs/>
          <w:sz w:val="20"/>
          <w:szCs w:val="20"/>
        </w:rPr>
        <w:lastRenderedPageBreak/>
        <w:t>其中</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包含立方体面的六个值</w:t>
      </w:r>
      <w:r>
        <w:rPr>
          <w:rFonts w:ascii="宋体" w:eastAsia="宋体" w:hAnsi="宋体" w:hint="eastAsia"/>
          <w:iCs/>
          <w:sz w:val="20"/>
          <w:szCs w:val="20"/>
        </w:rPr>
        <w:t>,</w:t>
      </w:r>
      <w:r w:rsidRPr="002C1D56">
        <w:rPr>
          <w:rFonts w:ascii="宋体" w:eastAsia="宋体" w:hAnsi="宋体"/>
          <w:iCs/>
          <w:sz w:val="20"/>
          <w:szCs w:val="20"/>
        </w:rPr>
        <w:t>而</w:t>
      </w:r>
      <m:oMath>
        <m:sSub>
          <m:sSubPr>
            <m:ctrlPr>
              <w:rPr>
                <w:rFonts w:ascii="Cambria Math" w:eastAsia="宋体" w:hAnsi="Cambria Math"/>
                <w:i/>
                <w:iCs/>
                <w:sz w:val="20"/>
                <w:szCs w:val="20"/>
              </w:rPr>
            </m:ctrlPr>
          </m:sSubPr>
          <m:e>
            <m:r>
              <w:rPr>
                <w:rFonts w:ascii="Cambria Math" w:eastAsia="宋体" w:hAnsi="Cambria Math"/>
                <w:sz w:val="20"/>
                <w:szCs w:val="20"/>
              </w:rPr>
              <m:t>sel</m:t>
            </m:r>
          </m:e>
          <m:sub>
            <m:r>
              <w:rPr>
                <w:rFonts w:ascii="Cambria Math" w:eastAsia="宋体" w:hAnsi="Cambria Math"/>
                <w:sz w:val="20"/>
                <w:szCs w:val="20"/>
              </w:rPr>
              <m:t>+</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r>
              <m:rPr>
                <m:sty m:val="bi"/>
              </m:rPr>
              <w:rPr>
                <w:rFonts w:ascii="Cambria Math" w:eastAsia="宋体" w:hAnsi="Cambria Math"/>
                <w:sz w:val="20"/>
                <w:szCs w:val="20"/>
              </w:rPr>
              <m:t>d</m:t>
            </m:r>
          </m:e>
        </m:d>
      </m:oMath>
      <w:r w:rsidRPr="002C1D56">
        <w:rPr>
          <w:rFonts w:ascii="宋体" w:eastAsia="宋体" w:hAnsi="宋体"/>
          <w:iCs/>
          <w:sz w:val="20"/>
          <w:szCs w:val="20"/>
        </w:rPr>
        <w:t>是一个矢量函数</w:t>
      </w:r>
      <w:r>
        <w:rPr>
          <w:rFonts w:ascii="宋体" w:eastAsia="宋体" w:hAnsi="宋体" w:hint="eastAsia"/>
          <w:iCs/>
          <w:sz w:val="20"/>
          <w:szCs w:val="20"/>
        </w:rPr>
        <w:t>,</w:t>
      </w:r>
      <w:r w:rsidRPr="002C1D56">
        <w:rPr>
          <w:rFonts w:ascii="宋体" w:eastAsia="宋体" w:hAnsi="宋体"/>
          <w:iCs/>
          <w:sz w:val="20"/>
          <w:szCs w:val="20"/>
        </w:rPr>
        <w:t>该函数针对每个分量假定基于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的值</w:t>
      </w:r>
      <m:oMath>
        <m:r>
          <m:rPr>
            <m:sty m:val="bi"/>
          </m:rPr>
          <w:rPr>
            <w:rFonts w:ascii="Cambria Math" w:eastAsia="宋体" w:hAnsi="Cambria Math"/>
            <w:sz w:val="20"/>
            <w:szCs w:val="20"/>
          </w:rPr>
          <m:t>d</m:t>
        </m:r>
      </m:oMath>
      <w:r w:rsidRPr="002C1D56">
        <w:rPr>
          <w:rFonts w:ascii="宋体" w:eastAsia="宋体" w:hAnsi="宋体"/>
          <w:iCs/>
          <w:sz w:val="20"/>
          <w:szCs w:val="20"/>
        </w:rPr>
        <w:t>为正</w:t>
      </w:r>
      <w:r>
        <w:rPr>
          <w:rFonts w:ascii="宋体" w:eastAsia="宋体" w:hAnsi="宋体" w:hint="eastAsia"/>
          <w:iCs/>
          <w:sz w:val="20"/>
          <w:szCs w:val="20"/>
        </w:rPr>
        <w:t>.</w:t>
      </w:r>
    </w:p>
    <w:p w14:paraId="02E9D5A1" w14:textId="0B1EFECB" w:rsidR="00510802" w:rsidRDefault="00510802">
      <w:pPr>
        <w:rPr>
          <w:rFonts w:ascii="宋体" w:eastAsia="宋体" w:hAnsi="宋体"/>
          <w:iCs/>
          <w:sz w:val="20"/>
          <w:szCs w:val="20"/>
        </w:rPr>
      </w:pPr>
      <w:r>
        <w:rPr>
          <w:rFonts w:ascii="宋体" w:eastAsia="宋体" w:hAnsi="宋体"/>
          <w:iCs/>
          <w:sz w:val="20"/>
          <w:szCs w:val="20"/>
        </w:rPr>
        <w:tab/>
      </w:r>
      <w:r w:rsidRPr="00510802">
        <w:rPr>
          <w:rFonts w:ascii="宋体" w:eastAsia="宋体" w:hAnsi="宋体" w:hint="eastAsia"/>
          <w:iCs/>
          <w:sz w:val="20"/>
          <w:szCs w:val="20"/>
        </w:rPr>
        <w:t>环境</w:t>
      </w:r>
      <w:r>
        <w:rPr>
          <w:rFonts w:ascii="宋体" w:eastAsia="宋体" w:hAnsi="宋体" w:hint="eastAsia"/>
          <w:iCs/>
          <w:sz w:val="20"/>
          <w:szCs w:val="20"/>
        </w:rPr>
        <w:t>立方体</w:t>
      </w:r>
      <w:r w:rsidRPr="00510802">
        <w:rPr>
          <w:rFonts w:ascii="宋体" w:eastAsia="宋体" w:hAnsi="宋体" w:hint="eastAsia"/>
          <w:iCs/>
          <w:sz w:val="20"/>
          <w:szCs w:val="20"/>
        </w:rPr>
        <w:t>集类似于</w:t>
      </w:r>
      <w:r>
        <w:rPr>
          <w:rFonts w:ascii="宋体" w:eastAsia="宋体" w:hAnsi="宋体" w:hint="eastAsia"/>
          <w:iCs/>
          <w:sz w:val="20"/>
          <w:szCs w:val="20"/>
        </w:rPr>
        <w:t>立方体</w:t>
      </w:r>
      <w:r w:rsidRPr="00510802">
        <w:rPr>
          <w:rFonts w:ascii="宋体" w:eastAsia="宋体" w:hAnsi="宋体" w:hint="eastAsia"/>
          <w:iCs/>
          <w:sz w:val="20"/>
          <w:szCs w:val="20"/>
        </w:rPr>
        <w:t>贴图</w:t>
      </w:r>
      <w:r w:rsidR="008421CF">
        <w:rPr>
          <w:rFonts w:ascii="宋体" w:eastAsia="宋体" w:hAnsi="宋体" w:hint="eastAsia"/>
          <w:iCs/>
          <w:sz w:val="20"/>
          <w:szCs w:val="20"/>
        </w:rPr>
        <w:t>(</w:t>
      </w:r>
      <w:r w:rsidRPr="00510802">
        <w:rPr>
          <w:rFonts w:ascii="宋体" w:eastAsia="宋体" w:hAnsi="宋体" w:hint="eastAsia"/>
          <w:iCs/>
          <w:sz w:val="20"/>
          <w:szCs w:val="20"/>
        </w:rPr>
        <w:t>第</w:t>
      </w:r>
      <w:r w:rsidRPr="00510802">
        <w:rPr>
          <w:rFonts w:ascii="宋体" w:eastAsia="宋体" w:hAnsi="宋体"/>
          <w:iCs/>
          <w:sz w:val="20"/>
          <w:szCs w:val="20"/>
        </w:rPr>
        <w:t>10.4节</w:t>
      </w:r>
      <w:r w:rsidR="008421CF">
        <w:rPr>
          <w:rFonts w:ascii="宋体" w:eastAsia="宋体" w:hAnsi="宋体" w:hint="eastAsia"/>
          <w:iCs/>
          <w:sz w:val="20"/>
          <w:szCs w:val="20"/>
        </w:rPr>
        <w:t>),</w:t>
      </w:r>
      <w:r w:rsidRPr="00510802">
        <w:rPr>
          <w:rFonts w:ascii="宋体" w:eastAsia="宋体" w:hAnsi="宋体"/>
          <w:iCs/>
          <w:sz w:val="20"/>
          <w:szCs w:val="20"/>
        </w:rPr>
        <w:t>每个</w:t>
      </w:r>
      <w:r w:rsidR="008421CF">
        <w:rPr>
          <w:rFonts w:ascii="宋体" w:eastAsia="宋体" w:hAnsi="宋体" w:hint="eastAsia"/>
          <w:iCs/>
          <w:sz w:val="20"/>
          <w:szCs w:val="20"/>
        </w:rPr>
        <w:t>立方体</w:t>
      </w:r>
      <w:r w:rsidRPr="00510802">
        <w:rPr>
          <w:rFonts w:ascii="宋体" w:eastAsia="宋体" w:hAnsi="宋体"/>
          <w:iCs/>
          <w:sz w:val="20"/>
          <w:szCs w:val="20"/>
        </w:rPr>
        <w:t>面上都有一个纹理元素</w:t>
      </w:r>
      <w:r w:rsidR="008421CF">
        <w:rPr>
          <w:rFonts w:ascii="宋体" w:eastAsia="宋体" w:hAnsi="宋体" w:hint="eastAsia"/>
          <w:iCs/>
          <w:sz w:val="20"/>
          <w:szCs w:val="20"/>
        </w:rPr>
        <w:t>.</w:t>
      </w:r>
      <w:r w:rsidRPr="00510802">
        <w:rPr>
          <w:rFonts w:ascii="宋体" w:eastAsia="宋体" w:hAnsi="宋体"/>
          <w:iCs/>
          <w:sz w:val="20"/>
          <w:szCs w:val="20"/>
        </w:rPr>
        <w:t>在某些系统中</w:t>
      </w:r>
      <w:r w:rsidR="008421CF">
        <w:rPr>
          <w:rFonts w:ascii="宋体" w:eastAsia="宋体" w:hAnsi="宋体" w:hint="eastAsia"/>
          <w:iCs/>
          <w:sz w:val="20"/>
          <w:szCs w:val="20"/>
        </w:rPr>
        <w:t>,</w:t>
      </w:r>
      <w:r w:rsidRPr="00510802">
        <w:rPr>
          <w:rFonts w:ascii="宋体" w:eastAsia="宋体" w:hAnsi="宋体"/>
          <w:iCs/>
          <w:sz w:val="20"/>
          <w:szCs w:val="20"/>
        </w:rPr>
        <w:t>对于这种特殊情况</w:t>
      </w:r>
      <w:r w:rsidR="008421CF">
        <w:rPr>
          <w:rFonts w:ascii="宋体" w:eastAsia="宋体" w:hAnsi="宋体" w:hint="eastAsia"/>
          <w:iCs/>
          <w:sz w:val="20"/>
          <w:szCs w:val="20"/>
        </w:rPr>
        <w:t>,</w:t>
      </w:r>
      <w:r w:rsidRPr="00510802">
        <w:rPr>
          <w:rFonts w:ascii="宋体" w:eastAsia="宋体" w:hAnsi="宋体"/>
          <w:iCs/>
          <w:sz w:val="20"/>
          <w:szCs w:val="20"/>
        </w:rPr>
        <w:t>用软件执行重建可能比在立方体贴图上使用GPU的双线性过滤要快</w:t>
      </w:r>
      <w:r w:rsidR="008421CF">
        <w:rPr>
          <w:rFonts w:ascii="宋体" w:eastAsia="宋体" w:hAnsi="宋体" w:hint="eastAsia"/>
          <w:iCs/>
          <w:sz w:val="20"/>
          <w:szCs w:val="20"/>
        </w:rPr>
        <w:t>.</w:t>
      </w:r>
      <w:r w:rsidRPr="00510802">
        <w:rPr>
          <w:rFonts w:ascii="宋体" w:eastAsia="宋体" w:hAnsi="宋体"/>
          <w:iCs/>
          <w:sz w:val="20"/>
          <w:szCs w:val="20"/>
        </w:rPr>
        <w:t>Sloan[</w:t>
      </w:r>
      <w:r w:rsidRPr="008421CF">
        <w:rPr>
          <w:rFonts w:ascii="宋体" w:eastAsia="宋体" w:hAnsi="宋体"/>
          <w:b/>
          <w:bCs/>
          <w:iCs/>
          <w:color w:val="0000FF"/>
          <w:sz w:val="20"/>
          <w:szCs w:val="20"/>
        </w:rPr>
        <w:t>1656</w:t>
      </w:r>
      <w:r w:rsidRPr="00510802">
        <w:rPr>
          <w:rFonts w:ascii="宋体" w:eastAsia="宋体" w:hAnsi="宋体"/>
          <w:iCs/>
          <w:sz w:val="20"/>
          <w:szCs w:val="20"/>
        </w:rPr>
        <w:t>]导出了一个简单的公式</w:t>
      </w:r>
      <w:r w:rsidR="008421CF">
        <w:rPr>
          <w:rFonts w:ascii="宋体" w:eastAsia="宋体" w:hAnsi="宋体" w:hint="eastAsia"/>
          <w:iCs/>
          <w:sz w:val="20"/>
          <w:szCs w:val="20"/>
        </w:rPr>
        <w:t>,</w:t>
      </w:r>
      <w:r w:rsidRPr="00510802">
        <w:rPr>
          <w:rFonts w:ascii="宋体" w:eastAsia="宋体" w:hAnsi="宋体"/>
          <w:iCs/>
          <w:sz w:val="20"/>
          <w:szCs w:val="20"/>
        </w:rPr>
        <w:t>可以在环境立方和球谐基之间进行转换（见10.3.2节）</w:t>
      </w:r>
      <w:r w:rsidR="008421CF">
        <w:rPr>
          <w:rFonts w:ascii="宋体" w:eastAsia="宋体" w:hAnsi="宋体" w:hint="eastAsia"/>
          <w:iCs/>
          <w:sz w:val="20"/>
          <w:szCs w:val="20"/>
        </w:rPr>
        <w:t>.</w:t>
      </w:r>
    </w:p>
    <w:p w14:paraId="3F216A9E" w14:textId="04524437" w:rsidR="008421CF" w:rsidRDefault="008421CF">
      <w:pPr>
        <w:rPr>
          <w:rFonts w:ascii="宋体" w:eastAsia="宋体" w:hAnsi="宋体"/>
          <w:iCs/>
          <w:sz w:val="20"/>
          <w:szCs w:val="20"/>
        </w:rPr>
      </w:pPr>
      <w:r>
        <w:rPr>
          <w:rFonts w:ascii="宋体" w:eastAsia="宋体" w:hAnsi="宋体"/>
          <w:iCs/>
          <w:sz w:val="20"/>
          <w:szCs w:val="20"/>
        </w:rPr>
        <w:tab/>
      </w:r>
      <w:r w:rsidRPr="008421CF">
        <w:rPr>
          <w:rFonts w:ascii="宋体" w:eastAsia="宋体" w:hAnsi="宋体" w:hint="eastAsia"/>
          <w:iCs/>
          <w:sz w:val="20"/>
          <w:szCs w:val="20"/>
        </w:rPr>
        <w:t>使用环境立方体的重建质量相当低</w:t>
      </w:r>
      <w:r>
        <w:rPr>
          <w:rFonts w:ascii="宋体" w:eastAsia="宋体" w:hAnsi="宋体" w:hint="eastAsia"/>
          <w:iCs/>
          <w:sz w:val="20"/>
          <w:szCs w:val="20"/>
        </w:rPr>
        <w:t>.</w:t>
      </w:r>
      <w:r w:rsidRPr="008421CF">
        <w:rPr>
          <w:rFonts w:ascii="宋体" w:eastAsia="宋体" w:hAnsi="宋体"/>
          <w:iCs/>
          <w:sz w:val="20"/>
          <w:szCs w:val="20"/>
        </w:rPr>
        <w:t>通过存储和内插八个值而不是六个值</w:t>
      </w:r>
      <w:r>
        <w:rPr>
          <w:rFonts w:ascii="宋体" w:eastAsia="宋体" w:hAnsi="宋体" w:hint="eastAsia"/>
          <w:iCs/>
          <w:sz w:val="20"/>
          <w:szCs w:val="20"/>
        </w:rPr>
        <w:t>(</w:t>
      </w:r>
      <w:r w:rsidRPr="008421CF">
        <w:rPr>
          <w:rFonts w:ascii="宋体" w:eastAsia="宋体" w:hAnsi="宋体"/>
          <w:iCs/>
          <w:sz w:val="20"/>
          <w:szCs w:val="20"/>
        </w:rPr>
        <w:t>对应于立方体顶点</w:t>
      </w:r>
      <w:r>
        <w:rPr>
          <w:rFonts w:ascii="宋体" w:eastAsia="宋体" w:hAnsi="宋体" w:hint="eastAsia"/>
          <w:iCs/>
          <w:sz w:val="20"/>
          <w:szCs w:val="20"/>
        </w:rPr>
        <w:t>),</w:t>
      </w:r>
      <w:r w:rsidRPr="008421CF">
        <w:rPr>
          <w:rFonts w:ascii="宋体" w:eastAsia="宋体" w:hAnsi="宋体"/>
          <w:iCs/>
          <w:sz w:val="20"/>
          <w:szCs w:val="20"/>
        </w:rPr>
        <w:t>可以获得稍微更好的结果</w:t>
      </w:r>
      <w:r>
        <w:rPr>
          <w:rFonts w:ascii="宋体" w:eastAsia="宋体" w:hAnsi="宋体" w:hint="eastAsia"/>
          <w:iCs/>
          <w:sz w:val="20"/>
          <w:szCs w:val="20"/>
        </w:rPr>
        <w:t>.</w:t>
      </w:r>
      <w:r w:rsidRPr="008421CF">
        <w:rPr>
          <w:rFonts w:ascii="宋体" w:eastAsia="宋体" w:hAnsi="宋体"/>
          <w:iCs/>
          <w:sz w:val="20"/>
          <w:szCs w:val="20"/>
        </w:rPr>
        <w:t>最近</w:t>
      </w:r>
      <w:r>
        <w:rPr>
          <w:rFonts w:ascii="宋体" w:eastAsia="宋体" w:hAnsi="宋体" w:hint="eastAsia"/>
          <w:iCs/>
          <w:sz w:val="20"/>
          <w:szCs w:val="20"/>
        </w:rPr>
        <w:t>,</w:t>
      </w:r>
      <w:r w:rsidRPr="008421CF">
        <w:rPr>
          <w:rFonts w:ascii="宋体" w:eastAsia="宋体" w:hAnsi="宋体"/>
          <w:iCs/>
          <w:sz w:val="20"/>
          <w:szCs w:val="20"/>
        </w:rPr>
        <w:t>Iwanicki和Sloan [</w:t>
      </w:r>
      <w:r w:rsidRPr="008421CF">
        <w:rPr>
          <w:rFonts w:ascii="宋体" w:eastAsia="宋体" w:hAnsi="宋体"/>
          <w:b/>
          <w:bCs/>
          <w:iCs/>
          <w:color w:val="0000FF"/>
          <w:sz w:val="20"/>
          <w:szCs w:val="20"/>
        </w:rPr>
        <w:t>808</w:t>
      </w:r>
      <w:r w:rsidRPr="008421CF">
        <w:rPr>
          <w:rFonts w:ascii="宋体" w:eastAsia="宋体" w:hAnsi="宋体"/>
          <w:iCs/>
          <w:sz w:val="20"/>
          <w:szCs w:val="20"/>
        </w:rPr>
        <w:t>]提出了一种称为环境骰子</w:t>
      </w:r>
      <w:r>
        <w:rPr>
          <w:rFonts w:ascii="宋体" w:eastAsia="宋体" w:hAnsi="宋体"/>
          <w:iCs/>
          <w:sz w:val="20"/>
          <w:szCs w:val="20"/>
        </w:rPr>
        <w:t>[Ambient dice,</w:t>
      </w:r>
      <w:r w:rsidRPr="008421CF">
        <w:rPr>
          <w:rFonts w:ascii="宋体" w:eastAsia="宋体" w:hAnsi="宋体"/>
          <w:iCs/>
          <w:sz w:val="20"/>
          <w:szCs w:val="20"/>
        </w:rPr>
        <w:t>AD</w:t>
      </w:r>
      <w:r>
        <w:rPr>
          <w:rFonts w:ascii="宋体" w:eastAsia="宋体" w:hAnsi="宋体" w:hint="eastAsia"/>
          <w:iCs/>
          <w:sz w:val="20"/>
          <w:szCs w:val="20"/>
        </w:rPr>
        <w:t>]</w:t>
      </w:r>
      <w:r w:rsidRPr="008421CF">
        <w:rPr>
          <w:rFonts w:ascii="宋体" w:eastAsia="宋体" w:hAnsi="宋体"/>
          <w:iCs/>
          <w:sz w:val="20"/>
          <w:szCs w:val="20"/>
        </w:rPr>
        <w:t>的替代方法</w:t>
      </w:r>
      <w:r>
        <w:rPr>
          <w:rFonts w:ascii="宋体" w:eastAsia="宋体" w:hAnsi="宋体" w:hint="eastAsia"/>
          <w:iCs/>
          <w:sz w:val="20"/>
          <w:szCs w:val="20"/>
        </w:rPr>
        <w:t>.</w:t>
      </w:r>
      <w:r w:rsidRPr="008421CF">
        <w:rPr>
          <w:rFonts w:ascii="宋体" w:eastAsia="宋体" w:hAnsi="宋体"/>
          <w:iCs/>
          <w:sz w:val="20"/>
          <w:szCs w:val="20"/>
        </w:rPr>
        <w:t>基由沿着二十面体的顶点定向的平方和四次方余弦波形成</w:t>
      </w:r>
      <w:r>
        <w:rPr>
          <w:rFonts w:ascii="宋体" w:eastAsia="宋体" w:hAnsi="宋体" w:hint="eastAsia"/>
          <w:iCs/>
          <w:sz w:val="20"/>
          <w:szCs w:val="20"/>
        </w:rPr>
        <w:t>.</w:t>
      </w:r>
      <w:r w:rsidRPr="008421CF">
        <w:rPr>
          <w:rFonts w:ascii="宋体" w:eastAsia="宋体" w:hAnsi="宋体"/>
          <w:iCs/>
          <w:sz w:val="20"/>
          <w:szCs w:val="20"/>
        </w:rPr>
        <w:t>重建需要存储12个值中的6个</w:t>
      </w:r>
      <w:r>
        <w:rPr>
          <w:rFonts w:ascii="宋体" w:eastAsia="宋体" w:hAnsi="宋体" w:hint="eastAsia"/>
          <w:iCs/>
          <w:sz w:val="20"/>
          <w:szCs w:val="20"/>
        </w:rPr>
        <w:t>,</w:t>
      </w:r>
      <w:r w:rsidRPr="008421CF">
        <w:rPr>
          <w:rFonts w:ascii="宋体" w:eastAsia="宋体" w:hAnsi="宋体"/>
          <w:iCs/>
          <w:sz w:val="20"/>
          <w:szCs w:val="20"/>
        </w:rPr>
        <w:t>并且确定要检索哪个6个的逻辑比环境立方体的相应逻辑稍微复杂些</w:t>
      </w:r>
      <w:r>
        <w:rPr>
          <w:rFonts w:ascii="宋体" w:eastAsia="宋体" w:hAnsi="宋体" w:hint="eastAsia"/>
          <w:iCs/>
          <w:sz w:val="20"/>
          <w:szCs w:val="20"/>
        </w:rPr>
        <w:t>,</w:t>
      </w:r>
      <w:r w:rsidRPr="008421CF">
        <w:rPr>
          <w:rFonts w:ascii="宋体" w:eastAsia="宋体" w:hAnsi="宋体"/>
          <w:iCs/>
          <w:sz w:val="20"/>
          <w:szCs w:val="20"/>
        </w:rPr>
        <w:t>但是结果的质量要高得多</w:t>
      </w:r>
      <w:r>
        <w:rPr>
          <w:rFonts w:ascii="宋体" w:eastAsia="宋体" w:hAnsi="宋体" w:hint="eastAsia"/>
          <w:iCs/>
          <w:sz w:val="20"/>
          <w:szCs w:val="20"/>
        </w:rPr>
        <w:t>.</w:t>
      </w:r>
    </w:p>
    <w:p w14:paraId="630F9B30" w14:textId="58E3ED9F" w:rsidR="00001E2B" w:rsidRDefault="00001E2B">
      <w:pPr>
        <w:rPr>
          <w:rFonts w:ascii="宋体" w:eastAsia="宋体" w:hAnsi="宋体"/>
          <w:iCs/>
          <w:sz w:val="20"/>
          <w:szCs w:val="20"/>
        </w:rPr>
      </w:pPr>
    </w:p>
    <w:p w14:paraId="3B1FCFAB" w14:textId="42DB1FC5" w:rsidR="00001E2B" w:rsidRDefault="00001E2B">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0.3.2 </w:t>
      </w:r>
      <w:r>
        <w:rPr>
          <w:rFonts w:ascii="宋体" w:eastAsia="宋体" w:hAnsi="宋体" w:hint="eastAsia"/>
          <w:iCs/>
          <w:sz w:val="20"/>
          <w:szCs w:val="20"/>
        </w:rPr>
        <w:t>球形基</w:t>
      </w:r>
    </w:p>
    <w:p w14:paraId="0264F65D" w14:textId="5AC813A8" w:rsidR="00001E2B" w:rsidRDefault="00001E2B">
      <w:pPr>
        <w:rPr>
          <w:rFonts w:ascii="宋体" w:eastAsia="宋体" w:hAnsi="宋体"/>
          <w:iCs/>
          <w:sz w:val="20"/>
          <w:szCs w:val="20"/>
        </w:rPr>
      </w:pPr>
      <w:r>
        <w:rPr>
          <w:rFonts w:ascii="宋体" w:eastAsia="宋体" w:hAnsi="宋体"/>
          <w:iCs/>
          <w:sz w:val="20"/>
          <w:szCs w:val="20"/>
        </w:rPr>
        <w:tab/>
      </w:r>
      <w:r w:rsidRPr="00001E2B">
        <w:rPr>
          <w:rFonts w:ascii="宋体" w:eastAsia="宋体" w:hAnsi="宋体" w:hint="eastAsia"/>
          <w:iCs/>
          <w:sz w:val="20"/>
          <w:szCs w:val="20"/>
        </w:rPr>
        <w:t>有无数种方法可以将函数投影</w:t>
      </w:r>
      <w:r>
        <w:rPr>
          <w:rFonts w:ascii="宋体" w:eastAsia="宋体" w:hAnsi="宋体" w:hint="eastAsia"/>
          <w:iCs/>
          <w:sz w:val="20"/>
          <w:szCs w:val="20"/>
        </w:rPr>
        <w:t>(</w:t>
      </w:r>
      <w:r w:rsidRPr="00001E2B">
        <w:rPr>
          <w:rFonts w:ascii="宋体" w:eastAsia="宋体" w:hAnsi="宋体" w:hint="eastAsia"/>
          <w:iCs/>
          <w:sz w:val="20"/>
          <w:szCs w:val="20"/>
        </w:rPr>
        <w:t>编码</w:t>
      </w:r>
      <w:r>
        <w:rPr>
          <w:rFonts w:ascii="宋体" w:eastAsia="宋体" w:hAnsi="宋体" w:hint="eastAsia"/>
          <w:iCs/>
          <w:sz w:val="20"/>
          <w:szCs w:val="20"/>
        </w:rPr>
        <w:t>)</w:t>
      </w:r>
      <w:r w:rsidRPr="00001E2B">
        <w:rPr>
          <w:rFonts w:ascii="宋体" w:eastAsia="宋体" w:hAnsi="宋体" w:hint="eastAsia"/>
          <w:iCs/>
          <w:sz w:val="20"/>
          <w:szCs w:val="20"/>
        </w:rPr>
        <w:t>到使用固定数量的值</w:t>
      </w:r>
      <w:r>
        <w:rPr>
          <w:rFonts w:ascii="宋体" w:eastAsia="宋体" w:hAnsi="宋体" w:hint="eastAsia"/>
          <w:iCs/>
          <w:sz w:val="20"/>
          <w:szCs w:val="20"/>
        </w:rPr>
        <w:t>(</w:t>
      </w:r>
      <w:r w:rsidRPr="00001E2B">
        <w:rPr>
          <w:rFonts w:ascii="宋体" w:eastAsia="宋体" w:hAnsi="宋体" w:hint="eastAsia"/>
          <w:iCs/>
          <w:sz w:val="20"/>
          <w:szCs w:val="20"/>
        </w:rPr>
        <w:t>系数</w:t>
      </w:r>
      <w:r>
        <w:rPr>
          <w:rFonts w:ascii="宋体" w:eastAsia="宋体" w:hAnsi="宋体" w:hint="eastAsia"/>
          <w:iCs/>
          <w:sz w:val="20"/>
          <w:szCs w:val="20"/>
        </w:rPr>
        <w:t>)</w:t>
      </w:r>
      <w:r w:rsidRPr="00001E2B">
        <w:rPr>
          <w:rFonts w:ascii="宋体" w:eastAsia="宋体" w:hAnsi="宋体" w:hint="eastAsia"/>
          <w:iCs/>
          <w:sz w:val="20"/>
          <w:szCs w:val="20"/>
        </w:rPr>
        <w:t>的表示形式上</w:t>
      </w:r>
      <w:r>
        <w:rPr>
          <w:rFonts w:ascii="宋体" w:eastAsia="宋体" w:hAnsi="宋体" w:hint="eastAsia"/>
          <w:iCs/>
          <w:sz w:val="20"/>
          <w:szCs w:val="20"/>
        </w:rPr>
        <w:t>.</w:t>
      </w:r>
      <w:r w:rsidRPr="00001E2B">
        <w:rPr>
          <w:rFonts w:ascii="宋体" w:eastAsia="宋体" w:hAnsi="宋体"/>
          <w:iCs/>
          <w:sz w:val="20"/>
          <w:szCs w:val="20"/>
        </w:rPr>
        <w:t>我们需要的是一个数学表达式</w:t>
      </w:r>
      <w:r>
        <w:rPr>
          <w:rFonts w:ascii="宋体" w:eastAsia="宋体" w:hAnsi="宋体" w:hint="eastAsia"/>
          <w:iCs/>
          <w:sz w:val="20"/>
          <w:szCs w:val="20"/>
        </w:rPr>
        <w:t>,</w:t>
      </w:r>
      <w:r w:rsidRPr="00001E2B">
        <w:rPr>
          <w:rFonts w:ascii="宋体" w:eastAsia="宋体" w:hAnsi="宋体"/>
          <w:iCs/>
          <w:sz w:val="20"/>
          <w:szCs w:val="20"/>
        </w:rPr>
        <w:t>该表达式跨越球面域</w:t>
      </w:r>
      <w:r>
        <w:rPr>
          <w:rFonts w:ascii="宋体" w:eastAsia="宋体" w:hAnsi="宋体" w:hint="eastAsia"/>
          <w:iCs/>
          <w:sz w:val="20"/>
          <w:szCs w:val="20"/>
        </w:rPr>
        <w:t>,</w:t>
      </w:r>
      <w:r w:rsidRPr="00001E2B">
        <w:rPr>
          <w:rFonts w:ascii="宋体" w:eastAsia="宋体" w:hAnsi="宋体"/>
          <w:iCs/>
          <w:sz w:val="20"/>
          <w:szCs w:val="20"/>
        </w:rPr>
        <w:t>并带有一些可以更改的参数</w:t>
      </w:r>
      <w:r>
        <w:rPr>
          <w:rFonts w:ascii="宋体" w:eastAsia="宋体" w:hAnsi="宋体" w:hint="eastAsia"/>
          <w:iCs/>
          <w:sz w:val="20"/>
          <w:szCs w:val="20"/>
        </w:rPr>
        <w:t>.</w:t>
      </w:r>
      <w:r w:rsidRPr="00001E2B">
        <w:rPr>
          <w:rFonts w:ascii="宋体" w:eastAsia="宋体" w:hAnsi="宋体"/>
          <w:iCs/>
          <w:sz w:val="20"/>
          <w:szCs w:val="20"/>
        </w:rPr>
        <w:t>然后我们可以通过拟合来近似所需的任何给定函数</w:t>
      </w:r>
      <w:r>
        <w:rPr>
          <w:rFonts w:ascii="宋体" w:eastAsia="宋体" w:hAnsi="宋体" w:hint="eastAsia"/>
          <w:iCs/>
          <w:sz w:val="20"/>
          <w:szCs w:val="20"/>
        </w:rPr>
        <w:t>,</w:t>
      </w:r>
      <w:r w:rsidRPr="00001E2B">
        <w:rPr>
          <w:rFonts w:ascii="宋体" w:eastAsia="宋体" w:hAnsi="宋体"/>
          <w:iCs/>
          <w:sz w:val="20"/>
          <w:szCs w:val="20"/>
        </w:rPr>
        <w:t>即找到使表达式与给定函数之间的误差最小的参数值</w:t>
      </w:r>
      <w:r>
        <w:rPr>
          <w:rFonts w:ascii="宋体" w:eastAsia="宋体" w:hAnsi="宋体" w:hint="eastAsia"/>
          <w:iCs/>
          <w:sz w:val="20"/>
          <w:szCs w:val="20"/>
        </w:rPr>
        <w:t>.</w:t>
      </w:r>
    </w:p>
    <w:p w14:paraId="7395EA92" w14:textId="67EE9C56" w:rsidR="00001E2B" w:rsidRDefault="00001E2B">
      <w:pPr>
        <w:rPr>
          <w:rFonts w:ascii="宋体" w:eastAsia="宋体" w:hAnsi="宋体"/>
          <w:iCs/>
          <w:sz w:val="20"/>
          <w:szCs w:val="20"/>
        </w:rPr>
      </w:pPr>
      <w:r>
        <w:rPr>
          <w:rFonts w:ascii="宋体" w:eastAsia="宋体" w:hAnsi="宋体"/>
          <w:iCs/>
          <w:sz w:val="20"/>
          <w:szCs w:val="20"/>
        </w:rPr>
        <w:tab/>
      </w:r>
      <w:r w:rsidRPr="00001E2B">
        <w:rPr>
          <w:rFonts w:ascii="宋体" w:eastAsia="宋体" w:hAnsi="宋体" w:hint="eastAsia"/>
          <w:iCs/>
          <w:sz w:val="20"/>
          <w:szCs w:val="20"/>
        </w:rPr>
        <w:t>尽可能最小的选择是使用一个常数</w:t>
      </w:r>
      <w:r>
        <w:rPr>
          <w:rFonts w:ascii="宋体" w:eastAsia="宋体" w:hAnsi="宋体" w:hint="eastAsia"/>
          <w:iCs/>
          <w:sz w:val="20"/>
          <w:szCs w:val="20"/>
        </w:rPr>
        <w:t>:</w:t>
      </w:r>
    </w:p>
    <w:p w14:paraId="47F0773E" w14:textId="286C4F67" w:rsidR="00001E2B" w:rsidRPr="00660F34" w:rsidRDefault="00655BF4">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d>
            <m:dPr>
              <m:ctrlPr>
                <w:rPr>
                  <w:rFonts w:ascii="Cambria Math" w:eastAsia="宋体" w:hAnsi="Cambria Math"/>
                  <w:i/>
                  <w:iCs/>
                  <w:sz w:val="20"/>
                  <w:szCs w:val="20"/>
                </w:rPr>
              </m:ctrlPr>
            </m:dPr>
            <m:e>
              <m:r>
                <w:rPr>
                  <w:rFonts w:ascii="Cambria Math" w:eastAsia="宋体" w:hAnsi="Cambria Math"/>
                  <w:sz w:val="20"/>
                  <w:szCs w:val="20"/>
                </w:rPr>
                <m:t>θ,ϕ</m:t>
              </m:r>
            </m:e>
          </m:d>
          <m:r>
            <w:rPr>
              <w:rFonts w:ascii="Cambria Math" w:eastAsia="宋体" w:hAnsi="Cambria Math"/>
              <w:sz w:val="20"/>
              <w:szCs w:val="20"/>
            </w:rPr>
            <m:t>=c∙1.</m:t>
          </m:r>
        </m:oMath>
      </m:oMathPara>
    </w:p>
    <w:p w14:paraId="5E2EE5B4" w14:textId="739AF6B8" w:rsidR="00660F34" w:rsidRDefault="00660F34">
      <w:pPr>
        <w:rPr>
          <w:rFonts w:ascii="宋体" w:eastAsia="宋体" w:hAnsi="宋体"/>
          <w:iCs/>
          <w:sz w:val="20"/>
          <w:szCs w:val="20"/>
        </w:rPr>
      </w:pPr>
      <w:r w:rsidRPr="00660F34">
        <w:rPr>
          <w:rFonts w:ascii="宋体" w:eastAsia="宋体" w:hAnsi="宋体" w:hint="eastAsia"/>
          <w:iCs/>
          <w:sz w:val="20"/>
          <w:szCs w:val="20"/>
        </w:rPr>
        <w:t>通过将给定函数</w:t>
      </w:r>
      <m:oMath>
        <m:r>
          <w:rPr>
            <w:rFonts w:ascii="Cambria Math" w:eastAsia="宋体" w:hAnsi="Cambria Math"/>
            <w:sz w:val="20"/>
            <w:szCs w:val="20"/>
          </w:rPr>
          <m:t>f</m:t>
        </m:r>
      </m:oMath>
      <w:r w:rsidRPr="00660F34">
        <w:rPr>
          <w:rFonts w:ascii="宋体" w:eastAsia="宋体" w:hAnsi="宋体"/>
          <w:iCs/>
          <w:sz w:val="20"/>
          <w:szCs w:val="20"/>
        </w:rPr>
        <w:t>的投影在单位球面的表面上取平均</w:t>
      </w:r>
      <w:r>
        <w:rPr>
          <w:rFonts w:ascii="宋体" w:eastAsia="宋体" w:hAnsi="宋体" w:hint="eastAsia"/>
          <w:iCs/>
          <w:sz w:val="20"/>
          <w:szCs w:val="20"/>
        </w:rPr>
        <w:t>,</w:t>
      </w:r>
      <w:r w:rsidRPr="00660F34">
        <w:rPr>
          <w:rFonts w:ascii="宋体" w:eastAsia="宋体" w:hAnsi="宋体"/>
          <w:iCs/>
          <w:sz w:val="20"/>
          <w:szCs w:val="20"/>
        </w:rPr>
        <w:t>可以推导出该函数的投影</w:t>
      </w:r>
      <w:r>
        <w:rPr>
          <w:rFonts w:ascii="宋体" w:eastAsia="宋体" w:hAnsi="宋体" w:hint="eastAsia"/>
          <w:iCs/>
          <w:sz w:val="20"/>
          <w:szCs w:val="20"/>
        </w:rPr>
        <w:t>:</w:t>
      </w:r>
      <m:oMath>
        <m:r>
          <w:rPr>
            <w:rFonts w:ascii="Cambria Math" w:eastAsia="宋体" w:hAnsi="Cambria Math"/>
            <w:sz w:val="20"/>
            <w:szCs w:val="20"/>
          </w:rPr>
          <m:t>c=</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θ,ϕ</m:t>
                </m:r>
              </m:e>
            </m:d>
          </m:e>
        </m:nary>
      </m:oMath>
      <w:r>
        <w:rPr>
          <w:rFonts w:ascii="宋体" w:eastAsia="宋体" w:hAnsi="宋体" w:hint="eastAsia"/>
          <w:iCs/>
          <w:sz w:val="20"/>
          <w:szCs w:val="20"/>
        </w:rPr>
        <w:t>.</w:t>
      </w:r>
      <w:r w:rsidRPr="00660F34">
        <w:rPr>
          <w:rFonts w:ascii="宋体" w:eastAsia="宋体" w:hAnsi="宋体"/>
          <w:iCs/>
          <w:sz w:val="20"/>
          <w:szCs w:val="20"/>
        </w:rPr>
        <w:t>周期函数的平均值</w:t>
      </w:r>
      <m:oMath>
        <m:r>
          <w:rPr>
            <w:rFonts w:ascii="Cambria Math" w:eastAsia="宋体" w:hAnsi="Cambria Math"/>
            <w:sz w:val="20"/>
            <w:szCs w:val="20"/>
          </w:rPr>
          <m:t>c</m:t>
        </m:r>
      </m:oMath>
      <w:r w:rsidRPr="00660F34">
        <w:rPr>
          <w:rFonts w:ascii="宋体" w:eastAsia="宋体" w:hAnsi="宋体"/>
          <w:iCs/>
          <w:sz w:val="20"/>
          <w:szCs w:val="20"/>
        </w:rPr>
        <w:t>也称为DC分量</w:t>
      </w:r>
      <w:r>
        <w:rPr>
          <w:rFonts w:ascii="宋体" w:eastAsia="宋体" w:hAnsi="宋体" w:hint="eastAsia"/>
          <w:iCs/>
          <w:sz w:val="20"/>
          <w:szCs w:val="20"/>
        </w:rPr>
        <w:t>.</w:t>
      </w:r>
      <w:r w:rsidRPr="00660F34">
        <w:rPr>
          <w:rFonts w:ascii="宋体" w:eastAsia="宋体" w:hAnsi="宋体"/>
          <w:iCs/>
          <w:sz w:val="20"/>
          <w:szCs w:val="20"/>
        </w:rPr>
        <w:t>该基具有简单性的好处</w:t>
      </w:r>
      <w:r>
        <w:rPr>
          <w:rFonts w:ascii="宋体" w:eastAsia="宋体" w:hAnsi="宋体" w:hint="eastAsia"/>
          <w:iCs/>
          <w:sz w:val="20"/>
          <w:szCs w:val="20"/>
        </w:rPr>
        <w:t>.</w:t>
      </w:r>
      <w:r w:rsidRPr="00660F34">
        <w:rPr>
          <w:rFonts w:ascii="宋体" w:eastAsia="宋体" w:hAnsi="宋体"/>
          <w:iCs/>
          <w:sz w:val="20"/>
          <w:szCs w:val="20"/>
        </w:rPr>
        <w:t>甚至尊重我们正在寻找的某些属性</w:t>
      </w:r>
      <w:r>
        <w:rPr>
          <w:rFonts w:ascii="宋体" w:eastAsia="宋体" w:hAnsi="宋体" w:hint="eastAsia"/>
          <w:iCs/>
          <w:sz w:val="20"/>
          <w:szCs w:val="20"/>
        </w:rPr>
        <w:t>(</w:t>
      </w:r>
      <w:r w:rsidRPr="00660F34">
        <w:rPr>
          <w:rFonts w:ascii="宋体" w:eastAsia="宋体" w:hAnsi="宋体"/>
          <w:iCs/>
          <w:sz w:val="20"/>
          <w:szCs w:val="20"/>
        </w:rPr>
        <w:t>易于重构</w:t>
      </w:r>
      <w:r>
        <w:rPr>
          <w:rFonts w:ascii="宋体" w:eastAsia="宋体" w:hAnsi="宋体"/>
          <w:iCs/>
          <w:sz w:val="20"/>
          <w:szCs w:val="20"/>
        </w:rPr>
        <w:t>,</w:t>
      </w:r>
      <w:r w:rsidRPr="00660F34">
        <w:rPr>
          <w:rFonts w:ascii="宋体" w:eastAsia="宋体" w:hAnsi="宋体"/>
          <w:iCs/>
          <w:sz w:val="20"/>
          <w:szCs w:val="20"/>
        </w:rPr>
        <w:t>加法</w:t>
      </w:r>
      <w:r>
        <w:rPr>
          <w:rFonts w:ascii="宋体" w:eastAsia="宋体" w:hAnsi="宋体" w:hint="eastAsia"/>
          <w:iCs/>
          <w:sz w:val="20"/>
          <w:szCs w:val="20"/>
        </w:rPr>
        <w:t>,</w:t>
      </w:r>
      <w:r w:rsidRPr="00660F34">
        <w:rPr>
          <w:rFonts w:ascii="宋体" w:eastAsia="宋体" w:hAnsi="宋体"/>
          <w:iCs/>
          <w:sz w:val="20"/>
          <w:szCs w:val="20"/>
        </w:rPr>
        <w:t>乘积</w:t>
      </w:r>
      <w:r>
        <w:rPr>
          <w:rFonts w:ascii="宋体" w:eastAsia="宋体" w:hAnsi="宋体" w:hint="eastAsia"/>
          <w:iCs/>
          <w:sz w:val="20"/>
          <w:szCs w:val="20"/>
        </w:rPr>
        <w:t>,</w:t>
      </w:r>
      <w:r w:rsidRPr="00660F34">
        <w:rPr>
          <w:rFonts w:ascii="宋体" w:eastAsia="宋体" w:hAnsi="宋体"/>
          <w:iCs/>
          <w:sz w:val="20"/>
          <w:szCs w:val="20"/>
        </w:rPr>
        <w:t>旋转不变性</w:t>
      </w:r>
      <w:r>
        <w:rPr>
          <w:rFonts w:ascii="宋体" w:eastAsia="宋体" w:hAnsi="宋体" w:hint="eastAsia"/>
          <w:iCs/>
          <w:sz w:val="20"/>
          <w:szCs w:val="20"/>
        </w:rPr>
        <w:t>).</w:t>
      </w:r>
      <w:r w:rsidRPr="00660F34">
        <w:rPr>
          <w:rFonts w:ascii="宋体" w:eastAsia="宋体" w:hAnsi="宋体"/>
          <w:iCs/>
          <w:sz w:val="20"/>
          <w:szCs w:val="20"/>
        </w:rPr>
        <w:t>但是</w:t>
      </w:r>
      <w:r>
        <w:rPr>
          <w:rFonts w:ascii="宋体" w:eastAsia="宋体" w:hAnsi="宋体" w:hint="eastAsia"/>
          <w:iCs/>
          <w:sz w:val="20"/>
          <w:szCs w:val="20"/>
        </w:rPr>
        <w:t>,</w:t>
      </w:r>
      <w:r w:rsidRPr="00660F34">
        <w:rPr>
          <w:rFonts w:ascii="宋体" w:eastAsia="宋体" w:hAnsi="宋体"/>
          <w:iCs/>
          <w:sz w:val="20"/>
          <w:szCs w:val="20"/>
        </w:rPr>
        <w:t>它不能很好地表达大多数球形函数</w:t>
      </w:r>
      <w:r>
        <w:rPr>
          <w:rFonts w:ascii="宋体" w:eastAsia="宋体" w:hAnsi="宋体" w:hint="eastAsia"/>
          <w:iCs/>
          <w:sz w:val="20"/>
          <w:szCs w:val="20"/>
        </w:rPr>
        <w:t>,</w:t>
      </w:r>
      <w:r w:rsidRPr="00660F34">
        <w:rPr>
          <w:rFonts w:ascii="宋体" w:eastAsia="宋体" w:hAnsi="宋体"/>
          <w:iCs/>
          <w:sz w:val="20"/>
          <w:szCs w:val="20"/>
        </w:rPr>
        <w:t>因为它只是用它们的平均值代替了它们</w:t>
      </w:r>
      <w:r>
        <w:rPr>
          <w:rFonts w:ascii="宋体" w:eastAsia="宋体" w:hAnsi="宋体" w:hint="eastAsia"/>
          <w:iCs/>
          <w:sz w:val="20"/>
          <w:szCs w:val="20"/>
        </w:rPr>
        <w:t>.</w:t>
      </w:r>
      <w:r w:rsidRPr="00660F34">
        <w:rPr>
          <w:rFonts w:ascii="宋体" w:eastAsia="宋体" w:hAnsi="宋体"/>
          <w:iCs/>
          <w:sz w:val="20"/>
          <w:szCs w:val="20"/>
        </w:rPr>
        <w:t>我们可以使用两个系数</w:t>
      </w:r>
      <m:oMath>
        <m:r>
          <w:rPr>
            <w:rFonts w:ascii="Cambria Math" w:eastAsia="宋体" w:hAnsi="Cambria Math"/>
            <w:sz w:val="20"/>
            <w:szCs w:val="20"/>
          </w:rPr>
          <m:t>a</m:t>
        </m:r>
      </m:oMath>
      <w:r w:rsidRPr="00660F34">
        <w:rPr>
          <w:rFonts w:ascii="宋体" w:eastAsia="宋体" w:hAnsi="宋体"/>
          <w:iCs/>
          <w:sz w:val="20"/>
          <w:szCs w:val="20"/>
        </w:rPr>
        <w:t>和</w:t>
      </w:r>
      <m:oMath>
        <m:r>
          <w:rPr>
            <w:rFonts w:ascii="Cambria Math" w:eastAsia="宋体" w:hAnsi="Cambria Math"/>
            <w:sz w:val="20"/>
            <w:szCs w:val="20"/>
          </w:rPr>
          <m:t>b</m:t>
        </m:r>
      </m:oMath>
      <w:r w:rsidRPr="00660F34">
        <w:rPr>
          <w:rFonts w:ascii="宋体" w:eastAsia="宋体" w:hAnsi="宋体"/>
          <w:iCs/>
          <w:sz w:val="20"/>
          <w:szCs w:val="20"/>
        </w:rPr>
        <w:t>构造稍微复杂一点的近似值</w:t>
      </w:r>
      <w:r>
        <w:rPr>
          <w:rFonts w:ascii="宋体" w:eastAsia="宋体" w:hAnsi="宋体" w:hint="eastAsia"/>
          <w:iCs/>
          <w:sz w:val="20"/>
          <w:szCs w:val="20"/>
        </w:rPr>
        <w:t>:</w:t>
      </w:r>
    </w:p>
    <w:p w14:paraId="1AF7E7C2" w14:textId="7C44CB0F" w:rsidR="00660F34" w:rsidRPr="00660F34" w:rsidRDefault="00655BF4">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hemi</m:t>
              </m:r>
            </m:sub>
          </m:sSub>
          <m:d>
            <m:dPr>
              <m:ctrlPr>
                <w:rPr>
                  <w:rFonts w:ascii="Cambria Math" w:eastAsia="宋体" w:hAnsi="Cambria Math"/>
                  <w:i/>
                  <w:iCs/>
                  <w:sz w:val="20"/>
                  <w:szCs w:val="20"/>
                </w:rPr>
              </m:ctrlPr>
            </m:dPr>
            <m:e>
              <m:r>
                <w:rPr>
                  <w:rFonts w:ascii="Cambria Math" w:eastAsia="宋体" w:hAnsi="Cambria Math"/>
                  <w:sz w:val="20"/>
                  <w:szCs w:val="20"/>
                </w:rPr>
                <m:t>θ,ϕ</m:t>
              </m:r>
            </m:e>
          </m:d>
          <m:r>
            <w:rPr>
              <w:rFonts w:ascii="Cambria Math" w:eastAsia="宋体" w:hAnsi="Cambria Math"/>
              <w:sz w:val="20"/>
              <w:szCs w:val="20"/>
            </w:rPr>
            <m:t>=a+</m:t>
          </m:r>
          <m:f>
            <m:fPr>
              <m:ctrlPr>
                <w:rPr>
                  <w:rFonts w:ascii="Cambria Math" w:eastAsia="宋体" w:hAnsi="Cambria Math"/>
                  <w:i/>
                  <w:iCs/>
                  <w:sz w:val="20"/>
                  <w:szCs w:val="20"/>
                </w:rPr>
              </m:ctrlPr>
            </m:fPr>
            <m:num>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θ</m:t>
                      </m:r>
                    </m:e>
                  </m:d>
                </m:e>
              </m:func>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iCs/>
                  <w:sz w:val="20"/>
                  <w:szCs w:val="20"/>
                </w:rPr>
              </m:ctrlPr>
            </m:dPr>
            <m:e>
              <m:r>
                <w:rPr>
                  <w:rFonts w:ascii="Cambria Math" w:eastAsia="宋体" w:hAnsi="Cambria Math"/>
                  <w:sz w:val="20"/>
                  <w:szCs w:val="20"/>
                </w:rPr>
                <m:t>b-a</m:t>
              </m:r>
            </m:e>
          </m:d>
          <m:r>
            <w:rPr>
              <w:rFonts w:ascii="Cambria Math" w:eastAsia="宋体" w:hAnsi="Cambria Math"/>
              <w:sz w:val="20"/>
              <w:szCs w:val="20"/>
            </w:rPr>
            <m:t>,</m:t>
          </m:r>
        </m:oMath>
      </m:oMathPara>
    </w:p>
    <w:p w14:paraId="762F0039" w14:textId="715FC452" w:rsidR="00660F34" w:rsidRDefault="00660F34">
      <w:pPr>
        <w:rPr>
          <w:rFonts w:ascii="宋体" w:eastAsia="宋体" w:hAnsi="宋体"/>
          <w:iCs/>
          <w:sz w:val="20"/>
          <w:szCs w:val="20"/>
        </w:rPr>
      </w:pPr>
      <w:r w:rsidRPr="00660F34">
        <w:rPr>
          <w:rFonts w:ascii="宋体" w:eastAsia="宋体" w:hAnsi="宋体" w:hint="eastAsia"/>
          <w:iCs/>
          <w:sz w:val="20"/>
          <w:szCs w:val="20"/>
        </w:rPr>
        <w:t>它创建了一个表示</w:t>
      </w:r>
      <w:r>
        <w:rPr>
          <w:rFonts w:ascii="宋体" w:eastAsia="宋体" w:hAnsi="宋体" w:hint="eastAsia"/>
          <w:iCs/>
          <w:sz w:val="20"/>
          <w:szCs w:val="20"/>
        </w:rPr>
        <w:t>,</w:t>
      </w:r>
      <w:r w:rsidRPr="00660F34">
        <w:rPr>
          <w:rFonts w:ascii="宋体" w:eastAsia="宋体" w:hAnsi="宋体" w:hint="eastAsia"/>
          <w:iCs/>
          <w:sz w:val="20"/>
          <w:szCs w:val="20"/>
        </w:rPr>
        <w:t>该表示可以在极点上编码精确的值</w:t>
      </w:r>
      <w:r>
        <w:rPr>
          <w:rFonts w:ascii="宋体" w:eastAsia="宋体" w:hAnsi="宋体" w:hint="eastAsia"/>
          <w:iCs/>
          <w:sz w:val="20"/>
          <w:szCs w:val="20"/>
        </w:rPr>
        <w:t>,</w:t>
      </w:r>
      <w:r w:rsidRPr="00660F34">
        <w:rPr>
          <w:rFonts w:ascii="宋体" w:eastAsia="宋体" w:hAnsi="宋体" w:hint="eastAsia"/>
          <w:iCs/>
          <w:sz w:val="20"/>
          <w:szCs w:val="20"/>
        </w:rPr>
        <w:t>并且可以在球体的整个表面之间进行插值</w:t>
      </w:r>
      <w:r>
        <w:rPr>
          <w:rFonts w:ascii="宋体" w:eastAsia="宋体" w:hAnsi="宋体"/>
          <w:iCs/>
          <w:sz w:val="20"/>
          <w:szCs w:val="20"/>
        </w:rPr>
        <w:t>.</w:t>
      </w:r>
      <w:r w:rsidRPr="00660F34">
        <w:rPr>
          <w:rFonts w:ascii="宋体" w:eastAsia="宋体" w:hAnsi="宋体"/>
          <w:iCs/>
          <w:sz w:val="20"/>
          <w:szCs w:val="20"/>
        </w:rPr>
        <w:t>这种选择更具表现力</w:t>
      </w:r>
      <w:r>
        <w:rPr>
          <w:rFonts w:ascii="宋体" w:eastAsia="宋体" w:hAnsi="宋体" w:hint="eastAsia"/>
          <w:iCs/>
          <w:sz w:val="20"/>
          <w:szCs w:val="20"/>
        </w:rPr>
        <w:t>,</w:t>
      </w:r>
      <w:r w:rsidRPr="00660F34">
        <w:rPr>
          <w:rFonts w:ascii="宋体" w:eastAsia="宋体" w:hAnsi="宋体"/>
          <w:iCs/>
          <w:sz w:val="20"/>
          <w:szCs w:val="20"/>
        </w:rPr>
        <w:t>但现在投影更加复杂</w:t>
      </w:r>
      <w:r>
        <w:rPr>
          <w:rFonts w:ascii="宋体" w:eastAsia="宋体" w:hAnsi="宋体" w:hint="eastAsia"/>
          <w:iCs/>
          <w:sz w:val="20"/>
          <w:szCs w:val="20"/>
        </w:rPr>
        <w:t>,</w:t>
      </w:r>
      <w:r w:rsidRPr="00660F34">
        <w:rPr>
          <w:rFonts w:ascii="宋体" w:eastAsia="宋体" w:hAnsi="宋体"/>
          <w:iCs/>
          <w:sz w:val="20"/>
          <w:szCs w:val="20"/>
        </w:rPr>
        <w:t>并且并非所有旋转都不变</w:t>
      </w:r>
      <w:r>
        <w:rPr>
          <w:rFonts w:ascii="宋体" w:eastAsia="宋体" w:hAnsi="宋体" w:hint="eastAsia"/>
          <w:iCs/>
          <w:sz w:val="20"/>
          <w:szCs w:val="20"/>
        </w:rPr>
        <w:t>.</w:t>
      </w:r>
      <w:r w:rsidRPr="00660F34">
        <w:rPr>
          <w:rFonts w:ascii="宋体" w:eastAsia="宋体" w:hAnsi="宋体"/>
          <w:iCs/>
          <w:sz w:val="20"/>
          <w:szCs w:val="20"/>
        </w:rPr>
        <w:t>实际上</w:t>
      </w:r>
      <w:r>
        <w:rPr>
          <w:rFonts w:ascii="宋体" w:eastAsia="宋体" w:hAnsi="宋体" w:hint="eastAsia"/>
          <w:iCs/>
          <w:sz w:val="20"/>
          <w:szCs w:val="20"/>
        </w:rPr>
        <w:t>,</w:t>
      </w:r>
      <w:r w:rsidRPr="00660F34">
        <w:rPr>
          <w:rFonts w:ascii="宋体" w:eastAsia="宋体" w:hAnsi="宋体"/>
          <w:iCs/>
          <w:sz w:val="20"/>
          <w:szCs w:val="20"/>
        </w:rPr>
        <w:t>此基可以看作是表格形式</w:t>
      </w:r>
      <w:r>
        <w:rPr>
          <w:rFonts w:ascii="宋体" w:eastAsia="宋体" w:hAnsi="宋体" w:hint="eastAsia"/>
          <w:iCs/>
          <w:sz w:val="20"/>
          <w:szCs w:val="20"/>
        </w:rPr>
        <w:t>,</w:t>
      </w:r>
      <w:r w:rsidRPr="00660F34">
        <w:rPr>
          <w:rFonts w:ascii="宋体" w:eastAsia="宋体" w:hAnsi="宋体"/>
          <w:iCs/>
          <w:sz w:val="20"/>
          <w:szCs w:val="20"/>
        </w:rPr>
        <w:t>只有两个样本放在极点</w:t>
      </w:r>
      <w:r>
        <w:rPr>
          <w:rFonts w:ascii="宋体" w:eastAsia="宋体" w:hAnsi="宋体" w:hint="eastAsia"/>
          <w:iCs/>
          <w:sz w:val="20"/>
          <w:szCs w:val="20"/>
        </w:rPr>
        <w:t>.</w:t>
      </w:r>
    </w:p>
    <w:p w14:paraId="01FB73F5" w14:textId="2FF8CD4D" w:rsidR="00660F34" w:rsidRDefault="00660F34">
      <w:pPr>
        <w:rPr>
          <w:rFonts w:ascii="宋体" w:eastAsia="宋体" w:hAnsi="宋体"/>
          <w:iCs/>
          <w:sz w:val="20"/>
          <w:szCs w:val="20"/>
        </w:rPr>
      </w:pPr>
      <w:r>
        <w:rPr>
          <w:rFonts w:ascii="宋体" w:eastAsia="宋体" w:hAnsi="宋体"/>
          <w:iCs/>
          <w:sz w:val="20"/>
          <w:szCs w:val="20"/>
        </w:rPr>
        <w:tab/>
      </w:r>
      <w:r w:rsidRPr="00660F34">
        <w:rPr>
          <w:rFonts w:ascii="宋体" w:eastAsia="宋体" w:hAnsi="宋体" w:hint="eastAsia"/>
          <w:iCs/>
          <w:sz w:val="20"/>
          <w:szCs w:val="20"/>
        </w:rPr>
        <w:t>通常</w:t>
      </w:r>
      <w:r>
        <w:rPr>
          <w:rFonts w:ascii="宋体" w:eastAsia="宋体" w:hAnsi="宋体" w:hint="eastAsia"/>
          <w:iCs/>
          <w:sz w:val="20"/>
          <w:szCs w:val="20"/>
        </w:rPr>
        <w:t>,</w:t>
      </w:r>
      <w:r w:rsidRPr="00660F34">
        <w:rPr>
          <w:rFonts w:ascii="宋体" w:eastAsia="宋体" w:hAnsi="宋体" w:hint="eastAsia"/>
          <w:iCs/>
          <w:sz w:val="20"/>
          <w:szCs w:val="20"/>
        </w:rPr>
        <w:t>当我们谈论函数空间的基时</w:t>
      </w:r>
      <w:r>
        <w:rPr>
          <w:rFonts w:ascii="宋体" w:eastAsia="宋体" w:hAnsi="宋体" w:hint="eastAsia"/>
          <w:iCs/>
          <w:sz w:val="20"/>
          <w:szCs w:val="20"/>
        </w:rPr>
        <w:t>,</w:t>
      </w:r>
      <w:r w:rsidRPr="00660F34">
        <w:rPr>
          <w:rFonts w:ascii="宋体" w:eastAsia="宋体" w:hAnsi="宋体" w:hint="eastAsia"/>
          <w:iCs/>
          <w:sz w:val="20"/>
          <w:szCs w:val="20"/>
        </w:rPr>
        <w:t>是指我们具有一组函数</w:t>
      </w:r>
      <w:r>
        <w:rPr>
          <w:rFonts w:ascii="宋体" w:eastAsia="宋体" w:hAnsi="宋体" w:hint="eastAsia"/>
          <w:iCs/>
          <w:sz w:val="20"/>
          <w:szCs w:val="20"/>
        </w:rPr>
        <w:t>,</w:t>
      </w:r>
      <w:r w:rsidRPr="00660F34">
        <w:rPr>
          <w:rFonts w:ascii="宋体" w:eastAsia="宋体" w:hAnsi="宋体" w:hint="eastAsia"/>
          <w:iCs/>
          <w:sz w:val="20"/>
          <w:szCs w:val="20"/>
        </w:rPr>
        <w:t>它们的线性组合</w:t>
      </w:r>
      <w:r>
        <w:rPr>
          <w:rFonts w:ascii="宋体" w:eastAsia="宋体" w:hAnsi="宋体" w:hint="eastAsia"/>
          <w:iCs/>
          <w:sz w:val="20"/>
          <w:szCs w:val="20"/>
        </w:rPr>
        <w:t>(</w:t>
      </w:r>
      <w:r w:rsidRPr="00660F34">
        <w:rPr>
          <w:rFonts w:ascii="宋体" w:eastAsia="宋体" w:hAnsi="宋体" w:hint="eastAsia"/>
          <w:iCs/>
          <w:sz w:val="20"/>
          <w:szCs w:val="20"/>
        </w:rPr>
        <w:t>加权和求和</w:t>
      </w:r>
      <w:r>
        <w:rPr>
          <w:rFonts w:ascii="宋体" w:eastAsia="宋体" w:hAnsi="宋体" w:hint="eastAsia"/>
          <w:iCs/>
          <w:sz w:val="20"/>
          <w:szCs w:val="20"/>
        </w:rPr>
        <w:t>)</w:t>
      </w:r>
      <w:r w:rsidRPr="00660F34">
        <w:rPr>
          <w:rFonts w:ascii="宋体" w:eastAsia="宋体" w:hAnsi="宋体" w:hint="eastAsia"/>
          <w:iCs/>
          <w:sz w:val="20"/>
          <w:szCs w:val="20"/>
        </w:rPr>
        <w:t>可用于表示给定域上的其他函数</w:t>
      </w:r>
      <w:r>
        <w:rPr>
          <w:rFonts w:ascii="宋体" w:eastAsia="宋体" w:hAnsi="宋体" w:hint="eastAsia"/>
          <w:iCs/>
          <w:sz w:val="20"/>
          <w:szCs w:val="20"/>
        </w:rPr>
        <w:t>.</w:t>
      </w:r>
      <w:r w:rsidRPr="00660F34">
        <w:rPr>
          <w:rFonts w:ascii="宋体" w:eastAsia="宋体" w:hAnsi="宋体"/>
          <w:iCs/>
          <w:sz w:val="20"/>
          <w:szCs w:val="20"/>
        </w:rPr>
        <w:t>图10.18给出了这个概念的示例</w:t>
      </w:r>
      <w:r>
        <w:rPr>
          <w:rFonts w:ascii="宋体" w:eastAsia="宋体" w:hAnsi="宋体" w:hint="eastAsia"/>
          <w:iCs/>
          <w:sz w:val="20"/>
          <w:szCs w:val="20"/>
        </w:rPr>
        <w:t>.</w:t>
      </w:r>
      <w:r w:rsidRPr="00660F34">
        <w:rPr>
          <w:rFonts w:ascii="宋体" w:eastAsia="宋体" w:hAnsi="宋体"/>
          <w:iCs/>
          <w:sz w:val="20"/>
          <w:szCs w:val="20"/>
        </w:rPr>
        <w:t>本节的其余部分探讨了一些可用于近似球体函数基</w:t>
      </w:r>
      <w:r>
        <w:rPr>
          <w:rFonts w:ascii="宋体" w:eastAsia="宋体" w:hAnsi="宋体" w:hint="eastAsia"/>
          <w:iCs/>
          <w:sz w:val="20"/>
          <w:szCs w:val="20"/>
        </w:rPr>
        <w:t>的</w:t>
      </w:r>
      <w:r w:rsidRPr="00660F34">
        <w:rPr>
          <w:rFonts w:ascii="宋体" w:eastAsia="宋体" w:hAnsi="宋体"/>
          <w:iCs/>
          <w:sz w:val="20"/>
          <w:szCs w:val="20"/>
        </w:rPr>
        <w:t>选择</w:t>
      </w:r>
      <w:r>
        <w:rPr>
          <w:rFonts w:ascii="宋体" w:eastAsia="宋体" w:hAnsi="宋体" w:hint="eastAsia"/>
          <w:iCs/>
          <w:sz w:val="20"/>
          <w:szCs w:val="20"/>
        </w:rPr>
        <w:t>.</w:t>
      </w:r>
    </w:p>
    <w:p w14:paraId="463370DF" w14:textId="76E8C2C5" w:rsidR="00660F34" w:rsidRDefault="00660F34">
      <w:pPr>
        <w:rPr>
          <w:rFonts w:ascii="宋体" w:eastAsia="宋体" w:hAnsi="宋体"/>
          <w:iCs/>
          <w:sz w:val="20"/>
          <w:szCs w:val="20"/>
        </w:rPr>
      </w:pPr>
    </w:p>
    <w:p w14:paraId="5A85062C" w14:textId="196A7064" w:rsidR="00660F34" w:rsidRDefault="00660F34">
      <w:pPr>
        <w:rPr>
          <w:rFonts w:ascii="宋体" w:eastAsia="宋体" w:hAnsi="宋体"/>
          <w:iCs/>
          <w:sz w:val="20"/>
          <w:szCs w:val="20"/>
        </w:rPr>
      </w:pPr>
      <w:r w:rsidRPr="00660F34">
        <w:rPr>
          <w:rFonts w:ascii="宋体" w:eastAsia="宋体" w:hAnsi="宋体" w:hint="eastAsia"/>
          <w:iCs/>
          <w:sz w:val="20"/>
          <w:szCs w:val="20"/>
        </w:rPr>
        <w:t>球面径向基函数</w:t>
      </w:r>
      <w:r>
        <w:rPr>
          <w:rFonts w:ascii="宋体" w:eastAsia="宋体" w:hAnsi="宋体"/>
          <w:iCs/>
          <w:sz w:val="20"/>
          <w:szCs w:val="20"/>
        </w:rPr>
        <w:t>[Spherical Radial Basis Functions]</w:t>
      </w:r>
    </w:p>
    <w:p w14:paraId="236678D5" w14:textId="01863FA4" w:rsidR="00660F34" w:rsidRDefault="00660F34">
      <w:pPr>
        <w:rPr>
          <w:rFonts w:ascii="宋体" w:eastAsia="宋体" w:hAnsi="宋体"/>
          <w:iCs/>
          <w:sz w:val="20"/>
          <w:szCs w:val="20"/>
        </w:rPr>
      </w:pPr>
      <w:r>
        <w:rPr>
          <w:rFonts w:ascii="宋体" w:eastAsia="宋体" w:hAnsi="宋体"/>
          <w:iCs/>
          <w:sz w:val="20"/>
          <w:szCs w:val="20"/>
        </w:rPr>
        <w:tab/>
      </w:r>
      <w:r w:rsidRPr="00660F34">
        <w:rPr>
          <w:rFonts w:ascii="宋体" w:eastAsia="宋体" w:hAnsi="宋体" w:hint="eastAsia"/>
          <w:iCs/>
          <w:sz w:val="20"/>
          <w:szCs w:val="20"/>
        </w:rPr>
        <w:t>使用</w:t>
      </w:r>
      <w:r w:rsidRPr="00660F34">
        <w:rPr>
          <w:rFonts w:ascii="宋体" w:eastAsia="宋体" w:hAnsi="宋体"/>
          <w:iCs/>
          <w:sz w:val="20"/>
          <w:szCs w:val="20"/>
        </w:rPr>
        <w:t>GPU硬件过滤的列表形式的重建质量低</w:t>
      </w:r>
      <w:r w:rsidR="00F3728E">
        <w:rPr>
          <w:rFonts w:ascii="宋体" w:eastAsia="宋体" w:hAnsi="宋体" w:hint="eastAsia"/>
          <w:iCs/>
          <w:sz w:val="20"/>
          <w:szCs w:val="20"/>
        </w:rPr>
        <w:t>,</w:t>
      </w:r>
      <w:r w:rsidRPr="00660F34">
        <w:rPr>
          <w:rFonts w:ascii="宋体" w:eastAsia="宋体" w:hAnsi="宋体"/>
          <w:iCs/>
          <w:sz w:val="20"/>
          <w:szCs w:val="20"/>
        </w:rPr>
        <w:t>至少在某种程度上是由用于插值样本的双线性形状函数引起的</w:t>
      </w:r>
      <w:r w:rsidR="00F3728E">
        <w:rPr>
          <w:rFonts w:ascii="宋体" w:eastAsia="宋体" w:hAnsi="宋体" w:hint="eastAsia"/>
          <w:iCs/>
          <w:sz w:val="20"/>
          <w:szCs w:val="20"/>
        </w:rPr>
        <w:t>.</w:t>
      </w:r>
      <w:r w:rsidRPr="00660F34">
        <w:rPr>
          <w:rFonts w:ascii="宋体" w:eastAsia="宋体" w:hAnsi="宋体"/>
          <w:iCs/>
          <w:sz w:val="20"/>
          <w:szCs w:val="20"/>
        </w:rPr>
        <w:t>其他功能可用于对样本进行加权以进行重建</w:t>
      </w:r>
      <w:r w:rsidR="00F3728E">
        <w:rPr>
          <w:rFonts w:ascii="宋体" w:eastAsia="宋体" w:hAnsi="宋体" w:hint="eastAsia"/>
          <w:iCs/>
          <w:sz w:val="20"/>
          <w:szCs w:val="20"/>
        </w:rPr>
        <w:t>.</w:t>
      </w:r>
      <w:r w:rsidRPr="00660F34">
        <w:rPr>
          <w:rFonts w:ascii="宋体" w:eastAsia="宋体" w:hAnsi="宋体"/>
          <w:iCs/>
          <w:sz w:val="20"/>
          <w:szCs w:val="20"/>
        </w:rPr>
        <w:t>这样的函数可能比双线性滤波产生更高质量的结果</w:t>
      </w:r>
      <w:r w:rsidR="00F3728E">
        <w:rPr>
          <w:rFonts w:ascii="宋体" w:eastAsia="宋体" w:hAnsi="宋体" w:hint="eastAsia"/>
          <w:iCs/>
          <w:sz w:val="20"/>
          <w:szCs w:val="20"/>
        </w:rPr>
        <w:t>,</w:t>
      </w:r>
      <w:r w:rsidRPr="00660F34">
        <w:rPr>
          <w:rFonts w:ascii="宋体" w:eastAsia="宋体" w:hAnsi="宋体"/>
          <w:iCs/>
          <w:sz w:val="20"/>
          <w:szCs w:val="20"/>
        </w:rPr>
        <w:t>并且它们可能还有其他优点</w:t>
      </w:r>
      <w:r w:rsidR="00F3728E">
        <w:rPr>
          <w:rFonts w:ascii="宋体" w:eastAsia="宋体" w:hAnsi="宋体" w:hint="eastAsia"/>
          <w:iCs/>
          <w:sz w:val="20"/>
          <w:szCs w:val="20"/>
        </w:rPr>
        <w:t>.</w:t>
      </w:r>
      <w:r w:rsidRPr="00660F34">
        <w:rPr>
          <w:rFonts w:ascii="宋体" w:eastAsia="宋体" w:hAnsi="宋体"/>
          <w:iCs/>
          <w:sz w:val="20"/>
          <w:szCs w:val="20"/>
        </w:rPr>
        <w:t>通常用于此目的的一种</w:t>
      </w:r>
      <w:r w:rsidR="00F3728E">
        <w:rPr>
          <w:rFonts w:ascii="宋体" w:eastAsia="宋体" w:hAnsi="宋体" w:hint="eastAsia"/>
          <w:iCs/>
          <w:sz w:val="20"/>
          <w:szCs w:val="20"/>
        </w:rPr>
        <w:t>函数</w:t>
      </w:r>
      <w:r w:rsidRPr="00660F34">
        <w:rPr>
          <w:rFonts w:ascii="宋体" w:eastAsia="宋体" w:hAnsi="宋体"/>
          <w:iCs/>
          <w:sz w:val="20"/>
          <w:szCs w:val="20"/>
        </w:rPr>
        <w:t>是球形径向基函数</w:t>
      </w:r>
      <w:r w:rsidR="00F3728E">
        <w:rPr>
          <w:rFonts w:ascii="宋体" w:eastAsia="宋体" w:hAnsi="宋体" w:hint="eastAsia"/>
          <w:iCs/>
          <w:sz w:val="20"/>
          <w:szCs w:val="20"/>
        </w:rPr>
        <w:t>(</w:t>
      </w:r>
      <w:r w:rsidRPr="00660F34">
        <w:rPr>
          <w:rFonts w:ascii="宋体" w:eastAsia="宋体" w:hAnsi="宋体"/>
          <w:iCs/>
          <w:sz w:val="20"/>
          <w:szCs w:val="20"/>
        </w:rPr>
        <w:t>SRBF</w:t>
      </w:r>
      <w:r w:rsidR="00F3728E">
        <w:rPr>
          <w:rFonts w:ascii="宋体" w:eastAsia="宋体" w:hAnsi="宋体" w:hint="eastAsia"/>
          <w:iCs/>
          <w:sz w:val="20"/>
          <w:szCs w:val="20"/>
        </w:rPr>
        <w:t>).</w:t>
      </w:r>
      <w:r w:rsidRPr="00660F34">
        <w:rPr>
          <w:rFonts w:ascii="宋体" w:eastAsia="宋体" w:hAnsi="宋体"/>
          <w:iCs/>
          <w:sz w:val="20"/>
          <w:szCs w:val="20"/>
        </w:rPr>
        <w:t>它们是径向对称的</w:t>
      </w:r>
      <w:r w:rsidR="00F3728E">
        <w:rPr>
          <w:rFonts w:ascii="宋体" w:eastAsia="宋体" w:hAnsi="宋体" w:hint="eastAsia"/>
          <w:iCs/>
          <w:sz w:val="20"/>
          <w:szCs w:val="20"/>
        </w:rPr>
        <w:t>,</w:t>
      </w:r>
      <w:r w:rsidRPr="00660F34">
        <w:rPr>
          <w:rFonts w:ascii="宋体" w:eastAsia="宋体" w:hAnsi="宋体"/>
          <w:iCs/>
          <w:sz w:val="20"/>
          <w:szCs w:val="20"/>
        </w:rPr>
        <w:t>这使它们仅作用于一个参数</w:t>
      </w:r>
      <w:r w:rsidR="00F3728E">
        <w:rPr>
          <w:rFonts w:ascii="宋体" w:eastAsia="宋体" w:hAnsi="宋体" w:hint="eastAsia"/>
          <w:iCs/>
          <w:sz w:val="20"/>
          <w:szCs w:val="20"/>
        </w:rPr>
        <w:t>,</w:t>
      </w:r>
      <w:r w:rsidRPr="00660F34">
        <w:rPr>
          <w:rFonts w:ascii="宋体" w:eastAsia="宋体" w:hAnsi="宋体"/>
          <w:iCs/>
          <w:sz w:val="20"/>
          <w:szCs w:val="20"/>
        </w:rPr>
        <w:t>即它们所沿的轴与评估方向之间的夹角</w:t>
      </w:r>
      <w:r w:rsidR="00F3728E">
        <w:rPr>
          <w:rFonts w:ascii="宋体" w:eastAsia="宋体" w:hAnsi="宋体" w:hint="eastAsia"/>
          <w:iCs/>
          <w:sz w:val="20"/>
          <w:szCs w:val="20"/>
        </w:rPr>
        <w:t>.</w:t>
      </w:r>
      <w:r w:rsidRPr="00660F34">
        <w:rPr>
          <w:rFonts w:ascii="宋体" w:eastAsia="宋体" w:hAnsi="宋体"/>
          <w:iCs/>
          <w:sz w:val="20"/>
          <w:szCs w:val="20"/>
        </w:rPr>
        <w:t>基础由分布在整个球体上的一组此类函数</w:t>
      </w:r>
      <w:r w:rsidR="00F3728E">
        <w:rPr>
          <w:rFonts w:ascii="宋体" w:eastAsia="宋体" w:hAnsi="宋体" w:hint="eastAsia"/>
          <w:iCs/>
          <w:sz w:val="20"/>
          <w:szCs w:val="20"/>
        </w:rPr>
        <w:t>(</w:t>
      </w:r>
      <w:r w:rsidRPr="00660F34">
        <w:rPr>
          <w:rFonts w:ascii="宋体" w:eastAsia="宋体" w:hAnsi="宋体"/>
          <w:iCs/>
          <w:sz w:val="20"/>
          <w:szCs w:val="20"/>
        </w:rPr>
        <w:t>称为叶</w:t>
      </w:r>
      <w:r w:rsidR="00F3728E">
        <w:rPr>
          <w:rFonts w:ascii="宋体" w:eastAsia="宋体" w:hAnsi="宋体" w:hint="eastAsia"/>
          <w:iCs/>
          <w:sz w:val="20"/>
          <w:szCs w:val="20"/>
        </w:rPr>
        <w:t>)</w:t>
      </w:r>
      <w:r w:rsidRPr="00660F34">
        <w:rPr>
          <w:rFonts w:ascii="宋体" w:eastAsia="宋体" w:hAnsi="宋体"/>
          <w:iCs/>
          <w:sz w:val="20"/>
          <w:szCs w:val="20"/>
        </w:rPr>
        <w:t>形成</w:t>
      </w:r>
      <w:r w:rsidR="00F3728E">
        <w:rPr>
          <w:rFonts w:ascii="宋体" w:eastAsia="宋体" w:hAnsi="宋体" w:hint="eastAsia"/>
          <w:iCs/>
          <w:sz w:val="20"/>
          <w:szCs w:val="20"/>
        </w:rPr>
        <w:t>.</w:t>
      </w:r>
      <w:r w:rsidRPr="00660F34">
        <w:rPr>
          <w:rFonts w:ascii="宋体" w:eastAsia="宋体" w:hAnsi="宋体"/>
          <w:iCs/>
          <w:sz w:val="20"/>
          <w:szCs w:val="20"/>
        </w:rPr>
        <w:t>函数的表示由每个波瓣的一组参数组成</w:t>
      </w:r>
      <w:r w:rsidR="00F3728E">
        <w:rPr>
          <w:rFonts w:ascii="宋体" w:eastAsia="宋体" w:hAnsi="宋体" w:hint="eastAsia"/>
          <w:iCs/>
          <w:sz w:val="20"/>
          <w:szCs w:val="20"/>
        </w:rPr>
        <w:t>.</w:t>
      </w:r>
      <w:r w:rsidRPr="00660F34">
        <w:rPr>
          <w:rFonts w:ascii="宋体" w:eastAsia="宋体" w:hAnsi="宋体"/>
          <w:iCs/>
          <w:sz w:val="20"/>
          <w:szCs w:val="20"/>
        </w:rPr>
        <w:t>该集合可以包括它们的方向</w:t>
      </w:r>
      <w:r w:rsidR="00F3728E">
        <w:rPr>
          <w:rFonts w:ascii="宋体" w:eastAsia="宋体" w:hAnsi="宋体" w:hint="eastAsia"/>
          <w:iCs/>
          <w:sz w:val="20"/>
          <w:szCs w:val="20"/>
        </w:rPr>
        <w:t>,</w:t>
      </w:r>
      <w:r w:rsidRPr="00660F34">
        <w:rPr>
          <w:rFonts w:ascii="宋体" w:eastAsia="宋体" w:hAnsi="宋体"/>
          <w:iCs/>
          <w:sz w:val="20"/>
          <w:szCs w:val="20"/>
        </w:rPr>
        <w:t>但是会使投影变得困难得多</w:t>
      </w:r>
      <w:r w:rsidR="00F3728E">
        <w:rPr>
          <w:rFonts w:ascii="宋体" w:eastAsia="宋体" w:hAnsi="宋体" w:hint="eastAsia"/>
          <w:iCs/>
          <w:sz w:val="20"/>
          <w:szCs w:val="20"/>
        </w:rPr>
        <w:t>(</w:t>
      </w:r>
      <w:r w:rsidRPr="00660F34">
        <w:rPr>
          <w:rFonts w:ascii="宋体" w:eastAsia="宋体" w:hAnsi="宋体"/>
          <w:iCs/>
          <w:sz w:val="20"/>
          <w:szCs w:val="20"/>
        </w:rPr>
        <w:t>需要非线性</w:t>
      </w:r>
      <w:r w:rsidR="00F3728E">
        <w:rPr>
          <w:rFonts w:ascii="宋体" w:eastAsia="宋体" w:hAnsi="宋体" w:hint="eastAsia"/>
          <w:iCs/>
          <w:sz w:val="20"/>
          <w:szCs w:val="20"/>
        </w:rPr>
        <w:t>,</w:t>
      </w:r>
      <w:r w:rsidRPr="00660F34">
        <w:rPr>
          <w:rFonts w:ascii="宋体" w:eastAsia="宋体" w:hAnsi="宋体"/>
          <w:iCs/>
          <w:sz w:val="20"/>
          <w:szCs w:val="20"/>
        </w:rPr>
        <w:t>全局优化</w:t>
      </w:r>
      <w:r w:rsidR="00F3728E">
        <w:rPr>
          <w:rFonts w:ascii="宋体" w:eastAsia="宋体" w:hAnsi="宋体" w:hint="eastAsia"/>
          <w:iCs/>
          <w:sz w:val="20"/>
          <w:szCs w:val="20"/>
        </w:rPr>
        <w:t>)</w:t>
      </w:r>
      <w:r w:rsidR="00F3728E">
        <w:rPr>
          <w:rFonts w:ascii="宋体" w:eastAsia="宋体" w:hAnsi="宋体"/>
          <w:iCs/>
          <w:sz w:val="20"/>
          <w:szCs w:val="20"/>
        </w:rPr>
        <w:t>.</w:t>
      </w:r>
      <w:r w:rsidRPr="00660F34">
        <w:rPr>
          <w:rFonts w:ascii="宋体" w:eastAsia="宋体" w:hAnsi="宋体"/>
          <w:iCs/>
          <w:sz w:val="20"/>
          <w:szCs w:val="20"/>
        </w:rPr>
        <w:t>由于</w:t>
      </w:r>
      <w:r w:rsidRPr="00660F34">
        <w:rPr>
          <w:rFonts w:ascii="宋体" w:eastAsia="宋体" w:hAnsi="宋体" w:hint="eastAsia"/>
          <w:iCs/>
          <w:sz w:val="20"/>
          <w:szCs w:val="20"/>
        </w:rPr>
        <w:t>这个原因</w:t>
      </w:r>
      <w:r w:rsidR="00F3728E">
        <w:rPr>
          <w:rFonts w:ascii="宋体" w:eastAsia="宋体" w:hAnsi="宋体" w:hint="eastAsia"/>
          <w:iCs/>
          <w:sz w:val="20"/>
          <w:szCs w:val="20"/>
        </w:rPr>
        <w:t>,</w:t>
      </w:r>
      <w:r w:rsidRPr="00660F34">
        <w:rPr>
          <w:rFonts w:ascii="宋体" w:eastAsia="宋体" w:hAnsi="宋体" w:hint="eastAsia"/>
          <w:iCs/>
          <w:sz w:val="20"/>
          <w:szCs w:val="20"/>
        </w:rPr>
        <w:t>通常假定波瓣方向是固定的</w:t>
      </w:r>
      <w:r w:rsidR="00F3728E">
        <w:rPr>
          <w:rFonts w:ascii="宋体" w:eastAsia="宋体" w:hAnsi="宋体" w:hint="eastAsia"/>
          <w:iCs/>
          <w:sz w:val="20"/>
          <w:szCs w:val="20"/>
        </w:rPr>
        <w:t>,</w:t>
      </w:r>
      <w:r w:rsidRPr="00660F34">
        <w:rPr>
          <w:rFonts w:ascii="宋体" w:eastAsia="宋体" w:hAnsi="宋体" w:hint="eastAsia"/>
          <w:iCs/>
          <w:sz w:val="20"/>
          <w:szCs w:val="20"/>
        </w:rPr>
        <w:t>均匀地分布在整个球体上</w:t>
      </w:r>
      <w:r w:rsidR="00F3728E">
        <w:rPr>
          <w:rFonts w:ascii="宋体" w:eastAsia="宋体" w:hAnsi="宋体" w:hint="eastAsia"/>
          <w:iCs/>
          <w:sz w:val="20"/>
          <w:szCs w:val="20"/>
        </w:rPr>
        <w:t>,</w:t>
      </w:r>
      <w:r w:rsidRPr="00660F34">
        <w:rPr>
          <w:rFonts w:ascii="宋体" w:eastAsia="宋体" w:hAnsi="宋体" w:hint="eastAsia"/>
          <w:iCs/>
          <w:sz w:val="20"/>
          <w:szCs w:val="20"/>
        </w:rPr>
        <w:t>并且使用其他参数</w:t>
      </w:r>
      <w:r w:rsidR="00F3728E">
        <w:rPr>
          <w:rFonts w:ascii="宋体" w:eastAsia="宋体" w:hAnsi="宋体" w:hint="eastAsia"/>
          <w:iCs/>
          <w:sz w:val="20"/>
          <w:szCs w:val="20"/>
        </w:rPr>
        <w:t>,</w:t>
      </w:r>
      <w:r w:rsidRPr="00660F34">
        <w:rPr>
          <w:rFonts w:ascii="宋体" w:eastAsia="宋体" w:hAnsi="宋体" w:hint="eastAsia"/>
          <w:iCs/>
          <w:sz w:val="20"/>
          <w:szCs w:val="20"/>
        </w:rPr>
        <w:t>例如每个波瓣的大小或其波幅</w:t>
      </w:r>
      <w:r w:rsidR="00F3728E">
        <w:rPr>
          <w:rFonts w:ascii="宋体" w:eastAsia="宋体" w:hAnsi="宋体" w:hint="eastAsia"/>
          <w:iCs/>
          <w:sz w:val="20"/>
          <w:szCs w:val="20"/>
        </w:rPr>
        <w:t>,</w:t>
      </w:r>
      <w:r w:rsidRPr="00660F34">
        <w:rPr>
          <w:rFonts w:ascii="宋体" w:eastAsia="宋体" w:hAnsi="宋体" w:hint="eastAsia"/>
          <w:iCs/>
          <w:sz w:val="20"/>
          <w:szCs w:val="20"/>
        </w:rPr>
        <w:t>即所覆盖的角度</w:t>
      </w:r>
      <w:r w:rsidR="00F3728E">
        <w:rPr>
          <w:rFonts w:ascii="宋体" w:eastAsia="宋体" w:hAnsi="宋体" w:hint="eastAsia"/>
          <w:iCs/>
          <w:sz w:val="20"/>
          <w:szCs w:val="20"/>
        </w:rPr>
        <w:t>.</w:t>
      </w:r>
      <w:r w:rsidRPr="00660F34">
        <w:rPr>
          <w:rFonts w:ascii="宋体" w:eastAsia="宋体" w:hAnsi="宋体" w:hint="eastAsia"/>
          <w:iCs/>
          <w:sz w:val="20"/>
          <w:szCs w:val="20"/>
        </w:rPr>
        <w:t>通过评估给定方向的所有波瓣并对结果求和来执行重构</w:t>
      </w:r>
      <w:r w:rsidR="00F3728E">
        <w:rPr>
          <w:rFonts w:ascii="宋体" w:eastAsia="宋体" w:hAnsi="宋体" w:hint="eastAsia"/>
          <w:iCs/>
          <w:sz w:val="20"/>
          <w:szCs w:val="20"/>
        </w:rPr>
        <w:t>.</w:t>
      </w:r>
    </w:p>
    <w:p w14:paraId="16443AC4" w14:textId="528F2FEB" w:rsidR="00F3728E" w:rsidRDefault="00F3728E">
      <w:pPr>
        <w:rPr>
          <w:rFonts w:ascii="宋体" w:eastAsia="宋体" w:hAnsi="宋体"/>
          <w:iCs/>
          <w:sz w:val="20"/>
          <w:szCs w:val="20"/>
        </w:rPr>
      </w:pPr>
    </w:p>
    <w:p w14:paraId="5A2E30FC" w14:textId="2C2FA0FA" w:rsidR="00F3728E" w:rsidRDefault="00F3728E">
      <w:pPr>
        <w:rPr>
          <w:rFonts w:ascii="宋体" w:eastAsia="宋体" w:hAnsi="宋体"/>
          <w:iCs/>
          <w:sz w:val="20"/>
          <w:szCs w:val="20"/>
        </w:rPr>
      </w:pPr>
      <w:r>
        <w:rPr>
          <w:rFonts w:ascii="宋体" w:eastAsia="宋体" w:hAnsi="宋体" w:hint="eastAsia"/>
          <w:iCs/>
          <w:sz w:val="20"/>
          <w:szCs w:val="20"/>
        </w:rPr>
        <w:t>球面高斯[</w:t>
      </w:r>
      <w:r>
        <w:rPr>
          <w:rFonts w:ascii="宋体" w:eastAsia="宋体" w:hAnsi="宋体"/>
          <w:iCs/>
          <w:sz w:val="20"/>
          <w:szCs w:val="20"/>
        </w:rPr>
        <w:t>Spherical Gaussi</w:t>
      </w:r>
      <w:r w:rsidR="00A901AD">
        <w:rPr>
          <w:rFonts w:ascii="宋体" w:eastAsia="宋体" w:hAnsi="宋体"/>
          <w:iCs/>
          <w:sz w:val="20"/>
          <w:szCs w:val="20"/>
        </w:rPr>
        <w:t>ans</w:t>
      </w:r>
      <w:r>
        <w:rPr>
          <w:rFonts w:ascii="宋体" w:eastAsia="宋体" w:hAnsi="宋体"/>
          <w:iCs/>
          <w:sz w:val="20"/>
          <w:szCs w:val="20"/>
        </w:rPr>
        <w:t>]</w:t>
      </w:r>
    </w:p>
    <w:p w14:paraId="3A3F4E58" w14:textId="2028DCC9" w:rsidR="00A901AD" w:rsidRDefault="00A901AD">
      <w:pPr>
        <w:rPr>
          <w:rFonts w:ascii="宋体" w:eastAsia="宋体" w:hAnsi="宋体"/>
          <w:iCs/>
          <w:sz w:val="20"/>
          <w:szCs w:val="20"/>
        </w:rPr>
      </w:pPr>
      <w:r>
        <w:rPr>
          <w:rFonts w:ascii="宋体" w:eastAsia="宋体" w:hAnsi="宋体"/>
          <w:iCs/>
          <w:sz w:val="20"/>
          <w:szCs w:val="20"/>
        </w:rPr>
        <w:tab/>
      </w:r>
      <w:r w:rsidRPr="00A901AD">
        <w:rPr>
          <w:rFonts w:ascii="宋体" w:eastAsia="宋体" w:hAnsi="宋体"/>
          <w:iCs/>
          <w:sz w:val="20"/>
          <w:szCs w:val="20"/>
        </w:rPr>
        <w:t>SRBF瓣的一种特别常见的选择是球形高斯</w:t>
      </w:r>
      <w:r>
        <w:rPr>
          <w:rFonts w:ascii="宋体" w:eastAsia="宋体" w:hAnsi="宋体" w:hint="eastAsia"/>
          <w:iCs/>
          <w:sz w:val="20"/>
          <w:szCs w:val="20"/>
        </w:rPr>
        <w:t>(</w:t>
      </w:r>
      <w:r w:rsidRPr="00A901AD">
        <w:rPr>
          <w:rFonts w:ascii="宋体" w:eastAsia="宋体" w:hAnsi="宋体"/>
          <w:iCs/>
          <w:sz w:val="20"/>
          <w:szCs w:val="20"/>
        </w:rPr>
        <w:t>SG</w:t>
      </w:r>
      <w:r>
        <w:rPr>
          <w:rFonts w:ascii="宋体" w:eastAsia="宋体" w:hAnsi="宋体" w:hint="eastAsia"/>
          <w:iCs/>
          <w:sz w:val="20"/>
          <w:szCs w:val="20"/>
        </w:rPr>
        <w:t>),</w:t>
      </w:r>
      <w:r w:rsidRPr="00A901AD">
        <w:rPr>
          <w:rFonts w:ascii="宋体" w:eastAsia="宋体" w:hAnsi="宋体"/>
          <w:iCs/>
          <w:sz w:val="20"/>
          <w:szCs w:val="20"/>
        </w:rPr>
        <w:t>在方向统计中也称为von Mises-Fisher分布</w:t>
      </w:r>
      <w:r>
        <w:rPr>
          <w:rFonts w:ascii="宋体" w:eastAsia="宋体" w:hAnsi="宋体" w:hint="eastAsia"/>
          <w:iCs/>
          <w:sz w:val="20"/>
          <w:szCs w:val="20"/>
        </w:rPr>
        <w:t>.</w:t>
      </w:r>
      <w:r w:rsidRPr="00A901AD">
        <w:rPr>
          <w:rFonts w:ascii="宋体" w:eastAsia="宋体" w:hAnsi="宋体"/>
          <w:iCs/>
          <w:sz w:val="20"/>
          <w:szCs w:val="20"/>
        </w:rPr>
        <w:t>我们应注意</w:t>
      </w:r>
      <w:r>
        <w:rPr>
          <w:rFonts w:ascii="宋体" w:eastAsia="宋体" w:hAnsi="宋体" w:hint="eastAsia"/>
          <w:iCs/>
          <w:sz w:val="20"/>
          <w:szCs w:val="20"/>
        </w:rPr>
        <w:t>,</w:t>
      </w:r>
      <w:r w:rsidRPr="00A901AD">
        <w:rPr>
          <w:rFonts w:ascii="宋体" w:eastAsia="宋体" w:hAnsi="宋体"/>
          <w:iCs/>
          <w:sz w:val="20"/>
          <w:szCs w:val="20"/>
        </w:rPr>
        <w:t>von-Mises-Fisher分布通常包含归一化常数</w:t>
      </w:r>
      <w:r>
        <w:rPr>
          <w:rFonts w:ascii="宋体" w:eastAsia="宋体" w:hAnsi="宋体" w:hint="eastAsia"/>
          <w:iCs/>
          <w:sz w:val="20"/>
          <w:szCs w:val="20"/>
        </w:rPr>
        <w:t>,</w:t>
      </w:r>
      <w:r w:rsidRPr="00A901AD">
        <w:rPr>
          <w:rFonts w:ascii="宋体" w:eastAsia="宋体" w:hAnsi="宋体"/>
          <w:iCs/>
          <w:sz w:val="20"/>
          <w:szCs w:val="20"/>
        </w:rPr>
        <w:t>我们在公式化中应避免使用该常</w:t>
      </w:r>
      <w:r w:rsidRPr="00A901AD">
        <w:rPr>
          <w:rFonts w:ascii="宋体" w:eastAsia="宋体" w:hAnsi="宋体"/>
          <w:iCs/>
          <w:sz w:val="20"/>
          <w:szCs w:val="20"/>
        </w:rPr>
        <w:lastRenderedPageBreak/>
        <w:t>数</w:t>
      </w:r>
      <w:r>
        <w:rPr>
          <w:rFonts w:ascii="宋体" w:eastAsia="宋体" w:hAnsi="宋体" w:hint="eastAsia"/>
          <w:iCs/>
          <w:sz w:val="20"/>
          <w:szCs w:val="20"/>
        </w:rPr>
        <w:t>.</w:t>
      </w:r>
      <w:r w:rsidRPr="00A901AD">
        <w:rPr>
          <w:rFonts w:ascii="宋体" w:eastAsia="宋体" w:hAnsi="宋体"/>
          <w:iCs/>
          <w:sz w:val="20"/>
          <w:szCs w:val="20"/>
        </w:rPr>
        <w:t>单个波瓣可以定义为</w:t>
      </w:r>
    </w:p>
    <w:p w14:paraId="5AAAD69F" w14:textId="416B1C99" w:rsidR="00A901AD" w:rsidRPr="00A901AD" w:rsidRDefault="00A901AD">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,λ</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e</m:t>
              </m:r>
            </m:e>
            <m:sup>
              <m:r>
                <w:rPr>
                  <w:rFonts w:ascii="Cambria Math" w:eastAsia="宋体" w:hAnsi="Cambria Math"/>
                  <w:sz w:val="20"/>
                  <w:szCs w:val="20"/>
                </w:rPr>
                <m:t>λ</m:t>
              </m:r>
              <m:d>
                <m:dPr>
                  <m:ctrlPr>
                    <w:rPr>
                      <w:rFonts w:ascii="Cambria Math" w:eastAsia="宋体" w:hAnsi="Cambria Math"/>
                      <w:i/>
                      <w:iCs/>
                      <w:sz w:val="20"/>
                      <w:szCs w:val="20"/>
                    </w:rPr>
                  </m:ctrlPr>
                </m:dPr>
                <m:e>
                  <m:r>
                    <m:rPr>
                      <m:sty m:val="bi"/>
                    </m:rPr>
                    <w:rPr>
                      <w:rFonts w:ascii="Cambria Math" w:eastAsia="宋体" w:hAnsi="Cambria Math"/>
                      <w:sz w:val="20"/>
                      <w:szCs w:val="20"/>
                    </w:rPr>
                    <m:t>v∙d</m:t>
                  </m:r>
                  <m:r>
                    <w:rPr>
                      <w:rFonts w:ascii="Cambria Math" w:eastAsia="宋体" w:hAnsi="Cambria Math"/>
                      <w:sz w:val="20"/>
                      <w:szCs w:val="20"/>
                    </w:rPr>
                    <m:t>-1</m:t>
                  </m:r>
                </m:e>
              </m:d>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4534E2F0" w14:textId="177F4204" w:rsidR="00A901AD" w:rsidRDefault="00A901AD">
      <w:pPr>
        <w:rPr>
          <w:rFonts w:ascii="宋体" w:eastAsia="宋体" w:hAnsi="宋体"/>
          <w:iCs/>
          <w:sz w:val="20"/>
          <w:szCs w:val="20"/>
        </w:rPr>
      </w:pPr>
      <w:r w:rsidRPr="00A901AD">
        <w:rPr>
          <w:rFonts w:ascii="宋体" w:eastAsia="宋体" w:hAnsi="宋体" w:hint="eastAsia"/>
          <w:iCs/>
          <w:sz w:val="20"/>
          <w:szCs w:val="20"/>
        </w:rPr>
        <w:t>其中</w:t>
      </w:r>
      <m:oMath>
        <m:r>
          <m:rPr>
            <m:sty m:val="bi"/>
          </m:rPr>
          <w:rPr>
            <w:rFonts w:ascii="Cambria Math" w:eastAsia="宋体" w:hAnsi="Cambria Math"/>
            <w:sz w:val="20"/>
            <w:szCs w:val="20"/>
          </w:rPr>
          <m:t>v</m:t>
        </m:r>
      </m:oMath>
      <w:r w:rsidRPr="00A901AD">
        <w:rPr>
          <w:rFonts w:ascii="宋体" w:eastAsia="宋体" w:hAnsi="宋体"/>
          <w:iCs/>
          <w:sz w:val="20"/>
          <w:szCs w:val="20"/>
        </w:rPr>
        <w:t>是评估方向</w:t>
      </w:r>
      <w:r w:rsidR="007460BC">
        <w:rPr>
          <w:rFonts w:ascii="宋体" w:eastAsia="宋体" w:hAnsi="宋体" w:hint="eastAsia"/>
          <w:iCs/>
          <w:sz w:val="20"/>
          <w:szCs w:val="20"/>
        </w:rPr>
        <w:t>(</w:t>
      </w:r>
      <w:r w:rsidRPr="00A901AD">
        <w:rPr>
          <w:rFonts w:ascii="宋体" w:eastAsia="宋体" w:hAnsi="宋体"/>
          <w:iCs/>
          <w:sz w:val="20"/>
          <w:szCs w:val="20"/>
        </w:rPr>
        <w:t>单位矢量</w:t>
      </w:r>
      <w:r w:rsidR="007460BC">
        <w:rPr>
          <w:rFonts w:ascii="宋体" w:eastAsia="宋体" w:hAnsi="宋体" w:hint="eastAsia"/>
          <w:iCs/>
          <w:sz w:val="20"/>
          <w:szCs w:val="20"/>
        </w:rPr>
        <w:t>)</w:t>
      </w:r>
      <w:r w:rsidR="007460BC">
        <w:rPr>
          <w:rFonts w:ascii="宋体" w:eastAsia="宋体" w:hAnsi="宋体"/>
          <w:iCs/>
          <w:sz w:val="20"/>
          <w:szCs w:val="20"/>
        </w:rPr>
        <w:t>,</w:t>
      </w:r>
      <w:r w:rsidRPr="00A901AD">
        <w:rPr>
          <w:rFonts w:ascii="宋体" w:eastAsia="宋体" w:hAnsi="宋体"/>
          <w:iCs/>
          <w:sz w:val="20"/>
          <w:szCs w:val="20"/>
        </w:rPr>
        <w:t>d是波瓣方向轴</w:t>
      </w:r>
      <w:r w:rsidR="007460BC">
        <w:rPr>
          <w:rFonts w:ascii="宋体" w:eastAsia="宋体" w:hAnsi="宋体" w:hint="eastAsia"/>
          <w:iCs/>
          <w:sz w:val="20"/>
          <w:szCs w:val="20"/>
        </w:rPr>
        <w:t>(</w:t>
      </w:r>
      <w:r w:rsidRPr="00A901AD">
        <w:rPr>
          <w:rFonts w:ascii="宋体" w:eastAsia="宋体" w:hAnsi="宋体"/>
          <w:iCs/>
          <w:sz w:val="20"/>
          <w:szCs w:val="20"/>
        </w:rPr>
        <w:t>分布的均值</w:t>
      </w:r>
      <w:r w:rsidR="007460BC">
        <w:rPr>
          <w:rFonts w:ascii="宋体" w:eastAsia="宋体" w:hAnsi="宋体" w:hint="eastAsia"/>
          <w:iCs/>
          <w:sz w:val="20"/>
          <w:szCs w:val="20"/>
        </w:rPr>
        <w:t>,</w:t>
      </w:r>
      <w:r w:rsidRPr="00A901AD">
        <w:rPr>
          <w:rFonts w:ascii="宋体" w:eastAsia="宋体" w:hAnsi="宋体"/>
          <w:iCs/>
          <w:sz w:val="20"/>
          <w:szCs w:val="20"/>
        </w:rPr>
        <w:t>也已归一化</w:t>
      </w:r>
      <w:r w:rsidR="007460BC">
        <w:rPr>
          <w:rFonts w:ascii="宋体" w:eastAsia="宋体" w:hAnsi="宋体" w:hint="eastAsia"/>
          <w:iCs/>
          <w:sz w:val="20"/>
          <w:szCs w:val="20"/>
        </w:rPr>
        <w:t>)</w:t>
      </w:r>
      <w:r w:rsidR="007460BC">
        <w:rPr>
          <w:rFonts w:ascii="宋体" w:eastAsia="宋体" w:hAnsi="宋体"/>
          <w:iCs/>
          <w:sz w:val="20"/>
          <w:szCs w:val="20"/>
        </w:rPr>
        <w:t>,</w:t>
      </w:r>
      <w:r w:rsidRPr="00A901AD">
        <w:rPr>
          <w:rFonts w:ascii="宋体" w:eastAsia="宋体" w:hAnsi="宋体"/>
          <w:iCs/>
          <w:sz w:val="20"/>
          <w:szCs w:val="20"/>
        </w:rPr>
        <w:t>λ≥0是波瓣清晰度</w:t>
      </w:r>
      <w:r w:rsidR="007460BC">
        <w:rPr>
          <w:rFonts w:ascii="宋体" w:eastAsia="宋体" w:hAnsi="宋体" w:hint="eastAsia"/>
          <w:iCs/>
          <w:sz w:val="20"/>
          <w:szCs w:val="20"/>
        </w:rPr>
        <w:t>(</w:t>
      </w:r>
      <w:r w:rsidRPr="00A901AD">
        <w:rPr>
          <w:rFonts w:ascii="宋体" w:eastAsia="宋体" w:hAnsi="宋体"/>
          <w:iCs/>
          <w:sz w:val="20"/>
          <w:szCs w:val="20"/>
        </w:rPr>
        <w:t>控制其角宽度</w:t>
      </w:r>
      <w:r w:rsidR="007460BC">
        <w:rPr>
          <w:rFonts w:ascii="宋体" w:eastAsia="宋体" w:hAnsi="宋体" w:hint="eastAsia"/>
          <w:iCs/>
          <w:sz w:val="20"/>
          <w:szCs w:val="20"/>
        </w:rPr>
        <w:t>,</w:t>
      </w:r>
      <w:r w:rsidRPr="00A901AD">
        <w:rPr>
          <w:rFonts w:ascii="宋体" w:eastAsia="宋体" w:hAnsi="宋体"/>
          <w:iCs/>
          <w:sz w:val="20"/>
          <w:szCs w:val="20"/>
        </w:rPr>
        <w:t>也称为浓度参数或散布</w:t>
      </w:r>
      <w:r w:rsidR="007460BC">
        <w:rPr>
          <w:rFonts w:ascii="宋体" w:eastAsia="宋体" w:hAnsi="宋体"/>
          <w:iCs/>
          <w:sz w:val="20"/>
          <w:szCs w:val="20"/>
        </w:rPr>
        <w:t>）</w:t>
      </w:r>
      <w:r w:rsidRPr="00A901AD">
        <w:rPr>
          <w:rFonts w:ascii="宋体" w:eastAsia="宋体" w:hAnsi="宋体"/>
          <w:iCs/>
          <w:sz w:val="20"/>
          <w:szCs w:val="20"/>
        </w:rPr>
        <w:t>[1838]</w:t>
      </w:r>
      <w:r w:rsidR="007460BC">
        <w:rPr>
          <w:rFonts w:ascii="宋体" w:eastAsia="宋体" w:hAnsi="宋体"/>
          <w:iCs/>
          <w:sz w:val="20"/>
          <w:szCs w:val="20"/>
        </w:rPr>
        <w:t>.</w:t>
      </w:r>
    </w:p>
    <w:p w14:paraId="0814619B" w14:textId="2F0012CB" w:rsidR="007460BC" w:rsidRDefault="007460BC">
      <w:pPr>
        <w:rPr>
          <w:rFonts w:ascii="宋体" w:eastAsia="宋体" w:hAnsi="宋体"/>
          <w:iCs/>
          <w:sz w:val="20"/>
          <w:szCs w:val="20"/>
        </w:rPr>
      </w:pPr>
      <w:r>
        <w:rPr>
          <w:rFonts w:ascii="宋体" w:eastAsia="宋体" w:hAnsi="宋体"/>
          <w:iCs/>
          <w:sz w:val="20"/>
          <w:szCs w:val="20"/>
        </w:rPr>
        <w:tab/>
      </w:r>
      <w:r w:rsidRPr="007460BC">
        <w:rPr>
          <w:rFonts w:ascii="宋体" w:eastAsia="宋体" w:hAnsi="宋体" w:hint="eastAsia"/>
          <w:iCs/>
          <w:sz w:val="20"/>
          <w:szCs w:val="20"/>
        </w:rPr>
        <w:t>为了构造球形基</w:t>
      </w:r>
      <w:r>
        <w:rPr>
          <w:rFonts w:ascii="宋体" w:eastAsia="宋体" w:hAnsi="宋体" w:hint="eastAsia"/>
          <w:iCs/>
          <w:sz w:val="20"/>
          <w:szCs w:val="20"/>
        </w:rPr>
        <w:t>,</w:t>
      </w:r>
      <w:r w:rsidRPr="007460BC">
        <w:rPr>
          <w:rFonts w:ascii="宋体" w:eastAsia="宋体" w:hAnsi="宋体" w:hint="eastAsia"/>
          <w:iCs/>
          <w:sz w:val="20"/>
          <w:szCs w:val="20"/>
        </w:rPr>
        <w:t>然后使用给定数量的球形高斯线性组合</w:t>
      </w:r>
      <w:r>
        <w:rPr>
          <w:rFonts w:ascii="宋体" w:eastAsia="宋体" w:hAnsi="宋体" w:hint="eastAsia"/>
          <w:iCs/>
          <w:sz w:val="20"/>
          <w:szCs w:val="20"/>
        </w:rPr>
        <w:t>:</w:t>
      </w:r>
    </w:p>
    <w:p w14:paraId="30DDB270" w14:textId="0AF498AC" w:rsidR="007460BC" w:rsidRPr="007460BC" w:rsidRDefault="00655BF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d>
            <m:dPr>
              <m:ctrlPr>
                <w:rPr>
                  <w:rFonts w:ascii="Cambria Math" w:eastAsia="宋体" w:hAnsi="Cambria Math"/>
                  <w:i/>
                  <w:iCs/>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k</m:t>
              </m:r>
            </m:sub>
            <m:sup/>
            <m:e>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k</m:t>
                      </m:r>
                    </m:sub>
                  </m:sSub>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6491C836" w14:textId="51CE8962" w:rsidR="007460BC" w:rsidRDefault="007460BC">
      <w:pPr>
        <w:rPr>
          <w:rFonts w:ascii="宋体" w:eastAsia="宋体" w:hAnsi="宋体"/>
          <w:iCs/>
          <w:sz w:val="20"/>
          <w:szCs w:val="20"/>
        </w:rPr>
      </w:pPr>
      <w:r w:rsidRPr="007460BC">
        <w:rPr>
          <w:rFonts w:ascii="宋体" w:eastAsia="宋体" w:hAnsi="宋体" w:hint="eastAsia"/>
          <w:iCs/>
          <w:sz w:val="20"/>
          <w:szCs w:val="20"/>
        </w:rPr>
        <w:t>执行球面函数到该表示的投影需要找到最小化重构误差的参数集</w:t>
      </w:r>
      <w:r w:rsidRPr="007460BC">
        <w:rPr>
          <w:rFonts w:ascii="宋体" w:eastAsia="宋体" w:hAnsi="宋体"/>
          <w:iCs/>
          <w:sz w:val="20"/>
          <w:szCs w:val="20"/>
        </w:rPr>
        <w:t>{wk，dk，λk}</w:t>
      </w:r>
      <w:r>
        <w:rPr>
          <w:rFonts w:ascii="宋体" w:eastAsia="宋体" w:hAnsi="宋体" w:hint="eastAsia"/>
          <w:iCs/>
          <w:sz w:val="20"/>
          <w:szCs w:val="20"/>
        </w:rPr>
        <w:t>.</w:t>
      </w:r>
      <w:r w:rsidRPr="007460BC">
        <w:rPr>
          <w:rFonts w:ascii="宋体" w:eastAsia="宋体" w:hAnsi="宋体"/>
          <w:iCs/>
          <w:sz w:val="20"/>
          <w:szCs w:val="20"/>
        </w:rPr>
        <w:t>此过程通常通过数值优化来完成，通常使用非线性最小二乘法优化算法（例如Levenberg-Marquardt）。注意，如果我们允许在优化过程中更改完整的设置参数，则将不会使用函数的线性组合，因此公式10.18并不表示基础。只有当我们选择一组固定的波瓣（方向和扩展）时，才能获得适当的基础，从而使整个域都得到很好的覆盖[1127]</w:t>
      </w:r>
      <w:r w:rsidR="004A2EAC">
        <w:rPr>
          <w:rFonts w:ascii="宋体" w:eastAsia="宋体" w:hAnsi="宋体" w:hint="eastAsia"/>
          <w:iCs/>
          <w:sz w:val="20"/>
          <w:szCs w:val="20"/>
        </w:rPr>
        <w:t>,</w:t>
      </w:r>
      <w:r w:rsidRPr="007460BC">
        <w:rPr>
          <w:rFonts w:ascii="宋体" w:eastAsia="宋体" w:hAnsi="宋体"/>
          <w:iCs/>
          <w:sz w:val="20"/>
          <w:szCs w:val="20"/>
        </w:rPr>
        <w:t>并仅通过拟合权重wk进行投影。这样做还极大地简化了优化问题，因为现在可以将其表达为普通的最小二乘优化。如果</w:t>
      </w:r>
      <w:r w:rsidRPr="007460BC">
        <w:rPr>
          <w:rFonts w:ascii="宋体" w:eastAsia="宋体" w:hAnsi="宋体" w:hint="eastAsia"/>
          <w:iCs/>
          <w:sz w:val="20"/>
          <w:szCs w:val="20"/>
        </w:rPr>
        <w:t>我们需要在不同的数据集（投影函数）之间进行插值，这也是一个很好的解决方案。对于该用例，由于这些参数是高度非线性的</w:t>
      </w:r>
      <w:r>
        <w:rPr>
          <w:rFonts w:ascii="宋体" w:eastAsia="宋体" w:hAnsi="宋体" w:hint="eastAsia"/>
          <w:iCs/>
          <w:sz w:val="20"/>
          <w:szCs w:val="20"/>
        </w:rPr>
        <w:t>,</w:t>
      </w:r>
      <w:r w:rsidRPr="007460BC">
        <w:rPr>
          <w:rFonts w:ascii="宋体" w:eastAsia="宋体" w:hAnsi="宋体" w:hint="eastAsia"/>
          <w:iCs/>
          <w:sz w:val="20"/>
          <w:szCs w:val="20"/>
        </w:rPr>
        <w:t>因此使波瓣方向和锐度发生变化是有害的</w:t>
      </w:r>
      <w:r>
        <w:rPr>
          <w:rFonts w:ascii="宋体" w:eastAsia="宋体" w:hAnsi="宋体" w:hint="eastAsia"/>
          <w:iCs/>
          <w:sz w:val="20"/>
          <w:szCs w:val="20"/>
        </w:rPr>
        <w:t>.</w:t>
      </w:r>
    </w:p>
    <w:p w14:paraId="54554B22" w14:textId="3C1B4583" w:rsidR="007460BC" w:rsidRDefault="007460BC">
      <w:pPr>
        <w:rPr>
          <w:rFonts w:ascii="宋体" w:eastAsia="宋体" w:hAnsi="宋体"/>
          <w:iCs/>
          <w:sz w:val="20"/>
          <w:szCs w:val="20"/>
        </w:rPr>
      </w:pPr>
      <w:r>
        <w:rPr>
          <w:rFonts w:ascii="宋体" w:eastAsia="宋体" w:hAnsi="宋体"/>
          <w:iCs/>
          <w:sz w:val="20"/>
          <w:szCs w:val="20"/>
        </w:rPr>
        <w:tab/>
      </w:r>
      <w:r w:rsidRPr="007460BC">
        <w:rPr>
          <w:rFonts w:ascii="宋体" w:eastAsia="宋体" w:hAnsi="宋体" w:hint="eastAsia"/>
          <w:iCs/>
          <w:sz w:val="20"/>
          <w:szCs w:val="20"/>
        </w:rPr>
        <w:t>这种表示的优势在于</w:t>
      </w:r>
      <w:r>
        <w:rPr>
          <w:rFonts w:ascii="宋体" w:eastAsia="宋体" w:hAnsi="宋体" w:hint="eastAsia"/>
          <w:iCs/>
          <w:sz w:val="20"/>
          <w:szCs w:val="20"/>
        </w:rPr>
        <w:t>,</w:t>
      </w:r>
      <w:r w:rsidRPr="007460BC">
        <w:rPr>
          <w:rFonts w:ascii="宋体" w:eastAsia="宋体" w:hAnsi="宋体"/>
          <w:iCs/>
          <w:sz w:val="20"/>
          <w:szCs w:val="20"/>
        </w:rPr>
        <w:t>SG上的许多操作都具有简单的</w:t>
      </w:r>
      <w:r>
        <w:rPr>
          <w:rFonts w:ascii="宋体" w:eastAsia="宋体" w:hAnsi="宋体" w:hint="eastAsia"/>
          <w:iCs/>
          <w:sz w:val="20"/>
          <w:szCs w:val="20"/>
        </w:rPr>
        <w:t>解析</w:t>
      </w:r>
      <w:r w:rsidRPr="007460BC">
        <w:rPr>
          <w:rFonts w:ascii="宋体" w:eastAsia="宋体" w:hAnsi="宋体"/>
          <w:iCs/>
          <w:sz w:val="20"/>
          <w:szCs w:val="20"/>
        </w:rPr>
        <w:t>形式</w:t>
      </w:r>
      <w:r>
        <w:rPr>
          <w:rFonts w:ascii="宋体" w:eastAsia="宋体" w:hAnsi="宋体" w:hint="eastAsia"/>
          <w:iCs/>
          <w:sz w:val="20"/>
          <w:szCs w:val="20"/>
        </w:rPr>
        <w:t>.</w:t>
      </w:r>
      <w:r w:rsidRPr="007460BC">
        <w:rPr>
          <w:rFonts w:ascii="宋体" w:eastAsia="宋体" w:hAnsi="宋体"/>
          <w:iCs/>
          <w:sz w:val="20"/>
          <w:szCs w:val="20"/>
        </w:rPr>
        <w:t>两个球形高斯的乘积是另一个球形高斯</w:t>
      </w:r>
      <w:r>
        <w:rPr>
          <w:rFonts w:ascii="宋体" w:eastAsia="宋体" w:hAnsi="宋体" w:hint="eastAsia"/>
          <w:iCs/>
          <w:sz w:val="20"/>
          <w:szCs w:val="20"/>
        </w:rPr>
        <w:t>(</w:t>
      </w:r>
      <w:r w:rsidRPr="007460BC">
        <w:rPr>
          <w:rFonts w:ascii="宋体" w:eastAsia="宋体" w:hAnsi="宋体"/>
          <w:iCs/>
          <w:sz w:val="20"/>
          <w:szCs w:val="20"/>
        </w:rPr>
        <w:t>参见[1838]</w:t>
      </w:r>
      <w:r>
        <w:rPr>
          <w:rFonts w:ascii="宋体" w:eastAsia="宋体" w:hAnsi="宋体" w:hint="eastAsia"/>
          <w:iCs/>
          <w:sz w:val="20"/>
          <w:szCs w:val="20"/>
        </w:rPr>
        <w:t>)</w:t>
      </w:r>
      <w:r>
        <w:rPr>
          <w:rFonts w:ascii="宋体" w:eastAsia="宋体" w:hAnsi="宋体"/>
          <w:iCs/>
          <w:sz w:val="20"/>
          <w:szCs w:val="20"/>
        </w:rPr>
        <w:t>:</w:t>
      </w:r>
    </w:p>
    <w:p w14:paraId="7D469857" w14:textId="57037470" w:rsidR="007460BC" w:rsidRPr="007460BC" w:rsidRDefault="00655BF4">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v,</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num>
                <m:den>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den>
              </m:f>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r>
            <w:rPr>
              <w:rFonts w:ascii="Cambria Math" w:eastAsia="宋体" w:hAnsi="Cambria Math"/>
              <w:sz w:val="20"/>
              <w:szCs w:val="20"/>
            </w:rPr>
            <m:t>,</m:t>
          </m:r>
        </m:oMath>
      </m:oMathPara>
    </w:p>
    <w:p w14:paraId="3A96E3B6" w14:textId="5AA2AF56" w:rsidR="007460BC" w:rsidRDefault="007460BC">
      <w:pPr>
        <w:rPr>
          <w:rFonts w:ascii="宋体" w:eastAsia="宋体" w:hAnsi="宋体"/>
          <w:iCs/>
          <w:sz w:val="20"/>
          <w:szCs w:val="20"/>
        </w:rPr>
      </w:pPr>
      <w:r>
        <w:rPr>
          <w:rFonts w:ascii="宋体" w:eastAsia="宋体" w:hAnsi="宋体" w:hint="eastAsia"/>
          <w:iCs/>
          <w:sz w:val="20"/>
          <w:szCs w:val="20"/>
        </w:rPr>
        <w:t>其中</w:t>
      </w:r>
    </w:p>
    <w:p w14:paraId="2E2D5F71" w14:textId="32165921" w:rsidR="007460BC" w:rsidRPr="00C1316D" w:rsidRDefault="00655BF4">
      <w:pPr>
        <w:rPr>
          <w:rFonts w:ascii="宋体" w:eastAsia="宋体" w:hAnsi="宋体"/>
          <w:iCs/>
          <w:sz w:val="20"/>
          <w:szCs w:val="20"/>
        </w:rPr>
      </w:pPr>
      <m:oMathPara>
        <m:oMathParaPr>
          <m:jc m:val="center"/>
        </m:oMathParaPr>
        <m:oMath>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den>
          </m:f>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r>
            <w:rPr>
              <w:rFonts w:ascii="Cambria Math" w:eastAsia="宋体" w:hAnsi="Cambria Math"/>
              <w:sz w:val="20"/>
              <w:szCs w:val="20"/>
            </w:rPr>
            <m:t>.</m:t>
          </m:r>
        </m:oMath>
      </m:oMathPara>
    </w:p>
    <w:p w14:paraId="1E660C60" w14:textId="60001A54" w:rsidR="00C1316D" w:rsidRDefault="00C1316D">
      <w:pPr>
        <w:rPr>
          <w:rFonts w:ascii="宋体" w:eastAsia="宋体" w:hAnsi="宋体"/>
          <w:iCs/>
          <w:sz w:val="20"/>
          <w:szCs w:val="20"/>
        </w:rPr>
      </w:pPr>
      <w:r w:rsidRPr="00C1316D">
        <w:rPr>
          <w:rFonts w:ascii="宋体" w:eastAsia="宋体" w:hAnsi="宋体" w:hint="eastAsia"/>
          <w:iCs/>
          <w:sz w:val="20"/>
          <w:szCs w:val="20"/>
        </w:rPr>
        <w:t>球面上的高斯球积分也可以通过解析计算</w:t>
      </w:r>
      <w:r>
        <w:rPr>
          <w:rFonts w:ascii="宋体" w:eastAsia="宋体" w:hAnsi="宋体" w:hint="eastAsia"/>
          <w:iCs/>
          <w:sz w:val="20"/>
          <w:szCs w:val="20"/>
        </w:rPr>
        <w:t>:</w:t>
      </w:r>
    </w:p>
    <w:p w14:paraId="7EFF0378" w14:textId="2FFC04AB" w:rsidR="00655BF4" w:rsidRPr="00655BF4" w:rsidRDefault="00655BF4">
      <w:pPr>
        <w:rPr>
          <w:rFonts w:ascii="宋体" w:eastAsia="宋体" w:hAnsi="宋体"/>
          <w:iCs/>
          <w:sz w:val="20"/>
          <w:szCs w:val="20"/>
        </w:rPr>
      </w:pPr>
      <m:oMathPara>
        <m:oMath>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e>
          </m:nary>
          <m:r>
            <w:rPr>
              <w:rFonts w:ascii="Cambria Math" w:eastAsia="宋体" w:hAnsi="Cambria Math"/>
              <w:sz w:val="20"/>
              <w:szCs w:val="20"/>
            </w:rPr>
            <m:t>=2π</m:t>
          </m:r>
          <m:f>
            <m:fPr>
              <m:ctrlPr>
                <w:rPr>
                  <w:rFonts w:ascii="Cambria Math" w:eastAsia="宋体" w:hAnsi="Cambria Math"/>
                  <w:i/>
                  <w:iCs/>
                  <w:sz w:val="20"/>
                  <w:szCs w:val="20"/>
                </w:rPr>
              </m:ctrlPr>
            </m:fPr>
            <m:num>
              <m:r>
                <w:rPr>
                  <w:rFonts w:ascii="Cambria Math" w:eastAsia="宋体" w:hAnsi="Cambria Math"/>
                  <w:sz w:val="20"/>
                  <w:szCs w:val="20"/>
                </w:rPr>
                <m:t>1-</m:t>
              </m:r>
              <m:sSup>
                <m:sSupPr>
                  <m:ctrlPr>
                    <w:rPr>
                      <w:rFonts w:ascii="Cambria Math" w:eastAsia="宋体" w:hAnsi="Cambria Math"/>
                      <w:i/>
                      <w:iCs/>
                      <w:sz w:val="20"/>
                      <w:szCs w:val="20"/>
                    </w:rPr>
                  </m:ctrlPr>
                </m:sSupPr>
                <m:e>
                  <m:r>
                    <w:rPr>
                      <w:rFonts w:ascii="Cambria Math" w:eastAsia="宋体" w:hAnsi="Cambria Math"/>
                      <w:sz w:val="20"/>
                      <w:szCs w:val="20"/>
                    </w:rPr>
                    <m:t>e</m:t>
                  </m:r>
                </m:e>
                <m:sup>
                  <m:r>
                    <w:rPr>
                      <w:rFonts w:ascii="Cambria Math" w:eastAsia="宋体" w:hAnsi="Cambria Math"/>
                      <w:sz w:val="20"/>
                      <w:szCs w:val="20"/>
                    </w:rPr>
                    <m:t>2λ</m:t>
                  </m:r>
                </m:sup>
              </m:sSup>
            </m:num>
            <m:den>
              <m:r>
                <w:rPr>
                  <w:rFonts w:ascii="Cambria Math" w:eastAsia="宋体" w:hAnsi="Cambria Math"/>
                  <w:sz w:val="20"/>
                  <w:szCs w:val="20"/>
                </w:rPr>
                <m:t>λ</m:t>
              </m:r>
            </m:den>
          </m:f>
          <m:r>
            <w:rPr>
              <w:rFonts w:ascii="Cambria Math" w:eastAsia="宋体" w:hAnsi="Cambria Math"/>
              <w:sz w:val="20"/>
              <w:szCs w:val="20"/>
            </w:rPr>
            <m:t>,</m:t>
          </m:r>
        </m:oMath>
      </m:oMathPara>
    </w:p>
    <w:p w14:paraId="724BEE55" w14:textId="3A533FE6" w:rsidR="00655BF4" w:rsidRDefault="00655BF4">
      <w:pPr>
        <w:rPr>
          <w:rFonts w:ascii="宋体" w:eastAsia="宋体" w:hAnsi="宋体"/>
          <w:iCs/>
          <w:sz w:val="20"/>
          <w:szCs w:val="20"/>
        </w:rPr>
      </w:pPr>
      <w:r w:rsidRPr="00655BF4">
        <w:rPr>
          <w:rFonts w:ascii="宋体" w:eastAsia="宋体" w:hAnsi="宋体" w:hint="eastAsia"/>
          <w:iCs/>
          <w:sz w:val="20"/>
          <w:szCs w:val="20"/>
        </w:rPr>
        <w:t>这意味着两个球形高斯积的积分也具有简单的公式</w:t>
      </w:r>
      <w:r>
        <w:rPr>
          <w:rFonts w:ascii="宋体" w:eastAsia="宋体" w:hAnsi="宋体" w:hint="eastAsia"/>
          <w:iCs/>
          <w:sz w:val="20"/>
          <w:szCs w:val="20"/>
        </w:rPr>
        <w:t>.</w:t>
      </w:r>
    </w:p>
    <w:p w14:paraId="26C7312C" w14:textId="1EB44C6D" w:rsidR="00655BF4" w:rsidRDefault="00655BF4">
      <w:pPr>
        <w:rPr>
          <w:rFonts w:ascii="宋体" w:eastAsia="宋体" w:hAnsi="宋体"/>
          <w:iCs/>
          <w:sz w:val="20"/>
          <w:szCs w:val="20"/>
        </w:rPr>
      </w:pPr>
      <w:r>
        <w:rPr>
          <w:rFonts w:ascii="宋体" w:eastAsia="宋体" w:hAnsi="宋体"/>
          <w:iCs/>
          <w:sz w:val="20"/>
          <w:szCs w:val="20"/>
        </w:rPr>
        <w:tab/>
      </w:r>
      <w:r w:rsidRPr="00655BF4">
        <w:rPr>
          <w:rFonts w:ascii="宋体" w:eastAsia="宋体" w:hAnsi="宋体" w:hint="eastAsia"/>
          <w:iCs/>
          <w:sz w:val="20"/>
          <w:szCs w:val="20"/>
        </w:rPr>
        <w:t>如果我们可以将光辐射表示为球形高斯</w:t>
      </w:r>
      <w:r>
        <w:rPr>
          <w:rFonts w:ascii="宋体" w:eastAsia="宋体" w:hAnsi="宋体" w:hint="eastAsia"/>
          <w:iCs/>
          <w:sz w:val="20"/>
          <w:szCs w:val="20"/>
        </w:rPr>
        <w:t>,</w:t>
      </w:r>
      <w:r w:rsidRPr="00655BF4">
        <w:rPr>
          <w:rFonts w:ascii="宋体" w:eastAsia="宋体" w:hAnsi="宋体" w:hint="eastAsia"/>
          <w:iCs/>
          <w:sz w:val="20"/>
          <w:szCs w:val="20"/>
        </w:rPr>
        <w:t>则可以将其乘积与以相同表示形式编码的</w:t>
      </w:r>
      <w:r w:rsidRPr="00655BF4">
        <w:rPr>
          <w:rFonts w:ascii="宋体" w:eastAsia="宋体" w:hAnsi="宋体"/>
          <w:iCs/>
          <w:sz w:val="20"/>
          <w:szCs w:val="20"/>
        </w:rPr>
        <w:t>BRDF集成在一起以执行照明计算[1408</w:t>
      </w:r>
      <w:r>
        <w:rPr>
          <w:rFonts w:ascii="宋体" w:eastAsia="宋体" w:hAnsi="宋体" w:hint="eastAsia"/>
          <w:iCs/>
          <w:sz w:val="20"/>
          <w:szCs w:val="20"/>
        </w:rPr>
        <w:t>,</w:t>
      </w:r>
      <w:r w:rsidRPr="00655BF4">
        <w:rPr>
          <w:rFonts w:ascii="宋体" w:eastAsia="宋体" w:hAnsi="宋体"/>
          <w:iCs/>
          <w:sz w:val="20"/>
          <w:szCs w:val="20"/>
        </w:rPr>
        <w:t>1838]</w:t>
      </w:r>
      <w:r>
        <w:rPr>
          <w:rFonts w:ascii="宋体" w:eastAsia="宋体" w:hAnsi="宋体" w:hint="eastAsia"/>
          <w:iCs/>
          <w:sz w:val="20"/>
          <w:szCs w:val="20"/>
        </w:rPr>
        <w:t>.</w:t>
      </w:r>
      <w:r w:rsidRPr="00655BF4">
        <w:rPr>
          <w:rFonts w:ascii="宋体" w:eastAsia="宋体" w:hAnsi="宋体"/>
          <w:iCs/>
          <w:sz w:val="20"/>
          <w:szCs w:val="20"/>
        </w:rPr>
        <w:t>由于这些原因</w:t>
      </w:r>
      <w:r>
        <w:rPr>
          <w:rFonts w:ascii="宋体" w:eastAsia="宋体" w:hAnsi="宋体" w:hint="eastAsia"/>
          <w:iCs/>
          <w:sz w:val="20"/>
          <w:szCs w:val="20"/>
        </w:rPr>
        <w:t>,</w:t>
      </w:r>
      <w:r w:rsidRPr="00655BF4">
        <w:rPr>
          <w:rFonts w:ascii="宋体" w:eastAsia="宋体" w:hAnsi="宋体"/>
          <w:iCs/>
          <w:sz w:val="20"/>
          <w:szCs w:val="20"/>
        </w:rPr>
        <w:t>SG已被用于许多研究项目[582，1838]和工业应用[1268]</w:t>
      </w:r>
      <w:r>
        <w:rPr>
          <w:rFonts w:ascii="宋体" w:eastAsia="宋体" w:hAnsi="宋体" w:hint="eastAsia"/>
          <w:iCs/>
          <w:sz w:val="20"/>
          <w:szCs w:val="20"/>
        </w:rPr>
        <w:t>.</w:t>
      </w:r>
    </w:p>
    <w:p w14:paraId="05E4AF31" w14:textId="3D9399FD" w:rsidR="00655BF4" w:rsidRDefault="00655BF4">
      <w:pPr>
        <w:rPr>
          <w:rFonts w:ascii="宋体" w:eastAsia="宋体" w:hAnsi="宋体"/>
          <w:iCs/>
          <w:sz w:val="20"/>
          <w:szCs w:val="20"/>
        </w:rPr>
      </w:pPr>
      <w:r>
        <w:rPr>
          <w:rFonts w:ascii="宋体" w:eastAsia="宋体" w:hAnsi="宋体"/>
          <w:iCs/>
          <w:sz w:val="20"/>
          <w:szCs w:val="20"/>
        </w:rPr>
        <w:tab/>
      </w:r>
      <w:r w:rsidRPr="00655BF4">
        <w:rPr>
          <w:rFonts w:ascii="宋体" w:eastAsia="宋体" w:hAnsi="宋体" w:hint="eastAsia"/>
          <w:iCs/>
          <w:sz w:val="20"/>
          <w:szCs w:val="20"/>
        </w:rPr>
        <w:t>至于平面上的高斯分布</w:t>
      </w:r>
      <w:r>
        <w:rPr>
          <w:rFonts w:ascii="宋体" w:eastAsia="宋体" w:hAnsi="宋体" w:hint="eastAsia"/>
          <w:iCs/>
          <w:sz w:val="20"/>
          <w:szCs w:val="20"/>
        </w:rPr>
        <w:t>,</w:t>
      </w:r>
      <w:r w:rsidRPr="00655BF4">
        <w:rPr>
          <w:rFonts w:ascii="宋体" w:eastAsia="宋体" w:hAnsi="宋体" w:hint="eastAsia"/>
          <w:iCs/>
          <w:sz w:val="20"/>
          <w:szCs w:val="20"/>
        </w:rPr>
        <w:t>可以将</w:t>
      </w:r>
      <w:r w:rsidRPr="00655BF4">
        <w:rPr>
          <w:rFonts w:ascii="宋体" w:eastAsia="宋体" w:hAnsi="宋体"/>
          <w:iCs/>
          <w:sz w:val="20"/>
          <w:szCs w:val="20"/>
        </w:rPr>
        <w:t>von Mises-Fisher分布</w:t>
      </w:r>
      <w:r>
        <w:rPr>
          <w:rFonts w:ascii="宋体" w:eastAsia="宋体" w:hAnsi="宋体" w:hint="eastAsia"/>
          <w:iCs/>
          <w:sz w:val="20"/>
          <w:szCs w:val="20"/>
        </w:rPr>
        <w:t>一般化</w:t>
      </w:r>
      <w:r w:rsidRPr="00655BF4">
        <w:rPr>
          <w:rFonts w:ascii="宋体" w:eastAsia="宋体" w:hAnsi="宋体"/>
          <w:iCs/>
          <w:sz w:val="20"/>
          <w:szCs w:val="20"/>
        </w:rPr>
        <w:t>化以允许各向异性</w:t>
      </w:r>
      <w:r>
        <w:rPr>
          <w:rFonts w:ascii="宋体" w:eastAsia="宋体" w:hAnsi="宋体" w:hint="eastAsia"/>
          <w:iCs/>
          <w:sz w:val="20"/>
          <w:szCs w:val="20"/>
        </w:rPr>
        <w:t>.</w:t>
      </w:r>
      <w:r w:rsidRPr="00655BF4">
        <w:rPr>
          <w:rFonts w:ascii="宋体" w:eastAsia="宋体" w:hAnsi="宋体"/>
          <w:iCs/>
          <w:sz w:val="20"/>
          <w:szCs w:val="20"/>
        </w:rPr>
        <w:t>徐等</w:t>
      </w:r>
      <w:r>
        <w:rPr>
          <w:rFonts w:ascii="宋体" w:eastAsia="宋体" w:hAnsi="宋体" w:hint="eastAsia"/>
          <w:iCs/>
          <w:sz w:val="20"/>
          <w:szCs w:val="20"/>
        </w:rPr>
        <w:t>人</w:t>
      </w:r>
      <w:r w:rsidRPr="00655BF4">
        <w:rPr>
          <w:rFonts w:ascii="宋体" w:eastAsia="宋体" w:hAnsi="宋体"/>
          <w:iCs/>
          <w:sz w:val="20"/>
          <w:szCs w:val="20"/>
        </w:rPr>
        <w:t xml:space="preserve"> [1940]引入了各向异性球面高斯（ASG</w:t>
      </w:r>
      <w:r>
        <w:rPr>
          <w:rFonts w:ascii="宋体" w:eastAsia="宋体" w:hAnsi="宋体"/>
          <w:iCs/>
          <w:sz w:val="20"/>
          <w:szCs w:val="20"/>
        </w:rPr>
        <w:t>;</w:t>
      </w:r>
      <w:r w:rsidRPr="00655BF4">
        <w:rPr>
          <w:rFonts w:ascii="宋体" w:eastAsia="宋体" w:hAnsi="宋体"/>
          <w:iCs/>
          <w:sz w:val="20"/>
          <w:szCs w:val="20"/>
        </w:rPr>
        <w:t>请参见图10.19）</w:t>
      </w:r>
      <w:r>
        <w:rPr>
          <w:rFonts w:ascii="宋体" w:eastAsia="宋体" w:hAnsi="宋体" w:hint="eastAsia"/>
          <w:iCs/>
          <w:sz w:val="20"/>
          <w:szCs w:val="20"/>
        </w:rPr>
        <w:t>,</w:t>
      </w:r>
      <w:r w:rsidRPr="00655BF4">
        <w:rPr>
          <w:rFonts w:ascii="宋体" w:eastAsia="宋体" w:hAnsi="宋体"/>
          <w:iCs/>
          <w:sz w:val="20"/>
          <w:szCs w:val="20"/>
        </w:rPr>
        <w:t>其定义是通过用两个补充轴t和b扩展单个方向d来共同形成正交切线框架</w:t>
      </w:r>
      <w:r>
        <w:rPr>
          <w:rFonts w:ascii="宋体" w:eastAsia="宋体" w:hAnsi="宋体" w:hint="eastAsia"/>
          <w:iCs/>
          <w:sz w:val="20"/>
          <w:szCs w:val="20"/>
        </w:rPr>
        <w:t>:</w:t>
      </w:r>
    </w:p>
    <w:p w14:paraId="628745B7" w14:textId="3A14F38F" w:rsidR="00655BF4" w:rsidRPr="00B10571" w:rsidRDefault="00655BF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d,t,b</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λ,μ</m:t>
                  </m:r>
                </m:e>
              </m:d>
            </m:e>
          </m:d>
          <m:r>
            <w:rPr>
              <w:rFonts w:ascii="Cambria Math" w:eastAsia="宋体" w:hAnsi="Cambria Math"/>
              <w:sz w:val="20"/>
              <w:szCs w:val="20"/>
            </w:rPr>
            <m:t>=S</m:t>
          </m:r>
          <m:d>
            <m:dPr>
              <m:ctrlPr>
                <w:rPr>
                  <w:rFonts w:ascii="Cambria Math" w:eastAsia="宋体" w:hAnsi="Cambria Math"/>
                  <w:i/>
                  <w:iCs/>
                  <w:sz w:val="20"/>
                  <w:szCs w:val="20"/>
                </w:rPr>
              </m:ctrlPr>
            </m:dPr>
            <m:e>
              <m:r>
                <m:rPr>
                  <m:sty m:val="bi"/>
                </m:rPr>
                <w:rPr>
                  <w:rFonts w:ascii="Cambria Math" w:eastAsia="宋体" w:hAnsi="Cambria Math"/>
                  <w:sz w:val="20"/>
                  <w:szCs w:val="20"/>
                </w:rPr>
                <m:t>v,d</m:t>
              </m:r>
            </m:e>
          </m:d>
          <m:sSup>
            <m:sSupPr>
              <m:ctrlPr>
                <w:rPr>
                  <w:rFonts w:ascii="Cambria Math" w:eastAsia="宋体" w:hAnsi="Cambria Math"/>
                  <w:i/>
                  <w:iCs/>
                  <w:sz w:val="20"/>
                  <w:szCs w:val="20"/>
                </w:rPr>
              </m:ctrlPr>
            </m:sSupPr>
            <m:e>
              <m:r>
                <w:rPr>
                  <w:rFonts w:ascii="Cambria Math" w:eastAsia="宋体" w:hAnsi="Cambria Math"/>
                  <w:sz w:val="20"/>
                  <w:szCs w:val="20"/>
                </w:rPr>
                <m:t>e</m:t>
              </m:r>
            </m:e>
            <m:sup>
              <m:r>
                <w:rPr>
                  <w:rFonts w:ascii="Cambria Math" w:eastAsia="宋体" w:hAnsi="Cambria Math"/>
                  <w:sz w:val="20"/>
                  <w:szCs w:val="20"/>
                </w:rPr>
                <m:t>-λ</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v∙t</m:t>
                      </m:r>
                    </m:e>
                  </m:d>
                </m:e>
                <m:sup>
                  <m:r>
                    <w:rPr>
                      <w:rFonts w:ascii="Cambria Math" w:eastAsia="宋体" w:hAnsi="Cambria Math"/>
                      <w:sz w:val="20"/>
                      <w:szCs w:val="20"/>
                    </w:rPr>
                    <m:t>2</m:t>
                  </m:r>
                </m:sup>
              </m:sSup>
              <m:r>
                <w:rPr>
                  <w:rFonts w:ascii="Cambria Math" w:eastAsia="宋体" w:hAnsi="Cambria Math"/>
                  <w:sz w:val="20"/>
                  <w:szCs w:val="20"/>
                </w:rPr>
                <m:t>-μ</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v∙b</m:t>
                      </m:r>
                    </m:e>
                  </m:d>
                </m:e>
                <m:sup>
                  <m:r>
                    <w:rPr>
                      <w:rFonts w:ascii="Cambria Math" w:eastAsia="宋体" w:hAnsi="Cambria Math"/>
                      <w:sz w:val="20"/>
                      <w:szCs w:val="20"/>
                    </w:rPr>
                    <m:t>2</m:t>
                  </m:r>
                </m:sup>
              </m:sSup>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m:t>
              </m:r>
            </m:e>
          </m:d>
          <m:r>
            <w:rPr>
              <w:rFonts w:ascii="Cambria Math" w:eastAsia="宋体" w:hAnsi="Cambria Math"/>
              <w:sz w:val="20"/>
              <w:szCs w:val="20"/>
            </w:rPr>
            <m:t xml:space="preserve">           </m:t>
          </m:r>
        </m:oMath>
      </m:oMathPara>
    </w:p>
    <w:p w14:paraId="50D07C6E" w14:textId="33E1AE8A" w:rsidR="00B10571" w:rsidRDefault="00B10571">
      <w:pPr>
        <w:rPr>
          <w:rFonts w:ascii="宋体" w:eastAsia="宋体" w:hAnsi="宋体"/>
          <w:iCs/>
          <w:sz w:val="20"/>
          <w:szCs w:val="20"/>
        </w:rPr>
      </w:pPr>
      <w:r w:rsidRPr="00B10571">
        <w:rPr>
          <w:rFonts w:ascii="宋体" w:eastAsia="宋体" w:hAnsi="宋体" w:hint="eastAsia"/>
          <w:iCs/>
          <w:sz w:val="20"/>
          <w:szCs w:val="20"/>
        </w:rPr>
        <w:t>其中</w:t>
      </w:r>
      <m:oMath>
        <m:r>
          <w:rPr>
            <w:rFonts w:ascii="Cambria Math" w:eastAsia="宋体" w:hAnsi="Cambria Math"/>
            <w:sz w:val="20"/>
            <w:szCs w:val="20"/>
          </w:rPr>
          <m:t>λ,μ≥0</m:t>
        </m:r>
      </m:oMath>
      <w:r w:rsidRPr="00B10571">
        <w:rPr>
          <w:rFonts w:ascii="宋体" w:eastAsia="宋体" w:hAnsi="宋体"/>
          <w:iCs/>
          <w:sz w:val="20"/>
          <w:szCs w:val="20"/>
        </w:rPr>
        <w:t>控制沿切线框架两个轴的波瓣扩展</w:t>
      </w:r>
      <w:r>
        <w:rPr>
          <w:rFonts w:ascii="宋体" w:eastAsia="宋体" w:hAnsi="宋体" w:hint="eastAsia"/>
          <w:iCs/>
          <w:sz w:val="20"/>
          <w:szCs w:val="20"/>
        </w:rPr>
        <w:t>,</w:t>
      </w:r>
      <m:oMath>
        <m:r>
          <w:rPr>
            <w:rFonts w:ascii="Cambria Math" w:eastAsia="宋体" w:hAnsi="Cambria Math"/>
            <w:sz w:val="20"/>
            <w:szCs w:val="20"/>
          </w:rPr>
          <m:t>S</m:t>
        </m:r>
        <m:d>
          <m:dPr>
            <m:ctrlPr>
              <w:rPr>
                <w:rFonts w:ascii="Cambria Math" w:eastAsia="宋体" w:hAnsi="Cambria Math"/>
                <w:i/>
                <w:iCs/>
                <w:sz w:val="20"/>
                <w:szCs w:val="20"/>
              </w:rPr>
            </m:ctrlPr>
          </m:dPr>
          <m:e>
            <m:r>
              <m:rPr>
                <m:sty m:val="bi"/>
              </m:rPr>
              <w:rPr>
                <w:rFonts w:ascii="Cambria Math" w:eastAsia="宋体" w:hAnsi="Cambria Math"/>
                <w:sz w:val="20"/>
                <w:szCs w:val="20"/>
              </w:rPr>
              <m:t>v,d</m:t>
            </m:r>
          </m:e>
        </m:d>
        <m:r>
          <w:rPr>
            <w:rFonts w:ascii="Cambria Math" w:eastAsia="宋体" w:hAnsi="Cambria Math"/>
            <w:sz w:val="20"/>
            <w:szCs w:val="20"/>
          </w:rPr>
          <m:t>=</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v,d</m:t>
                </m:r>
              </m:e>
            </m:d>
          </m:e>
          <m:sup>
            <m:r>
              <w:rPr>
                <w:rFonts w:ascii="Cambria Math" w:eastAsia="宋体" w:hAnsi="Cambria Math"/>
                <w:sz w:val="20"/>
                <w:szCs w:val="20"/>
              </w:rPr>
              <m:t>+</m:t>
            </m:r>
          </m:sup>
        </m:sSup>
      </m:oMath>
      <w:r w:rsidRPr="00B10571">
        <w:rPr>
          <w:rFonts w:ascii="宋体" w:eastAsia="宋体" w:hAnsi="宋体"/>
          <w:iCs/>
          <w:sz w:val="20"/>
          <w:szCs w:val="20"/>
        </w:rPr>
        <w:t>是平滑项</w:t>
      </w:r>
      <w:r>
        <w:rPr>
          <w:rFonts w:ascii="宋体" w:eastAsia="宋体" w:hAnsi="宋体" w:hint="eastAsia"/>
          <w:iCs/>
          <w:sz w:val="20"/>
          <w:szCs w:val="20"/>
        </w:rPr>
        <w:t>.</w:t>
      </w:r>
      <w:r w:rsidRPr="00B10571">
        <w:rPr>
          <w:rFonts w:ascii="宋体" w:eastAsia="宋体" w:hAnsi="宋体"/>
          <w:iCs/>
          <w:sz w:val="20"/>
          <w:szCs w:val="20"/>
        </w:rPr>
        <w:t>该</w:t>
      </w:r>
      <w:r>
        <w:rPr>
          <w:rFonts w:ascii="宋体" w:eastAsia="宋体" w:hAnsi="宋体" w:hint="eastAsia"/>
          <w:iCs/>
          <w:sz w:val="20"/>
          <w:szCs w:val="20"/>
        </w:rPr>
        <w:t>项</w:t>
      </w:r>
      <w:r w:rsidRPr="00B10571">
        <w:rPr>
          <w:rFonts w:ascii="宋体" w:eastAsia="宋体" w:hAnsi="宋体"/>
          <w:iCs/>
          <w:sz w:val="20"/>
          <w:szCs w:val="20"/>
        </w:rPr>
        <w:t>是定向统计中使用的Fisher-Bingham分布与我们用于计算机图形学的ASG之间的主要区别</w:t>
      </w:r>
      <w:r>
        <w:rPr>
          <w:rFonts w:ascii="宋体" w:eastAsia="宋体" w:hAnsi="宋体" w:hint="eastAsia"/>
          <w:iCs/>
          <w:sz w:val="20"/>
          <w:szCs w:val="20"/>
        </w:rPr>
        <w:t>.</w:t>
      </w:r>
      <w:r w:rsidRPr="00B10571">
        <w:rPr>
          <w:rFonts w:ascii="宋体" w:eastAsia="宋体" w:hAnsi="宋体"/>
          <w:iCs/>
          <w:sz w:val="20"/>
          <w:szCs w:val="20"/>
        </w:rPr>
        <w:t>徐等</w:t>
      </w:r>
      <w:r>
        <w:rPr>
          <w:rFonts w:ascii="宋体" w:eastAsia="宋体" w:hAnsi="宋体" w:hint="eastAsia"/>
          <w:iCs/>
          <w:sz w:val="20"/>
          <w:szCs w:val="20"/>
        </w:rPr>
        <w:t>人</w:t>
      </w:r>
      <w:r w:rsidRPr="00B10571">
        <w:rPr>
          <w:rFonts w:ascii="宋体" w:eastAsia="宋体" w:hAnsi="宋体"/>
          <w:iCs/>
          <w:sz w:val="20"/>
          <w:szCs w:val="20"/>
        </w:rPr>
        <w:t>还提供了积分</w:t>
      </w:r>
      <w:r>
        <w:rPr>
          <w:rFonts w:ascii="宋体" w:eastAsia="宋体" w:hAnsi="宋体" w:hint="eastAsia"/>
          <w:iCs/>
          <w:sz w:val="20"/>
          <w:szCs w:val="20"/>
        </w:rPr>
        <w:t>,</w:t>
      </w:r>
      <w:r w:rsidRPr="00B10571">
        <w:rPr>
          <w:rFonts w:ascii="宋体" w:eastAsia="宋体" w:hAnsi="宋体"/>
          <w:iCs/>
          <w:sz w:val="20"/>
          <w:szCs w:val="20"/>
        </w:rPr>
        <w:t>乘积和卷积运算符的解析近似</w:t>
      </w:r>
      <w:r>
        <w:rPr>
          <w:rFonts w:ascii="宋体" w:eastAsia="宋体" w:hAnsi="宋体" w:hint="eastAsia"/>
          <w:iCs/>
          <w:sz w:val="20"/>
          <w:szCs w:val="20"/>
        </w:rPr>
        <w:t>.</w:t>
      </w:r>
    </w:p>
    <w:p w14:paraId="73F1A6E4" w14:textId="1FE8E8B6" w:rsidR="00B10571" w:rsidRDefault="00B10571">
      <w:pPr>
        <w:rPr>
          <w:rFonts w:ascii="宋体" w:eastAsia="宋体" w:hAnsi="宋体"/>
          <w:iCs/>
          <w:sz w:val="20"/>
          <w:szCs w:val="20"/>
        </w:rPr>
      </w:pPr>
      <w:r>
        <w:rPr>
          <w:rFonts w:ascii="宋体" w:eastAsia="宋体" w:hAnsi="宋体"/>
          <w:iCs/>
          <w:sz w:val="20"/>
          <w:szCs w:val="20"/>
        </w:rPr>
        <w:tab/>
      </w:r>
      <w:r w:rsidRPr="00B10571">
        <w:rPr>
          <w:rFonts w:ascii="宋体" w:eastAsia="宋体" w:hAnsi="宋体" w:hint="eastAsia"/>
          <w:iCs/>
          <w:sz w:val="20"/>
          <w:szCs w:val="20"/>
        </w:rPr>
        <w:t>尽管</w:t>
      </w:r>
      <w:r w:rsidRPr="00B10571">
        <w:rPr>
          <w:rFonts w:ascii="宋体" w:eastAsia="宋体" w:hAnsi="宋体"/>
          <w:iCs/>
          <w:sz w:val="20"/>
          <w:szCs w:val="20"/>
        </w:rPr>
        <w:t>SG具有许多理想的属性</w:t>
      </w:r>
      <w:r>
        <w:rPr>
          <w:rFonts w:ascii="宋体" w:eastAsia="宋体" w:hAnsi="宋体" w:hint="eastAsia"/>
          <w:iCs/>
          <w:sz w:val="20"/>
          <w:szCs w:val="20"/>
        </w:rPr>
        <w:t>,</w:t>
      </w:r>
      <w:r w:rsidRPr="00B10571">
        <w:rPr>
          <w:rFonts w:ascii="宋体" w:eastAsia="宋体" w:hAnsi="宋体"/>
          <w:iCs/>
          <w:sz w:val="20"/>
          <w:szCs w:val="20"/>
        </w:rPr>
        <w:t>但它们的缺点之一是</w:t>
      </w:r>
      <w:r>
        <w:rPr>
          <w:rFonts w:ascii="宋体" w:eastAsia="宋体" w:hAnsi="宋体" w:hint="eastAsia"/>
          <w:iCs/>
          <w:sz w:val="20"/>
          <w:szCs w:val="20"/>
        </w:rPr>
        <w:t>,</w:t>
      </w:r>
      <w:r w:rsidRPr="00B10571">
        <w:rPr>
          <w:rFonts w:ascii="宋体" w:eastAsia="宋体" w:hAnsi="宋体"/>
          <w:iCs/>
          <w:sz w:val="20"/>
          <w:szCs w:val="20"/>
        </w:rPr>
        <w:t>与列表形式不同</w:t>
      </w:r>
      <w:r>
        <w:rPr>
          <w:rFonts w:ascii="宋体" w:eastAsia="宋体" w:hAnsi="宋体" w:hint="eastAsia"/>
          <w:iCs/>
          <w:sz w:val="20"/>
          <w:szCs w:val="20"/>
        </w:rPr>
        <w:t>,</w:t>
      </w:r>
      <w:r w:rsidRPr="00B10571">
        <w:rPr>
          <w:rFonts w:ascii="宋体" w:eastAsia="宋体" w:hAnsi="宋体"/>
          <w:iCs/>
          <w:sz w:val="20"/>
          <w:szCs w:val="20"/>
        </w:rPr>
        <w:t>并且通常来说</w:t>
      </w:r>
      <w:r>
        <w:rPr>
          <w:rFonts w:ascii="宋体" w:eastAsia="宋体" w:hAnsi="宋体" w:hint="eastAsia"/>
          <w:iCs/>
          <w:sz w:val="20"/>
          <w:szCs w:val="20"/>
        </w:rPr>
        <w:t>,</w:t>
      </w:r>
      <w:r w:rsidRPr="00B10571">
        <w:rPr>
          <w:rFonts w:ascii="宋体" w:eastAsia="宋体" w:hAnsi="宋体"/>
          <w:iCs/>
          <w:sz w:val="20"/>
          <w:szCs w:val="20"/>
        </w:rPr>
        <w:t>在有限范围</w:t>
      </w:r>
      <w:r>
        <w:rPr>
          <w:rFonts w:ascii="宋体" w:eastAsia="宋体" w:hAnsi="宋体" w:hint="eastAsia"/>
          <w:iCs/>
          <w:sz w:val="20"/>
          <w:szCs w:val="20"/>
        </w:rPr>
        <w:t>(</w:t>
      </w:r>
      <w:r w:rsidRPr="00B10571">
        <w:rPr>
          <w:rFonts w:ascii="宋体" w:eastAsia="宋体" w:hAnsi="宋体"/>
          <w:iCs/>
          <w:sz w:val="20"/>
          <w:szCs w:val="20"/>
        </w:rPr>
        <w:t>带宽</w:t>
      </w:r>
      <w:r>
        <w:rPr>
          <w:rFonts w:ascii="宋体" w:eastAsia="宋体" w:hAnsi="宋体" w:hint="eastAsia"/>
          <w:iCs/>
          <w:sz w:val="20"/>
          <w:szCs w:val="20"/>
        </w:rPr>
        <w:t>)</w:t>
      </w:r>
      <w:r w:rsidRPr="00B10571">
        <w:rPr>
          <w:rFonts w:ascii="宋体" w:eastAsia="宋体" w:hAnsi="宋体"/>
          <w:iCs/>
          <w:sz w:val="20"/>
          <w:szCs w:val="20"/>
        </w:rPr>
        <w:t>的内核中</w:t>
      </w:r>
      <w:r>
        <w:rPr>
          <w:rFonts w:ascii="宋体" w:eastAsia="宋体" w:hAnsi="宋体" w:hint="eastAsia"/>
          <w:iCs/>
          <w:sz w:val="20"/>
          <w:szCs w:val="20"/>
        </w:rPr>
        <w:t>,</w:t>
      </w:r>
      <w:r w:rsidRPr="00B10571">
        <w:rPr>
          <w:rFonts w:ascii="宋体" w:eastAsia="宋体" w:hAnsi="宋体"/>
          <w:iCs/>
          <w:sz w:val="20"/>
          <w:szCs w:val="20"/>
        </w:rPr>
        <w:t>它们具有全局支持</w:t>
      </w:r>
      <w:r>
        <w:rPr>
          <w:rFonts w:ascii="宋体" w:eastAsia="宋体" w:hAnsi="宋体" w:hint="eastAsia"/>
          <w:iCs/>
          <w:sz w:val="20"/>
          <w:szCs w:val="20"/>
        </w:rPr>
        <w:t>.</w:t>
      </w:r>
      <w:r w:rsidRPr="00B10571">
        <w:rPr>
          <w:rFonts w:ascii="宋体" w:eastAsia="宋体" w:hAnsi="宋体"/>
          <w:iCs/>
          <w:sz w:val="20"/>
          <w:szCs w:val="20"/>
        </w:rPr>
        <w:t>即使它的衰减相当快</w:t>
      </w:r>
      <w:r>
        <w:rPr>
          <w:rFonts w:ascii="宋体" w:eastAsia="宋体" w:hAnsi="宋体" w:hint="eastAsia"/>
          <w:iCs/>
          <w:sz w:val="20"/>
          <w:szCs w:val="20"/>
        </w:rPr>
        <w:t>,</w:t>
      </w:r>
      <w:r w:rsidRPr="00B10571">
        <w:rPr>
          <w:rFonts w:ascii="宋体" w:eastAsia="宋体" w:hAnsi="宋体"/>
          <w:iCs/>
          <w:sz w:val="20"/>
          <w:szCs w:val="20"/>
        </w:rPr>
        <w:t>每个波瓣对于整个球都是非零的</w:t>
      </w:r>
      <w:r>
        <w:rPr>
          <w:rFonts w:ascii="宋体" w:eastAsia="宋体" w:hAnsi="宋体" w:hint="eastAsia"/>
          <w:iCs/>
          <w:sz w:val="20"/>
          <w:szCs w:val="20"/>
        </w:rPr>
        <w:t>.</w:t>
      </w:r>
      <w:r w:rsidRPr="00B10571">
        <w:rPr>
          <w:rFonts w:ascii="宋体" w:eastAsia="宋体" w:hAnsi="宋体"/>
          <w:iCs/>
          <w:sz w:val="20"/>
          <w:szCs w:val="20"/>
        </w:rPr>
        <w:t xml:space="preserve"> 这种全局范围意味着</w:t>
      </w:r>
      <w:r>
        <w:rPr>
          <w:rFonts w:ascii="宋体" w:eastAsia="宋体" w:hAnsi="宋体" w:hint="eastAsia"/>
          <w:iCs/>
          <w:sz w:val="20"/>
          <w:szCs w:val="20"/>
        </w:rPr>
        <w:t>,</w:t>
      </w:r>
      <w:r w:rsidRPr="00B10571">
        <w:rPr>
          <w:rFonts w:ascii="宋体" w:eastAsia="宋体" w:hAnsi="宋体"/>
          <w:iCs/>
          <w:sz w:val="20"/>
          <w:szCs w:val="20"/>
        </w:rPr>
        <w:t>如果我们使用N个瓣来表示一个函数</w:t>
      </w:r>
      <w:r>
        <w:rPr>
          <w:rFonts w:ascii="宋体" w:eastAsia="宋体" w:hAnsi="宋体" w:hint="eastAsia"/>
          <w:iCs/>
          <w:sz w:val="20"/>
          <w:szCs w:val="20"/>
        </w:rPr>
        <w:t>,</w:t>
      </w:r>
      <w:r w:rsidRPr="00B10571">
        <w:rPr>
          <w:rFonts w:ascii="宋体" w:eastAsia="宋体" w:hAnsi="宋体"/>
          <w:iCs/>
          <w:sz w:val="20"/>
          <w:szCs w:val="20"/>
        </w:rPr>
        <w:t>则将需要所有N个瓣在任何方向上进行重构</w:t>
      </w:r>
      <w:r>
        <w:rPr>
          <w:rFonts w:ascii="宋体" w:eastAsia="宋体" w:hAnsi="宋体" w:hint="eastAsia"/>
          <w:iCs/>
          <w:sz w:val="20"/>
          <w:szCs w:val="20"/>
        </w:rPr>
        <w:t>.</w:t>
      </w:r>
    </w:p>
    <w:p w14:paraId="45345539" w14:textId="0E0FE075" w:rsidR="00B10571" w:rsidRDefault="00B10571">
      <w:pPr>
        <w:rPr>
          <w:rFonts w:ascii="宋体" w:eastAsia="宋体" w:hAnsi="宋体"/>
          <w:iCs/>
          <w:sz w:val="20"/>
          <w:szCs w:val="20"/>
        </w:rPr>
      </w:pPr>
    </w:p>
    <w:p w14:paraId="122291CB" w14:textId="774EADA4" w:rsidR="00B10571" w:rsidRDefault="00B10571">
      <w:pPr>
        <w:rPr>
          <w:rFonts w:ascii="宋体" w:eastAsia="宋体" w:hAnsi="宋体"/>
          <w:iCs/>
          <w:sz w:val="20"/>
          <w:szCs w:val="20"/>
        </w:rPr>
      </w:pPr>
      <w:r>
        <w:rPr>
          <w:rFonts w:ascii="宋体" w:eastAsia="宋体" w:hAnsi="宋体" w:hint="eastAsia"/>
          <w:iCs/>
          <w:sz w:val="20"/>
          <w:szCs w:val="20"/>
        </w:rPr>
        <w:t>球谐函数</w:t>
      </w:r>
    </w:p>
    <w:p w14:paraId="20685914" w14:textId="5CC3A9B9" w:rsidR="00B10571" w:rsidRDefault="00B10571">
      <w:pPr>
        <w:rPr>
          <w:rFonts w:ascii="宋体" w:eastAsia="宋体" w:hAnsi="宋体"/>
          <w:iCs/>
          <w:sz w:val="20"/>
          <w:szCs w:val="20"/>
        </w:rPr>
      </w:pPr>
      <w:r>
        <w:rPr>
          <w:rFonts w:ascii="宋体" w:eastAsia="宋体" w:hAnsi="宋体"/>
          <w:iCs/>
          <w:sz w:val="20"/>
          <w:szCs w:val="20"/>
        </w:rPr>
        <w:tab/>
      </w:r>
      <w:r w:rsidRPr="00B10571">
        <w:rPr>
          <w:rFonts w:ascii="宋体" w:eastAsia="宋体" w:hAnsi="宋体" w:hint="eastAsia"/>
          <w:iCs/>
          <w:sz w:val="20"/>
          <w:szCs w:val="20"/>
        </w:rPr>
        <w:t>球谐</w:t>
      </w:r>
      <w:r>
        <w:rPr>
          <w:rFonts w:ascii="宋体" w:eastAsia="宋体" w:hAnsi="宋体" w:hint="eastAsia"/>
          <w:iCs/>
          <w:sz w:val="20"/>
          <w:szCs w:val="20"/>
        </w:rPr>
        <w:t>(</w:t>
      </w:r>
      <w:r w:rsidRPr="00B10571">
        <w:rPr>
          <w:rFonts w:ascii="宋体" w:eastAsia="宋体" w:hAnsi="宋体"/>
          <w:iCs/>
          <w:sz w:val="20"/>
          <w:szCs w:val="20"/>
        </w:rPr>
        <w:t>SH</w:t>
      </w:r>
      <w:r w:rsidR="008F5FB2">
        <w:rPr>
          <w:rFonts w:ascii="宋体" w:eastAsia="宋体" w:hAnsi="宋体" w:hint="eastAsia"/>
          <w:iCs/>
          <w:sz w:val="20"/>
          <w:szCs w:val="20"/>
        </w:rPr>
        <w:t>)</w:t>
      </w:r>
      <w:r w:rsidRPr="00B10571">
        <w:rPr>
          <w:rFonts w:ascii="宋体" w:eastAsia="宋体" w:hAnsi="宋体"/>
          <w:iCs/>
          <w:sz w:val="20"/>
          <w:szCs w:val="20"/>
        </w:rPr>
        <w:t>是球面上正交的基函数集</w:t>
      </w:r>
      <w:r w:rsidR="008F5FB2">
        <w:rPr>
          <w:rFonts w:ascii="宋体" w:eastAsia="宋体" w:hAnsi="宋体" w:hint="eastAsia"/>
          <w:iCs/>
          <w:sz w:val="20"/>
          <w:szCs w:val="20"/>
        </w:rPr>
        <w:t>.</w:t>
      </w:r>
      <w:r w:rsidRPr="00B10571">
        <w:rPr>
          <w:rFonts w:ascii="宋体" w:eastAsia="宋体" w:hAnsi="宋体"/>
          <w:iCs/>
          <w:sz w:val="20"/>
          <w:szCs w:val="20"/>
        </w:rPr>
        <w:t>基函数的正交集合是一个集合</w:t>
      </w:r>
      <w:r w:rsidR="008F5FB2">
        <w:rPr>
          <w:rFonts w:ascii="宋体" w:eastAsia="宋体" w:hAnsi="宋体" w:hint="eastAsia"/>
          <w:iCs/>
          <w:sz w:val="20"/>
          <w:szCs w:val="20"/>
        </w:rPr>
        <w:t>,</w:t>
      </w:r>
      <w:r w:rsidRPr="00B10571">
        <w:rPr>
          <w:rFonts w:ascii="宋体" w:eastAsia="宋体" w:hAnsi="宋体"/>
          <w:iCs/>
          <w:sz w:val="20"/>
          <w:szCs w:val="20"/>
        </w:rPr>
        <w:t>使得该集合中任意两个不同函数的内积为零</w:t>
      </w:r>
      <w:r w:rsidR="008F5FB2">
        <w:rPr>
          <w:rFonts w:ascii="宋体" w:eastAsia="宋体" w:hAnsi="宋体" w:hint="eastAsia"/>
          <w:iCs/>
          <w:sz w:val="20"/>
          <w:szCs w:val="20"/>
        </w:rPr>
        <w:t>.</w:t>
      </w:r>
      <w:r w:rsidRPr="00B10571">
        <w:rPr>
          <w:rFonts w:ascii="宋体" w:eastAsia="宋体" w:hAnsi="宋体"/>
          <w:iCs/>
          <w:sz w:val="20"/>
          <w:szCs w:val="20"/>
        </w:rPr>
        <w:t>内积是与点积更通用但相似的概念</w:t>
      </w:r>
      <w:r w:rsidR="008F5FB2">
        <w:rPr>
          <w:rFonts w:ascii="宋体" w:eastAsia="宋体" w:hAnsi="宋体" w:hint="eastAsia"/>
          <w:iCs/>
          <w:sz w:val="20"/>
          <w:szCs w:val="20"/>
        </w:rPr>
        <w:t>.</w:t>
      </w:r>
      <w:r w:rsidRPr="00B10571">
        <w:rPr>
          <w:rFonts w:ascii="宋体" w:eastAsia="宋体" w:hAnsi="宋体"/>
          <w:iCs/>
          <w:sz w:val="20"/>
          <w:szCs w:val="20"/>
        </w:rPr>
        <w:t>两个向量的内积是它们的点积</w:t>
      </w:r>
      <w:r w:rsidR="008F5FB2">
        <w:rPr>
          <w:rFonts w:ascii="宋体" w:eastAsia="宋体" w:hAnsi="宋体" w:hint="eastAsia"/>
          <w:iCs/>
          <w:sz w:val="20"/>
          <w:szCs w:val="20"/>
        </w:rPr>
        <w:t>:</w:t>
      </w:r>
      <w:r w:rsidRPr="00B10571">
        <w:rPr>
          <w:rFonts w:ascii="宋体" w:eastAsia="宋体" w:hAnsi="宋体"/>
          <w:iCs/>
          <w:sz w:val="20"/>
          <w:szCs w:val="20"/>
        </w:rPr>
        <w:t>成对的</w:t>
      </w:r>
      <w:r w:rsidRPr="00B10571">
        <w:rPr>
          <w:rFonts w:ascii="宋体" w:eastAsia="宋体" w:hAnsi="宋体"/>
          <w:iCs/>
          <w:sz w:val="20"/>
          <w:szCs w:val="20"/>
        </w:rPr>
        <w:lastRenderedPageBreak/>
        <w:t>分量之间相乘的总和</w:t>
      </w:r>
      <w:r w:rsidR="008F5FB2">
        <w:rPr>
          <w:rFonts w:ascii="宋体" w:eastAsia="宋体" w:hAnsi="宋体" w:hint="eastAsia"/>
          <w:iCs/>
          <w:sz w:val="20"/>
          <w:szCs w:val="20"/>
        </w:rPr>
        <w:t>.</w:t>
      </w:r>
      <w:r w:rsidRPr="00B10571">
        <w:rPr>
          <w:rFonts w:ascii="宋体" w:eastAsia="宋体" w:hAnsi="宋体"/>
          <w:iCs/>
          <w:sz w:val="20"/>
          <w:szCs w:val="20"/>
        </w:rPr>
        <w:t>通过考虑将这些函数的积分相乘</w:t>
      </w:r>
      <w:r w:rsidR="008F5FB2">
        <w:rPr>
          <w:rFonts w:ascii="宋体" w:eastAsia="宋体" w:hAnsi="宋体" w:hint="eastAsia"/>
          <w:iCs/>
          <w:sz w:val="20"/>
          <w:szCs w:val="20"/>
        </w:rPr>
        <w:t>,</w:t>
      </w:r>
      <w:r w:rsidRPr="00B10571">
        <w:rPr>
          <w:rFonts w:ascii="宋体" w:eastAsia="宋体" w:hAnsi="宋体"/>
          <w:iCs/>
          <w:sz w:val="20"/>
          <w:szCs w:val="20"/>
        </w:rPr>
        <w:t>我们可以类似地得出两个函数的内积定义</w:t>
      </w:r>
      <w:r w:rsidR="008F5FB2">
        <w:rPr>
          <w:rFonts w:ascii="宋体" w:eastAsia="宋体" w:hAnsi="宋体" w:hint="eastAsia"/>
          <w:iCs/>
          <w:sz w:val="20"/>
          <w:szCs w:val="20"/>
        </w:rPr>
        <w:t>:</w:t>
      </w:r>
    </w:p>
    <w:p w14:paraId="59530083" w14:textId="6C9E04DA" w:rsidR="008F5FB2" w:rsidRPr="008F5FB2" w:rsidRDefault="008F5FB2">
      <w:pPr>
        <w:rPr>
          <w:rFonts w:ascii="宋体" w:eastAsia="宋体" w:hAnsi="宋体"/>
          <w:iCs/>
          <w:sz w:val="20"/>
          <w:szCs w:val="20"/>
        </w:rPr>
      </w:pPr>
      <m:oMathPara>
        <m:oMathParaPr>
          <m:jc m:val="right"/>
        </m:oMathParaP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w:rPr>
                      <w:rFonts w:ascii="Cambria Math" w:eastAsia="宋体" w:hAnsi="Cambria Math"/>
                      <w:sz w:val="20"/>
                      <w:szCs w:val="20"/>
                    </w:rPr>
                    <m:t>x</m:t>
                  </m:r>
                </m:e>
              </m:d>
            </m:e>
          </m:d>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10.20</m:t>
              </m:r>
            </m:e>
          </m:d>
          <m:r>
            <w:rPr>
              <w:rFonts w:ascii="Cambria Math" w:eastAsia="宋体" w:hAnsi="Cambria Math"/>
              <w:sz w:val="20"/>
              <w:szCs w:val="20"/>
            </w:rPr>
            <m:t xml:space="preserve">          </m:t>
          </m:r>
        </m:oMath>
      </m:oMathPara>
    </w:p>
    <w:p w14:paraId="50A3AB3D" w14:textId="161B43D0" w:rsidR="008F5FB2" w:rsidRDefault="008F5FB2">
      <w:pPr>
        <w:rPr>
          <w:rFonts w:ascii="宋体" w:eastAsia="宋体" w:hAnsi="宋体"/>
          <w:iCs/>
          <w:sz w:val="20"/>
          <w:szCs w:val="20"/>
        </w:rPr>
      </w:pPr>
      <w:r w:rsidRPr="008F5FB2">
        <w:rPr>
          <w:rFonts w:ascii="宋体" w:eastAsia="宋体" w:hAnsi="宋体" w:hint="eastAsia"/>
          <w:iCs/>
          <w:sz w:val="20"/>
          <w:szCs w:val="20"/>
        </w:rPr>
        <w:t>在相关域上执行</w:t>
      </w:r>
      <w:r>
        <w:rPr>
          <w:rFonts w:ascii="宋体" w:eastAsia="宋体" w:hAnsi="宋体" w:hint="eastAsia"/>
          <w:iCs/>
          <w:sz w:val="20"/>
          <w:szCs w:val="20"/>
        </w:rPr>
        <w:t>积分.</w:t>
      </w:r>
      <w:r w:rsidRPr="008F5FB2">
        <w:rPr>
          <w:rFonts w:ascii="宋体" w:eastAsia="宋体" w:hAnsi="宋体"/>
          <w:iCs/>
          <w:sz w:val="20"/>
          <w:szCs w:val="20"/>
        </w:rPr>
        <w:t>对于图10.18所示的函数</w:t>
      </w:r>
      <w:r>
        <w:rPr>
          <w:rFonts w:ascii="宋体" w:eastAsia="宋体" w:hAnsi="宋体" w:hint="eastAsia"/>
          <w:iCs/>
          <w:sz w:val="20"/>
          <w:szCs w:val="20"/>
        </w:rPr>
        <w:t>,</w:t>
      </w:r>
      <w:r w:rsidRPr="008F5FB2">
        <w:rPr>
          <w:rFonts w:ascii="宋体" w:eastAsia="宋体" w:hAnsi="宋体"/>
          <w:iCs/>
          <w:sz w:val="20"/>
          <w:szCs w:val="20"/>
        </w:rPr>
        <w:t>相关域在x轴上介于0和5之间</w:t>
      </w:r>
      <w:r>
        <w:rPr>
          <w:rFonts w:ascii="宋体" w:eastAsia="宋体" w:hAnsi="宋体" w:hint="eastAsia"/>
          <w:iCs/>
          <w:sz w:val="20"/>
          <w:szCs w:val="20"/>
        </w:rPr>
        <w:t>(</w:t>
      </w:r>
      <w:r w:rsidRPr="008F5FB2">
        <w:rPr>
          <w:rFonts w:ascii="宋体" w:eastAsia="宋体" w:hAnsi="宋体"/>
          <w:iCs/>
          <w:sz w:val="20"/>
          <w:szCs w:val="20"/>
        </w:rPr>
        <w:t>请注意</w:t>
      </w:r>
      <w:r>
        <w:rPr>
          <w:rFonts w:ascii="宋体" w:eastAsia="宋体" w:hAnsi="宋体" w:hint="eastAsia"/>
          <w:iCs/>
          <w:sz w:val="20"/>
          <w:szCs w:val="20"/>
        </w:rPr>
        <w:t>,</w:t>
      </w:r>
      <w:r w:rsidRPr="008F5FB2">
        <w:rPr>
          <w:rFonts w:ascii="宋体" w:eastAsia="宋体" w:hAnsi="宋体"/>
          <w:iCs/>
          <w:sz w:val="20"/>
          <w:szCs w:val="20"/>
        </w:rPr>
        <w:t>这组特定的函数不是正交的</w:t>
      </w:r>
      <w:r>
        <w:rPr>
          <w:rFonts w:ascii="宋体" w:eastAsia="宋体" w:hAnsi="宋体" w:hint="eastAsia"/>
          <w:iCs/>
          <w:sz w:val="20"/>
          <w:szCs w:val="20"/>
        </w:rPr>
        <w:t>).</w:t>
      </w:r>
      <w:r w:rsidRPr="008F5FB2">
        <w:rPr>
          <w:rFonts w:ascii="宋体" w:eastAsia="宋体" w:hAnsi="宋体"/>
          <w:iCs/>
          <w:sz w:val="20"/>
          <w:szCs w:val="20"/>
        </w:rPr>
        <w:t>对于球形函数</w:t>
      </w:r>
      <w:r>
        <w:rPr>
          <w:rFonts w:ascii="宋体" w:eastAsia="宋体" w:hAnsi="宋体" w:hint="eastAsia"/>
          <w:iCs/>
          <w:sz w:val="20"/>
          <w:szCs w:val="20"/>
        </w:rPr>
        <w:t>,</w:t>
      </w:r>
      <w:r w:rsidRPr="008F5FB2">
        <w:rPr>
          <w:rFonts w:ascii="宋体" w:eastAsia="宋体" w:hAnsi="宋体"/>
          <w:iCs/>
          <w:sz w:val="20"/>
          <w:szCs w:val="20"/>
        </w:rPr>
        <w:t>形式略有不同</w:t>
      </w:r>
      <w:r>
        <w:rPr>
          <w:rFonts w:ascii="宋体" w:eastAsia="宋体" w:hAnsi="宋体" w:hint="eastAsia"/>
          <w:iCs/>
          <w:sz w:val="20"/>
          <w:szCs w:val="20"/>
        </w:rPr>
        <w:t>,</w:t>
      </w:r>
      <w:r w:rsidRPr="008F5FB2">
        <w:rPr>
          <w:rFonts w:ascii="宋体" w:eastAsia="宋体" w:hAnsi="宋体"/>
          <w:iCs/>
          <w:sz w:val="20"/>
          <w:szCs w:val="20"/>
        </w:rPr>
        <w:t>但是基本概念相同</w:t>
      </w:r>
      <w:r>
        <w:rPr>
          <w:rFonts w:ascii="宋体" w:eastAsia="宋体" w:hAnsi="宋体" w:hint="eastAsia"/>
          <w:iCs/>
          <w:sz w:val="20"/>
          <w:szCs w:val="20"/>
        </w:rPr>
        <w:t>:</w:t>
      </w:r>
    </w:p>
    <w:p w14:paraId="781D97FE" w14:textId="4723BA29" w:rsidR="008F5FB2" w:rsidRPr="008F5FB2" w:rsidRDefault="008F5FB2" w:rsidP="008F5FB2">
      <w:pPr>
        <w:rPr>
          <w:rFonts w:ascii="宋体" w:eastAsia="宋体" w:hAnsi="宋体"/>
          <w:iCs/>
          <w:sz w:val="20"/>
          <w:szCs w:val="20"/>
        </w:rPr>
      </w:pPr>
      <m:oMathPara>
        <m:oMathParaPr>
          <m:jc m:val="right"/>
        </m:oMathParaP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n</m:t>
              </m:r>
              <m:r>
                <w:rPr>
                  <w:rFonts w:ascii="Cambria Math" w:eastAsia="宋体" w:hAnsi="Cambria Math"/>
                  <w:sz w:val="20"/>
                  <w:szCs w:val="20"/>
                </w:rPr>
                <m:t>∈</m:t>
              </m:r>
              <m:r>
                <m:rPr>
                  <m:sty m:val="p"/>
                </m:rPr>
                <w:rPr>
                  <w:rFonts w:ascii="Cambria Math" w:eastAsia="宋体" w:hAnsi="Cambria Math"/>
                  <w:sz w:val="20"/>
                  <w:szCs w:val="20"/>
                </w:rPr>
                <m:t>Θ</m:t>
              </m:r>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r>
                <w:rPr>
                  <w:rFonts w:ascii="Cambria Math" w:eastAsia="宋体" w:hAnsi="Cambria Math"/>
                  <w:sz w:val="20"/>
                  <w:szCs w:val="20"/>
                </w:rPr>
                <m:t>d</m:t>
              </m:r>
              <m:r>
                <m:rPr>
                  <m:sty m:val="bi"/>
                </m:rPr>
                <w:rPr>
                  <w:rFonts w:ascii="Cambria Math" w:eastAsia="宋体" w:hAnsi="Cambria Math"/>
                  <w:sz w:val="20"/>
                  <w:szCs w:val="20"/>
                </w:rPr>
                <m:t>n</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r>
                <w:rPr>
                  <w:rFonts w:ascii="Cambria Math" w:eastAsia="宋体" w:hAnsi="Cambria Math" w:hint="eastAsia"/>
                  <w:sz w:val="20"/>
                  <w:szCs w:val="20"/>
                </w:rPr>
                <m:t>1</m:t>
              </m:r>
            </m:e>
          </m:d>
          <m:r>
            <w:rPr>
              <w:rFonts w:ascii="Cambria Math" w:eastAsia="宋体" w:hAnsi="Cambria Math"/>
              <w:sz w:val="20"/>
              <w:szCs w:val="20"/>
            </w:rPr>
            <m:t xml:space="preserve">          </m:t>
          </m:r>
        </m:oMath>
      </m:oMathPara>
    </w:p>
    <w:p w14:paraId="2F053717" w14:textId="3AFAE67B" w:rsidR="008F5FB2" w:rsidRPr="00B10571" w:rsidRDefault="008F5FB2">
      <w:pPr>
        <w:rPr>
          <w:rFonts w:ascii="宋体" w:eastAsia="宋体" w:hAnsi="宋体" w:hint="eastAsia"/>
          <w:iCs/>
          <w:sz w:val="20"/>
          <w:szCs w:val="20"/>
        </w:rPr>
      </w:pPr>
      <w:r w:rsidRPr="008F5FB2">
        <w:rPr>
          <w:rFonts w:ascii="宋体" w:eastAsia="宋体" w:hAnsi="宋体" w:hint="eastAsia"/>
          <w:iCs/>
          <w:sz w:val="20"/>
          <w:szCs w:val="20"/>
        </w:rPr>
        <w:t>其中</w:t>
      </w:r>
      <m:oMath>
        <m:r>
          <m:rPr>
            <m:sty m:val="bi"/>
          </m:rPr>
          <w:rPr>
            <w:rFonts w:ascii="Cambria Math" w:eastAsia="宋体" w:hAnsi="Cambria Math"/>
            <w:sz w:val="20"/>
            <w:szCs w:val="20"/>
          </w:rPr>
          <m:t>n</m:t>
        </m:r>
        <m:r>
          <w:rPr>
            <w:rFonts w:ascii="Cambria Math" w:eastAsia="宋体" w:hAnsi="Cambria Math"/>
            <w:sz w:val="20"/>
            <w:szCs w:val="20"/>
          </w:rPr>
          <m:t>∈</m:t>
        </m:r>
        <m:r>
          <m:rPr>
            <m:sty m:val="p"/>
          </m:rPr>
          <w:rPr>
            <w:rFonts w:ascii="Cambria Math" w:eastAsia="宋体" w:hAnsi="Cambria Math"/>
            <w:sz w:val="20"/>
            <w:szCs w:val="20"/>
          </w:rPr>
          <m:t>Θ</m:t>
        </m:r>
      </m:oMath>
      <w:r w:rsidRPr="008F5FB2">
        <w:rPr>
          <w:rFonts w:ascii="宋体" w:eastAsia="宋体" w:hAnsi="宋体"/>
          <w:iCs/>
          <w:sz w:val="20"/>
          <w:szCs w:val="20"/>
        </w:rPr>
        <w:t>表示积分是在单位球面上执行的</w:t>
      </w:r>
      <w:r>
        <w:rPr>
          <w:rFonts w:ascii="宋体" w:eastAsia="宋体" w:hAnsi="宋体" w:hint="eastAsia"/>
          <w:iCs/>
          <w:sz w:val="20"/>
          <w:szCs w:val="20"/>
        </w:rPr>
        <w:t>.</w:t>
      </w:r>
    </w:p>
    <w:p w14:paraId="2EBAE2CA" w14:textId="10D36D1A" w:rsidR="00C1316D" w:rsidRDefault="00160FF1">
      <w:pPr>
        <w:rPr>
          <w:rFonts w:ascii="宋体" w:eastAsia="宋体" w:hAnsi="宋体"/>
          <w:iCs/>
          <w:sz w:val="20"/>
          <w:szCs w:val="20"/>
        </w:rPr>
      </w:pPr>
      <w:r>
        <w:rPr>
          <w:rFonts w:ascii="宋体" w:eastAsia="宋体" w:hAnsi="宋体"/>
          <w:iCs/>
          <w:sz w:val="20"/>
          <w:szCs w:val="20"/>
        </w:rPr>
        <w:tab/>
      </w:r>
      <w:r w:rsidRPr="00160FF1">
        <w:rPr>
          <w:rFonts w:ascii="宋体" w:eastAsia="宋体" w:hAnsi="宋体" w:hint="eastAsia"/>
          <w:iCs/>
          <w:sz w:val="20"/>
          <w:szCs w:val="20"/>
        </w:rPr>
        <w:t>正交集是正交集</w:t>
      </w:r>
      <w:r>
        <w:rPr>
          <w:rFonts w:ascii="宋体" w:eastAsia="宋体" w:hAnsi="宋体" w:hint="eastAsia"/>
          <w:iCs/>
          <w:sz w:val="20"/>
          <w:szCs w:val="20"/>
        </w:rPr>
        <w:t>，</w:t>
      </w:r>
      <w:r w:rsidRPr="00160FF1">
        <w:rPr>
          <w:rFonts w:ascii="宋体" w:eastAsia="宋体" w:hAnsi="宋体" w:hint="eastAsia"/>
          <w:iCs/>
          <w:sz w:val="20"/>
          <w:szCs w:val="20"/>
        </w:rPr>
        <w:t>其附加条件是该集合中任何函数的内积相等</w:t>
      </w:r>
      <w:r>
        <w:rPr>
          <w:rFonts w:ascii="宋体" w:eastAsia="宋体" w:hAnsi="宋体" w:hint="eastAsia"/>
          <w:iCs/>
          <w:sz w:val="20"/>
          <w:szCs w:val="20"/>
        </w:rPr>
        <w:t>1.</w:t>
      </w:r>
      <w:r w:rsidRPr="00160FF1">
        <w:rPr>
          <w:rFonts w:ascii="宋体" w:eastAsia="宋体" w:hAnsi="宋体" w:hint="eastAsia"/>
          <w:iCs/>
          <w:sz w:val="20"/>
          <w:szCs w:val="20"/>
        </w:rPr>
        <w:t>更正式地说</w:t>
      </w:r>
      <w:r>
        <w:rPr>
          <w:rFonts w:ascii="宋体" w:eastAsia="宋体" w:hAnsi="宋体" w:hint="eastAsia"/>
          <w:iCs/>
          <w:sz w:val="20"/>
          <w:szCs w:val="20"/>
        </w:rPr>
        <w:t>，</w:t>
      </w:r>
      <w:r w:rsidRPr="00160FF1">
        <w:rPr>
          <w:rFonts w:ascii="宋体" w:eastAsia="宋体" w:hAnsi="宋体" w:hint="eastAsia"/>
          <w:iCs/>
          <w:sz w:val="20"/>
          <w:szCs w:val="20"/>
        </w:rPr>
        <w:t>一组函数</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r>
              <w:rPr>
                <w:rFonts w:ascii="Cambria Math" w:eastAsia="宋体" w:hAnsi="Cambria Math"/>
                <w:sz w:val="20"/>
                <w:szCs w:val="20"/>
              </w:rPr>
              <m:t>()</m:t>
            </m:r>
          </m:e>
        </m:d>
      </m:oMath>
      <w:r w:rsidRPr="00160FF1">
        <w:rPr>
          <w:rFonts w:ascii="宋体" w:eastAsia="宋体" w:hAnsi="宋体"/>
          <w:iCs/>
          <w:sz w:val="20"/>
          <w:szCs w:val="20"/>
        </w:rPr>
        <w:t>为正交的条件为</w:t>
      </w:r>
    </w:p>
    <w:p w14:paraId="1A0D2A5B" w14:textId="36284D2E" w:rsidR="00160FF1" w:rsidRPr="00160FF1" w:rsidRDefault="00160FF1">
      <w:pPr>
        <w:rPr>
          <w:rFonts w:ascii="宋体" w:eastAsia="宋体" w:hAnsi="宋体"/>
          <w:i/>
          <w:iCs/>
          <w:sz w:val="20"/>
          <w:szCs w:val="20"/>
        </w:rPr>
      </w:pPr>
      <m:oMathPara>
        <m:oMathParaPr>
          <m:jc m:val="right"/>
        </m:oMathParaP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r>
                <w:rPr>
                  <w:rFonts w:ascii="Cambria Math" w:eastAsia="宋体" w:hAnsi="Cambria Math"/>
                  <w:sz w:val="20"/>
                  <w:szCs w:val="20"/>
                </w:rPr>
                <m:t>()</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其中</m:t>
                  </m:r>
                  <m:r>
                    <w:rPr>
                      <w:rFonts w:ascii="Cambria Math" w:eastAsia="宋体" w:hAnsi="Cambria Math"/>
                      <w:sz w:val="20"/>
                      <w:szCs w:val="20"/>
                    </w:rPr>
                    <m:t>i≠j,</m:t>
                  </m:r>
                </m:e>
                <m:e>
                  <m:r>
                    <w:rPr>
                      <w:rFonts w:ascii="Cambria Math" w:eastAsia="宋体" w:hAnsi="Cambria Math" w:hint="eastAsia"/>
                      <w:sz w:val="20"/>
                      <w:szCs w:val="20"/>
                    </w:rPr>
                    <m:t>1</m:t>
                  </m:r>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i</m:t>
                  </m:r>
                  <m:r>
                    <w:rPr>
                      <w:rFonts w:ascii="Cambria Math" w:eastAsia="宋体" w:hAnsi="Cambria Math" w:hint="eastAsia"/>
                      <w:sz w:val="20"/>
                      <w:szCs w:val="20"/>
                    </w:rPr>
                    <m:t>=</m:t>
                  </m:r>
                  <m:r>
                    <w:rPr>
                      <w:rFonts w:ascii="Cambria Math" w:eastAsia="宋体" w:hAnsi="Cambria Math"/>
                      <w:sz w:val="20"/>
                      <w:szCs w:val="20"/>
                    </w:rPr>
                    <m:t>j,</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4325B680" w14:textId="564619D1" w:rsidR="00160FF1" w:rsidRDefault="00160FF1">
      <w:pPr>
        <w:rPr>
          <w:rFonts w:ascii="宋体" w:eastAsia="宋体" w:hAnsi="宋体"/>
          <w:sz w:val="20"/>
          <w:szCs w:val="20"/>
        </w:rPr>
      </w:pPr>
      <w:r>
        <w:rPr>
          <w:rFonts w:ascii="宋体" w:eastAsia="宋体" w:hAnsi="宋体"/>
          <w:sz w:val="20"/>
          <w:szCs w:val="20"/>
        </w:rPr>
        <w:tab/>
      </w:r>
      <w:r w:rsidRPr="00160FF1">
        <w:rPr>
          <w:rFonts w:ascii="宋体" w:eastAsia="宋体" w:hAnsi="宋体" w:hint="eastAsia"/>
          <w:sz w:val="20"/>
          <w:szCs w:val="20"/>
        </w:rPr>
        <w:t>图</w:t>
      </w:r>
      <w:r w:rsidRPr="00160FF1">
        <w:rPr>
          <w:rFonts w:ascii="宋体" w:eastAsia="宋体" w:hAnsi="宋体"/>
          <w:sz w:val="20"/>
          <w:szCs w:val="20"/>
        </w:rPr>
        <w:t>10.20显示了类似于图10.18的示例</w:t>
      </w:r>
      <w:r>
        <w:rPr>
          <w:rFonts w:ascii="宋体" w:eastAsia="宋体" w:hAnsi="宋体" w:hint="eastAsia"/>
          <w:sz w:val="20"/>
          <w:szCs w:val="20"/>
        </w:rPr>
        <w:t>,</w:t>
      </w:r>
      <w:r w:rsidRPr="00160FF1">
        <w:rPr>
          <w:rFonts w:ascii="宋体" w:eastAsia="宋体" w:hAnsi="宋体"/>
          <w:sz w:val="20"/>
          <w:szCs w:val="20"/>
        </w:rPr>
        <w:t>其中基函数是正交的</w:t>
      </w:r>
      <w:r>
        <w:rPr>
          <w:rFonts w:ascii="宋体" w:eastAsia="宋体" w:hAnsi="宋体" w:hint="eastAsia"/>
          <w:sz w:val="20"/>
          <w:szCs w:val="20"/>
        </w:rPr>
        <w:t>.</w:t>
      </w:r>
      <w:r w:rsidRPr="00160FF1">
        <w:rPr>
          <w:rFonts w:ascii="宋体" w:eastAsia="宋体" w:hAnsi="宋体"/>
          <w:sz w:val="20"/>
          <w:szCs w:val="20"/>
        </w:rPr>
        <w:t>请注意</w:t>
      </w:r>
      <w:r>
        <w:rPr>
          <w:rFonts w:ascii="宋体" w:eastAsia="宋体" w:hAnsi="宋体" w:hint="eastAsia"/>
          <w:sz w:val="20"/>
          <w:szCs w:val="20"/>
        </w:rPr>
        <w:t>,</w:t>
      </w:r>
      <w:r w:rsidRPr="00160FF1">
        <w:rPr>
          <w:rFonts w:ascii="宋体" w:eastAsia="宋体" w:hAnsi="宋体"/>
          <w:sz w:val="20"/>
          <w:szCs w:val="20"/>
        </w:rPr>
        <w:t>图10.20中所示的正交基函数不重叠</w:t>
      </w:r>
      <w:r>
        <w:rPr>
          <w:rFonts w:ascii="宋体" w:eastAsia="宋体" w:hAnsi="宋体" w:hint="eastAsia"/>
          <w:sz w:val="20"/>
          <w:szCs w:val="20"/>
        </w:rPr>
        <w:t>.</w:t>
      </w:r>
      <w:r w:rsidRPr="00160FF1">
        <w:rPr>
          <w:rFonts w:ascii="宋体" w:eastAsia="宋体" w:hAnsi="宋体"/>
          <w:sz w:val="20"/>
          <w:szCs w:val="20"/>
        </w:rPr>
        <w:t>对于正交非负函数集合</w:t>
      </w:r>
      <w:r>
        <w:rPr>
          <w:rFonts w:ascii="宋体" w:eastAsia="宋体" w:hAnsi="宋体" w:hint="eastAsia"/>
          <w:sz w:val="20"/>
          <w:szCs w:val="20"/>
        </w:rPr>
        <w:t>,</w:t>
      </w:r>
      <w:r w:rsidRPr="00160FF1">
        <w:rPr>
          <w:rFonts w:ascii="宋体" w:eastAsia="宋体" w:hAnsi="宋体"/>
          <w:sz w:val="20"/>
          <w:szCs w:val="20"/>
        </w:rPr>
        <w:t>此条件是必需的</w:t>
      </w:r>
      <w:r>
        <w:rPr>
          <w:rFonts w:ascii="宋体" w:eastAsia="宋体" w:hAnsi="宋体" w:hint="eastAsia"/>
          <w:sz w:val="20"/>
          <w:szCs w:val="20"/>
        </w:rPr>
        <w:t>,</w:t>
      </w:r>
      <w:r w:rsidRPr="00160FF1">
        <w:rPr>
          <w:rFonts w:ascii="宋体" w:eastAsia="宋体" w:hAnsi="宋体"/>
          <w:sz w:val="20"/>
          <w:szCs w:val="20"/>
        </w:rPr>
        <w:t>因为任何重叠都将暗示一个非零内部积</w:t>
      </w:r>
      <w:r>
        <w:rPr>
          <w:rFonts w:ascii="宋体" w:eastAsia="宋体" w:hAnsi="宋体" w:hint="eastAsia"/>
          <w:sz w:val="20"/>
          <w:szCs w:val="20"/>
        </w:rPr>
        <w:t>.</w:t>
      </w:r>
      <w:r w:rsidRPr="00160FF1">
        <w:rPr>
          <w:rFonts w:ascii="宋体" w:eastAsia="宋体" w:hAnsi="宋体"/>
          <w:sz w:val="20"/>
          <w:szCs w:val="20"/>
        </w:rPr>
        <w:t>在部分范围内具有负值的函数可以重叠</w:t>
      </w:r>
      <w:r>
        <w:rPr>
          <w:rFonts w:ascii="宋体" w:eastAsia="宋体" w:hAnsi="宋体" w:hint="eastAsia"/>
          <w:sz w:val="20"/>
          <w:szCs w:val="20"/>
        </w:rPr>
        <w:t>,</w:t>
      </w:r>
      <w:r w:rsidRPr="00160FF1">
        <w:rPr>
          <w:rFonts w:ascii="宋体" w:eastAsia="宋体" w:hAnsi="宋体"/>
          <w:sz w:val="20"/>
          <w:szCs w:val="20"/>
        </w:rPr>
        <w:t>并且仍然形成正交集</w:t>
      </w:r>
      <w:r>
        <w:rPr>
          <w:rFonts w:ascii="宋体" w:eastAsia="宋体" w:hAnsi="宋体" w:hint="eastAsia"/>
          <w:sz w:val="20"/>
          <w:szCs w:val="20"/>
        </w:rPr>
        <w:t>.</w:t>
      </w:r>
      <w:r w:rsidRPr="00160FF1">
        <w:rPr>
          <w:rFonts w:ascii="宋体" w:eastAsia="宋体" w:hAnsi="宋体"/>
          <w:sz w:val="20"/>
          <w:szCs w:val="20"/>
        </w:rPr>
        <w:t>这种重叠通常会导致更好的逼近度</w:t>
      </w:r>
      <w:r>
        <w:rPr>
          <w:rFonts w:ascii="宋体" w:eastAsia="宋体" w:hAnsi="宋体" w:hint="eastAsia"/>
          <w:sz w:val="20"/>
          <w:szCs w:val="20"/>
        </w:rPr>
        <w:t>,</w:t>
      </w:r>
      <w:r w:rsidRPr="00160FF1">
        <w:rPr>
          <w:rFonts w:ascii="宋体" w:eastAsia="宋体" w:hAnsi="宋体"/>
          <w:sz w:val="20"/>
          <w:szCs w:val="20"/>
        </w:rPr>
        <w:t>因为它可以使底面平滑</w:t>
      </w:r>
      <w:r>
        <w:rPr>
          <w:rFonts w:ascii="宋体" w:eastAsia="宋体" w:hAnsi="宋体" w:hint="eastAsia"/>
          <w:sz w:val="20"/>
          <w:szCs w:val="20"/>
        </w:rPr>
        <w:t>.</w:t>
      </w:r>
      <w:r w:rsidRPr="00160FF1">
        <w:rPr>
          <w:rFonts w:ascii="宋体" w:eastAsia="宋体" w:hAnsi="宋体"/>
          <w:sz w:val="20"/>
          <w:szCs w:val="20"/>
        </w:rPr>
        <w:t>具有不相交域的碱基往往会导致不连续</w:t>
      </w:r>
      <w:r>
        <w:rPr>
          <w:rFonts w:ascii="宋体" w:eastAsia="宋体" w:hAnsi="宋体" w:hint="eastAsia"/>
          <w:sz w:val="20"/>
          <w:szCs w:val="20"/>
        </w:rPr>
        <w:t>.</w:t>
      </w:r>
    </w:p>
    <w:p w14:paraId="5A59469C" w14:textId="2FE1F6D9" w:rsidR="00160FF1" w:rsidRDefault="00160FF1">
      <w:pPr>
        <w:rPr>
          <w:rFonts w:ascii="宋体" w:eastAsia="宋体" w:hAnsi="宋体"/>
          <w:sz w:val="20"/>
          <w:szCs w:val="20"/>
        </w:rPr>
      </w:pPr>
      <w:r>
        <w:rPr>
          <w:rFonts w:ascii="宋体" w:eastAsia="宋体" w:hAnsi="宋体"/>
          <w:sz w:val="20"/>
          <w:szCs w:val="20"/>
        </w:rPr>
        <w:tab/>
      </w:r>
      <w:r w:rsidRPr="00160FF1">
        <w:rPr>
          <w:rFonts w:ascii="宋体" w:eastAsia="宋体" w:hAnsi="宋体" w:hint="eastAsia"/>
          <w:sz w:val="20"/>
          <w:szCs w:val="20"/>
        </w:rPr>
        <w:t>正交基础的优点是找到最接近目标函数的近似过程非常简单</w:t>
      </w:r>
      <w:r w:rsidR="008B25C0">
        <w:rPr>
          <w:rFonts w:ascii="宋体" w:eastAsia="宋体" w:hAnsi="宋体" w:hint="eastAsia"/>
          <w:sz w:val="20"/>
          <w:szCs w:val="20"/>
        </w:rPr>
        <w:t>.</w:t>
      </w:r>
      <w:r w:rsidRPr="00160FF1">
        <w:rPr>
          <w:rFonts w:ascii="宋体" w:eastAsia="宋体" w:hAnsi="宋体"/>
          <w:sz w:val="20"/>
          <w:szCs w:val="20"/>
        </w:rPr>
        <w:t>为了执行投影</w:t>
      </w:r>
      <w:r w:rsidR="008B25C0">
        <w:rPr>
          <w:rFonts w:ascii="宋体" w:eastAsia="宋体" w:hAnsi="宋体" w:hint="eastAsia"/>
          <w:sz w:val="20"/>
          <w:szCs w:val="20"/>
        </w:rPr>
        <w:t>,</w:t>
      </w:r>
      <w:r w:rsidRPr="00160FF1">
        <w:rPr>
          <w:rFonts w:ascii="宋体" w:eastAsia="宋体" w:hAnsi="宋体"/>
          <w:sz w:val="20"/>
          <w:szCs w:val="20"/>
        </w:rPr>
        <w:t>每个基函数的系数是目标函数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target</m:t>
            </m:r>
          </m:sub>
        </m:sSub>
        <m:r>
          <w:rPr>
            <w:rFonts w:ascii="Cambria Math" w:eastAsia="宋体" w:hAnsi="Cambria Math"/>
            <w:sz w:val="20"/>
            <w:szCs w:val="20"/>
          </w:rPr>
          <m:t>()</m:t>
        </m:r>
      </m:oMath>
      <w:r w:rsidRPr="00160FF1">
        <w:rPr>
          <w:rFonts w:ascii="宋体" w:eastAsia="宋体" w:hAnsi="宋体"/>
          <w:sz w:val="20"/>
          <w:szCs w:val="20"/>
        </w:rPr>
        <w:t>与适当的基函数的内积</w:t>
      </w:r>
      <w:r w:rsidR="008B25C0">
        <w:rPr>
          <w:rFonts w:ascii="宋体" w:eastAsia="宋体" w:hAnsi="宋体" w:hint="eastAsia"/>
          <w:sz w:val="20"/>
          <w:szCs w:val="20"/>
        </w:rPr>
        <w:t>:</w:t>
      </w:r>
    </w:p>
    <w:p w14:paraId="2F7B7FC8" w14:textId="688B5612" w:rsidR="008B25C0" w:rsidRPr="00AA5CB7" w:rsidRDefault="008B25C0">
      <w:pPr>
        <w:rPr>
          <w:rFonts w:ascii="宋体" w:eastAsia="宋体" w:hAnsi="宋体"/>
          <w:iCs/>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j</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target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r>
                <w:rPr>
                  <w:rFonts w:ascii="Cambria Math" w:eastAsia="宋体" w:hAnsi="Cambria Math"/>
                  <w:sz w:val="20"/>
                  <w:szCs w:val="20"/>
                </w:rPr>
                <m:t>()</m:t>
              </m:r>
            </m:e>
          </m:d>
          <m:r>
            <w:rPr>
              <w:rFonts w:ascii="Cambria Math" w:eastAsia="宋体" w:hAnsi="Cambria Math"/>
              <w:sz w:val="20"/>
              <w:szCs w:val="20"/>
            </w:rPr>
            <m:t>,</m:t>
          </m:r>
        </m:oMath>
      </m:oMathPara>
    </w:p>
    <w:p w14:paraId="4471EE1E" w14:textId="364610ED" w:rsidR="00AA5CB7" w:rsidRPr="00AA5CB7" w:rsidRDefault="00AA5CB7">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target</m:t>
              </m:r>
            </m:sub>
          </m:sSub>
          <m:d>
            <m:dPr>
              <m:ctrlPr>
                <w:rPr>
                  <w:rFonts w:ascii="Cambria Math" w:eastAsia="宋体" w:hAnsi="Cambria Math"/>
                  <w:i/>
                  <w:iCs/>
                  <w:sz w:val="20"/>
                  <w:szCs w:val="20"/>
                </w:rPr>
              </m:ctrlPr>
            </m:dPr>
            <m:e>
              <m:r>
                <w:rPr>
                  <w:rFonts w:ascii="Cambria Math" w:eastAsia="宋体" w:hAnsi="Cambria Math"/>
                  <w:sz w:val="20"/>
                  <w:szCs w:val="20"/>
                </w:rPr>
                <m:t xml:space="preserve"> </m:t>
              </m:r>
            </m:e>
          </m:d>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j</m:t>
                  </m:r>
                </m:sub>
              </m:sSub>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w:rPr>
                      <w:rFonts w:ascii="Cambria Math" w:eastAsia="宋体" w:hAnsi="Cambria Math"/>
                      <w:sz w:val="20"/>
                      <w:szCs w:val="20"/>
                    </w:rPr>
                    <m:t xml:space="preserve"> </m:t>
                  </m:r>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23595CB3" w14:textId="4468043F" w:rsidR="00AA5CB7" w:rsidRDefault="00AA5CB7">
      <w:pPr>
        <w:rPr>
          <w:rFonts w:ascii="宋体" w:eastAsia="宋体" w:hAnsi="宋体"/>
          <w:sz w:val="20"/>
          <w:szCs w:val="20"/>
        </w:rPr>
      </w:pPr>
      <w:r w:rsidRPr="00AA5CB7">
        <w:rPr>
          <w:rFonts w:ascii="宋体" w:eastAsia="宋体" w:hAnsi="宋体" w:hint="eastAsia"/>
          <w:sz w:val="20"/>
          <w:szCs w:val="20"/>
        </w:rPr>
        <w:t>实际上</w:t>
      </w:r>
      <w:r>
        <w:rPr>
          <w:rFonts w:ascii="宋体" w:eastAsia="宋体" w:hAnsi="宋体" w:hint="eastAsia"/>
          <w:sz w:val="20"/>
          <w:szCs w:val="20"/>
        </w:rPr>
        <w:t>,</w:t>
      </w:r>
      <w:r w:rsidRPr="00AA5CB7">
        <w:rPr>
          <w:rFonts w:ascii="宋体" w:eastAsia="宋体" w:hAnsi="宋体" w:hint="eastAsia"/>
          <w:sz w:val="20"/>
          <w:szCs w:val="20"/>
        </w:rPr>
        <w:t>该积分必须通过数值计算</w:t>
      </w:r>
      <w:r>
        <w:rPr>
          <w:rFonts w:ascii="宋体" w:eastAsia="宋体" w:hAnsi="宋体" w:hint="eastAsia"/>
          <w:sz w:val="20"/>
          <w:szCs w:val="20"/>
        </w:rPr>
        <w:t>,</w:t>
      </w:r>
      <w:r w:rsidRPr="00AA5CB7">
        <w:rPr>
          <w:rFonts w:ascii="宋体" w:eastAsia="宋体" w:hAnsi="宋体" w:hint="eastAsia"/>
          <w:sz w:val="20"/>
          <w:szCs w:val="20"/>
        </w:rPr>
        <w:t>通常是通过蒙特卡洛采样</w:t>
      </w:r>
      <w:r>
        <w:rPr>
          <w:rFonts w:ascii="宋体" w:eastAsia="宋体" w:hAnsi="宋体" w:hint="eastAsia"/>
          <w:sz w:val="20"/>
          <w:szCs w:val="20"/>
        </w:rPr>
        <w:t>,</w:t>
      </w:r>
      <w:r w:rsidRPr="00AA5CB7">
        <w:rPr>
          <w:rFonts w:ascii="宋体" w:eastAsia="宋体" w:hAnsi="宋体" w:hint="eastAsia"/>
          <w:sz w:val="20"/>
          <w:szCs w:val="20"/>
        </w:rPr>
        <w:t>对均匀分布在球体上的</w:t>
      </w:r>
      <m:oMath>
        <m:r>
          <w:rPr>
            <w:rFonts w:ascii="Cambria Math" w:eastAsia="宋体" w:hAnsi="Cambria Math"/>
            <w:sz w:val="20"/>
            <w:szCs w:val="20"/>
          </w:rPr>
          <m:t>n</m:t>
        </m:r>
      </m:oMath>
      <w:r w:rsidRPr="00AA5CB7">
        <w:rPr>
          <w:rFonts w:ascii="宋体" w:eastAsia="宋体" w:hAnsi="宋体"/>
          <w:sz w:val="20"/>
          <w:szCs w:val="20"/>
        </w:rPr>
        <w:t>个方向求平均</w:t>
      </w:r>
      <w:r>
        <w:rPr>
          <w:rFonts w:ascii="宋体" w:eastAsia="宋体" w:hAnsi="宋体" w:hint="eastAsia"/>
          <w:sz w:val="20"/>
          <w:szCs w:val="20"/>
        </w:rPr>
        <w:t>.</w:t>
      </w:r>
    </w:p>
    <w:p w14:paraId="6577AAF1" w14:textId="39090E3F" w:rsidR="00017ADD" w:rsidRDefault="00017ADD">
      <w:pPr>
        <w:rPr>
          <w:rFonts w:ascii="宋体" w:eastAsia="宋体" w:hAnsi="宋体"/>
          <w:sz w:val="20"/>
          <w:szCs w:val="20"/>
        </w:rPr>
      </w:pPr>
      <w:r>
        <w:rPr>
          <w:rFonts w:ascii="宋体" w:eastAsia="宋体" w:hAnsi="宋体"/>
          <w:sz w:val="20"/>
          <w:szCs w:val="20"/>
        </w:rPr>
        <w:tab/>
      </w:r>
      <w:r w:rsidRPr="00017ADD">
        <w:rPr>
          <w:rFonts w:ascii="宋体" w:eastAsia="宋体" w:hAnsi="宋体" w:hint="eastAsia"/>
          <w:sz w:val="20"/>
          <w:szCs w:val="20"/>
        </w:rPr>
        <w:t>正交基在概念上与</w:t>
      </w:r>
      <w:r w:rsidRPr="00017ADD">
        <w:rPr>
          <w:rFonts w:ascii="宋体" w:eastAsia="宋体" w:hAnsi="宋体"/>
          <w:sz w:val="20"/>
          <w:szCs w:val="20"/>
        </w:rPr>
        <w:t>4.2.4节中介绍的三维向量的“标准基”相似</w:t>
      </w:r>
      <w:r>
        <w:rPr>
          <w:rFonts w:ascii="宋体" w:eastAsia="宋体" w:hAnsi="宋体" w:hint="eastAsia"/>
          <w:sz w:val="20"/>
          <w:szCs w:val="20"/>
        </w:rPr>
        <w:t>.</w:t>
      </w:r>
      <w:r w:rsidRPr="00017ADD">
        <w:rPr>
          <w:rFonts w:ascii="宋体" w:eastAsia="宋体" w:hAnsi="宋体"/>
          <w:sz w:val="20"/>
          <w:szCs w:val="20"/>
        </w:rPr>
        <w:t>标准基的目标不是</w:t>
      </w:r>
      <w:r>
        <w:rPr>
          <w:rFonts w:ascii="宋体" w:eastAsia="宋体" w:hAnsi="宋体" w:hint="eastAsia"/>
          <w:sz w:val="20"/>
          <w:szCs w:val="20"/>
        </w:rPr>
        <w:t>函数,</w:t>
      </w:r>
      <w:r w:rsidRPr="00017ADD">
        <w:rPr>
          <w:rFonts w:ascii="宋体" w:eastAsia="宋体" w:hAnsi="宋体"/>
          <w:sz w:val="20"/>
          <w:szCs w:val="20"/>
        </w:rPr>
        <w:t>而是点的位置</w:t>
      </w:r>
      <w:r>
        <w:rPr>
          <w:rFonts w:ascii="宋体" w:eastAsia="宋体" w:hAnsi="宋体" w:hint="eastAsia"/>
          <w:sz w:val="20"/>
          <w:szCs w:val="20"/>
        </w:rPr>
        <w:t>.</w:t>
      </w:r>
      <w:r w:rsidRPr="00017ADD">
        <w:rPr>
          <w:rFonts w:ascii="宋体" w:eastAsia="宋体" w:hAnsi="宋体"/>
          <w:sz w:val="20"/>
          <w:szCs w:val="20"/>
        </w:rPr>
        <w:t>标准基由三个向量</w:t>
      </w:r>
      <w:r>
        <w:rPr>
          <w:rFonts w:ascii="宋体" w:eastAsia="宋体" w:hAnsi="宋体" w:hint="eastAsia"/>
          <w:sz w:val="20"/>
          <w:szCs w:val="20"/>
        </w:rPr>
        <w:t>(</w:t>
      </w:r>
      <w:r w:rsidRPr="00017ADD">
        <w:rPr>
          <w:rFonts w:ascii="宋体" w:eastAsia="宋体" w:hAnsi="宋体"/>
          <w:sz w:val="20"/>
          <w:szCs w:val="20"/>
        </w:rPr>
        <w:t>每个维一个</w:t>
      </w:r>
      <w:r>
        <w:rPr>
          <w:rFonts w:ascii="宋体" w:eastAsia="宋体" w:hAnsi="宋体" w:hint="eastAsia"/>
          <w:sz w:val="20"/>
          <w:szCs w:val="20"/>
        </w:rPr>
        <w:t>)</w:t>
      </w:r>
      <w:r w:rsidRPr="00017ADD">
        <w:rPr>
          <w:rFonts w:ascii="宋体" w:eastAsia="宋体" w:hAnsi="宋体"/>
          <w:sz w:val="20"/>
          <w:szCs w:val="20"/>
        </w:rPr>
        <w:t>组成</w:t>
      </w:r>
      <w:r>
        <w:rPr>
          <w:rFonts w:ascii="宋体" w:eastAsia="宋体" w:hAnsi="宋体" w:hint="eastAsia"/>
          <w:sz w:val="20"/>
          <w:szCs w:val="20"/>
        </w:rPr>
        <w:t>,</w:t>
      </w:r>
      <w:r w:rsidRPr="00017ADD">
        <w:rPr>
          <w:rFonts w:ascii="宋体" w:eastAsia="宋体" w:hAnsi="宋体"/>
          <w:sz w:val="20"/>
          <w:szCs w:val="20"/>
        </w:rPr>
        <w:t>而不是由一组函数组成</w:t>
      </w:r>
      <w:r>
        <w:rPr>
          <w:rFonts w:ascii="宋体" w:eastAsia="宋体" w:hAnsi="宋体" w:hint="eastAsia"/>
          <w:sz w:val="20"/>
          <w:szCs w:val="20"/>
        </w:rPr>
        <w:t>.</w:t>
      </w:r>
      <w:r w:rsidRPr="00017ADD">
        <w:rPr>
          <w:rFonts w:ascii="宋体" w:eastAsia="宋体" w:hAnsi="宋体"/>
          <w:sz w:val="20"/>
          <w:szCs w:val="20"/>
        </w:rPr>
        <w:t>通过与公式10.22中相同的定义</w:t>
      </w:r>
      <w:r>
        <w:rPr>
          <w:rFonts w:ascii="宋体" w:eastAsia="宋体" w:hAnsi="宋体" w:hint="eastAsia"/>
          <w:sz w:val="20"/>
          <w:szCs w:val="20"/>
        </w:rPr>
        <w:t>,</w:t>
      </w:r>
      <w:r w:rsidRPr="00017ADD">
        <w:rPr>
          <w:rFonts w:ascii="宋体" w:eastAsia="宋体" w:hAnsi="宋体"/>
          <w:sz w:val="20"/>
          <w:szCs w:val="20"/>
        </w:rPr>
        <w:t>标准基是正交的</w:t>
      </w:r>
      <w:r>
        <w:rPr>
          <w:rFonts w:ascii="宋体" w:eastAsia="宋体" w:hAnsi="宋体" w:hint="eastAsia"/>
          <w:sz w:val="20"/>
          <w:szCs w:val="20"/>
        </w:rPr>
        <w:t>.</w:t>
      </w:r>
      <w:r w:rsidRPr="00017ADD">
        <w:rPr>
          <w:rFonts w:ascii="宋体" w:eastAsia="宋体" w:hAnsi="宋体"/>
          <w:sz w:val="20"/>
          <w:szCs w:val="20"/>
        </w:rPr>
        <w:t>将点投影到标准基础上的方法也相同</w:t>
      </w:r>
      <w:r>
        <w:rPr>
          <w:rFonts w:ascii="宋体" w:eastAsia="宋体" w:hAnsi="宋体" w:hint="eastAsia"/>
          <w:sz w:val="20"/>
          <w:szCs w:val="20"/>
        </w:rPr>
        <w:t>,</w:t>
      </w:r>
      <w:r w:rsidRPr="00017ADD">
        <w:rPr>
          <w:rFonts w:ascii="宋体" w:eastAsia="宋体" w:hAnsi="宋体"/>
          <w:sz w:val="20"/>
          <w:szCs w:val="20"/>
        </w:rPr>
        <w:t>因为系数是位置矢量和基矢量之间的点积的结果</w:t>
      </w:r>
      <w:r>
        <w:rPr>
          <w:rFonts w:ascii="宋体" w:eastAsia="宋体" w:hAnsi="宋体" w:hint="eastAsia"/>
          <w:sz w:val="20"/>
          <w:szCs w:val="20"/>
        </w:rPr>
        <w:t>.</w:t>
      </w:r>
      <w:r w:rsidRPr="00017ADD">
        <w:rPr>
          <w:rFonts w:ascii="宋体" w:eastAsia="宋体" w:hAnsi="宋体"/>
          <w:sz w:val="20"/>
          <w:szCs w:val="20"/>
        </w:rPr>
        <w:t>一个重要的区别是标准基精确地再现了每个点</w:t>
      </w:r>
      <w:r>
        <w:rPr>
          <w:rFonts w:ascii="宋体" w:eastAsia="宋体" w:hAnsi="宋体" w:hint="eastAsia"/>
          <w:sz w:val="20"/>
          <w:szCs w:val="20"/>
        </w:rPr>
        <w:t>,</w:t>
      </w:r>
      <w:r w:rsidRPr="00017ADD">
        <w:rPr>
          <w:rFonts w:ascii="宋体" w:eastAsia="宋体" w:hAnsi="宋体"/>
          <w:sz w:val="20"/>
          <w:szCs w:val="20"/>
        </w:rPr>
        <w:t>而一组有限的基准函数仅近似于其目标函数</w:t>
      </w:r>
      <w:r>
        <w:rPr>
          <w:rFonts w:ascii="宋体" w:eastAsia="宋体" w:hAnsi="宋体" w:hint="eastAsia"/>
          <w:sz w:val="20"/>
          <w:szCs w:val="20"/>
        </w:rPr>
        <w:t>.</w:t>
      </w:r>
      <w:r w:rsidRPr="00017ADD">
        <w:rPr>
          <w:rFonts w:ascii="宋体" w:eastAsia="宋体" w:hAnsi="宋体"/>
          <w:sz w:val="20"/>
          <w:szCs w:val="20"/>
        </w:rPr>
        <w:t>由于标准基使用三个基础向量来表示三维空间</w:t>
      </w:r>
      <w:r>
        <w:rPr>
          <w:rFonts w:ascii="宋体" w:eastAsia="宋体" w:hAnsi="宋体" w:hint="eastAsia"/>
          <w:sz w:val="20"/>
          <w:szCs w:val="20"/>
        </w:rPr>
        <w:t>,</w:t>
      </w:r>
      <w:r w:rsidRPr="00017ADD">
        <w:rPr>
          <w:rFonts w:ascii="宋体" w:eastAsia="宋体" w:hAnsi="宋体"/>
          <w:sz w:val="20"/>
          <w:szCs w:val="20"/>
        </w:rPr>
        <w:t>因此结果永远无法准确函数空间具有无限数量的维</w:t>
      </w:r>
      <w:r>
        <w:rPr>
          <w:rFonts w:ascii="宋体" w:eastAsia="宋体" w:hAnsi="宋体" w:hint="eastAsia"/>
          <w:sz w:val="20"/>
          <w:szCs w:val="20"/>
        </w:rPr>
        <w:t>,</w:t>
      </w:r>
      <w:r w:rsidRPr="00017ADD">
        <w:rPr>
          <w:rFonts w:ascii="宋体" w:eastAsia="宋体" w:hAnsi="宋体"/>
          <w:sz w:val="20"/>
          <w:szCs w:val="20"/>
        </w:rPr>
        <w:t>因此有限数量的基函数永远无</w:t>
      </w:r>
      <w:r w:rsidRPr="00017ADD">
        <w:rPr>
          <w:rFonts w:ascii="宋体" w:eastAsia="宋体" w:hAnsi="宋体" w:hint="eastAsia"/>
          <w:sz w:val="20"/>
          <w:szCs w:val="20"/>
        </w:rPr>
        <w:t>法完美地表示它</w:t>
      </w:r>
      <w:r>
        <w:rPr>
          <w:rFonts w:ascii="宋体" w:eastAsia="宋体" w:hAnsi="宋体" w:hint="eastAsia"/>
          <w:sz w:val="20"/>
          <w:szCs w:val="20"/>
        </w:rPr>
        <w:t>.</w:t>
      </w:r>
    </w:p>
    <w:p w14:paraId="2B745FD4" w14:textId="2468C12C" w:rsidR="00017ADD" w:rsidRDefault="00017ADD">
      <w:pPr>
        <w:rPr>
          <w:rFonts w:ascii="宋体" w:eastAsia="宋体" w:hAnsi="宋体"/>
          <w:sz w:val="20"/>
          <w:szCs w:val="20"/>
        </w:rPr>
      </w:pPr>
      <w:r>
        <w:rPr>
          <w:rFonts w:ascii="宋体" w:eastAsia="宋体" w:hAnsi="宋体"/>
          <w:sz w:val="20"/>
          <w:szCs w:val="20"/>
        </w:rPr>
        <w:tab/>
      </w:r>
      <w:r w:rsidRPr="00017ADD">
        <w:rPr>
          <w:rFonts w:ascii="宋体" w:eastAsia="宋体" w:hAnsi="宋体" w:hint="eastAsia"/>
          <w:sz w:val="20"/>
          <w:szCs w:val="20"/>
        </w:rPr>
        <w:t>球谐是正交</w:t>
      </w:r>
      <w:r>
        <w:rPr>
          <w:rFonts w:ascii="宋体" w:eastAsia="宋体" w:hAnsi="宋体" w:hint="eastAsia"/>
          <w:sz w:val="20"/>
          <w:szCs w:val="20"/>
        </w:rPr>
        <w:t>的,</w:t>
      </w:r>
      <w:r w:rsidRPr="00017ADD">
        <w:rPr>
          <w:rFonts w:ascii="宋体" w:eastAsia="宋体" w:hAnsi="宋体" w:hint="eastAsia"/>
          <w:sz w:val="20"/>
          <w:szCs w:val="20"/>
        </w:rPr>
        <w:t>它们还有其他一些优点</w:t>
      </w:r>
      <w:r>
        <w:rPr>
          <w:rFonts w:ascii="宋体" w:eastAsia="宋体" w:hAnsi="宋体" w:hint="eastAsia"/>
          <w:sz w:val="20"/>
          <w:szCs w:val="20"/>
        </w:rPr>
        <w:t>.</w:t>
      </w:r>
      <w:r w:rsidRPr="00017ADD">
        <w:rPr>
          <w:rFonts w:ascii="宋体" w:eastAsia="宋体" w:hAnsi="宋体"/>
          <w:sz w:val="20"/>
          <w:szCs w:val="20"/>
        </w:rPr>
        <w:t>它们是旋转不变的</w:t>
      </w:r>
      <w:r>
        <w:rPr>
          <w:rFonts w:ascii="宋体" w:eastAsia="宋体" w:hAnsi="宋体" w:hint="eastAsia"/>
          <w:sz w:val="20"/>
          <w:szCs w:val="20"/>
        </w:rPr>
        <w:t>,</w:t>
      </w:r>
      <w:r w:rsidRPr="00017ADD">
        <w:rPr>
          <w:rFonts w:ascii="宋体" w:eastAsia="宋体" w:hAnsi="宋体"/>
          <w:sz w:val="20"/>
          <w:szCs w:val="20"/>
        </w:rPr>
        <w:t>SH基函数的评估成本不高</w:t>
      </w:r>
      <w:r>
        <w:rPr>
          <w:rFonts w:ascii="宋体" w:eastAsia="宋体" w:hAnsi="宋体" w:hint="eastAsia"/>
          <w:sz w:val="20"/>
          <w:szCs w:val="20"/>
        </w:rPr>
        <w:t>.</w:t>
      </w:r>
      <w:r w:rsidRPr="00017ADD">
        <w:rPr>
          <w:rFonts w:ascii="宋体" w:eastAsia="宋体" w:hAnsi="宋体"/>
          <w:sz w:val="20"/>
          <w:szCs w:val="20"/>
        </w:rPr>
        <w:t>它们是单位长度向量的x，y和z坐标中的简单多项式</w:t>
      </w:r>
      <w:r>
        <w:rPr>
          <w:rFonts w:ascii="宋体" w:eastAsia="宋体" w:hAnsi="宋体" w:hint="eastAsia"/>
          <w:sz w:val="20"/>
          <w:szCs w:val="20"/>
        </w:rPr>
        <w:t>.</w:t>
      </w:r>
      <w:r w:rsidRPr="00017ADD">
        <w:rPr>
          <w:rFonts w:ascii="宋体" w:eastAsia="宋体" w:hAnsi="宋体"/>
          <w:sz w:val="20"/>
          <w:szCs w:val="20"/>
        </w:rPr>
        <w:t>但是</w:t>
      </w:r>
      <w:r>
        <w:rPr>
          <w:rFonts w:ascii="宋体" w:eastAsia="宋体" w:hAnsi="宋体" w:hint="eastAsia"/>
          <w:sz w:val="20"/>
          <w:szCs w:val="20"/>
        </w:rPr>
        <w:t>,</w:t>
      </w:r>
      <w:r w:rsidRPr="00017ADD">
        <w:rPr>
          <w:rFonts w:ascii="宋体" w:eastAsia="宋体" w:hAnsi="宋体"/>
          <w:sz w:val="20"/>
          <w:szCs w:val="20"/>
        </w:rPr>
        <w:t>像球形高斯算子一样</w:t>
      </w:r>
      <w:r>
        <w:rPr>
          <w:rFonts w:ascii="宋体" w:eastAsia="宋体" w:hAnsi="宋体" w:hint="eastAsia"/>
          <w:sz w:val="20"/>
          <w:szCs w:val="20"/>
        </w:rPr>
        <w:t>,</w:t>
      </w:r>
      <w:r w:rsidRPr="00017ADD">
        <w:rPr>
          <w:rFonts w:ascii="宋体" w:eastAsia="宋体" w:hAnsi="宋体"/>
          <w:sz w:val="20"/>
          <w:szCs w:val="20"/>
        </w:rPr>
        <w:t>它们具有全局支持</w:t>
      </w:r>
      <w:r>
        <w:rPr>
          <w:rFonts w:ascii="宋体" w:eastAsia="宋体" w:hAnsi="宋体" w:hint="eastAsia"/>
          <w:sz w:val="20"/>
          <w:szCs w:val="20"/>
        </w:rPr>
        <w:t>,</w:t>
      </w:r>
      <w:r w:rsidRPr="00017ADD">
        <w:rPr>
          <w:rFonts w:ascii="宋体" w:eastAsia="宋体" w:hAnsi="宋体"/>
          <w:sz w:val="20"/>
          <w:szCs w:val="20"/>
        </w:rPr>
        <w:t>因此在重建过程中需要评估所有基本函数</w:t>
      </w:r>
      <w:r>
        <w:rPr>
          <w:rFonts w:ascii="宋体" w:eastAsia="宋体" w:hAnsi="宋体" w:hint="eastAsia"/>
          <w:sz w:val="20"/>
          <w:szCs w:val="20"/>
        </w:rPr>
        <w:t>.</w:t>
      </w:r>
      <w:r w:rsidRPr="00017ADD">
        <w:rPr>
          <w:rFonts w:ascii="宋体" w:eastAsia="宋体" w:hAnsi="宋体"/>
          <w:sz w:val="20"/>
          <w:szCs w:val="20"/>
        </w:rPr>
        <w:t>基函数的表达式可以在几个参考文献中找到</w:t>
      </w:r>
      <w:r>
        <w:rPr>
          <w:rFonts w:ascii="宋体" w:eastAsia="宋体" w:hAnsi="宋体" w:hint="eastAsia"/>
          <w:sz w:val="20"/>
          <w:szCs w:val="20"/>
        </w:rPr>
        <w:t>,</w:t>
      </w:r>
      <w:r w:rsidRPr="00017ADD">
        <w:rPr>
          <w:rFonts w:ascii="宋体" w:eastAsia="宋体" w:hAnsi="宋体"/>
          <w:sz w:val="20"/>
          <w:szCs w:val="20"/>
        </w:rPr>
        <w:t>包括Sloan [</w:t>
      </w:r>
      <w:r w:rsidRPr="00FF6300">
        <w:rPr>
          <w:rFonts w:ascii="宋体" w:eastAsia="宋体" w:hAnsi="宋体"/>
          <w:b/>
          <w:bCs/>
          <w:color w:val="0000FF"/>
          <w:sz w:val="20"/>
          <w:szCs w:val="20"/>
        </w:rPr>
        <w:t>1656</w:t>
      </w:r>
      <w:r w:rsidRPr="00017ADD">
        <w:rPr>
          <w:rFonts w:ascii="宋体" w:eastAsia="宋体" w:hAnsi="宋体"/>
          <w:sz w:val="20"/>
          <w:szCs w:val="20"/>
        </w:rPr>
        <w:t>]的介绍</w:t>
      </w:r>
      <w:r>
        <w:rPr>
          <w:rFonts w:ascii="宋体" w:eastAsia="宋体" w:hAnsi="宋体" w:hint="eastAsia"/>
          <w:sz w:val="20"/>
          <w:szCs w:val="20"/>
        </w:rPr>
        <w:t>.</w:t>
      </w:r>
      <w:r w:rsidRPr="00017ADD">
        <w:rPr>
          <w:rFonts w:ascii="宋体" w:eastAsia="宋体" w:hAnsi="宋体"/>
          <w:sz w:val="20"/>
          <w:szCs w:val="20"/>
        </w:rPr>
        <w:t>他的演讲值得注意</w:t>
      </w:r>
      <w:r>
        <w:rPr>
          <w:rFonts w:ascii="宋体" w:eastAsia="宋体" w:hAnsi="宋体" w:hint="eastAsia"/>
          <w:sz w:val="20"/>
          <w:szCs w:val="20"/>
        </w:rPr>
        <w:t>,</w:t>
      </w:r>
      <w:r w:rsidRPr="00017ADD">
        <w:rPr>
          <w:rFonts w:ascii="宋体" w:eastAsia="宋体" w:hAnsi="宋体"/>
          <w:sz w:val="20"/>
          <w:szCs w:val="20"/>
        </w:rPr>
        <w:t>因为它讨论了许多处理球谐函数的实用技巧</w:t>
      </w:r>
      <w:r>
        <w:rPr>
          <w:rFonts w:ascii="宋体" w:eastAsia="宋体" w:hAnsi="宋体" w:hint="eastAsia"/>
          <w:sz w:val="20"/>
          <w:szCs w:val="20"/>
        </w:rPr>
        <w:t>,</w:t>
      </w:r>
      <w:r w:rsidRPr="00017ADD">
        <w:rPr>
          <w:rFonts w:ascii="宋体" w:eastAsia="宋体" w:hAnsi="宋体"/>
          <w:sz w:val="20"/>
          <w:szCs w:val="20"/>
        </w:rPr>
        <w:t>包括公式以及在某些情况下的着色器代码</w:t>
      </w:r>
      <w:r>
        <w:rPr>
          <w:rFonts w:ascii="宋体" w:eastAsia="宋体" w:hAnsi="宋体" w:hint="eastAsia"/>
          <w:sz w:val="20"/>
          <w:szCs w:val="20"/>
        </w:rPr>
        <w:t>.</w:t>
      </w:r>
      <w:r w:rsidRPr="00017ADD">
        <w:rPr>
          <w:rFonts w:ascii="宋体" w:eastAsia="宋体" w:hAnsi="宋体"/>
          <w:sz w:val="20"/>
          <w:szCs w:val="20"/>
        </w:rPr>
        <w:t>最近</w:t>
      </w:r>
      <w:r>
        <w:rPr>
          <w:rFonts w:ascii="宋体" w:eastAsia="宋体" w:hAnsi="宋体" w:hint="eastAsia"/>
          <w:sz w:val="20"/>
          <w:szCs w:val="20"/>
        </w:rPr>
        <w:t>,</w:t>
      </w:r>
      <w:r w:rsidRPr="00017ADD">
        <w:rPr>
          <w:rFonts w:ascii="宋体" w:eastAsia="宋体" w:hAnsi="宋体"/>
          <w:sz w:val="20"/>
          <w:szCs w:val="20"/>
        </w:rPr>
        <w:t>斯隆还得出了执行SH重建的有效方法[</w:t>
      </w:r>
      <w:r w:rsidRPr="00FF6300">
        <w:rPr>
          <w:rFonts w:ascii="宋体" w:eastAsia="宋体" w:hAnsi="宋体"/>
          <w:b/>
          <w:bCs/>
          <w:color w:val="0000FF"/>
          <w:sz w:val="20"/>
          <w:szCs w:val="20"/>
        </w:rPr>
        <w:t>1657</w:t>
      </w:r>
      <w:r w:rsidRPr="00017ADD">
        <w:rPr>
          <w:rFonts w:ascii="宋体" w:eastAsia="宋体" w:hAnsi="宋体"/>
          <w:sz w:val="20"/>
          <w:szCs w:val="20"/>
        </w:rPr>
        <w:t>]</w:t>
      </w:r>
      <w:r>
        <w:rPr>
          <w:rFonts w:ascii="宋体" w:eastAsia="宋体" w:hAnsi="宋体" w:hint="eastAsia"/>
          <w:sz w:val="20"/>
          <w:szCs w:val="20"/>
        </w:rPr>
        <w:t>.</w:t>
      </w:r>
    </w:p>
    <w:p w14:paraId="61C7878E" w14:textId="04F8FB4F" w:rsidR="00885254" w:rsidRDefault="00885254">
      <w:pPr>
        <w:rPr>
          <w:rFonts w:ascii="宋体" w:eastAsia="宋体" w:hAnsi="宋体"/>
          <w:sz w:val="20"/>
          <w:szCs w:val="20"/>
        </w:rPr>
      </w:pPr>
      <w:r>
        <w:rPr>
          <w:rFonts w:ascii="宋体" w:eastAsia="宋体" w:hAnsi="宋体"/>
          <w:sz w:val="20"/>
          <w:szCs w:val="20"/>
        </w:rPr>
        <w:tab/>
      </w:r>
      <w:r w:rsidRPr="00885254">
        <w:rPr>
          <w:rFonts w:ascii="宋体" w:eastAsia="宋体" w:hAnsi="宋体"/>
          <w:sz w:val="20"/>
          <w:szCs w:val="20"/>
        </w:rPr>
        <w:t>SH基函数被布置在频带中</w:t>
      </w:r>
      <w:r>
        <w:rPr>
          <w:rFonts w:ascii="宋体" w:eastAsia="宋体" w:hAnsi="宋体" w:hint="eastAsia"/>
          <w:sz w:val="20"/>
          <w:szCs w:val="20"/>
        </w:rPr>
        <w:t>.</w:t>
      </w:r>
      <w:r w:rsidRPr="00885254">
        <w:rPr>
          <w:rFonts w:ascii="宋体" w:eastAsia="宋体" w:hAnsi="宋体"/>
          <w:sz w:val="20"/>
          <w:szCs w:val="20"/>
        </w:rPr>
        <w:t>第一个基函数是常数</w:t>
      </w:r>
      <w:r>
        <w:rPr>
          <w:rFonts w:ascii="宋体" w:eastAsia="宋体" w:hAnsi="宋体" w:hint="eastAsia"/>
          <w:sz w:val="20"/>
          <w:szCs w:val="20"/>
        </w:rPr>
        <w:t>,</w:t>
      </w:r>
      <w:r w:rsidRPr="00885254">
        <w:rPr>
          <w:rFonts w:ascii="宋体" w:eastAsia="宋体" w:hAnsi="宋体"/>
          <w:sz w:val="20"/>
          <w:szCs w:val="20"/>
        </w:rPr>
        <w:t>接下来的三个是线性函数</w:t>
      </w:r>
      <w:r>
        <w:rPr>
          <w:rFonts w:ascii="宋体" w:eastAsia="宋体" w:hAnsi="宋体" w:hint="eastAsia"/>
          <w:sz w:val="20"/>
          <w:szCs w:val="20"/>
        </w:rPr>
        <w:t>,</w:t>
      </w:r>
      <w:r w:rsidRPr="00885254">
        <w:rPr>
          <w:rFonts w:ascii="宋体" w:eastAsia="宋体" w:hAnsi="宋体"/>
          <w:sz w:val="20"/>
          <w:szCs w:val="20"/>
        </w:rPr>
        <w:t>它们在球体上缓慢变化</w:t>
      </w:r>
      <w:r>
        <w:rPr>
          <w:rFonts w:ascii="宋体" w:eastAsia="宋体" w:hAnsi="宋体" w:hint="eastAsia"/>
          <w:sz w:val="20"/>
          <w:szCs w:val="20"/>
        </w:rPr>
        <w:t>,</w:t>
      </w:r>
      <w:r w:rsidRPr="00885254">
        <w:rPr>
          <w:rFonts w:ascii="宋体" w:eastAsia="宋体" w:hAnsi="宋体"/>
          <w:sz w:val="20"/>
          <w:szCs w:val="20"/>
        </w:rPr>
        <w:t>而接下来的五个表示二次函数</w:t>
      </w:r>
      <w:r>
        <w:rPr>
          <w:rFonts w:ascii="宋体" w:eastAsia="宋体" w:hAnsi="宋体" w:hint="eastAsia"/>
          <w:sz w:val="20"/>
          <w:szCs w:val="20"/>
        </w:rPr>
        <w:t>,</w:t>
      </w:r>
      <w:r w:rsidRPr="00885254">
        <w:rPr>
          <w:rFonts w:ascii="宋体" w:eastAsia="宋体" w:hAnsi="宋体"/>
          <w:sz w:val="20"/>
          <w:szCs w:val="20"/>
        </w:rPr>
        <w:t>它们的变化速度稍快</w:t>
      </w:r>
      <w:r>
        <w:rPr>
          <w:rFonts w:ascii="宋体" w:eastAsia="宋体" w:hAnsi="宋体" w:hint="eastAsia"/>
          <w:sz w:val="20"/>
          <w:szCs w:val="20"/>
        </w:rPr>
        <w:t>.</w:t>
      </w:r>
      <w:r w:rsidRPr="00885254">
        <w:rPr>
          <w:rFonts w:ascii="宋体" w:eastAsia="宋体" w:hAnsi="宋体"/>
          <w:sz w:val="20"/>
          <w:szCs w:val="20"/>
        </w:rPr>
        <w:t>参见图10.21</w:t>
      </w:r>
      <w:r>
        <w:rPr>
          <w:rFonts w:ascii="宋体" w:eastAsia="宋体" w:hAnsi="宋体" w:hint="eastAsia"/>
          <w:sz w:val="20"/>
          <w:szCs w:val="20"/>
        </w:rPr>
        <w:t>.</w:t>
      </w:r>
      <w:r w:rsidRPr="00885254">
        <w:rPr>
          <w:rFonts w:ascii="宋体" w:eastAsia="宋体" w:hAnsi="宋体"/>
          <w:sz w:val="20"/>
          <w:szCs w:val="20"/>
        </w:rPr>
        <w:t>低频</w:t>
      </w:r>
      <w:r>
        <w:rPr>
          <w:rFonts w:ascii="宋体" w:eastAsia="宋体" w:hAnsi="宋体" w:hint="eastAsia"/>
          <w:sz w:val="20"/>
          <w:szCs w:val="20"/>
        </w:rPr>
        <w:t>(</w:t>
      </w:r>
      <w:r w:rsidRPr="00885254">
        <w:rPr>
          <w:rFonts w:ascii="宋体" w:eastAsia="宋体" w:hAnsi="宋体"/>
          <w:sz w:val="20"/>
          <w:szCs w:val="20"/>
        </w:rPr>
        <w:t>即在球体上缓慢变化</w:t>
      </w:r>
      <w:r>
        <w:rPr>
          <w:rFonts w:ascii="宋体" w:eastAsia="宋体" w:hAnsi="宋体" w:hint="eastAsia"/>
          <w:sz w:val="20"/>
          <w:szCs w:val="20"/>
        </w:rPr>
        <w:t>)</w:t>
      </w:r>
      <w:r w:rsidRPr="00885254">
        <w:rPr>
          <w:rFonts w:ascii="宋体" w:eastAsia="宋体" w:hAnsi="宋体"/>
          <w:sz w:val="20"/>
          <w:szCs w:val="20"/>
        </w:rPr>
        <w:t>的函数</w:t>
      </w:r>
      <w:r>
        <w:rPr>
          <w:rFonts w:ascii="宋体" w:eastAsia="宋体" w:hAnsi="宋体" w:hint="eastAsia"/>
          <w:sz w:val="20"/>
          <w:szCs w:val="20"/>
        </w:rPr>
        <w:t>(</w:t>
      </w:r>
      <w:r w:rsidRPr="00885254">
        <w:rPr>
          <w:rFonts w:ascii="宋体" w:eastAsia="宋体" w:hAnsi="宋体"/>
          <w:sz w:val="20"/>
          <w:szCs w:val="20"/>
        </w:rPr>
        <w:t>例如辐照度值</w:t>
      </w:r>
      <w:r>
        <w:rPr>
          <w:rFonts w:ascii="宋体" w:eastAsia="宋体" w:hAnsi="宋体" w:hint="eastAsia"/>
          <w:sz w:val="20"/>
          <w:szCs w:val="20"/>
        </w:rPr>
        <w:t>)</w:t>
      </w:r>
      <w:r w:rsidRPr="00885254">
        <w:rPr>
          <w:rFonts w:ascii="宋体" w:eastAsia="宋体" w:hAnsi="宋体"/>
          <w:sz w:val="20"/>
          <w:szCs w:val="20"/>
        </w:rPr>
        <w:t>可以用相对较少的SH系数准确表示</w:t>
      </w:r>
      <w:r>
        <w:rPr>
          <w:rFonts w:ascii="宋体" w:eastAsia="宋体" w:hAnsi="宋体" w:hint="eastAsia"/>
          <w:sz w:val="20"/>
          <w:szCs w:val="20"/>
        </w:rPr>
        <w:t>(</w:t>
      </w:r>
      <w:r w:rsidRPr="00885254">
        <w:rPr>
          <w:rFonts w:ascii="宋体" w:eastAsia="宋体" w:hAnsi="宋体"/>
          <w:sz w:val="20"/>
          <w:szCs w:val="20"/>
        </w:rPr>
        <w:t>如我们在10.6.1节中所见</w:t>
      </w:r>
      <w:r>
        <w:rPr>
          <w:rFonts w:ascii="宋体" w:eastAsia="宋体" w:hAnsi="宋体" w:hint="eastAsia"/>
          <w:sz w:val="20"/>
          <w:szCs w:val="20"/>
        </w:rPr>
        <w:t>).</w:t>
      </w:r>
    </w:p>
    <w:p w14:paraId="5ECDB859" w14:textId="4D5DDDBC" w:rsidR="00885254" w:rsidRDefault="00FF6300">
      <w:pPr>
        <w:rPr>
          <w:rFonts w:ascii="宋体" w:eastAsia="宋体" w:hAnsi="宋体"/>
          <w:sz w:val="20"/>
          <w:szCs w:val="20"/>
        </w:rPr>
      </w:pPr>
      <w:r>
        <w:rPr>
          <w:rFonts w:ascii="宋体" w:eastAsia="宋体" w:hAnsi="宋体"/>
          <w:sz w:val="20"/>
          <w:szCs w:val="20"/>
        </w:rPr>
        <w:tab/>
      </w:r>
      <w:r w:rsidRPr="00FF6300">
        <w:rPr>
          <w:rFonts w:ascii="宋体" w:eastAsia="宋体" w:hAnsi="宋体" w:hint="eastAsia"/>
          <w:sz w:val="20"/>
          <w:szCs w:val="20"/>
        </w:rPr>
        <w:t>当投影到球谐函数时</w:t>
      </w:r>
      <w:r>
        <w:rPr>
          <w:rFonts w:ascii="宋体" w:eastAsia="宋体" w:hAnsi="宋体" w:hint="eastAsia"/>
          <w:sz w:val="20"/>
          <w:szCs w:val="20"/>
        </w:rPr>
        <w:t>,</w:t>
      </w:r>
      <w:r w:rsidRPr="00FF6300">
        <w:rPr>
          <w:rFonts w:ascii="宋体" w:eastAsia="宋体" w:hAnsi="宋体" w:hint="eastAsia"/>
          <w:sz w:val="20"/>
          <w:szCs w:val="20"/>
        </w:rPr>
        <w:t>所得系数表示投影函数的各个频率</w:t>
      </w:r>
      <w:r>
        <w:rPr>
          <w:rFonts w:ascii="宋体" w:eastAsia="宋体" w:hAnsi="宋体" w:hint="eastAsia"/>
          <w:sz w:val="20"/>
          <w:szCs w:val="20"/>
        </w:rPr>
        <w:t>(</w:t>
      </w:r>
      <w:r w:rsidRPr="00FF6300">
        <w:rPr>
          <w:rFonts w:ascii="宋体" w:eastAsia="宋体" w:hAnsi="宋体" w:hint="eastAsia"/>
          <w:sz w:val="20"/>
          <w:szCs w:val="20"/>
        </w:rPr>
        <w:t>即其频谱</w:t>
      </w:r>
      <w:r>
        <w:rPr>
          <w:rFonts w:ascii="宋体" w:eastAsia="宋体" w:hAnsi="宋体" w:hint="eastAsia"/>
          <w:sz w:val="20"/>
          <w:szCs w:val="20"/>
        </w:rPr>
        <w:t>)</w:t>
      </w:r>
      <w:r w:rsidRPr="00FF6300">
        <w:rPr>
          <w:rFonts w:ascii="宋体" w:eastAsia="宋体" w:hAnsi="宋体" w:hint="eastAsia"/>
          <w:sz w:val="20"/>
          <w:szCs w:val="20"/>
        </w:rPr>
        <w:t>的幅度</w:t>
      </w:r>
      <w:r>
        <w:rPr>
          <w:rFonts w:ascii="宋体" w:eastAsia="宋体" w:hAnsi="宋体" w:hint="eastAsia"/>
          <w:sz w:val="20"/>
          <w:szCs w:val="20"/>
        </w:rPr>
        <w:t>.</w:t>
      </w:r>
      <w:r w:rsidRPr="00FF6300">
        <w:rPr>
          <w:rFonts w:ascii="宋体" w:eastAsia="宋体" w:hAnsi="宋体"/>
          <w:sz w:val="20"/>
          <w:szCs w:val="20"/>
        </w:rPr>
        <w:t>在此光谱域中</w:t>
      </w:r>
      <w:r>
        <w:rPr>
          <w:rFonts w:ascii="宋体" w:eastAsia="宋体" w:hAnsi="宋体" w:hint="eastAsia"/>
          <w:sz w:val="20"/>
          <w:szCs w:val="20"/>
        </w:rPr>
        <w:t>,</w:t>
      </w:r>
      <w:r w:rsidRPr="00FF6300">
        <w:rPr>
          <w:rFonts w:ascii="宋体" w:eastAsia="宋体" w:hAnsi="宋体"/>
          <w:sz w:val="20"/>
          <w:szCs w:val="20"/>
        </w:rPr>
        <w:t>具有一个基本属性</w:t>
      </w:r>
      <w:r>
        <w:rPr>
          <w:rFonts w:ascii="宋体" w:eastAsia="宋体" w:hAnsi="宋体" w:hint="eastAsia"/>
          <w:sz w:val="20"/>
          <w:szCs w:val="20"/>
        </w:rPr>
        <w:t>:</w:t>
      </w:r>
      <w:r w:rsidRPr="00FF6300">
        <w:rPr>
          <w:rFonts w:ascii="宋体" w:eastAsia="宋体" w:hAnsi="宋体"/>
          <w:sz w:val="20"/>
          <w:szCs w:val="20"/>
        </w:rPr>
        <w:t>两个函数的乘积的积分等于函数投影系数的点积</w:t>
      </w:r>
      <w:r>
        <w:rPr>
          <w:rFonts w:ascii="宋体" w:eastAsia="宋体" w:hAnsi="宋体" w:hint="eastAsia"/>
          <w:sz w:val="20"/>
          <w:szCs w:val="20"/>
        </w:rPr>
        <w:t>.</w:t>
      </w:r>
      <w:r w:rsidRPr="00FF6300">
        <w:rPr>
          <w:rFonts w:ascii="宋体" w:eastAsia="宋体" w:hAnsi="宋体"/>
          <w:sz w:val="20"/>
          <w:szCs w:val="20"/>
        </w:rPr>
        <w:t>此属性使我们能够有效地计算照明积分</w:t>
      </w:r>
      <w:r>
        <w:rPr>
          <w:rFonts w:ascii="宋体" w:eastAsia="宋体" w:hAnsi="宋体" w:hint="eastAsia"/>
          <w:sz w:val="20"/>
          <w:szCs w:val="20"/>
        </w:rPr>
        <w:t>.</w:t>
      </w:r>
    </w:p>
    <w:p w14:paraId="25104A91" w14:textId="4C8AA6A2" w:rsidR="00FF6300" w:rsidRDefault="00FF6300">
      <w:pPr>
        <w:rPr>
          <w:rFonts w:ascii="宋体" w:eastAsia="宋体" w:hAnsi="宋体"/>
          <w:sz w:val="20"/>
          <w:szCs w:val="20"/>
        </w:rPr>
      </w:pPr>
      <w:r>
        <w:rPr>
          <w:rFonts w:ascii="宋体" w:eastAsia="宋体" w:hAnsi="宋体"/>
          <w:sz w:val="20"/>
          <w:szCs w:val="20"/>
        </w:rPr>
        <w:tab/>
      </w:r>
      <w:r w:rsidRPr="00FF6300">
        <w:rPr>
          <w:rFonts w:ascii="宋体" w:eastAsia="宋体" w:hAnsi="宋体" w:hint="eastAsia"/>
          <w:sz w:val="20"/>
          <w:szCs w:val="20"/>
        </w:rPr>
        <w:t>关于球谐函数的许多操作在概念上都很简单</w:t>
      </w:r>
      <w:r>
        <w:rPr>
          <w:rFonts w:ascii="宋体" w:eastAsia="宋体" w:hAnsi="宋体" w:hint="eastAsia"/>
          <w:sz w:val="20"/>
          <w:szCs w:val="20"/>
        </w:rPr>
        <w:t>,</w:t>
      </w:r>
      <w:r w:rsidRPr="00FF6300">
        <w:rPr>
          <w:rFonts w:ascii="宋体" w:eastAsia="宋体" w:hAnsi="宋体" w:hint="eastAsia"/>
          <w:sz w:val="20"/>
          <w:szCs w:val="20"/>
        </w:rPr>
        <w:t>简化为系数矢量的矩阵变换</w:t>
      </w:r>
      <w:r w:rsidRPr="00FF6300">
        <w:rPr>
          <w:rFonts w:ascii="宋体" w:eastAsia="宋体" w:hAnsi="宋体"/>
          <w:sz w:val="20"/>
          <w:szCs w:val="20"/>
        </w:rPr>
        <w:t>[</w:t>
      </w:r>
      <w:r w:rsidRPr="00FF6300">
        <w:rPr>
          <w:rFonts w:ascii="宋体" w:eastAsia="宋体" w:hAnsi="宋体"/>
          <w:b/>
          <w:bCs/>
          <w:color w:val="0000FF"/>
          <w:sz w:val="20"/>
          <w:szCs w:val="20"/>
        </w:rPr>
        <w:t>583</w:t>
      </w:r>
      <w:r w:rsidRPr="00FF6300">
        <w:rPr>
          <w:rFonts w:ascii="宋体" w:eastAsia="宋体" w:hAnsi="宋体"/>
          <w:sz w:val="20"/>
          <w:szCs w:val="20"/>
        </w:rPr>
        <w:t>]</w:t>
      </w:r>
      <w:r>
        <w:rPr>
          <w:rFonts w:ascii="宋体" w:eastAsia="宋体" w:hAnsi="宋体" w:hint="eastAsia"/>
          <w:sz w:val="20"/>
          <w:szCs w:val="20"/>
        </w:rPr>
        <w:t>.</w:t>
      </w:r>
      <w:r w:rsidRPr="00FF6300">
        <w:rPr>
          <w:rFonts w:ascii="宋体" w:eastAsia="宋体" w:hAnsi="宋体"/>
          <w:sz w:val="20"/>
          <w:szCs w:val="20"/>
        </w:rPr>
        <w:t>在这些运</w:t>
      </w:r>
      <w:r w:rsidRPr="00FF6300">
        <w:rPr>
          <w:rFonts w:ascii="宋体" w:eastAsia="宋体" w:hAnsi="宋体"/>
          <w:sz w:val="20"/>
          <w:szCs w:val="20"/>
        </w:rPr>
        <w:lastRenderedPageBreak/>
        <w:t>算中</w:t>
      </w:r>
      <w:r>
        <w:rPr>
          <w:rFonts w:ascii="宋体" w:eastAsia="宋体" w:hAnsi="宋体" w:hint="eastAsia"/>
          <w:sz w:val="20"/>
          <w:szCs w:val="20"/>
        </w:rPr>
        <w:t>,</w:t>
      </w:r>
      <w:r w:rsidRPr="00FF6300">
        <w:rPr>
          <w:rFonts w:ascii="宋体" w:eastAsia="宋体" w:hAnsi="宋体"/>
          <w:sz w:val="20"/>
          <w:szCs w:val="20"/>
        </w:rPr>
        <w:t>重要的情况是计算两个函数的乘积</w:t>
      </w:r>
      <w:r>
        <w:rPr>
          <w:rFonts w:ascii="宋体" w:eastAsia="宋体" w:hAnsi="宋体" w:hint="eastAsia"/>
          <w:sz w:val="20"/>
          <w:szCs w:val="20"/>
        </w:rPr>
        <w:t>,</w:t>
      </w:r>
      <w:r w:rsidRPr="00FF6300">
        <w:rPr>
          <w:rFonts w:ascii="宋体" w:eastAsia="宋体" w:hAnsi="宋体"/>
          <w:sz w:val="20"/>
          <w:szCs w:val="20"/>
        </w:rPr>
        <w:t>这些函数被投影到球谐函数</w:t>
      </w:r>
      <w:r>
        <w:rPr>
          <w:rFonts w:ascii="宋体" w:eastAsia="宋体" w:hAnsi="宋体" w:hint="eastAsia"/>
          <w:sz w:val="20"/>
          <w:szCs w:val="20"/>
        </w:rPr>
        <w:t>,</w:t>
      </w:r>
      <w:r w:rsidRPr="00FF6300">
        <w:rPr>
          <w:rFonts w:ascii="宋体" w:eastAsia="宋体" w:hAnsi="宋体"/>
          <w:sz w:val="20"/>
          <w:szCs w:val="20"/>
        </w:rPr>
        <w:t>旋转的投影函数</w:t>
      </w:r>
      <w:r>
        <w:rPr>
          <w:rFonts w:ascii="宋体" w:eastAsia="宋体" w:hAnsi="宋体" w:hint="eastAsia"/>
          <w:sz w:val="20"/>
          <w:szCs w:val="20"/>
        </w:rPr>
        <w:t>,</w:t>
      </w:r>
      <w:r w:rsidRPr="00FF6300">
        <w:rPr>
          <w:rFonts w:ascii="宋体" w:eastAsia="宋体" w:hAnsi="宋体"/>
          <w:sz w:val="20"/>
          <w:szCs w:val="20"/>
        </w:rPr>
        <w:t>并计算卷积</w:t>
      </w:r>
      <w:r>
        <w:rPr>
          <w:rFonts w:ascii="宋体" w:eastAsia="宋体" w:hAnsi="宋体" w:hint="eastAsia"/>
          <w:sz w:val="20"/>
          <w:szCs w:val="20"/>
        </w:rPr>
        <w:t>.</w:t>
      </w:r>
      <w:r w:rsidRPr="00FF6300">
        <w:rPr>
          <w:rFonts w:ascii="宋体" w:eastAsia="宋体" w:hAnsi="宋体"/>
          <w:sz w:val="20"/>
          <w:szCs w:val="20"/>
        </w:rPr>
        <w:t>实际上</w:t>
      </w:r>
      <w:r>
        <w:rPr>
          <w:rFonts w:ascii="宋体" w:eastAsia="宋体" w:hAnsi="宋体" w:hint="eastAsia"/>
          <w:sz w:val="20"/>
          <w:szCs w:val="20"/>
        </w:rPr>
        <w:t>,</w:t>
      </w:r>
      <w:r w:rsidRPr="00FF6300">
        <w:rPr>
          <w:rFonts w:ascii="宋体" w:eastAsia="宋体" w:hAnsi="宋体"/>
          <w:sz w:val="20"/>
          <w:szCs w:val="20"/>
        </w:rPr>
        <w:t>SH中的矩阵变换意味着这些运算的复杂度在所使用系数的数量上是二次的</w:t>
      </w:r>
      <w:r>
        <w:rPr>
          <w:rFonts w:ascii="宋体" w:eastAsia="宋体" w:hAnsi="宋体" w:hint="eastAsia"/>
          <w:sz w:val="20"/>
          <w:szCs w:val="20"/>
        </w:rPr>
        <w:t>,</w:t>
      </w:r>
      <w:r w:rsidRPr="00FF6300">
        <w:rPr>
          <w:rFonts w:ascii="宋体" w:eastAsia="宋体" w:hAnsi="宋体"/>
          <w:sz w:val="20"/>
          <w:szCs w:val="20"/>
        </w:rPr>
        <w:t>这可能是一笔不小的成本</w:t>
      </w:r>
      <w:r>
        <w:rPr>
          <w:rFonts w:ascii="宋体" w:eastAsia="宋体" w:hAnsi="宋体" w:hint="eastAsia"/>
          <w:sz w:val="20"/>
          <w:szCs w:val="20"/>
        </w:rPr>
        <w:t>.</w:t>
      </w:r>
      <w:r w:rsidRPr="00FF6300">
        <w:rPr>
          <w:rFonts w:ascii="宋体" w:eastAsia="宋体" w:hAnsi="宋体"/>
          <w:sz w:val="20"/>
          <w:szCs w:val="20"/>
        </w:rPr>
        <w:t>幸运的是</w:t>
      </w:r>
      <w:r>
        <w:rPr>
          <w:rFonts w:ascii="宋体" w:eastAsia="宋体" w:hAnsi="宋体" w:hint="eastAsia"/>
          <w:sz w:val="20"/>
          <w:szCs w:val="20"/>
        </w:rPr>
        <w:t>,</w:t>
      </w:r>
      <w:r w:rsidRPr="00FF6300">
        <w:rPr>
          <w:rFonts w:ascii="宋体" w:eastAsia="宋体" w:hAnsi="宋体"/>
          <w:sz w:val="20"/>
          <w:szCs w:val="20"/>
        </w:rPr>
        <w:t>这些矩阵通常具有特殊的结构</w:t>
      </w:r>
      <w:r>
        <w:rPr>
          <w:rFonts w:ascii="宋体" w:eastAsia="宋体" w:hAnsi="宋体" w:hint="eastAsia"/>
          <w:sz w:val="20"/>
          <w:szCs w:val="20"/>
        </w:rPr>
        <w:t>,</w:t>
      </w:r>
      <w:r w:rsidRPr="00FF6300">
        <w:rPr>
          <w:rFonts w:ascii="宋体" w:eastAsia="宋体" w:hAnsi="宋体"/>
          <w:sz w:val="20"/>
          <w:szCs w:val="20"/>
        </w:rPr>
        <w:t>可以利用这些结构来设计更快的算法</w:t>
      </w:r>
      <w:r>
        <w:rPr>
          <w:rFonts w:ascii="宋体" w:eastAsia="宋体" w:hAnsi="宋体" w:hint="eastAsia"/>
          <w:sz w:val="20"/>
          <w:szCs w:val="20"/>
        </w:rPr>
        <w:t>.</w:t>
      </w:r>
      <w:r w:rsidRPr="00FF6300">
        <w:rPr>
          <w:rFonts w:ascii="宋体" w:eastAsia="宋体" w:hAnsi="宋体"/>
          <w:sz w:val="20"/>
          <w:szCs w:val="20"/>
        </w:rPr>
        <w:t>考茨等</w:t>
      </w:r>
      <w:r>
        <w:rPr>
          <w:rFonts w:ascii="宋体" w:eastAsia="宋体" w:hAnsi="宋体" w:hint="eastAsia"/>
          <w:sz w:val="20"/>
          <w:szCs w:val="20"/>
        </w:rPr>
        <w:t>人</w:t>
      </w:r>
      <w:r w:rsidRPr="00FF6300">
        <w:rPr>
          <w:rFonts w:ascii="宋体" w:eastAsia="宋体" w:hAnsi="宋体"/>
          <w:sz w:val="20"/>
          <w:szCs w:val="20"/>
        </w:rPr>
        <w:t>[869]提出了一种通过将旋转计算分解为围绕x轴和z轴的旋转来优化旋转计算的方法</w:t>
      </w:r>
      <w:r>
        <w:rPr>
          <w:rFonts w:ascii="宋体" w:eastAsia="宋体" w:hAnsi="宋体" w:hint="eastAsia"/>
          <w:sz w:val="20"/>
          <w:szCs w:val="20"/>
        </w:rPr>
        <w:t>.</w:t>
      </w:r>
      <w:r w:rsidRPr="00FF6300">
        <w:rPr>
          <w:rFonts w:ascii="宋体" w:eastAsia="宋体" w:hAnsi="宋体"/>
          <w:sz w:val="20"/>
          <w:szCs w:val="20"/>
        </w:rPr>
        <w:t>Hable [633]给出了一种快速旋转低阶SH投影的流行方法</w:t>
      </w:r>
      <w:r>
        <w:rPr>
          <w:rFonts w:ascii="宋体" w:eastAsia="宋体" w:hAnsi="宋体" w:hint="eastAsia"/>
          <w:sz w:val="20"/>
          <w:szCs w:val="20"/>
        </w:rPr>
        <w:t>.</w:t>
      </w:r>
      <w:r w:rsidRPr="00FF6300">
        <w:rPr>
          <w:rFonts w:ascii="宋体" w:eastAsia="宋体" w:hAnsi="宋体"/>
          <w:sz w:val="20"/>
          <w:szCs w:val="20"/>
        </w:rPr>
        <w:t>格林的</w:t>
      </w:r>
      <w:r w:rsidRPr="00FF6300">
        <w:rPr>
          <w:rFonts w:ascii="宋体" w:eastAsia="宋体" w:hAnsi="宋体" w:hint="eastAsia"/>
          <w:sz w:val="20"/>
          <w:szCs w:val="20"/>
        </w:rPr>
        <w:t>调查</w:t>
      </w:r>
      <w:r w:rsidRPr="00FF6300">
        <w:rPr>
          <w:rFonts w:ascii="宋体" w:eastAsia="宋体" w:hAnsi="宋体"/>
          <w:sz w:val="20"/>
          <w:szCs w:val="20"/>
        </w:rPr>
        <w:t>[583]讨论了如何利用旋转矩阵的块结构进行更快的计算</w:t>
      </w:r>
      <w:r>
        <w:rPr>
          <w:rFonts w:ascii="宋体" w:eastAsia="宋体" w:hAnsi="宋体" w:hint="eastAsia"/>
          <w:sz w:val="20"/>
          <w:szCs w:val="20"/>
        </w:rPr>
        <w:t>.</w:t>
      </w:r>
      <w:r w:rsidRPr="00FF6300">
        <w:rPr>
          <w:rFonts w:ascii="宋体" w:eastAsia="宋体" w:hAnsi="宋体"/>
          <w:sz w:val="20"/>
          <w:szCs w:val="20"/>
        </w:rPr>
        <w:t>当前</w:t>
      </w:r>
      <w:r>
        <w:rPr>
          <w:rFonts w:ascii="宋体" w:eastAsia="宋体" w:hAnsi="宋体" w:hint="eastAsia"/>
          <w:sz w:val="20"/>
          <w:szCs w:val="20"/>
        </w:rPr>
        <w:t>,</w:t>
      </w:r>
      <w:r w:rsidRPr="00FF6300">
        <w:rPr>
          <w:rFonts w:ascii="宋体" w:eastAsia="宋体" w:hAnsi="宋体"/>
          <w:sz w:val="20"/>
          <w:szCs w:val="20"/>
        </w:rPr>
        <w:t>如Nowrouzezahrai等人[1290]所提出的</w:t>
      </w:r>
      <w:r>
        <w:rPr>
          <w:rFonts w:ascii="宋体" w:eastAsia="宋体" w:hAnsi="宋体" w:hint="eastAsia"/>
          <w:sz w:val="20"/>
          <w:szCs w:val="20"/>
        </w:rPr>
        <w:t>,</w:t>
      </w:r>
      <w:r w:rsidRPr="00FF6300">
        <w:rPr>
          <w:rFonts w:ascii="宋体" w:eastAsia="宋体" w:hAnsi="宋体"/>
          <w:sz w:val="20"/>
          <w:szCs w:val="20"/>
        </w:rPr>
        <w:t>以分解成区域谐波为代表</w:t>
      </w:r>
      <w:r>
        <w:rPr>
          <w:rFonts w:ascii="宋体" w:eastAsia="宋体" w:hAnsi="宋体" w:hint="eastAsia"/>
          <w:sz w:val="20"/>
          <w:szCs w:val="20"/>
        </w:rPr>
        <w:t>.</w:t>
      </w:r>
    </w:p>
    <w:p w14:paraId="7E276ACA" w14:textId="6D8E5E76" w:rsidR="005B1F2F" w:rsidRDefault="005B1F2F">
      <w:pPr>
        <w:rPr>
          <w:rFonts w:ascii="宋体" w:eastAsia="宋体" w:hAnsi="宋体"/>
          <w:sz w:val="20"/>
          <w:szCs w:val="20"/>
        </w:rPr>
      </w:pPr>
      <w:r>
        <w:rPr>
          <w:rFonts w:ascii="宋体" w:eastAsia="宋体" w:hAnsi="宋体"/>
          <w:sz w:val="20"/>
          <w:szCs w:val="20"/>
        </w:rPr>
        <w:tab/>
      </w:r>
      <w:r w:rsidRPr="005B1F2F">
        <w:rPr>
          <w:rFonts w:ascii="宋体" w:eastAsia="宋体" w:hAnsi="宋体" w:hint="eastAsia"/>
          <w:sz w:val="20"/>
          <w:szCs w:val="20"/>
        </w:rPr>
        <w:t>如下所述</w:t>
      </w:r>
      <w:r>
        <w:rPr>
          <w:rFonts w:ascii="宋体" w:eastAsia="宋体" w:hAnsi="宋体" w:hint="eastAsia"/>
          <w:sz w:val="20"/>
          <w:szCs w:val="20"/>
        </w:rPr>
        <w:t>,</w:t>
      </w:r>
      <w:r w:rsidRPr="005B1F2F">
        <w:rPr>
          <w:rFonts w:ascii="宋体" w:eastAsia="宋体" w:hAnsi="宋体" w:hint="eastAsia"/>
          <w:sz w:val="20"/>
          <w:szCs w:val="20"/>
        </w:rPr>
        <w:t>诸如球谐函数和</w:t>
      </w:r>
      <w:r w:rsidRPr="005B1F2F">
        <w:rPr>
          <w:rFonts w:ascii="宋体" w:eastAsia="宋体" w:hAnsi="宋体"/>
          <w:sz w:val="20"/>
          <w:szCs w:val="20"/>
        </w:rPr>
        <w:t>H基谱之类的频谱变换的一个常见问题是</w:t>
      </w:r>
      <w:r>
        <w:rPr>
          <w:rFonts w:ascii="宋体" w:eastAsia="宋体" w:hAnsi="宋体" w:hint="eastAsia"/>
          <w:sz w:val="20"/>
          <w:szCs w:val="20"/>
        </w:rPr>
        <w:t>,</w:t>
      </w:r>
      <w:r w:rsidRPr="005B1F2F">
        <w:rPr>
          <w:rFonts w:ascii="宋体" w:eastAsia="宋体" w:hAnsi="宋体"/>
          <w:sz w:val="20"/>
          <w:szCs w:val="20"/>
        </w:rPr>
        <w:t>它们可能表现出一种称为振铃的视觉伪像（也称为吉布斯现象）</w:t>
      </w:r>
      <w:r>
        <w:rPr>
          <w:rFonts w:ascii="宋体" w:eastAsia="宋体" w:hAnsi="宋体" w:hint="eastAsia"/>
          <w:sz w:val="20"/>
          <w:szCs w:val="20"/>
        </w:rPr>
        <w:t>.</w:t>
      </w:r>
      <w:r w:rsidRPr="005B1F2F">
        <w:rPr>
          <w:rFonts w:ascii="宋体" w:eastAsia="宋体" w:hAnsi="宋体"/>
          <w:sz w:val="20"/>
          <w:szCs w:val="20"/>
        </w:rPr>
        <w:t>如果原始信号包含不能由带限近似表示的快速变化</w:t>
      </w:r>
      <w:r>
        <w:rPr>
          <w:rFonts w:ascii="宋体" w:eastAsia="宋体" w:hAnsi="宋体" w:hint="eastAsia"/>
          <w:sz w:val="20"/>
          <w:szCs w:val="20"/>
        </w:rPr>
        <w:t>,</w:t>
      </w:r>
      <w:r w:rsidRPr="005B1F2F">
        <w:rPr>
          <w:rFonts w:ascii="宋体" w:eastAsia="宋体" w:hAnsi="宋体"/>
          <w:sz w:val="20"/>
          <w:szCs w:val="20"/>
        </w:rPr>
        <w:t>则重构将显示振荡</w:t>
      </w:r>
      <w:r>
        <w:rPr>
          <w:rFonts w:ascii="宋体" w:eastAsia="宋体" w:hAnsi="宋体" w:hint="eastAsia"/>
          <w:sz w:val="20"/>
          <w:szCs w:val="20"/>
        </w:rPr>
        <w:t>.</w:t>
      </w:r>
      <w:r w:rsidRPr="005B1F2F">
        <w:rPr>
          <w:rFonts w:ascii="宋体" w:eastAsia="宋体" w:hAnsi="宋体"/>
          <w:sz w:val="20"/>
          <w:szCs w:val="20"/>
        </w:rPr>
        <w:t>在极端情况下</w:t>
      </w:r>
      <w:r>
        <w:rPr>
          <w:rFonts w:ascii="宋体" w:eastAsia="宋体" w:hAnsi="宋体" w:hint="eastAsia"/>
          <w:sz w:val="20"/>
          <w:szCs w:val="20"/>
        </w:rPr>
        <w:t>,</w:t>
      </w:r>
      <w:r w:rsidRPr="005B1F2F">
        <w:rPr>
          <w:rFonts w:ascii="宋体" w:eastAsia="宋体" w:hAnsi="宋体"/>
          <w:sz w:val="20"/>
          <w:szCs w:val="20"/>
        </w:rPr>
        <w:t>这种重构函数甚至可以生成负值</w:t>
      </w:r>
      <w:r>
        <w:rPr>
          <w:rFonts w:ascii="宋体" w:eastAsia="宋体" w:hAnsi="宋体" w:hint="eastAsia"/>
          <w:sz w:val="20"/>
          <w:szCs w:val="20"/>
        </w:rPr>
        <w:t>.</w:t>
      </w:r>
      <w:r w:rsidRPr="005B1F2F">
        <w:rPr>
          <w:rFonts w:ascii="宋体" w:eastAsia="宋体" w:hAnsi="宋体"/>
          <w:sz w:val="20"/>
          <w:szCs w:val="20"/>
        </w:rPr>
        <w:t>可以使用各种预过滤方法来解决此问题[1656</w:t>
      </w:r>
      <w:r>
        <w:rPr>
          <w:rFonts w:ascii="宋体" w:eastAsia="宋体" w:hAnsi="宋体" w:hint="eastAsia"/>
          <w:sz w:val="20"/>
          <w:szCs w:val="20"/>
        </w:rPr>
        <w:t>,</w:t>
      </w:r>
      <w:r w:rsidRPr="005B1F2F">
        <w:rPr>
          <w:rFonts w:ascii="宋体" w:eastAsia="宋体" w:hAnsi="宋体"/>
          <w:sz w:val="20"/>
          <w:szCs w:val="20"/>
        </w:rPr>
        <w:t>1659]</w:t>
      </w:r>
      <w:r>
        <w:rPr>
          <w:rFonts w:ascii="宋体" w:eastAsia="宋体" w:hAnsi="宋体" w:hint="eastAsia"/>
          <w:sz w:val="20"/>
          <w:szCs w:val="20"/>
        </w:rPr>
        <w:t>.</w:t>
      </w:r>
    </w:p>
    <w:p w14:paraId="5161DAEC" w14:textId="09CABAA0" w:rsidR="005B1F2F" w:rsidRDefault="005B1F2F">
      <w:pPr>
        <w:rPr>
          <w:rFonts w:ascii="宋体" w:eastAsia="宋体" w:hAnsi="宋体"/>
          <w:sz w:val="20"/>
          <w:szCs w:val="20"/>
        </w:rPr>
      </w:pPr>
    </w:p>
    <w:p w14:paraId="41663303" w14:textId="551F0AE8" w:rsidR="005B1F2F" w:rsidRDefault="005B1F2F">
      <w:pPr>
        <w:rPr>
          <w:rFonts w:ascii="宋体" w:eastAsia="宋体" w:hAnsi="宋体"/>
          <w:sz w:val="20"/>
          <w:szCs w:val="20"/>
        </w:rPr>
      </w:pPr>
      <w:r>
        <w:rPr>
          <w:rFonts w:ascii="宋体" w:eastAsia="宋体" w:hAnsi="宋体" w:hint="eastAsia"/>
          <w:sz w:val="20"/>
          <w:szCs w:val="20"/>
        </w:rPr>
        <w:t>其它球形表达</w:t>
      </w:r>
    </w:p>
    <w:p w14:paraId="22F25C72" w14:textId="50F59B6F" w:rsidR="005B1F2F" w:rsidRDefault="005B1F2F">
      <w:pPr>
        <w:rPr>
          <w:rFonts w:ascii="宋体" w:eastAsia="宋体" w:hAnsi="宋体"/>
          <w:sz w:val="20"/>
          <w:szCs w:val="20"/>
        </w:rPr>
      </w:pPr>
      <w:r>
        <w:rPr>
          <w:rFonts w:ascii="宋体" w:eastAsia="宋体" w:hAnsi="宋体"/>
          <w:sz w:val="20"/>
          <w:szCs w:val="20"/>
        </w:rPr>
        <w:tab/>
      </w:r>
      <w:r w:rsidRPr="005B1F2F">
        <w:rPr>
          <w:rFonts w:ascii="宋体" w:eastAsia="宋体" w:hAnsi="宋体" w:hint="eastAsia"/>
          <w:sz w:val="20"/>
          <w:szCs w:val="20"/>
        </w:rPr>
        <w:t>许多其他表示形式也可以使用有限数量的系数来编码球形函数</w:t>
      </w:r>
      <w:r>
        <w:rPr>
          <w:rFonts w:ascii="宋体" w:eastAsia="宋体" w:hAnsi="宋体" w:hint="eastAsia"/>
          <w:sz w:val="20"/>
          <w:szCs w:val="20"/>
        </w:rPr>
        <w:t>.</w:t>
      </w:r>
      <w:r w:rsidRPr="005B1F2F">
        <w:rPr>
          <w:rFonts w:ascii="宋体" w:eastAsia="宋体" w:hAnsi="宋体"/>
          <w:sz w:val="20"/>
          <w:szCs w:val="20"/>
        </w:rPr>
        <w:t>线性变换余弦</w:t>
      </w:r>
      <w:r>
        <w:rPr>
          <w:rFonts w:ascii="宋体" w:eastAsia="宋体" w:hAnsi="宋体" w:hint="eastAsia"/>
          <w:sz w:val="20"/>
          <w:szCs w:val="20"/>
        </w:rPr>
        <w:t>(</w:t>
      </w:r>
      <w:r w:rsidRPr="005B1F2F">
        <w:rPr>
          <w:rFonts w:ascii="宋体" w:eastAsia="宋体" w:hAnsi="宋体"/>
          <w:sz w:val="20"/>
          <w:szCs w:val="20"/>
        </w:rPr>
        <w:t>第10.1.2节</w:t>
      </w:r>
      <w:r>
        <w:rPr>
          <w:rFonts w:ascii="宋体" w:eastAsia="宋体" w:hAnsi="宋体" w:hint="eastAsia"/>
          <w:sz w:val="20"/>
          <w:szCs w:val="20"/>
        </w:rPr>
        <w:t>)</w:t>
      </w:r>
      <w:r w:rsidRPr="005B1F2F">
        <w:rPr>
          <w:rFonts w:ascii="宋体" w:eastAsia="宋体" w:hAnsi="宋体"/>
          <w:sz w:val="20"/>
          <w:szCs w:val="20"/>
        </w:rPr>
        <w:t>是一种表示形式的示例</w:t>
      </w:r>
      <w:r>
        <w:rPr>
          <w:rFonts w:ascii="宋体" w:eastAsia="宋体" w:hAnsi="宋体" w:hint="eastAsia"/>
          <w:sz w:val="20"/>
          <w:szCs w:val="20"/>
        </w:rPr>
        <w:t>,</w:t>
      </w:r>
      <w:r w:rsidRPr="005B1F2F">
        <w:rPr>
          <w:rFonts w:ascii="宋体" w:eastAsia="宋体" w:hAnsi="宋体"/>
          <w:sz w:val="20"/>
          <w:szCs w:val="20"/>
        </w:rPr>
        <w:t>可以有效地近似BRDF函数</w:t>
      </w:r>
      <w:r>
        <w:rPr>
          <w:rFonts w:ascii="宋体" w:eastAsia="宋体" w:hAnsi="宋体" w:hint="eastAsia"/>
          <w:sz w:val="20"/>
          <w:szCs w:val="20"/>
        </w:rPr>
        <w:t>,</w:t>
      </w:r>
      <w:r w:rsidRPr="005B1F2F">
        <w:rPr>
          <w:rFonts w:ascii="宋体" w:eastAsia="宋体" w:hAnsi="宋体"/>
          <w:sz w:val="20"/>
          <w:szCs w:val="20"/>
        </w:rPr>
        <w:t>同时具有易于在球体的多边形截面上积分的特性</w:t>
      </w:r>
      <w:r>
        <w:rPr>
          <w:rFonts w:ascii="宋体" w:eastAsia="宋体" w:hAnsi="宋体" w:hint="eastAsia"/>
          <w:sz w:val="20"/>
          <w:szCs w:val="20"/>
        </w:rPr>
        <w:t>.</w:t>
      </w:r>
    </w:p>
    <w:p w14:paraId="7958C038" w14:textId="28416DED" w:rsidR="005B1F2F" w:rsidRDefault="005B1F2F">
      <w:pPr>
        <w:rPr>
          <w:rFonts w:ascii="宋体" w:eastAsia="宋体" w:hAnsi="宋体"/>
          <w:sz w:val="20"/>
          <w:szCs w:val="20"/>
        </w:rPr>
      </w:pPr>
      <w:r>
        <w:rPr>
          <w:rFonts w:ascii="宋体" w:eastAsia="宋体" w:hAnsi="宋体"/>
          <w:sz w:val="20"/>
          <w:szCs w:val="20"/>
        </w:rPr>
        <w:tab/>
      </w:r>
      <w:r w:rsidRPr="005B1F2F">
        <w:rPr>
          <w:rFonts w:ascii="宋体" w:eastAsia="宋体" w:hAnsi="宋体" w:hint="eastAsia"/>
          <w:sz w:val="20"/>
          <w:szCs w:val="20"/>
        </w:rPr>
        <w:t>球形小波</w:t>
      </w:r>
      <w:r w:rsidRPr="005B1F2F">
        <w:rPr>
          <w:rFonts w:ascii="宋体" w:eastAsia="宋体" w:hAnsi="宋体"/>
          <w:sz w:val="20"/>
          <w:szCs w:val="20"/>
        </w:rPr>
        <w:t>[1270</w:t>
      </w:r>
      <w:r>
        <w:rPr>
          <w:rFonts w:ascii="宋体" w:eastAsia="宋体" w:hAnsi="宋体" w:hint="eastAsia"/>
          <w:sz w:val="20"/>
          <w:szCs w:val="20"/>
        </w:rPr>
        <w:t>,</w:t>
      </w:r>
      <w:r w:rsidRPr="005B1F2F">
        <w:rPr>
          <w:rFonts w:ascii="宋体" w:eastAsia="宋体" w:hAnsi="宋体"/>
          <w:sz w:val="20"/>
          <w:szCs w:val="20"/>
        </w:rPr>
        <w:t>1579</w:t>
      </w:r>
      <w:r>
        <w:rPr>
          <w:rFonts w:ascii="宋体" w:eastAsia="宋体" w:hAnsi="宋体" w:hint="eastAsia"/>
          <w:sz w:val="20"/>
          <w:szCs w:val="20"/>
        </w:rPr>
        <w:t>,</w:t>
      </w:r>
      <w:r w:rsidRPr="005B1F2F">
        <w:rPr>
          <w:rFonts w:ascii="宋体" w:eastAsia="宋体" w:hAnsi="宋体"/>
          <w:sz w:val="20"/>
          <w:szCs w:val="20"/>
        </w:rPr>
        <w:t>1841]是平衡空间</w:t>
      </w:r>
      <w:r>
        <w:rPr>
          <w:rFonts w:ascii="宋体" w:eastAsia="宋体" w:hAnsi="宋体" w:hint="eastAsia"/>
          <w:sz w:val="20"/>
          <w:szCs w:val="20"/>
        </w:rPr>
        <w:t>(</w:t>
      </w:r>
      <w:r w:rsidRPr="005B1F2F">
        <w:rPr>
          <w:rFonts w:ascii="宋体" w:eastAsia="宋体" w:hAnsi="宋体"/>
          <w:sz w:val="20"/>
          <w:szCs w:val="20"/>
        </w:rPr>
        <w:t>具有紧凑支撑</w:t>
      </w:r>
      <w:r>
        <w:rPr>
          <w:rFonts w:ascii="宋体" w:eastAsia="宋体" w:hAnsi="宋体" w:hint="eastAsia"/>
          <w:sz w:val="20"/>
          <w:szCs w:val="20"/>
        </w:rPr>
        <w:t>)</w:t>
      </w:r>
      <w:r w:rsidRPr="005B1F2F">
        <w:rPr>
          <w:rFonts w:ascii="宋体" w:eastAsia="宋体" w:hAnsi="宋体"/>
          <w:sz w:val="20"/>
          <w:szCs w:val="20"/>
        </w:rPr>
        <w:t>和频率</w:t>
      </w:r>
      <w:r>
        <w:rPr>
          <w:rFonts w:ascii="宋体" w:eastAsia="宋体" w:hAnsi="宋体" w:hint="eastAsia"/>
          <w:sz w:val="20"/>
          <w:szCs w:val="20"/>
        </w:rPr>
        <w:t>(</w:t>
      </w:r>
      <w:r w:rsidRPr="005B1F2F">
        <w:rPr>
          <w:rFonts w:ascii="宋体" w:eastAsia="宋体" w:hAnsi="宋体"/>
          <w:sz w:val="20"/>
          <w:szCs w:val="20"/>
        </w:rPr>
        <w:t>平滑度</w:t>
      </w:r>
      <w:r>
        <w:rPr>
          <w:rFonts w:ascii="宋体" w:eastAsia="宋体" w:hAnsi="宋体" w:hint="eastAsia"/>
          <w:sz w:val="20"/>
          <w:szCs w:val="20"/>
        </w:rPr>
        <w:t>)</w:t>
      </w:r>
      <w:r w:rsidRPr="005B1F2F">
        <w:rPr>
          <w:rFonts w:ascii="宋体" w:eastAsia="宋体" w:hAnsi="宋体"/>
          <w:sz w:val="20"/>
          <w:szCs w:val="20"/>
        </w:rPr>
        <w:t>局部性的基</w:t>
      </w:r>
      <w:r>
        <w:rPr>
          <w:rFonts w:ascii="宋体" w:eastAsia="宋体" w:hAnsi="宋体" w:hint="eastAsia"/>
          <w:sz w:val="20"/>
          <w:szCs w:val="20"/>
        </w:rPr>
        <w:t>,</w:t>
      </w:r>
      <w:r w:rsidRPr="005B1F2F">
        <w:rPr>
          <w:rFonts w:ascii="宋体" w:eastAsia="宋体" w:hAnsi="宋体"/>
          <w:sz w:val="20"/>
          <w:szCs w:val="20"/>
        </w:rPr>
        <w:t>从而可以压缩表示高频函数</w:t>
      </w:r>
      <w:r>
        <w:rPr>
          <w:rFonts w:ascii="宋体" w:eastAsia="宋体" w:hAnsi="宋体" w:hint="eastAsia"/>
          <w:sz w:val="20"/>
          <w:szCs w:val="20"/>
        </w:rPr>
        <w:t>.</w:t>
      </w:r>
      <w:r w:rsidRPr="005B1F2F">
        <w:rPr>
          <w:rFonts w:ascii="宋体" w:eastAsia="宋体" w:hAnsi="宋体"/>
          <w:sz w:val="20"/>
          <w:szCs w:val="20"/>
        </w:rPr>
        <w:t>球面分段常数基函数[1939]将球体划分为常数值区域</w:t>
      </w:r>
      <w:r>
        <w:rPr>
          <w:rFonts w:ascii="宋体" w:eastAsia="宋体" w:hAnsi="宋体" w:hint="eastAsia"/>
          <w:sz w:val="20"/>
          <w:szCs w:val="20"/>
        </w:rPr>
        <w:t>,</w:t>
      </w:r>
      <w:r w:rsidRPr="005B1F2F">
        <w:rPr>
          <w:rFonts w:ascii="宋体" w:eastAsia="宋体" w:hAnsi="宋体"/>
          <w:sz w:val="20"/>
          <w:szCs w:val="20"/>
        </w:rPr>
        <w:t>并且依赖矩阵分解的双簇近似[1723]也已用于环境照明</w:t>
      </w:r>
      <w:r>
        <w:rPr>
          <w:rFonts w:ascii="宋体" w:eastAsia="宋体" w:hAnsi="宋体" w:hint="eastAsia"/>
          <w:sz w:val="20"/>
          <w:szCs w:val="20"/>
        </w:rPr>
        <w:t>.</w:t>
      </w:r>
    </w:p>
    <w:p w14:paraId="7122D25E" w14:textId="5FED65F8" w:rsidR="005B1F2F" w:rsidRDefault="005B1F2F">
      <w:pPr>
        <w:rPr>
          <w:rFonts w:ascii="宋体" w:eastAsia="宋体" w:hAnsi="宋体"/>
          <w:sz w:val="20"/>
          <w:szCs w:val="20"/>
        </w:rPr>
      </w:pPr>
    </w:p>
    <w:p w14:paraId="316DC4D2" w14:textId="33144828" w:rsidR="005B1F2F" w:rsidRDefault="005B1F2F">
      <w:pPr>
        <w:rPr>
          <w:rFonts w:ascii="宋体" w:eastAsia="宋体" w:hAnsi="宋体"/>
          <w:sz w:val="20"/>
          <w:szCs w:val="20"/>
        </w:rPr>
      </w:pPr>
      <w:r>
        <w:rPr>
          <w:rFonts w:ascii="宋体" w:eastAsia="宋体" w:hAnsi="宋体"/>
          <w:sz w:val="20"/>
          <w:szCs w:val="20"/>
        </w:rPr>
        <w:t xml:space="preserve">10.3.3 </w:t>
      </w:r>
      <w:r w:rsidRPr="005B1F2F">
        <w:rPr>
          <w:rFonts w:ascii="宋体" w:eastAsia="宋体" w:hAnsi="宋体" w:hint="eastAsia"/>
          <w:sz w:val="20"/>
          <w:szCs w:val="20"/>
        </w:rPr>
        <w:t>半球基</w:t>
      </w:r>
    </w:p>
    <w:p w14:paraId="2C20F941" w14:textId="602E2C4C" w:rsidR="005B1F2F" w:rsidRDefault="001B75CD">
      <w:pPr>
        <w:rPr>
          <w:rFonts w:ascii="宋体" w:eastAsia="宋体" w:hAnsi="宋体"/>
          <w:sz w:val="20"/>
          <w:szCs w:val="20"/>
        </w:rPr>
      </w:pPr>
      <w:r>
        <w:rPr>
          <w:rFonts w:ascii="宋体" w:eastAsia="宋体" w:hAnsi="宋体"/>
          <w:sz w:val="20"/>
          <w:szCs w:val="20"/>
        </w:rPr>
        <w:tab/>
      </w:r>
      <w:r w:rsidRPr="001B75CD">
        <w:rPr>
          <w:rFonts w:ascii="宋体" w:eastAsia="宋体" w:hAnsi="宋体" w:hint="eastAsia"/>
          <w:sz w:val="20"/>
          <w:szCs w:val="20"/>
        </w:rPr>
        <w:t>即使上述基数可以用来表示半球函数</w:t>
      </w:r>
      <w:r>
        <w:rPr>
          <w:rFonts w:ascii="宋体" w:eastAsia="宋体" w:hAnsi="宋体" w:hint="eastAsia"/>
          <w:sz w:val="20"/>
          <w:szCs w:val="20"/>
        </w:rPr>
        <w:t>,</w:t>
      </w:r>
      <w:r w:rsidRPr="001B75CD">
        <w:rPr>
          <w:rFonts w:ascii="宋体" w:eastAsia="宋体" w:hAnsi="宋体" w:hint="eastAsia"/>
          <w:sz w:val="20"/>
          <w:szCs w:val="20"/>
        </w:rPr>
        <w:t>但它们是浪费的</w:t>
      </w:r>
      <w:r>
        <w:rPr>
          <w:rFonts w:ascii="宋体" w:eastAsia="宋体" w:hAnsi="宋体" w:hint="eastAsia"/>
          <w:sz w:val="20"/>
          <w:szCs w:val="20"/>
        </w:rPr>
        <w:t>.</w:t>
      </w:r>
      <w:r w:rsidRPr="001B75CD">
        <w:rPr>
          <w:rFonts w:ascii="宋体" w:eastAsia="宋体" w:hAnsi="宋体"/>
          <w:sz w:val="20"/>
          <w:szCs w:val="20"/>
        </w:rPr>
        <w:t>信号的一半始终等于零</w:t>
      </w:r>
      <w:r>
        <w:rPr>
          <w:rFonts w:ascii="宋体" w:eastAsia="宋体" w:hAnsi="宋体" w:hint="eastAsia"/>
          <w:sz w:val="20"/>
          <w:szCs w:val="20"/>
        </w:rPr>
        <w:t>.</w:t>
      </w:r>
      <w:r w:rsidRPr="001B75CD">
        <w:rPr>
          <w:rFonts w:ascii="宋体" w:eastAsia="宋体" w:hAnsi="宋体"/>
          <w:sz w:val="20"/>
          <w:szCs w:val="20"/>
        </w:rPr>
        <w:t>在这些情况下</w:t>
      </w:r>
      <w:r>
        <w:rPr>
          <w:rFonts w:ascii="宋体" w:eastAsia="宋体" w:hAnsi="宋体" w:hint="eastAsia"/>
          <w:sz w:val="20"/>
          <w:szCs w:val="20"/>
        </w:rPr>
        <w:t>,</w:t>
      </w:r>
      <w:r w:rsidRPr="001B75CD">
        <w:rPr>
          <w:rFonts w:ascii="宋体" w:eastAsia="宋体" w:hAnsi="宋体"/>
          <w:sz w:val="20"/>
          <w:szCs w:val="20"/>
        </w:rPr>
        <w:t>通常首选直接在半球域上构建的表示形式</w:t>
      </w:r>
      <w:r>
        <w:rPr>
          <w:rFonts w:ascii="宋体" w:eastAsia="宋体" w:hAnsi="宋体" w:hint="eastAsia"/>
          <w:sz w:val="20"/>
          <w:szCs w:val="20"/>
        </w:rPr>
        <w:t>.</w:t>
      </w:r>
      <w:r w:rsidRPr="001B75CD">
        <w:rPr>
          <w:rFonts w:ascii="宋体" w:eastAsia="宋体" w:hAnsi="宋体"/>
          <w:sz w:val="20"/>
          <w:szCs w:val="20"/>
        </w:rPr>
        <w:t>这对于在曲面上定义的</w:t>
      </w:r>
      <w:r>
        <w:rPr>
          <w:rFonts w:ascii="宋体" w:eastAsia="宋体" w:hAnsi="宋体" w:hint="eastAsia"/>
          <w:sz w:val="20"/>
          <w:szCs w:val="20"/>
        </w:rPr>
        <w:t>函数</w:t>
      </w:r>
      <w:r w:rsidRPr="001B75CD">
        <w:rPr>
          <w:rFonts w:ascii="宋体" w:eastAsia="宋体" w:hAnsi="宋体"/>
          <w:sz w:val="20"/>
          <w:szCs w:val="20"/>
        </w:rPr>
        <w:t>尤其重要</w:t>
      </w:r>
      <w:r>
        <w:rPr>
          <w:rFonts w:ascii="宋体" w:eastAsia="宋体" w:hAnsi="宋体" w:hint="eastAsia"/>
          <w:sz w:val="20"/>
          <w:szCs w:val="20"/>
        </w:rPr>
        <w:t>:</w:t>
      </w:r>
      <w:r w:rsidRPr="001B75CD">
        <w:rPr>
          <w:rFonts w:ascii="宋体" w:eastAsia="宋体" w:hAnsi="宋体"/>
          <w:sz w:val="20"/>
          <w:szCs w:val="20"/>
        </w:rPr>
        <w:t>BRDF</w:t>
      </w:r>
      <w:r>
        <w:rPr>
          <w:rFonts w:ascii="宋体" w:eastAsia="宋体" w:hAnsi="宋体" w:hint="eastAsia"/>
          <w:sz w:val="20"/>
          <w:szCs w:val="20"/>
        </w:rPr>
        <w:t>,</w:t>
      </w:r>
      <w:r w:rsidRPr="001B75CD">
        <w:rPr>
          <w:rFonts w:ascii="宋体" w:eastAsia="宋体" w:hAnsi="宋体"/>
          <w:sz w:val="20"/>
          <w:szCs w:val="20"/>
        </w:rPr>
        <w:t>入射辐射和到达</w:t>
      </w:r>
      <w:r>
        <w:rPr>
          <w:rFonts w:ascii="宋体" w:eastAsia="宋体" w:hAnsi="宋体" w:hint="eastAsia"/>
          <w:sz w:val="20"/>
          <w:szCs w:val="20"/>
        </w:rPr>
        <w:t>物体</w:t>
      </w:r>
      <w:r w:rsidRPr="001B75CD">
        <w:rPr>
          <w:rFonts w:ascii="宋体" w:eastAsia="宋体" w:hAnsi="宋体"/>
          <w:sz w:val="20"/>
          <w:szCs w:val="20"/>
        </w:rPr>
        <w:t>给定点的辐射都是常见示例</w:t>
      </w:r>
      <w:r>
        <w:rPr>
          <w:rFonts w:ascii="宋体" w:eastAsia="宋体" w:hAnsi="宋体" w:hint="eastAsia"/>
          <w:sz w:val="20"/>
          <w:szCs w:val="20"/>
        </w:rPr>
        <w:t>.</w:t>
      </w:r>
      <w:r w:rsidRPr="001B75CD">
        <w:rPr>
          <w:rFonts w:ascii="宋体" w:eastAsia="宋体" w:hAnsi="宋体"/>
          <w:sz w:val="20"/>
          <w:szCs w:val="20"/>
        </w:rPr>
        <w:t>这些</w:t>
      </w:r>
      <w:r>
        <w:rPr>
          <w:rFonts w:ascii="宋体" w:eastAsia="宋体" w:hAnsi="宋体" w:hint="eastAsia"/>
          <w:sz w:val="20"/>
          <w:szCs w:val="20"/>
        </w:rPr>
        <w:t>函数</w:t>
      </w:r>
      <w:r w:rsidRPr="001B75CD">
        <w:rPr>
          <w:rFonts w:ascii="宋体" w:eastAsia="宋体" w:hAnsi="宋体"/>
          <w:sz w:val="20"/>
          <w:szCs w:val="20"/>
        </w:rPr>
        <w:t>自然地限制在以给定表面点为中心并与表面法线对齐的半球</w:t>
      </w:r>
      <w:r>
        <w:rPr>
          <w:rFonts w:ascii="宋体" w:eastAsia="宋体" w:hAnsi="宋体" w:hint="eastAsia"/>
          <w:sz w:val="20"/>
          <w:szCs w:val="20"/>
        </w:rPr>
        <w:t>;</w:t>
      </w:r>
      <w:r w:rsidRPr="001B75CD">
        <w:rPr>
          <w:rFonts w:ascii="宋体" w:eastAsia="宋体" w:hAnsi="宋体"/>
          <w:sz w:val="20"/>
          <w:szCs w:val="20"/>
        </w:rPr>
        <w:t>它们没有指向</w:t>
      </w:r>
      <w:r>
        <w:rPr>
          <w:rFonts w:ascii="宋体" w:eastAsia="宋体" w:hAnsi="宋体" w:hint="eastAsia"/>
          <w:sz w:val="20"/>
          <w:szCs w:val="20"/>
        </w:rPr>
        <w:t>函数</w:t>
      </w:r>
      <w:r w:rsidRPr="001B75CD">
        <w:rPr>
          <w:rFonts w:ascii="宋体" w:eastAsia="宋体" w:hAnsi="宋体"/>
          <w:sz w:val="20"/>
          <w:szCs w:val="20"/>
        </w:rPr>
        <w:t>内部的方向值</w:t>
      </w:r>
      <w:r>
        <w:rPr>
          <w:rFonts w:ascii="宋体" w:eastAsia="宋体" w:hAnsi="宋体" w:hint="eastAsia"/>
          <w:sz w:val="20"/>
          <w:szCs w:val="20"/>
        </w:rPr>
        <w:t>.</w:t>
      </w:r>
    </w:p>
    <w:p w14:paraId="66664DAD" w14:textId="7DBEDF87" w:rsidR="001B75CD" w:rsidRDefault="001B75CD">
      <w:pPr>
        <w:rPr>
          <w:rFonts w:ascii="宋体" w:eastAsia="宋体" w:hAnsi="宋体"/>
          <w:sz w:val="20"/>
          <w:szCs w:val="20"/>
        </w:rPr>
      </w:pPr>
    </w:p>
    <w:p w14:paraId="1E923DA6" w14:textId="40253E52" w:rsidR="001B75CD" w:rsidRDefault="001B75CD">
      <w:pPr>
        <w:rPr>
          <w:rFonts w:ascii="宋体" w:eastAsia="宋体" w:hAnsi="宋体"/>
          <w:sz w:val="20"/>
          <w:szCs w:val="20"/>
        </w:rPr>
      </w:pPr>
      <w:r>
        <w:rPr>
          <w:rFonts w:ascii="宋体" w:eastAsia="宋体" w:hAnsi="宋体" w:hint="eastAsia"/>
          <w:sz w:val="20"/>
          <w:szCs w:val="20"/>
        </w:rPr>
        <w:t>环境/高光/方向</w:t>
      </w:r>
    </w:p>
    <w:p w14:paraId="6FD4B264" w14:textId="0757792F" w:rsidR="001B75CD" w:rsidRDefault="001B75CD">
      <w:pPr>
        <w:rPr>
          <w:rFonts w:ascii="宋体" w:eastAsia="宋体" w:hAnsi="宋体"/>
          <w:sz w:val="20"/>
          <w:szCs w:val="20"/>
        </w:rPr>
      </w:pPr>
      <w:r>
        <w:rPr>
          <w:rFonts w:ascii="宋体" w:eastAsia="宋体" w:hAnsi="宋体"/>
          <w:sz w:val="20"/>
          <w:szCs w:val="20"/>
        </w:rPr>
        <w:tab/>
      </w:r>
      <w:r w:rsidRPr="001B75CD">
        <w:rPr>
          <w:rFonts w:ascii="宋体" w:eastAsia="宋体" w:hAnsi="宋体" w:hint="eastAsia"/>
          <w:sz w:val="20"/>
          <w:szCs w:val="20"/>
        </w:rPr>
        <w:t>沿这些线的最简单表示之一是恒定函数和单个方向的组合</w:t>
      </w:r>
      <w:r>
        <w:rPr>
          <w:rFonts w:ascii="宋体" w:eastAsia="宋体" w:hAnsi="宋体" w:hint="eastAsia"/>
          <w:sz w:val="20"/>
          <w:szCs w:val="20"/>
        </w:rPr>
        <w:t>,</w:t>
      </w:r>
      <w:r w:rsidRPr="001B75CD">
        <w:rPr>
          <w:rFonts w:ascii="宋体" w:eastAsia="宋体" w:hAnsi="宋体" w:hint="eastAsia"/>
          <w:sz w:val="20"/>
          <w:szCs w:val="20"/>
        </w:rPr>
        <w:t>其中信号在半球上最强</w:t>
      </w:r>
      <w:r>
        <w:rPr>
          <w:rFonts w:ascii="宋体" w:eastAsia="宋体" w:hAnsi="宋体" w:hint="eastAsia"/>
          <w:sz w:val="20"/>
          <w:szCs w:val="20"/>
        </w:rPr>
        <w:t>.</w:t>
      </w:r>
      <w:r w:rsidRPr="001B75CD">
        <w:rPr>
          <w:rFonts w:ascii="宋体" w:eastAsia="宋体" w:hAnsi="宋体"/>
          <w:sz w:val="20"/>
          <w:szCs w:val="20"/>
        </w:rPr>
        <w:t>通常将其称为环境/高光/方向（AHD）基</w:t>
      </w:r>
      <w:r>
        <w:rPr>
          <w:rFonts w:ascii="宋体" w:eastAsia="宋体" w:hAnsi="宋体" w:hint="eastAsia"/>
          <w:sz w:val="20"/>
          <w:szCs w:val="20"/>
        </w:rPr>
        <w:t>,</w:t>
      </w:r>
      <w:r w:rsidRPr="001B75CD">
        <w:rPr>
          <w:rFonts w:ascii="宋体" w:eastAsia="宋体" w:hAnsi="宋体"/>
          <w:sz w:val="20"/>
          <w:szCs w:val="20"/>
        </w:rPr>
        <w:t>其最常见的用途是存储辐照度</w:t>
      </w:r>
      <w:r>
        <w:rPr>
          <w:rFonts w:ascii="宋体" w:eastAsia="宋体" w:hAnsi="宋体" w:hint="eastAsia"/>
          <w:sz w:val="20"/>
          <w:szCs w:val="20"/>
        </w:rPr>
        <w:t>.</w:t>
      </w:r>
      <w:r w:rsidRPr="001B75CD">
        <w:rPr>
          <w:rFonts w:ascii="宋体" w:eastAsia="宋体" w:hAnsi="宋体"/>
          <w:sz w:val="20"/>
          <w:szCs w:val="20"/>
        </w:rPr>
        <w:t>名称AHD表示各个成分代表的含义</w:t>
      </w:r>
      <w:r>
        <w:rPr>
          <w:rFonts w:ascii="宋体" w:eastAsia="宋体" w:hAnsi="宋体" w:hint="eastAsia"/>
          <w:sz w:val="20"/>
          <w:szCs w:val="20"/>
        </w:rPr>
        <w:t>:</w:t>
      </w:r>
      <w:r w:rsidRPr="001B75CD">
        <w:rPr>
          <w:rFonts w:ascii="宋体" w:eastAsia="宋体" w:hAnsi="宋体"/>
          <w:sz w:val="20"/>
          <w:szCs w:val="20"/>
        </w:rPr>
        <w:t>恒定的环境光</w:t>
      </w:r>
      <w:r>
        <w:rPr>
          <w:rFonts w:ascii="宋体" w:eastAsia="宋体" w:hAnsi="宋体" w:hint="eastAsia"/>
          <w:sz w:val="20"/>
          <w:szCs w:val="20"/>
        </w:rPr>
        <w:t>,</w:t>
      </w:r>
      <w:r w:rsidRPr="001B75CD">
        <w:rPr>
          <w:rFonts w:ascii="宋体" w:eastAsia="宋体" w:hAnsi="宋体"/>
          <w:sz w:val="20"/>
          <w:szCs w:val="20"/>
        </w:rPr>
        <w:t>加上近似“高光”方向上的辐照度的定向光</w:t>
      </w:r>
      <w:r>
        <w:rPr>
          <w:rFonts w:ascii="宋体" w:eastAsia="宋体" w:hAnsi="宋体" w:hint="eastAsia"/>
          <w:sz w:val="20"/>
          <w:szCs w:val="20"/>
        </w:rPr>
        <w:t>,</w:t>
      </w:r>
      <w:r w:rsidRPr="001B75CD">
        <w:rPr>
          <w:rFonts w:ascii="宋体" w:eastAsia="宋体" w:hAnsi="宋体"/>
          <w:sz w:val="20"/>
          <w:szCs w:val="20"/>
        </w:rPr>
        <w:t>以及大多数入射光聚集的方向</w:t>
      </w:r>
      <w:r>
        <w:rPr>
          <w:rFonts w:ascii="宋体" w:eastAsia="宋体" w:hAnsi="宋体" w:hint="eastAsia"/>
          <w:sz w:val="20"/>
          <w:szCs w:val="20"/>
        </w:rPr>
        <w:t>.</w:t>
      </w:r>
      <w:r w:rsidRPr="001B75CD">
        <w:rPr>
          <w:rFonts w:ascii="宋体" w:eastAsia="宋体" w:hAnsi="宋体"/>
          <w:sz w:val="20"/>
          <w:szCs w:val="20"/>
        </w:rPr>
        <w:t>AHD基础通常需要存储八个参数</w:t>
      </w:r>
      <w:r w:rsidR="007C3024">
        <w:rPr>
          <w:rFonts w:ascii="宋体" w:eastAsia="宋体" w:hAnsi="宋体" w:hint="eastAsia"/>
          <w:sz w:val="20"/>
          <w:szCs w:val="20"/>
        </w:rPr>
        <w:t>.</w:t>
      </w:r>
      <w:r w:rsidRPr="001B75CD">
        <w:rPr>
          <w:rFonts w:ascii="宋体" w:eastAsia="宋体" w:hAnsi="宋体"/>
          <w:sz w:val="20"/>
          <w:szCs w:val="20"/>
        </w:rPr>
        <w:t>方向矢量使用两个角度</w:t>
      </w:r>
      <w:r w:rsidR="007C3024">
        <w:rPr>
          <w:rFonts w:ascii="宋体" w:eastAsia="宋体" w:hAnsi="宋体" w:hint="eastAsia"/>
          <w:sz w:val="20"/>
          <w:szCs w:val="20"/>
        </w:rPr>
        <w:t>,</w:t>
      </w:r>
      <w:r w:rsidRPr="001B75CD">
        <w:rPr>
          <w:rFonts w:ascii="宋体" w:eastAsia="宋体" w:hAnsi="宋体"/>
          <w:sz w:val="20"/>
          <w:szCs w:val="20"/>
        </w:rPr>
        <w:t>环境和方向光强度使用两种RGB颜色</w:t>
      </w:r>
      <w:r w:rsidR="007C3024">
        <w:rPr>
          <w:rFonts w:ascii="宋体" w:eastAsia="宋体" w:hAnsi="宋体" w:hint="eastAsia"/>
          <w:sz w:val="20"/>
          <w:szCs w:val="20"/>
        </w:rPr>
        <w:t>.</w:t>
      </w:r>
      <w:r w:rsidRPr="001B75CD">
        <w:rPr>
          <w:rFonts w:ascii="宋体" w:eastAsia="宋体" w:hAnsi="宋体"/>
          <w:sz w:val="20"/>
          <w:szCs w:val="20"/>
        </w:rPr>
        <w:t>它的第一个显着用途是在Quake III游戏中</w:t>
      </w:r>
      <w:r w:rsidR="007C3024">
        <w:rPr>
          <w:rFonts w:ascii="宋体" w:eastAsia="宋体" w:hAnsi="宋体" w:hint="eastAsia"/>
          <w:sz w:val="20"/>
          <w:szCs w:val="20"/>
        </w:rPr>
        <w:t>,</w:t>
      </w:r>
      <w:r w:rsidRPr="001B75CD">
        <w:rPr>
          <w:rFonts w:ascii="宋体" w:eastAsia="宋体" w:hAnsi="宋体"/>
          <w:sz w:val="20"/>
          <w:szCs w:val="20"/>
        </w:rPr>
        <w:t>该游戏以这种方式存储了动态对象的体积照明</w:t>
      </w:r>
      <w:r w:rsidR="007C3024">
        <w:rPr>
          <w:rFonts w:ascii="宋体" w:eastAsia="宋体" w:hAnsi="宋体" w:hint="eastAsia"/>
          <w:sz w:val="20"/>
          <w:szCs w:val="20"/>
        </w:rPr>
        <w:t>.</w:t>
      </w:r>
      <w:r w:rsidRPr="001B75CD">
        <w:rPr>
          <w:rFonts w:ascii="宋体" w:eastAsia="宋体" w:hAnsi="宋体"/>
          <w:sz w:val="20"/>
          <w:szCs w:val="20"/>
        </w:rPr>
        <w:t>从那以后</w:t>
      </w:r>
      <w:r w:rsidR="007C3024">
        <w:rPr>
          <w:rFonts w:ascii="宋体" w:eastAsia="宋体" w:hAnsi="宋体" w:hint="eastAsia"/>
          <w:sz w:val="20"/>
          <w:szCs w:val="20"/>
        </w:rPr>
        <w:t>,</w:t>
      </w:r>
      <w:r w:rsidRPr="001B75CD">
        <w:rPr>
          <w:rFonts w:ascii="宋体" w:eastAsia="宋体" w:hAnsi="宋体"/>
          <w:sz w:val="20"/>
          <w:szCs w:val="20"/>
        </w:rPr>
        <w:t>它被用于多个游戏中</w:t>
      </w:r>
      <w:r w:rsidR="007C3024">
        <w:rPr>
          <w:rFonts w:ascii="宋体" w:eastAsia="宋体" w:hAnsi="宋体" w:hint="eastAsia"/>
          <w:sz w:val="20"/>
          <w:szCs w:val="20"/>
        </w:rPr>
        <w:t>,</w:t>
      </w:r>
      <w:r w:rsidRPr="001B75CD">
        <w:rPr>
          <w:rFonts w:ascii="宋体" w:eastAsia="宋体" w:hAnsi="宋体"/>
          <w:sz w:val="20"/>
          <w:szCs w:val="20"/>
        </w:rPr>
        <w:t>例如《使命召唤》系列</w:t>
      </w:r>
      <w:r w:rsidR="007C3024">
        <w:rPr>
          <w:rFonts w:ascii="宋体" w:eastAsia="宋体" w:hAnsi="宋体" w:hint="eastAsia"/>
          <w:sz w:val="20"/>
          <w:szCs w:val="20"/>
        </w:rPr>
        <w:t>.</w:t>
      </w:r>
    </w:p>
    <w:p w14:paraId="41D0B5A6" w14:textId="3AB3ED80" w:rsidR="00417DB6" w:rsidRDefault="00417DB6">
      <w:pPr>
        <w:rPr>
          <w:rFonts w:ascii="宋体" w:eastAsia="宋体" w:hAnsi="宋体"/>
          <w:sz w:val="20"/>
          <w:szCs w:val="20"/>
        </w:rPr>
      </w:pPr>
      <w:r>
        <w:rPr>
          <w:rFonts w:ascii="宋体" w:eastAsia="宋体" w:hAnsi="宋体"/>
          <w:sz w:val="20"/>
          <w:szCs w:val="20"/>
        </w:rPr>
        <w:tab/>
      </w:r>
      <w:r w:rsidRPr="00417DB6">
        <w:rPr>
          <w:rFonts w:ascii="宋体" w:eastAsia="宋体" w:hAnsi="宋体" w:hint="eastAsia"/>
          <w:sz w:val="20"/>
          <w:szCs w:val="20"/>
        </w:rPr>
        <w:t>投影到该表示上有些棘手</w:t>
      </w:r>
      <w:r>
        <w:rPr>
          <w:rFonts w:ascii="宋体" w:eastAsia="宋体" w:hAnsi="宋体" w:hint="eastAsia"/>
          <w:sz w:val="20"/>
          <w:szCs w:val="20"/>
        </w:rPr>
        <w:t>.</w:t>
      </w:r>
      <w:r w:rsidRPr="00417DB6">
        <w:rPr>
          <w:rFonts w:ascii="宋体" w:eastAsia="宋体" w:hAnsi="宋体"/>
          <w:sz w:val="20"/>
          <w:szCs w:val="20"/>
        </w:rPr>
        <w:t>因为它是非线性的</w:t>
      </w:r>
      <w:r>
        <w:rPr>
          <w:rFonts w:ascii="宋体" w:eastAsia="宋体" w:hAnsi="宋体" w:hint="eastAsia"/>
          <w:sz w:val="20"/>
          <w:szCs w:val="20"/>
        </w:rPr>
        <w:t>,</w:t>
      </w:r>
      <w:r w:rsidRPr="00417DB6">
        <w:rPr>
          <w:rFonts w:ascii="宋体" w:eastAsia="宋体" w:hAnsi="宋体"/>
          <w:sz w:val="20"/>
          <w:szCs w:val="20"/>
        </w:rPr>
        <w:t>所以找到逼近给定输入的最佳参数在计算上是昂贵的</w:t>
      </w:r>
      <w:r>
        <w:rPr>
          <w:rFonts w:ascii="宋体" w:eastAsia="宋体" w:hAnsi="宋体" w:hint="eastAsia"/>
          <w:sz w:val="20"/>
          <w:szCs w:val="20"/>
        </w:rPr>
        <w:t>.</w:t>
      </w:r>
      <w:r w:rsidRPr="00417DB6">
        <w:rPr>
          <w:rFonts w:ascii="宋体" w:eastAsia="宋体" w:hAnsi="宋体"/>
          <w:sz w:val="20"/>
          <w:szCs w:val="20"/>
        </w:rPr>
        <w:t>在实践中</w:t>
      </w:r>
      <w:r>
        <w:rPr>
          <w:rFonts w:ascii="宋体" w:eastAsia="宋体" w:hAnsi="宋体" w:hint="eastAsia"/>
          <w:sz w:val="20"/>
          <w:szCs w:val="20"/>
        </w:rPr>
        <w:t>,</w:t>
      </w:r>
      <w:r w:rsidRPr="00417DB6">
        <w:rPr>
          <w:rFonts w:ascii="宋体" w:eastAsia="宋体" w:hAnsi="宋体"/>
          <w:sz w:val="20"/>
          <w:szCs w:val="20"/>
        </w:rPr>
        <w:t>使用启发式代替</w:t>
      </w:r>
      <w:r>
        <w:rPr>
          <w:rFonts w:ascii="宋体" w:eastAsia="宋体" w:hAnsi="宋体" w:hint="eastAsia"/>
          <w:sz w:val="20"/>
          <w:szCs w:val="20"/>
        </w:rPr>
        <w:t>.</w:t>
      </w:r>
      <w:r w:rsidRPr="00417DB6">
        <w:rPr>
          <w:rFonts w:ascii="宋体" w:eastAsia="宋体" w:hAnsi="宋体"/>
          <w:sz w:val="20"/>
          <w:szCs w:val="20"/>
        </w:rPr>
        <w:t>首先将信号投影到球谐函数</w:t>
      </w:r>
      <w:r>
        <w:rPr>
          <w:rFonts w:ascii="宋体" w:eastAsia="宋体" w:hAnsi="宋体" w:hint="eastAsia"/>
          <w:sz w:val="20"/>
          <w:szCs w:val="20"/>
        </w:rPr>
        <w:t>,</w:t>
      </w:r>
      <w:r w:rsidRPr="00417DB6">
        <w:rPr>
          <w:rFonts w:ascii="宋体" w:eastAsia="宋体" w:hAnsi="宋体"/>
          <w:sz w:val="20"/>
          <w:szCs w:val="20"/>
        </w:rPr>
        <w:t>然后使用最佳线性方向定向余弦波瓣</w:t>
      </w:r>
      <w:r>
        <w:rPr>
          <w:rFonts w:ascii="宋体" w:eastAsia="宋体" w:hAnsi="宋体" w:hint="eastAsia"/>
          <w:sz w:val="20"/>
          <w:szCs w:val="20"/>
        </w:rPr>
        <w:t>.</w:t>
      </w:r>
      <w:r w:rsidRPr="00417DB6">
        <w:rPr>
          <w:rFonts w:ascii="宋体" w:eastAsia="宋体" w:hAnsi="宋体"/>
          <w:sz w:val="20"/>
          <w:szCs w:val="20"/>
        </w:rPr>
        <w:t>给定方向</w:t>
      </w:r>
      <w:r>
        <w:rPr>
          <w:rFonts w:ascii="宋体" w:eastAsia="宋体" w:hAnsi="宋体" w:hint="eastAsia"/>
          <w:sz w:val="20"/>
          <w:szCs w:val="20"/>
        </w:rPr>
        <w:t>,</w:t>
      </w:r>
      <w:r w:rsidRPr="00417DB6">
        <w:rPr>
          <w:rFonts w:ascii="宋体" w:eastAsia="宋体" w:hAnsi="宋体"/>
          <w:sz w:val="20"/>
          <w:szCs w:val="20"/>
        </w:rPr>
        <w:t>可以使用最小二乘最小化来计算环境值和高光值</w:t>
      </w:r>
      <w:r>
        <w:rPr>
          <w:rFonts w:ascii="宋体" w:eastAsia="宋体" w:hAnsi="宋体" w:hint="eastAsia"/>
          <w:sz w:val="20"/>
          <w:szCs w:val="20"/>
        </w:rPr>
        <w:t>.</w:t>
      </w:r>
      <w:r w:rsidRPr="00417DB6">
        <w:rPr>
          <w:rFonts w:ascii="宋体" w:eastAsia="宋体" w:hAnsi="宋体"/>
          <w:sz w:val="20"/>
          <w:szCs w:val="20"/>
        </w:rPr>
        <w:t>Iwanicki和Sloan [</w:t>
      </w:r>
      <w:r w:rsidRPr="00417DB6">
        <w:rPr>
          <w:rFonts w:ascii="宋体" w:eastAsia="宋体" w:hAnsi="宋体"/>
          <w:b/>
          <w:bCs/>
          <w:color w:val="0000FF"/>
          <w:sz w:val="20"/>
          <w:szCs w:val="20"/>
        </w:rPr>
        <w:t>809</w:t>
      </w:r>
      <w:r w:rsidRPr="00417DB6">
        <w:rPr>
          <w:rFonts w:ascii="宋体" w:eastAsia="宋体" w:hAnsi="宋体"/>
          <w:sz w:val="20"/>
          <w:szCs w:val="20"/>
        </w:rPr>
        <w:t>]展示了如何在执行非负性的同时执行这种投影</w:t>
      </w:r>
      <w:r>
        <w:rPr>
          <w:rFonts w:ascii="宋体" w:eastAsia="宋体" w:hAnsi="宋体" w:hint="eastAsia"/>
          <w:sz w:val="20"/>
          <w:szCs w:val="20"/>
        </w:rPr>
        <w:t>.</w:t>
      </w:r>
    </w:p>
    <w:p w14:paraId="23AB1A26" w14:textId="7616E4B1" w:rsidR="00417DB6" w:rsidRDefault="00417DB6">
      <w:pPr>
        <w:rPr>
          <w:rFonts w:ascii="宋体" w:eastAsia="宋体" w:hAnsi="宋体"/>
          <w:sz w:val="20"/>
          <w:szCs w:val="20"/>
        </w:rPr>
      </w:pPr>
    </w:p>
    <w:p w14:paraId="67503FAD" w14:textId="1AC4D247" w:rsidR="00417DB6" w:rsidRDefault="00417DB6">
      <w:pPr>
        <w:rPr>
          <w:rFonts w:ascii="宋体" w:eastAsia="宋体" w:hAnsi="宋体"/>
          <w:sz w:val="20"/>
          <w:szCs w:val="20"/>
        </w:rPr>
      </w:pPr>
      <w:r w:rsidRPr="00417DB6">
        <w:rPr>
          <w:rFonts w:ascii="宋体" w:eastAsia="宋体" w:hAnsi="宋体" w:hint="eastAsia"/>
          <w:sz w:val="20"/>
          <w:szCs w:val="20"/>
        </w:rPr>
        <w:t>光能传递法线贴图</w:t>
      </w:r>
      <w:r w:rsidRPr="00417DB6">
        <w:rPr>
          <w:rFonts w:ascii="宋体" w:eastAsia="宋体" w:hAnsi="宋体"/>
          <w:sz w:val="20"/>
          <w:szCs w:val="20"/>
        </w:rPr>
        <w:t>/</w:t>
      </w:r>
      <w:r>
        <w:rPr>
          <w:rFonts w:ascii="宋体" w:eastAsia="宋体" w:hAnsi="宋体" w:hint="eastAsia"/>
          <w:sz w:val="20"/>
          <w:szCs w:val="20"/>
        </w:rPr>
        <w:t>半条命</w:t>
      </w:r>
      <w:r w:rsidRPr="00417DB6">
        <w:rPr>
          <w:rFonts w:ascii="宋体" w:eastAsia="宋体" w:hAnsi="宋体"/>
          <w:sz w:val="20"/>
          <w:szCs w:val="20"/>
        </w:rPr>
        <w:t>2基</w:t>
      </w:r>
    </w:p>
    <w:p w14:paraId="0BC3A731" w14:textId="5A5825E4" w:rsidR="00417DB6" w:rsidRDefault="00417DB6">
      <w:pPr>
        <w:rPr>
          <w:rFonts w:ascii="宋体" w:eastAsia="宋体" w:hAnsi="宋体"/>
          <w:sz w:val="20"/>
          <w:szCs w:val="20"/>
        </w:rPr>
      </w:pPr>
      <w:r>
        <w:rPr>
          <w:rFonts w:ascii="宋体" w:eastAsia="宋体" w:hAnsi="宋体"/>
          <w:sz w:val="20"/>
          <w:szCs w:val="20"/>
        </w:rPr>
        <w:tab/>
      </w:r>
      <w:r w:rsidRPr="00417DB6">
        <w:rPr>
          <w:rFonts w:ascii="宋体" w:eastAsia="宋体" w:hAnsi="宋体"/>
          <w:sz w:val="20"/>
          <w:szCs w:val="20"/>
        </w:rPr>
        <w:t>Valve对半条命2系列游戏使用了一种新颖的表示形式</w:t>
      </w:r>
      <w:r>
        <w:rPr>
          <w:rFonts w:ascii="宋体" w:eastAsia="宋体" w:hAnsi="宋体" w:hint="eastAsia"/>
          <w:sz w:val="20"/>
          <w:szCs w:val="20"/>
        </w:rPr>
        <w:t>,</w:t>
      </w:r>
      <w:r w:rsidRPr="00417DB6">
        <w:rPr>
          <w:rFonts w:ascii="宋体" w:eastAsia="宋体" w:hAnsi="宋体"/>
          <w:sz w:val="20"/>
          <w:szCs w:val="20"/>
        </w:rPr>
        <w:t>该表示形式在辐射度法线贴图的背景下表示方向照度[</w:t>
      </w:r>
      <w:r w:rsidRPr="00417DB6">
        <w:rPr>
          <w:rFonts w:ascii="宋体" w:eastAsia="宋体" w:hAnsi="宋体"/>
          <w:b/>
          <w:bCs/>
          <w:color w:val="0000FF"/>
          <w:sz w:val="20"/>
          <w:szCs w:val="20"/>
        </w:rPr>
        <w:t>1193</w:t>
      </w:r>
      <w:r>
        <w:rPr>
          <w:rFonts w:ascii="宋体" w:eastAsia="宋体" w:hAnsi="宋体" w:hint="eastAsia"/>
          <w:sz w:val="20"/>
          <w:szCs w:val="20"/>
        </w:rPr>
        <w:t>,</w:t>
      </w:r>
      <w:r w:rsidRPr="00417DB6">
        <w:rPr>
          <w:rFonts w:ascii="宋体" w:eastAsia="宋体" w:hAnsi="宋体"/>
          <w:b/>
          <w:bCs/>
          <w:color w:val="0000FF"/>
          <w:sz w:val="20"/>
          <w:szCs w:val="20"/>
        </w:rPr>
        <w:t>1222</w:t>
      </w:r>
      <w:r w:rsidRPr="00417DB6">
        <w:rPr>
          <w:rFonts w:ascii="宋体" w:eastAsia="宋体" w:hAnsi="宋体"/>
          <w:sz w:val="20"/>
          <w:szCs w:val="20"/>
        </w:rPr>
        <w:t>]</w:t>
      </w:r>
      <w:r>
        <w:rPr>
          <w:rFonts w:ascii="宋体" w:eastAsia="宋体" w:hAnsi="宋体" w:hint="eastAsia"/>
          <w:sz w:val="20"/>
          <w:szCs w:val="20"/>
        </w:rPr>
        <w:t>.</w:t>
      </w:r>
      <w:r w:rsidRPr="00417DB6">
        <w:rPr>
          <w:rFonts w:ascii="宋体" w:eastAsia="宋体" w:hAnsi="宋体"/>
          <w:sz w:val="20"/>
          <w:szCs w:val="20"/>
        </w:rPr>
        <w:t>最初被设计为存储预先计算的漫射照明</w:t>
      </w:r>
      <w:r>
        <w:rPr>
          <w:rFonts w:ascii="宋体" w:eastAsia="宋体" w:hAnsi="宋体" w:hint="eastAsia"/>
          <w:sz w:val="20"/>
          <w:szCs w:val="20"/>
        </w:rPr>
        <w:t>,</w:t>
      </w:r>
      <w:r w:rsidRPr="00417DB6">
        <w:rPr>
          <w:rFonts w:ascii="宋体" w:eastAsia="宋体" w:hAnsi="宋体"/>
          <w:sz w:val="20"/>
          <w:szCs w:val="20"/>
        </w:rPr>
        <w:t>同时允许进行法线贴图</w:t>
      </w:r>
      <w:r>
        <w:rPr>
          <w:rFonts w:ascii="宋体" w:eastAsia="宋体" w:hAnsi="宋体" w:hint="eastAsia"/>
          <w:sz w:val="20"/>
          <w:szCs w:val="20"/>
        </w:rPr>
        <w:t>,</w:t>
      </w:r>
      <w:r w:rsidRPr="00417DB6">
        <w:rPr>
          <w:rFonts w:ascii="宋体" w:eastAsia="宋体" w:hAnsi="宋体"/>
          <w:sz w:val="20"/>
          <w:szCs w:val="20"/>
        </w:rPr>
        <w:t>现在通常称为“半条命2”基</w:t>
      </w:r>
      <w:r>
        <w:rPr>
          <w:rFonts w:ascii="宋体" w:eastAsia="宋体" w:hAnsi="宋体" w:hint="eastAsia"/>
          <w:sz w:val="20"/>
          <w:szCs w:val="20"/>
        </w:rPr>
        <w:t>.</w:t>
      </w:r>
      <w:r w:rsidRPr="00417DB6">
        <w:rPr>
          <w:rFonts w:ascii="宋体" w:eastAsia="宋体" w:hAnsi="宋体"/>
          <w:sz w:val="20"/>
          <w:szCs w:val="20"/>
        </w:rPr>
        <w:t>它通过在切线空间中采样三个方向来表示表面上的半球函数</w:t>
      </w:r>
      <w:r>
        <w:rPr>
          <w:rFonts w:ascii="宋体" w:eastAsia="宋体" w:hAnsi="宋体" w:hint="eastAsia"/>
          <w:sz w:val="20"/>
          <w:szCs w:val="20"/>
        </w:rPr>
        <w:t>.</w:t>
      </w:r>
      <w:r w:rsidRPr="00417DB6">
        <w:rPr>
          <w:rFonts w:ascii="宋体" w:eastAsia="宋体" w:hAnsi="宋体"/>
          <w:sz w:val="20"/>
          <w:szCs w:val="20"/>
        </w:rPr>
        <w:t>参见图10.22</w:t>
      </w:r>
      <w:r>
        <w:rPr>
          <w:rFonts w:ascii="宋体" w:eastAsia="宋体" w:hAnsi="宋体" w:hint="eastAsia"/>
          <w:sz w:val="20"/>
          <w:szCs w:val="20"/>
        </w:rPr>
        <w:t>.</w:t>
      </w:r>
      <w:r w:rsidRPr="00417DB6">
        <w:rPr>
          <w:rFonts w:ascii="宋体" w:eastAsia="宋体" w:hAnsi="宋体"/>
          <w:sz w:val="20"/>
          <w:szCs w:val="20"/>
        </w:rPr>
        <w:t>切线空间中三个相互垂直的基向量的坐标为</w:t>
      </w:r>
    </w:p>
    <w:p w14:paraId="16CFC304" w14:textId="1BAB8209" w:rsidR="00803FCB" w:rsidRPr="00803FCB" w:rsidRDefault="00417DB6" w:rsidP="00803FCB">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6</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6</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10.24</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25CCCA9B" w14:textId="3CB6EDEF" w:rsidR="00803FCB" w:rsidRPr="00803FCB" w:rsidRDefault="00803FCB" w:rsidP="00803FCB">
      <w:pPr>
        <w:rPr>
          <w:rFonts w:ascii="宋体" w:eastAsia="宋体" w:hAnsi="宋体" w:hint="eastAsia"/>
          <w:iCs/>
          <w:sz w:val="20"/>
          <w:szCs w:val="20"/>
        </w:rPr>
      </w:pPr>
      <w:r w:rsidRPr="00803FCB">
        <w:rPr>
          <w:rFonts w:ascii="宋体" w:eastAsia="宋体" w:hAnsi="宋体" w:hint="eastAsia"/>
          <w:iCs/>
          <w:sz w:val="20"/>
          <w:szCs w:val="20"/>
        </w:rPr>
        <w:t>为了进行重构</w:t>
      </w:r>
      <w:r>
        <w:rPr>
          <w:rFonts w:ascii="宋体" w:eastAsia="宋体" w:hAnsi="宋体" w:hint="eastAsia"/>
          <w:iCs/>
          <w:sz w:val="20"/>
          <w:szCs w:val="20"/>
        </w:rPr>
        <w:t>,</w:t>
      </w:r>
      <w:r w:rsidRPr="00803FCB">
        <w:rPr>
          <w:rFonts w:ascii="宋体" w:eastAsia="宋体" w:hAnsi="宋体" w:hint="eastAsia"/>
          <w:iCs/>
          <w:sz w:val="20"/>
          <w:szCs w:val="20"/>
        </w:rPr>
        <w:t>在给定切线空间方向</w:t>
      </w:r>
      <m:oMath>
        <m:r>
          <m:rPr>
            <m:sty m:val="bi"/>
          </m:rPr>
          <w:rPr>
            <w:rFonts w:ascii="Cambria Math" w:eastAsia="宋体" w:hAnsi="Cambria Math"/>
            <w:sz w:val="20"/>
            <w:szCs w:val="20"/>
          </w:rPr>
          <m:t>d</m:t>
        </m:r>
      </m:oMath>
      <w:r w:rsidRPr="00803FCB">
        <w:rPr>
          <w:rFonts w:ascii="宋体" w:eastAsia="宋体" w:hAnsi="宋体"/>
          <w:iCs/>
          <w:sz w:val="20"/>
          <w:szCs w:val="20"/>
        </w:rPr>
        <w:t>的情况下</w:t>
      </w:r>
      <w:r>
        <w:rPr>
          <w:rFonts w:ascii="宋体" w:eastAsia="宋体" w:hAnsi="宋体" w:hint="eastAsia"/>
          <w:iCs/>
          <w:sz w:val="20"/>
          <w:szCs w:val="20"/>
        </w:rPr>
        <w:t>,</w:t>
      </w:r>
      <w:r w:rsidRPr="00803FCB">
        <w:rPr>
          <w:rFonts w:ascii="宋体" w:eastAsia="宋体" w:hAnsi="宋体"/>
          <w:iCs/>
          <w:sz w:val="20"/>
          <w:szCs w:val="20"/>
        </w:rPr>
        <w:t>我们可以沿着三个基向量对值</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803FCB">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sidRPr="00803FCB">
        <w:rPr>
          <w:rFonts w:ascii="宋体" w:eastAsia="宋体" w:hAnsi="宋体"/>
          <w:iCs/>
          <w:sz w:val="20"/>
          <w:szCs w:val="20"/>
        </w:rPr>
        <w:t>进行插值</w:t>
      </w:r>
      <w:r>
        <w:rPr>
          <w:rFonts w:ascii="宋体" w:eastAsia="宋体" w:hAnsi="宋体" w:hint="eastAsia"/>
          <w:iCs/>
          <w:sz w:val="20"/>
          <w:szCs w:val="20"/>
        </w:rPr>
        <w:t>:</w:t>
      </w:r>
    </w:p>
    <w:p w14:paraId="0CFE6DED" w14:textId="4C7E2038" w:rsidR="00803FCB" w:rsidRPr="00803FCB" w:rsidRDefault="00803FCB" w:rsidP="00803FCB">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n</m:t>
              </m:r>
            </m:e>
          </m:d>
          <m:r>
            <w:rPr>
              <w:rFonts w:ascii="Cambria Math" w:eastAsia="宋体" w:hAnsi="Cambria Math" w:hint="eastAsia"/>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hint="eastAsia"/>
                      <w:sz w:val="20"/>
                      <w:szCs w:val="20"/>
                    </w:rPr>
                    <m:t>k</m:t>
                  </m:r>
                  <m:r>
                    <w:rPr>
                      <w:rFonts w:ascii="Cambria Math" w:eastAsia="宋体" w:hAnsi="Cambria Math"/>
                      <w:sz w:val="20"/>
                      <w:szCs w:val="20"/>
                    </w:rPr>
                    <m:t>=0</m:t>
                  </m:r>
                </m:sub>
                <m:sup>
                  <m:r>
                    <w:rPr>
                      <w:rFonts w:ascii="Cambria Math" w:eastAsia="宋体" w:hAnsi="Cambria Math" w:hint="eastAsia"/>
                      <w:sz w:val="20"/>
                      <w:szCs w:val="20"/>
                    </w:rPr>
                    <m:t>2</m:t>
                  </m:r>
                </m:sup>
                <m:e>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e>
              </m:nary>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hint="eastAsia"/>
                      <w:sz w:val="20"/>
                      <w:szCs w:val="20"/>
                    </w:rPr>
                    <m:t>k</m:t>
                  </m:r>
                </m:sub>
              </m:sSub>
            </m:num>
            <m:den>
              <m:nary>
                <m:naryPr>
                  <m:chr m:val="∑"/>
                  <m:limLoc m:val="subSup"/>
                  <m:ctrlPr>
                    <w:rPr>
                      <w:rFonts w:ascii="Cambria Math" w:eastAsia="宋体" w:hAnsi="Cambria Math"/>
                      <w:i/>
                      <w:sz w:val="20"/>
                      <w:szCs w:val="20"/>
                    </w:rPr>
                  </m:ctrlPr>
                </m:naryPr>
                <m:sub>
                  <m:r>
                    <w:rPr>
                      <w:rFonts w:ascii="Cambria Math" w:eastAsia="宋体" w:hAnsi="Cambria Math" w:hint="eastAsia"/>
                      <w:sz w:val="20"/>
                      <w:szCs w:val="20"/>
                    </w:rPr>
                    <m:t>k</m:t>
                  </m:r>
                  <m:r>
                    <w:rPr>
                      <w:rFonts w:ascii="Cambria Math" w:eastAsia="宋体" w:hAnsi="Cambria Math"/>
                      <w:sz w:val="20"/>
                      <w:szCs w:val="20"/>
                    </w:rPr>
                    <m:t>=0</m:t>
                  </m:r>
                </m:sub>
                <m:sup>
                  <m:r>
                    <w:rPr>
                      <w:rFonts w:ascii="Cambria Math" w:eastAsia="宋体" w:hAnsi="Cambria Math" w:hint="eastAsia"/>
                      <w:sz w:val="20"/>
                      <w:szCs w:val="20"/>
                    </w:rPr>
                    <m:t>2</m:t>
                  </m:r>
                </m:sup>
                <m:e>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10.25</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BA2C6FA" w14:textId="0BB99268" w:rsidR="00803FCB" w:rsidRDefault="00803FCB" w:rsidP="00803FCB">
      <w:pPr>
        <w:rPr>
          <w:rFonts w:ascii="宋体" w:eastAsia="宋体" w:hAnsi="宋体"/>
          <w:sz w:val="20"/>
          <w:szCs w:val="20"/>
        </w:rPr>
      </w:pPr>
      <w:r w:rsidRPr="00803FCB">
        <w:rPr>
          <w:rFonts w:ascii="宋体" w:eastAsia="宋体" w:hAnsi="宋体"/>
          <w:sz w:val="20"/>
          <w:szCs w:val="20"/>
        </w:rPr>
        <w:t>Green [579]指出</w:t>
      </w:r>
      <w:r>
        <w:rPr>
          <w:rFonts w:ascii="宋体" w:eastAsia="宋体" w:hAnsi="宋体" w:hint="eastAsia"/>
          <w:sz w:val="20"/>
          <w:szCs w:val="20"/>
        </w:rPr>
        <w:t>,</w:t>
      </w:r>
      <w:r w:rsidRPr="00803FCB">
        <w:rPr>
          <w:rFonts w:ascii="宋体" w:eastAsia="宋体" w:hAnsi="宋体"/>
          <w:sz w:val="20"/>
          <w:szCs w:val="20"/>
        </w:rPr>
        <w:t>如果在切线空间方向</w:t>
      </w:r>
      <m:oMath>
        <m:r>
          <m:rPr>
            <m:sty m:val="bi"/>
          </m:rPr>
          <w:rPr>
            <w:rFonts w:ascii="Cambria Math" w:eastAsia="宋体" w:hAnsi="Cambria Math"/>
            <w:sz w:val="20"/>
            <w:szCs w:val="20"/>
          </w:rPr>
          <m:t>d</m:t>
        </m:r>
      </m:oMath>
      <w:r w:rsidRPr="00803FCB">
        <w:rPr>
          <w:rFonts w:ascii="宋体" w:eastAsia="宋体" w:hAnsi="宋体"/>
          <w:sz w:val="20"/>
          <w:szCs w:val="20"/>
        </w:rPr>
        <w:t>上预先计算以下三个值</w:t>
      </w:r>
      <w:r>
        <w:rPr>
          <w:rFonts w:ascii="宋体" w:eastAsia="宋体" w:hAnsi="宋体" w:hint="eastAsia"/>
          <w:sz w:val="20"/>
          <w:szCs w:val="20"/>
        </w:rPr>
        <w:t>,</w:t>
      </w:r>
      <w:r w:rsidRPr="00803FCB">
        <w:rPr>
          <w:rFonts w:ascii="宋体" w:eastAsia="宋体" w:hAnsi="宋体"/>
          <w:sz w:val="20"/>
          <w:szCs w:val="20"/>
        </w:rPr>
        <w:t>则可以使方程10.25的成本大大降低</w:t>
      </w:r>
      <w:r>
        <w:rPr>
          <w:rFonts w:ascii="宋体" w:eastAsia="宋体" w:hAnsi="宋体" w:hint="eastAsia"/>
          <w:sz w:val="20"/>
          <w:szCs w:val="20"/>
        </w:rPr>
        <w:t>:</w:t>
      </w:r>
    </w:p>
    <w:p w14:paraId="6932640A" w14:textId="1B621414" w:rsidR="00803FCB" w:rsidRPr="00F713EC" w:rsidRDefault="00803FCB" w:rsidP="00803FC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num>
            <m:den>
              <m:nary>
                <m:naryPr>
                  <m:chr m:val="∑"/>
                  <m:limLoc m:val="subSup"/>
                  <m:ctrlPr>
                    <w:rPr>
                      <w:rFonts w:ascii="Cambria Math" w:eastAsia="宋体" w:hAnsi="Cambria Math"/>
                      <w:i/>
                      <w:sz w:val="20"/>
                      <w:szCs w:val="20"/>
                    </w:rPr>
                  </m:ctrlPr>
                </m:naryPr>
                <m:sub>
                  <m:r>
                    <w:rPr>
                      <w:rFonts w:ascii="Cambria Math" w:eastAsia="宋体" w:hAnsi="Cambria Math" w:hint="eastAsia"/>
                      <w:sz w:val="20"/>
                      <w:szCs w:val="20"/>
                    </w:rPr>
                    <m:t>k</m:t>
                  </m:r>
                  <m:r>
                    <w:rPr>
                      <w:rFonts w:ascii="Cambria Math" w:eastAsia="宋体" w:hAnsi="Cambria Math"/>
                      <w:sz w:val="20"/>
                      <w:szCs w:val="20"/>
                    </w:rPr>
                    <m:t>=0</m:t>
                  </m:r>
                </m:sub>
                <m:sup>
                  <m:r>
                    <w:rPr>
                      <w:rFonts w:ascii="Cambria Math" w:eastAsia="宋体" w:hAnsi="Cambria Math" w:hint="eastAsia"/>
                      <w:sz w:val="20"/>
                      <w:szCs w:val="20"/>
                    </w:rPr>
                    <m:t>2</m:t>
                  </m:r>
                </m:sup>
                <m:e>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10.26</m:t>
              </m:r>
            </m:e>
          </m:d>
          <m:r>
            <w:rPr>
              <w:rFonts w:ascii="Cambria Math" w:eastAsia="宋体" w:hAnsi="Cambria Math"/>
              <w:sz w:val="20"/>
              <w:szCs w:val="20"/>
            </w:rPr>
            <m:t xml:space="preserve">          </m:t>
          </m:r>
        </m:oMath>
      </m:oMathPara>
    </w:p>
    <w:p w14:paraId="1CA900DC" w14:textId="09131B14" w:rsidR="00F713EC" w:rsidRPr="00FF6300" w:rsidRDefault="00F713EC" w:rsidP="00803FCB">
      <w:pPr>
        <w:rPr>
          <w:rFonts w:ascii="宋体" w:eastAsia="宋体" w:hAnsi="宋体" w:hint="eastAsia"/>
          <w:sz w:val="20"/>
          <w:szCs w:val="20"/>
        </w:rPr>
      </w:pPr>
      <w:r w:rsidRPr="00F713EC">
        <w:rPr>
          <w:rFonts w:ascii="宋体" w:eastAsia="宋体" w:hAnsi="宋体" w:hint="eastAsia"/>
          <w:sz w:val="20"/>
          <w:szCs w:val="20"/>
        </w:rPr>
        <w:t>当</w:t>
      </w:r>
      <m:oMath>
        <m:r>
          <w:rPr>
            <w:rFonts w:ascii="Cambria Math" w:eastAsia="宋体" w:hAnsi="Cambria Math"/>
            <w:sz w:val="20"/>
            <w:szCs w:val="20"/>
          </w:rPr>
          <m:t>k</m:t>
        </m:r>
        <m:r>
          <w:rPr>
            <w:rFonts w:ascii="Cambria Math" w:eastAsia="宋体" w:hAnsi="Cambria Math"/>
            <w:sz w:val="20"/>
            <w:szCs w:val="20"/>
          </w:rPr>
          <m:t>=0,1,2</m:t>
        </m:r>
      </m:oMath>
      <w:r w:rsidRPr="00F713EC">
        <w:rPr>
          <w:rFonts w:ascii="宋体" w:eastAsia="宋体" w:hAnsi="宋体"/>
          <w:sz w:val="20"/>
          <w:szCs w:val="20"/>
        </w:rPr>
        <w:t>时</w:t>
      </w:r>
      <w:r>
        <w:rPr>
          <w:rFonts w:ascii="宋体" w:eastAsia="宋体" w:hAnsi="宋体" w:hint="eastAsia"/>
          <w:sz w:val="20"/>
          <w:szCs w:val="20"/>
        </w:rPr>
        <w:t>,</w:t>
      </w:r>
      <w:r w:rsidRPr="00F713EC">
        <w:rPr>
          <w:rFonts w:ascii="宋体" w:eastAsia="宋体" w:hAnsi="宋体"/>
          <w:sz w:val="20"/>
          <w:szCs w:val="20"/>
        </w:rPr>
        <w:t>等式10.25简化为</w:t>
      </w:r>
    </w:p>
    <w:p w14:paraId="02B276DF" w14:textId="028EFE78" w:rsidR="00417DB6" w:rsidRPr="00F713EC" w:rsidRDefault="00F713EC">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n</m:t>
              </m:r>
            </m:e>
          </m:d>
          <m:r>
            <w:rPr>
              <w:rFonts w:ascii="Cambria Math" w:eastAsia="宋体" w:hAnsi="Cambria Math" w:hint="eastAsia"/>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2</m:t>
              </m:r>
            </m:sup>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k</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10.27</m:t>
              </m:r>
            </m:e>
          </m:d>
          <m:r>
            <w:rPr>
              <w:rFonts w:ascii="Cambria Math" w:eastAsia="宋体" w:hAnsi="Cambria Math"/>
              <w:sz w:val="20"/>
              <w:szCs w:val="20"/>
            </w:rPr>
            <m:t xml:space="preserve">          </m:t>
          </m:r>
        </m:oMath>
      </m:oMathPara>
    </w:p>
    <w:p w14:paraId="42C4F1D9" w14:textId="0EF3B56B" w:rsidR="00F713EC" w:rsidRDefault="00F713EC">
      <w:pPr>
        <w:rPr>
          <w:rFonts w:ascii="宋体" w:eastAsia="宋体" w:hAnsi="宋体"/>
          <w:sz w:val="20"/>
          <w:szCs w:val="20"/>
        </w:rPr>
      </w:pPr>
      <w:r w:rsidRPr="00F713EC">
        <w:rPr>
          <w:rFonts w:ascii="宋体" w:eastAsia="宋体" w:hAnsi="宋体" w:hint="eastAsia"/>
          <w:sz w:val="20"/>
          <w:szCs w:val="20"/>
        </w:rPr>
        <w:t>格林描述了此表示法的其他优点</w:t>
      </w:r>
      <w:r>
        <w:rPr>
          <w:rFonts w:ascii="宋体" w:eastAsia="宋体" w:hAnsi="宋体" w:hint="eastAsia"/>
          <w:sz w:val="20"/>
          <w:szCs w:val="20"/>
        </w:rPr>
        <w:t>,</w:t>
      </w:r>
      <w:r w:rsidRPr="00F713EC">
        <w:rPr>
          <w:rFonts w:ascii="宋体" w:eastAsia="宋体" w:hAnsi="宋体" w:hint="eastAsia"/>
          <w:sz w:val="20"/>
          <w:szCs w:val="20"/>
        </w:rPr>
        <w:t>第</w:t>
      </w:r>
      <w:r w:rsidRPr="00F713EC">
        <w:rPr>
          <w:rFonts w:ascii="宋体" w:eastAsia="宋体" w:hAnsi="宋体"/>
          <w:sz w:val="20"/>
          <w:szCs w:val="20"/>
        </w:rPr>
        <w:t>11.4节讨论了其中一些优点</w:t>
      </w:r>
      <w:r>
        <w:rPr>
          <w:rFonts w:ascii="宋体" w:eastAsia="宋体" w:hAnsi="宋体" w:hint="eastAsia"/>
          <w:sz w:val="20"/>
          <w:szCs w:val="20"/>
        </w:rPr>
        <w:t>.</w:t>
      </w:r>
    </w:p>
    <w:p w14:paraId="3683860A" w14:textId="40524210"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sz w:val="20"/>
          <w:szCs w:val="20"/>
        </w:rPr>
        <w:t>Half-Life 2基对于定向</w:t>
      </w:r>
      <w:r>
        <w:rPr>
          <w:rFonts w:ascii="宋体" w:eastAsia="宋体" w:hAnsi="宋体" w:hint="eastAsia"/>
          <w:sz w:val="20"/>
          <w:szCs w:val="20"/>
        </w:rPr>
        <w:t>辐照度</w:t>
      </w:r>
      <w:r w:rsidRPr="00F713EC">
        <w:rPr>
          <w:rFonts w:ascii="宋体" w:eastAsia="宋体" w:hAnsi="宋体"/>
          <w:sz w:val="20"/>
          <w:szCs w:val="20"/>
        </w:rPr>
        <w:t>非常有效</w:t>
      </w:r>
      <w:r>
        <w:rPr>
          <w:rFonts w:ascii="宋体" w:eastAsia="宋体" w:hAnsi="宋体"/>
          <w:sz w:val="20"/>
          <w:szCs w:val="20"/>
        </w:rPr>
        <w:t>.</w:t>
      </w:r>
      <w:r w:rsidRPr="00F713EC">
        <w:rPr>
          <w:rFonts w:ascii="宋体" w:eastAsia="宋体" w:hAnsi="宋体"/>
          <w:sz w:val="20"/>
          <w:szCs w:val="20"/>
        </w:rPr>
        <w:t>斯隆[1654]发现</w:t>
      </w:r>
      <w:r>
        <w:rPr>
          <w:rFonts w:ascii="宋体" w:eastAsia="宋体" w:hAnsi="宋体" w:hint="eastAsia"/>
          <w:sz w:val="20"/>
          <w:szCs w:val="20"/>
        </w:rPr>
        <w:t>,</w:t>
      </w:r>
      <w:r w:rsidRPr="00F713EC">
        <w:rPr>
          <w:rFonts w:ascii="宋体" w:eastAsia="宋体" w:hAnsi="宋体"/>
          <w:sz w:val="20"/>
          <w:szCs w:val="20"/>
        </w:rPr>
        <w:t>这种表示产生的结果优于低阶半球谐波</w:t>
      </w:r>
      <w:r>
        <w:rPr>
          <w:rFonts w:ascii="宋体" w:eastAsia="宋体" w:hAnsi="宋体" w:hint="eastAsia"/>
          <w:sz w:val="20"/>
          <w:szCs w:val="20"/>
        </w:rPr>
        <w:t>.</w:t>
      </w:r>
    </w:p>
    <w:p w14:paraId="2EBD487D" w14:textId="2E92B3BC" w:rsidR="00F713EC" w:rsidRDefault="00F713EC">
      <w:pPr>
        <w:rPr>
          <w:rFonts w:ascii="宋体" w:eastAsia="宋体" w:hAnsi="宋体"/>
          <w:sz w:val="20"/>
          <w:szCs w:val="20"/>
        </w:rPr>
      </w:pPr>
    </w:p>
    <w:p w14:paraId="4D060259" w14:textId="232699C6" w:rsidR="00F713EC" w:rsidRPr="0093062A" w:rsidRDefault="00F713EC">
      <w:pPr>
        <w:rPr>
          <w:rFonts w:ascii="宋体" w:eastAsia="宋体" w:hAnsi="宋体"/>
          <w:b/>
          <w:bCs/>
          <w:color w:val="7030A0"/>
          <w:sz w:val="20"/>
          <w:szCs w:val="20"/>
        </w:rPr>
      </w:pPr>
      <w:r w:rsidRPr="0093062A">
        <w:rPr>
          <w:rFonts w:ascii="宋体" w:eastAsia="宋体" w:hAnsi="宋体" w:hint="eastAsia"/>
          <w:b/>
          <w:bCs/>
          <w:color w:val="7030A0"/>
          <w:sz w:val="20"/>
          <w:szCs w:val="20"/>
        </w:rPr>
        <w:t>半球谐波</w:t>
      </w:r>
      <w:r w:rsidRPr="0093062A">
        <w:rPr>
          <w:rFonts w:ascii="宋体" w:eastAsia="宋体" w:hAnsi="宋体"/>
          <w:b/>
          <w:bCs/>
          <w:color w:val="7030A0"/>
          <w:sz w:val="20"/>
          <w:szCs w:val="20"/>
        </w:rPr>
        <w:t>/ H基</w:t>
      </w:r>
    </w:p>
    <w:p w14:paraId="1AE5FAA1" w14:textId="64401EFC"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sz w:val="20"/>
          <w:szCs w:val="20"/>
        </w:rPr>
        <w:t>Gautron等人[518]将球形谐波专门用于半球域</w:t>
      </w:r>
      <w:r>
        <w:rPr>
          <w:rFonts w:ascii="宋体" w:eastAsia="宋体" w:hAnsi="宋体" w:hint="eastAsia"/>
          <w:sz w:val="20"/>
          <w:szCs w:val="20"/>
        </w:rPr>
        <w:t>,</w:t>
      </w:r>
      <w:r w:rsidRPr="00F713EC">
        <w:rPr>
          <w:rFonts w:ascii="宋体" w:eastAsia="宋体" w:hAnsi="宋体"/>
          <w:sz w:val="20"/>
          <w:szCs w:val="20"/>
        </w:rPr>
        <w:t>他们将其称为半球谐波</w:t>
      </w:r>
      <w:r>
        <w:rPr>
          <w:rFonts w:ascii="宋体" w:eastAsia="宋体" w:hAnsi="宋体" w:hint="eastAsia"/>
          <w:sz w:val="20"/>
          <w:szCs w:val="20"/>
        </w:rPr>
        <w:t>(</w:t>
      </w:r>
      <w:r w:rsidRPr="00F713EC">
        <w:rPr>
          <w:rFonts w:ascii="宋体" w:eastAsia="宋体" w:hAnsi="宋体"/>
          <w:sz w:val="20"/>
          <w:szCs w:val="20"/>
        </w:rPr>
        <w:t>HSH</w:t>
      </w:r>
      <w:r>
        <w:rPr>
          <w:rFonts w:ascii="宋体" w:eastAsia="宋体" w:hAnsi="宋体" w:hint="eastAsia"/>
          <w:sz w:val="20"/>
          <w:szCs w:val="20"/>
        </w:rPr>
        <w:t>).</w:t>
      </w:r>
      <w:r w:rsidRPr="00F713EC">
        <w:rPr>
          <w:rFonts w:ascii="宋体" w:eastAsia="宋体" w:hAnsi="宋体"/>
          <w:sz w:val="20"/>
          <w:szCs w:val="20"/>
        </w:rPr>
        <w:t>有多种方法可以执行此专业化</w:t>
      </w:r>
      <w:r>
        <w:rPr>
          <w:rFonts w:ascii="宋体" w:eastAsia="宋体" w:hAnsi="宋体" w:hint="eastAsia"/>
          <w:sz w:val="20"/>
          <w:szCs w:val="20"/>
        </w:rPr>
        <w:t>.</w:t>
      </w:r>
    </w:p>
    <w:p w14:paraId="0AF19286" w14:textId="0BBF1DEF"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hint="eastAsia"/>
          <w:sz w:val="20"/>
          <w:szCs w:val="20"/>
        </w:rPr>
        <w:t>例如</w:t>
      </w:r>
      <w:r>
        <w:rPr>
          <w:rFonts w:ascii="宋体" w:eastAsia="宋体" w:hAnsi="宋体" w:hint="eastAsia"/>
          <w:sz w:val="20"/>
          <w:szCs w:val="20"/>
        </w:rPr>
        <w:t>,</w:t>
      </w:r>
      <w:r w:rsidRPr="00F713EC">
        <w:rPr>
          <w:rFonts w:ascii="宋体" w:eastAsia="宋体" w:hAnsi="宋体"/>
          <w:sz w:val="20"/>
          <w:szCs w:val="20"/>
        </w:rPr>
        <w:t>Zernike多项式是正交函数</w:t>
      </w:r>
      <w:r>
        <w:rPr>
          <w:rFonts w:ascii="宋体" w:eastAsia="宋体" w:hAnsi="宋体" w:hint="eastAsia"/>
          <w:sz w:val="20"/>
          <w:szCs w:val="20"/>
        </w:rPr>
        <w:t>,类似</w:t>
      </w:r>
      <w:r w:rsidRPr="00F713EC">
        <w:rPr>
          <w:rFonts w:ascii="宋体" w:eastAsia="宋体" w:hAnsi="宋体"/>
          <w:sz w:val="20"/>
          <w:szCs w:val="20"/>
        </w:rPr>
        <w:t>球谐函数</w:t>
      </w:r>
      <w:r>
        <w:rPr>
          <w:rFonts w:ascii="宋体" w:eastAsia="宋体" w:hAnsi="宋体" w:hint="eastAsia"/>
          <w:sz w:val="20"/>
          <w:szCs w:val="20"/>
        </w:rPr>
        <w:t>,</w:t>
      </w:r>
      <w:r w:rsidRPr="00F713EC">
        <w:rPr>
          <w:rFonts w:ascii="宋体" w:eastAsia="宋体" w:hAnsi="宋体"/>
          <w:sz w:val="20"/>
          <w:szCs w:val="20"/>
        </w:rPr>
        <w:t>但定义在单位圆上</w:t>
      </w:r>
      <w:r>
        <w:rPr>
          <w:rFonts w:ascii="宋体" w:eastAsia="宋体" w:hAnsi="宋体" w:hint="eastAsia"/>
          <w:sz w:val="20"/>
          <w:szCs w:val="20"/>
        </w:rPr>
        <w:t>.</w:t>
      </w:r>
      <w:r w:rsidRPr="00F713EC">
        <w:rPr>
          <w:rFonts w:ascii="宋体" w:eastAsia="宋体" w:hAnsi="宋体"/>
          <w:sz w:val="20"/>
          <w:szCs w:val="20"/>
        </w:rPr>
        <w:t>与SH一样</w:t>
      </w:r>
      <w:r>
        <w:rPr>
          <w:rFonts w:ascii="宋体" w:eastAsia="宋体" w:hAnsi="宋体" w:hint="eastAsia"/>
          <w:sz w:val="20"/>
          <w:szCs w:val="20"/>
        </w:rPr>
        <w:t>,</w:t>
      </w:r>
      <w:r w:rsidRPr="00F713EC">
        <w:rPr>
          <w:rFonts w:ascii="宋体" w:eastAsia="宋体" w:hAnsi="宋体"/>
          <w:sz w:val="20"/>
          <w:szCs w:val="20"/>
        </w:rPr>
        <w:t>它们可以用于在频域</w:t>
      </w:r>
      <w:r>
        <w:rPr>
          <w:rFonts w:ascii="宋体" w:eastAsia="宋体" w:hAnsi="宋体" w:hint="eastAsia"/>
          <w:sz w:val="20"/>
          <w:szCs w:val="20"/>
        </w:rPr>
        <w:t>(</w:t>
      </w:r>
      <w:r w:rsidRPr="00F713EC">
        <w:rPr>
          <w:rFonts w:ascii="宋体" w:eastAsia="宋体" w:hAnsi="宋体"/>
          <w:sz w:val="20"/>
          <w:szCs w:val="20"/>
        </w:rPr>
        <w:t>频谱</w:t>
      </w:r>
      <w:r>
        <w:rPr>
          <w:rFonts w:ascii="宋体" w:eastAsia="宋体" w:hAnsi="宋体" w:hint="eastAsia"/>
          <w:sz w:val="20"/>
          <w:szCs w:val="20"/>
        </w:rPr>
        <w:t>)</w:t>
      </w:r>
      <w:r w:rsidRPr="00F713EC">
        <w:rPr>
          <w:rFonts w:ascii="宋体" w:eastAsia="宋体" w:hAnsi="宋体"/>
          <w:sz w:val="20"/>
          <w:szCs w:val="20"/>
        </w:rPr>
        <w:t>中变换函数</w:t>
      </w:r>
      <w:r>
        <w:rPr>
          <w:rFonts w:ascii="宋体" w:eastAsia="宋体" w:hAnsi="宋体" w:hint="eastAsia"/>
          <w:sz w:val="20"/>
          <w:szCs w:val="20"/>
        </w:rPr>
        <w:t>,</w:t>
      </w:r>
      <w:r w:rsidRPr="00F713EC">
        <w:rPr>
          <w:rFonts w:ascii="宋体" w:eastAsia="宋体" w:hAnsi="宋体"/>
          <w:sz w:val="20"/>
          <w:szCs w:val="20"/>
        </w:rPr>
        <w:t>从而产生许多方便的属性</w:t>
      </w:r>
      <w:r>
        <w:rPr>
          <w:rFonts w:ascii="宋体" w:eastAsia="宋体" w:hAnsi="宋体" w:hint="eastAsia"/>
          <w:sz w:val="20"/>
          <w:szCs w:val="20"/>
        </w:rPr>
        <w:t>.</w:t>
      </w:r>
      <w:r w:rsidRPr="00F713EC">
        <w:rPr>
          <w:rFonts w:ascii="宋体" w:eastAsia="宋体" w:hAnsi="宋体"/>
          <w:sz w:val="20"/>
          <w:szCs w:val="20"/>
        </w:rPr>
        <w:t>由于我们可以将单位半球转换为</w:t>
      </w:r>
      <w:r>
        <w:rPr>
          <w:rFonts w:ascii="宋体" w:eastAsia="宋体" w:hAnsi="宋体" w:hint="eastAsia"/>
          <w:sz w:val="20"/>
          <w:szCs w:val="20"/>
        </w:rPr>
        <w:t>圆,</w:t>
      </w:r>
      <w:r w:rsidRPr="00F713EC">
        <w:rPr>
          <w:rFonts w:ascii="宋体" w:eastAsia="宋体" w:hAnsi="宋体"/>
          <w:sz w:val="20"/>
          <w:szCs w:val="20"/>
        </w:rPr>
        <w:t>因此可以使用Zernike多项式来表达半球函数[918]</w:t>
      </w:r>
      <w:r>
        <w:rPr>
          <w:rFonts w:ascii="宋体" w:eastAsia="宋体" w:hAnsi="宋体" w:hint="eastAsia"/>
          <w:sz w:val="20"/>
          <w:szCs w:val="20"/>
        </w:rPr>
        <w:t>.</w:t>
      </w:r>
      <w:r w:rsidRPr="00F713EC">
        <w:rPr>
          <w:rFonts w:ascii="宋体" w:eastAsia="宋体" w:hAnsi="宋体"/>
          <w:sz w:val="20"/>
          <w:szCs w:val="20"/>
        </w:rPr>
        <w:t>但是</w:t>
      </w:r>
      <w:r>
        <w:rPr>
          <w:rFonts w:ascii="宋体" w:eastAsia="宋体" w:hAnsi="宋体" w:hint="eastAsia"/>
          <w:sz w:val="20"/>
          <w:szCs w:val="20"/>
        </w:rPr>
        <w:t>,</w:t>
      </w:r>
      <w:r w:rsidRPr="00F713EC">
        <w:rPr>
          <w:rFonts w:ascii="宋体" w:eastAsia="宋体" w:hAnsi="宋体"/>
          <w:sz w:val="20"/>
          <w:szCs w:val="20"/>
        </w:rPr>
        <w:t>用这些执行重建非常昂贵</w:t>
      </w:r>
      <w:r>
        <w:rPr>
          <w:rFonts w:ascii="宋体" w:eastAsia="宋体" w:hAnsi="宋体" w:hint="eastAsia"/>
          <w:sz w:val="20"/>
          <w:szCs w:val="20"/>
        </w:rPr>
        <w:t>.</w:t>
      </w:r>
      <w:r w:rsidRPr="00F713EC">
        <w:rPr>
          <w:rFonts w:ascii="宋体" w:eastAsia="宋体" w:hAnsi="宋体"/>
          <w:sz w:val="20"/>
          <w:szCs w:val="20"/>
        </w:rPr>
        <w:t>Gautron等人的解决方案不仅更经济</w:t>
      </w:r>
      <w:r>
        <w:rPr>
          <w:rFonts w:ascii="宋体" w:eastAsia="宋体" w:hAnsi="宋体" w:hint="eastAsia"/>
          <w:sz w:val="20"/>
          <w:szCs w:val="20"/>
        </w:rPr>
        <w:t>,</w:t>
      </w:r>
      <w:r w:rsidRPr="00F713EC">
        <w:rPr>
          <w:rFonts w:ascii="宋体" w:eastAsia="宋体" w:hAnsi="宋体"/>
          <w:sz w:val="20"/>
          <w:szCs w:val="20"/>
        </w:rPr>
        <w:t>而且可以通过在系数矢量上进行矩阵乘法来实现相对快速的旋转</w:t>
      </w:r>
      <w:r>
        <w:rPr>
          <w:rFonts w:ascii="宋体" w:eastAsia="宋体" w:hAnsi="宋体" w:hint="eastAsia"/>
          <w:sz w:val="20"/>
          <w:szCs w:val="20"/>
        </w:rPr>
        <w:t>.</w:t>
      </w:r>
    </w:p>
    <w:p w14:paraId="3DEC1C49" w14:textId="3423773B"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sz w:val="20"/>
          <w:szCs w:val="20"/>
        </w:rPr>
        <w:t>HSH基的评估仍然比球谐函数更昂贵</w:t>
      </w:r>
      <w:r>
        <w:rPr>
          <w:rFonts w:ascii="宋体" w:eastAsia="宋体" w:hAnsi="宋体" w:hint="eastAsia"/>
          <w:sz w:val="20"/>
          <w:szCs w:val="20"/>
        </w:rPr>
        <w:t>,</w:t>
      </w:r>
      <w:r w:rsidRPr="00F713EC">
        <w:rPr>
          <w:rFonts w:ascii="宋体" w:eastAsia="宋体" w:hAnsi="宋体"/>
          <w:sz w:val="20"/>
          <w:szCs w:val="20"/>
        </w:rPr>
        <w:t>因为它是通过将球体的负极移到半球的外边缘来构造的</w:t>
      </w:r>
      <w:r w:rsidR="0093062A">
        <w:rPr>
          <w:rFonts w:ascii="宋体" w:eastAsia="宋体" w:hAnsi="宋体" w:hint="eastAsia"/>
          <w:sz w:val="20"/>
          <w:szCs w:val="20"/>
        </w:rPr>
        <w:t>.</w:t>
      </w:r>
      <w:r w:rsidRPr="00F713EC">
        <w:rPr>
          <w:rFonts w:ascii="宋体" w:eastAsia="宋体" w:hAnsi="宋体"/>
          <w:sz w:val="20"/>
          <w:szCs w:val="20"/>
        </w:rPr>
        <w:t>这种移位运算使基函数成为非多项式</w:t>
      </w:r>
      <w:r w:rsidR="0093062A">
        <w:rPr>
          <w:rFonts w:ascii="宋体" w:eastAsia="宋体" w:hAnsi="宋体" w:hint="eastAsia"/>
          <w:sz w:val="20"/>
          <w:szCs w:val="20"/>
        </w:rPr>
        <w:t>,</w:t>
      </w:r>
      <w:r w:rsidRPr="00F713EC">
        <w:rPr>
          <w:rFonts w:ascii="宋体" w:eastAsia="宋体" w:hAnsi="宋体"/>
          <w:sz w:val="20"/>
          <w:szCs w:val="20"/>
        </w:rPr>
        <w:t>需要计算除法和平方根</w:t>
      </w:r>
      <w:r w:rsidR="0093062A">
        <w:rPr>
          <w:rFonts w:ascii="宋体" w:eastAsia="宋体" w:hAnsi="宋体" w:hint="eastAsia"/>
          <w:sz w:val="20"/>
          <w:szCs w:val="20"/>
        </w:rPr>
        <w:t>,</w:t>
      </w:r>
      <w:r w:rsidRPr="00F713EC">
        <w:rPr>
          <w:rFonts w:ascii="宋体" w:eastAsia="宋体" w:hAnsi="宋体"/>
          <w:sz w:val="20"/>
          <w:szCs w:val="20"/>
        </w:rPr>
        <w:t>这在GPU硬件上通常较慢</w:t>
      </w:r>
      <w:r w:rsidR="0093062A">
        <w:rPr>
          <w:rFonts w:ascii="宋体" w:eastAsia="宋体" w:hAnsi="宋体" w:hint="eastAsia"/>
          <w:sz w:val="20"/>
          <w:szCs w:val="20"/>
        </w:rPr>
        <w:t>.</w:t>
      </w:r>
      <w:r w:rsidRPr="00F713EC">
        <w:rPr>
          <w:rFonts w:ascii="宋体" w:eastAsia="宋体" w:hAnsi="宋体"/>
          <w:sz w:val="20"/>
          <w:szCs w:val="20"/>
        </w:rPr>
        <w:t>此外</w:t>
      </w:r>
      <w:r w:rsidR="0093062A">
        <w:rPr>
          <w:rFonts w:ascii="宋体" w:eastAsia="宋体" w:hAnsi="宋体" w:hint="eastAsia"/>
          <w:sz w:val="20"/>
          <w:szCs w:val="20"/>
        </w:rPr>
        <w:t>,</w:t>
      </w:r>
      <w:r w:rsidRPr="00F713EC">
        <w:rPr>
          <w:rFonts w:ascii="宋体" w:eastAsia="宋体" w:hAnsi="宋体"/>
          <w:sz w:val="20"/>
          <w:szCs w:val="20"/>
        </w:rPr>
        <w:t>基在半球边缘始终是恒定的</w:t>
      </w:r>
      <w:r w:rsidR="0093062A">
        <w:rPr>
          <w:rFonts w:ascii="宋体" w:eastAsia="宋体" w:hAnsi="宋体" w:hint="eastAsia"/>
          <w:sz w:val="20"/>
          <w:szCs w:val="20"/>
        </w:rPr>
        <w:t>,</w:t>
      </w:r>
      <w:r w:rsidRPr="00F713EC">
        <w:rPr>
          <w:rFonts w:ascii="宋体" w:eastAsia="宋体" w:hAnsi="宋体"/>
          <w:sz w:val="20"/>
          <w:szCs w:val="20"/>
        </w:rPr>
        <w:t>因为它在移动之前映射到球体上的单个点</w:t>
      </w:r>
      <w:r w:rsidR="0093062A">
        <w:rPr>
          <w:rFonts w:ascii="宋体" w:eastAsia="宋体" w:hAnsi="宋体"/>
          <w:sz w:val="20"/>
          <w:szCs w:val="20"/>
        </w:rPr>
        <w:t>.</w:t>
      </w:r>
      <w:r w:rsidRPr="00F713EC">
        <w:rPr>
          <w:rFonts w:ascii="宋体" w:eastAsia="宋体" w:hAnsi="宋体"/>
          <w:sz w:val="20"/>
          <w:szCs w:val="20"/>
        </w:rPr>
        <w:t>靠近边缘时</w:t>
      </w:r>
      <w:r w:rsidR="0093062A">
        <w:rPr>
          <w:rFonts w:ascii="宋体" w:eastAsia="宋体" w:hAnsi="宋体" w:hint="eastAsia"/>
          <w:sz w:val="20"/>
          <w:szCs w:val="20"/>
        </w:rPr>
        <w:t>,</w:t>
      </w:r>
      <w:r w:rsidRPr="00F713EC">
        <w:rPr>
          <w:rFonts w:ascii="宋体" w:eastAsia="宋体" w:hAnsi="宋体"/>
          <w:sz w:val="20"/>
          <w:szCs w:val="20"/>
        </w:rPr>
        <w:t>近似误差可能会很大</w:t>
      </w:r>
      <w:r w:rsidR="0093062A">
        <w:rPr>
          <w:rFonts w:ascii="宋体" w:eastAsia="宋体" w:hAnsi="宋体" w:hint="eastAsia"/>
          <w:sz w:val="20"/>
          <w:szCs w:val="20"/>
        </w:rPr>
        <w:t>,</w:t>
      </w:r>
      <w:r w:rsidRPr="00F713EC">
        <w:rPr>
          <w:rFonts w:ascii="宋体" w:eastAsia="宋体" w:hAnsi="宋体"/>
          <w:sz w:val="20"/>
          <w:szCs w:val="20"/>
        </w:rPr>
        <w:t>尤其是如果仅使用几个系数</w:t>
      </w:r>
      <w:r w:rsidR="0093062A">
        <w:rPr>
          <w:rFonts w:ascii="宋体" w:eastAsia="宋体" w:hAnsi="宋体" w:hint="eastAsia"/>
          <w:sz w:val="20"/>
          <w:szCs w:val="20"/>
        </w:rPr>
        <w:t>(</w:t>
      </w:r>
      <w:r w:rsidRPr="00F713EC">
        <w:rPr>
          <w:rFonts w:ascii="宋体" w:eastAsia="宋体" w:hAnsi="宋体"/>
          <w:sz w:val="20"/>
          <w:szCs w:val="20"/>
        </w:rPr>
        <w:t>球形谐波频带</w:t>
      </w:r>
      <w:r w:rsidR="0093062A">
        <w:rPr>
          <w:rFonts w:ascii="宋体" w:eastAsia="宋体" w:hAnsi="宋体" w:hint="eastAsia"/>
          <w:sz w:val="20"/>
          <w:szCs w:val="20"/>
        </w:rPr>
        <w:t>)</w:t>
      </w:r>
      <w:r w:rsidRPr="00F713EC">
        <w:rPr>
          <w:rFonts w:ascii="宋体" w:eastAsia="宋体" w:hAnsi="宋体"/>
          <w:sz w:val="20"/>
          <w:szCs w:val="20"/>
        </w:rPr>
        <w:t>时</w:t>
      </w:r>
      <w:r w:rsidR="0093062A">
        <w:rPr>
          <w:rFonts w:ascii="宋体" w:eastAsia="宋体" w:hAnsi="宋体" w:hint="eastAsia"/>
          <w:sz w:val="20"/>
          <w:szCs w:val="20"/>
        </w:rPr>
        <w:t>.</w:t>
      </w:r>
    </w:p>
    <w:p w14:paraId="4FA1D844" w14:textId="4C8F627D" w:rsidR="0093062A" w:rsidRDefault="0093062A">
      <w:pPr>
        <w:rPr>
          <w:rFonts w:ascii="宋体" w:eastAsia="宋体" w:hAnsi="宋体"/>
          <w:sz w:val="20"/>
          <w:szCs w:val="20"/>
        </w:rPr>
      </w:pPr>
      <w:r>
        <w:rPr>
          <w:rFonts w:ascii="宋体" w:eastAsia="宋体" w:hAnsi="宋体"/>
          <w:sz w:val="20"/>
          <w:szCs w:val="20"/>
        </w:rPr>
        <w:tab/>
      </w:r>
      <w:r w:rsidRPr="0093062A">
        <w:rPr>
          <w:rFonts w:ascii="宋体" w:eastAsia="宋体" w:hAnsi="宋体"/>
          <w:sz w:val="20"/>
          <w:szCs w:val="20"/>
        </w:rPr>
        <w:t>Habel[627]引入了H基</w:t>
      </w:r>
      <w:r>
        <w:rPr>
          <w:rFonts w:ascii="宋体" w:eastAsia="宋体" w:hAnsi="宋体" w:hint="eastAsia"/>
          <w:sz w:val="20"/>
          <w:szCs w:val="20"/>
        </w:rPr>
        <w:t>,</w:t>
      </w:r>
      <w:r w:rsidRPr="0093062A">
        <w:rPr>
          <w:rFonts w:ascii="宋体" w:eastAsia="宋体" w:hAnsi="宋体"/>
          <w:sz w:val="20"/>
          <w:szCs w:val="20"/>
        </w:rPr>
        <w:t>H基是纵向参数化的一部分球谐基</w:t>
      </w:r>
      <w:r>
        <w:rPr>
          <w:rFonts w:ascii="宋体" w:eastAsia="宋体" w:hAnsi="宋体" w:hint="eastAsia"/>
          <w:sz w:val="20"/>
          <w:szCs w:val="20"/>
        </w:rPr>
        <w:t>,</w:t>
      </w:r>
      <w:r w:rsidRPr="0093062A">
        <w:rPr>
          <w:rFonts w:ascii="宋体" w:eastAsia="宋体" w:hAnsi="宋体"/>
          <w:sz w:val="20"/>
          <w:szCs w:val="20"/>
        </w:rPr>
        <w:t>而纬度是HSH的一部分</w:t>
      </w:r>
      <w:r>
        <w:rPr>
          <w:rFonts w:ascii="宋体" w:eastAsia="宋体" w:hAnsi="宋体" w:hint="eastAsia"/>
          <w:sz w:val="20"/>
          <w:szCs w:val="20"/>
        </w:rPr>
        <w:t>.</w:t>
      </w:r>
      <w:r w:rsidRPr="0093062A">
        <w:rPr>
          <w:rFonts w:ascii="宋体" w:eastAsia="宋体" w:hAnsi="宋体"/>
          <w:sz w:val="20"/>
          <w:szCs w:val="20"/>
        </w:rPr>
        <w:t>这个基混合了SH的偏移版本和非偏移版本</w:t>
      </w:r>
      <w:r>
        <w:rPr>
          <w:rFonts w:ascii="宋体" w:eastAsia="宋体" w:hAnsi="宋体" w:hint="eastAsia"/>
          <w:sz w:val="20"/>
          <w:szCs w:val="20"/>
        </w:rPr>
        <w:t>,</w:t>
      </w:r>
      <w:r w:rsidRPr="0093062A">
        <w:rPr>
          <w:rFonts w:ascii="宋体" w:eastAsia="宋体" w:hAnsi="宋体"/>
          <w:sz w:val="20"/>
          <w:szCs w:val="20"/>
        </w:rPr>
        <w:t>仍然是正交的</w:t>
      </w:r>
      <w:r>
        <w:rPr>
          <w:rFonts w:ascii="宋体" w:eastAsia="宋体" w:hAnsi="宋体" w:hint="eastAsia"/>
          <w:sz w:val="20"/>
          <w:szCs w:val="20"/>
        </w:rPr>
        <w:t>,</w:t>
      </w:r>
      <w:r w:rsidRPr="0093062A">
        <w:rPr>
          <w:rFonts w:ascii="宋体" w:eastAsia="宋体" w:hAnsi="宋体"/>
          <w:sz w:val="20"/>
          <w:szCs w:val="20"/>
        </w:rPr>
        <w:t>同时可以进行有效的评估</w:t>
      </w:r>
      <w:r>
        <w:rPr>
          <w:rFonts w:ascii="宋体" w:eastAsia="宋体" w:hAnsi="宋体" w:hint="eastAsia"/>
          <w:sz w:val="20"/>
          <w:szCs w:val="20"/>
        </w:rPr>
        <w:t>.</w:t>
      </w:r>
    </w:p>
    <w:p w14:paraId="33C23877" w14:textId="3CFD0C04" w:rsidR="0093062A" w:rsidRDefault="0093062A">
      <w:pPr>
        <w:rPr>
          <w:rFonts w:ascii="宋体" w:eastAsia="宋体" w:hAnsi="宋体"/>
          <w:sz w:val="20"/>
          <w:szCs w:val="20"/>
        </w:rPr>
      </w:pPr>
    </w:p>
    <w:p w14:paraId="52C2C6AD" w14:textId="4C28F9C2" w:rsidR="0093062A" w:rsidRDefault="0093062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 </w:t>
      </w:r>
      <w:r>
        <w:rPr>
          <w:rFonts w:ascii="宋体" w:eastAsia="宋体" w:hAnsi="宋体" w:hint="eastAsia"/>
          <w:sz w:val="20"/>
          <w:szCs w:val="20"/>
        </w:rPr>
        <w:t>环境映射 2020年4月19日15点35分</w:t>
      </w:r>
    </w:p>
    <w:p w14:paraId="26346259" w14:textId="2ADA80D7" w:rsidR="0093062A" w:rsidRDefault="0093062A">
      <w:pPr>
        <w:rPr>
          <w:rFonts w:ascii="宋体" w:eastAsia="宋体" w:hAnsi="宋体"/>
          <w:sz w:val="20"/>
          <w:szCs w:val="20"/>
        </w:rPr>
      </w:pPr>
      <w:r>
        <w:rPr>
          <w:rFonts w:ascii="宋体" w:eastAsia="宋体" w:hAnsi="宋体"/>
          <w:sz w:val="20"/>
          <w:szCs w:val="20"/>
        </w:rPr>
        <w:tab/>
      </w:r>
      <w:r w:rsidRPr="0093062A">
        <w:rPr>
          <w:rFonts w:ascii="宋体" w:eastAsia="宋体" w:hAnsi="宋体" w:hint="eastAsia"/>
          <w:sz w:val="20"/>
          <w:szCs w:val="20"/>
        </w:rPr>
        <w:t>在一个或多个图像中记录球形函数称为环境映射</w:t>
      </w:r>
      <w:r>
        <w:rPr>
          <w:rFonts w:ascii="宋体" w:eastAsia="宋体" w:hAnsi="宋体" w:hint="eastAsia"/>
          <w:sz w:val="20"/>
          <w:szCs w:val="20"/>
        </w:rPr>
        <w:t>,</w:t>
      </w:r>
      <w:r w:rsidRPr="0093062A">
        <w:rPr>
          <w:rFonts w:ascii="宋体" w:eastAsia="宋体" w:hAnsi="宋体" w:hint="eastAsia"/>
          <w:sz w:val="20"/>
          <w:szCs w:val="20"/>
        </w:rPr>
        <w:t>因为我们通常使用纹理映射来实现表查找</w:t>
      </w:r>
      <w:r>
        <w:rPr>
          <w:rFonts w:ascii="宋体" w:eastAsia="宋体" w:hAnsi="宋体" w:hint="eastAsia"/>
          <w:sz w:val="20"/>
          <w:szCs w:val="20"/>
        </w:rPr>
        <w:t>.</w:t>
      </w:r>
      <w:r w:rsidRPr="0093062A">
        <w:rPr>
          <w:rFonts w:ascii="宋体" w:eastAsia="宋体" w:hAnsi="宋体"/>
          <w:sz w:val="20"/>
          <w:szCs w:val="20"/>
        </w:rPr>
        <w:t>这种表示形式是最强大和最受欢迎的环境照明形式之一</w:t>
      </w:r>
      <w:r>
        <w:rPr>
          <w:rFonts w:ascii="宋体" w:eastAsia="宋体" w:hAnsi="宋体" w:hint="eastAsia"/>
          <w:sz w:val="20"/>
          <w:szCs w:val="20"/>
        </w:rPr>
        <w:t>.</w:t>
      </w:r>
      <w:r w:rsidRPr="0093062A">
        <w:rPr>
          <w:rFonts w:ascii="宋体" w:eastAsia="宋体" w:hAnsi="宋体"/>
          <w:sz w:val="20"/>
          <w:szCs w:val="20"/>
        </w:rPr>
        <w:t>与其他球形表示相比</w:t>
      </w:r>
      <w:r>
        <w:rPr>
          <w:rFonts w:ascii="宋体" w:eastAsia="宋体" w:hAnsi="宋体" w:hint="eastAsia"/>
          <w:sz w:val="20"/>
          <w:szCs w:val="20"/>
        </w:rPr>
        <w:t>,</w:t>
      </w:r>
      <w:r w:rsidRPr="0093062A">
        <w:rPr>
          <w:rFonts w:ascii="宋体" w:eastAsia="宋体" w:hAnsi="宋体"/>
          <w:sz w:val="20"/>
          <w:szCs w:val="20"/>
        </w:rPr>
        <w:t>它消耗更多的内存</w:t>
      </w:r>
      <w:r>
        <w:rPr>
          <w:rFonts w:ascii="宋体" w:eastAsia="宋体" w:hAnsi="宋体" w:hint="eastAsia"/>
          <w:sz w:val="20"/>
          <w:szCs w:val="20"/>
        </w:rPr>
        <w:t>,</w:t>
      </w:r>
      <w:r w:rsidRPr="0093062A">
        <w:rPr>
          <w:rFonts w:ascii="宋体" w:eastAsia="宋体" w:hAnsi="宋体"/>
          <w:sz w:val="20"/>
          <w:szCs w:val="20"/>
        </w:rPr>
        <w:t>但实时解码简单</w:t>
      </w:r>
      <w:r>
        <w:rPr>
          <w:rFonts w:ascii="宋体" w:eastAsia="宋体" w:hAnsi="宋体" w:hint="eastAsia"/>
          <w:sz w:val="20"/>
          <w:szCs w:val="20"/>
        </w:rPr>
        <w:t>,</w:t>
      </w:r>
      <w:r w:rsidRPr="0093062A">
        <w:rPr>
          <w:rFonts w:ascii="宋体" w:eastAsia="宋体" w:hAnsi="宋体"/>
          <w:sz w:val="20"/>
          <w:szCs w:val="20"/>
        </w:rPr>
        <w:t>快速</w:t>
      </w:r>
      <w:r>
        <w:rPr>
          <w:rFonts w:ascii="宋体" w:eastAsia="宋体" w:hAnsi="宋体" w:hint="eastAsia"/>
          <w:sz w:val="20"/>
          <w:szCs w:val="20"/>
        </w:rPr>
        <w:t>.</w:t>
      </w:r>
      <w:r w:rsidRPr="0093062A">
        <w:rPr>
          <w:rFonts w:ascii="宋体" w:eastAsia="宋体" w:hAnsi="宋体"/>
          <w:sz w:val="20"/>
          <w:szCs w:val="20"/>
        </w:rPr>
        <w:t>此外</w:t>
      </w:r>
      <w:r>
        <w:rPr>
          <w:rFonts w:ascii="宋体" w:eastAsia="宋体" w:hAnsi="宋体" w:hint="eastAsia"/>
          <w:sz w:val="20"/>
          <w:szCs w:val="20"/>
        </w:rPr>
        <w:t>,</w:t>
      </w:r>
      <w:r w:rsidRPr="0093062A">
        <w:rPr>
          <w:rFonts w:ascii="宋体" w:eastAsia="宋体" w:hAnsi="宋体"/>
          <w:sz w:val="20"/>
          <w:szCs w:val="20"/>
        </w:rPr>
        <w:t>它可以表示任意高频的球形信号</w:t>
      </w:r>
      <w:r>
        <w:rPr>
          <w:rFonts w:ascii="宋体" w:eastAsia="宋体" w:hAnsi="宋体" w:hint="eastAsia"/>
          <w:sz w:val="20"/>
          <w:szCs w:val="20"/>
        </w:rPr>
        <w:t>(</w:t>
      </w:r>
      <w:r w:rsidRPr="0093062A">
        <w:rPr>
          <w:rFonts w:ascii="宋体" w:eastAsia="宋体" w:hAnsi="宋体"/>
          <w:sz w:val="20"/>
          <w:szCs w:val="20"/>
        </w:rPr>
        <w:t>通过增加纹理的分辨率</w:t>
      </w:r>
      <w:r>
        <w:rPr>
          <w:rFonts w:ascii="宋体" w:eastAsia="宋体" w:hAnsi="宋体" w:hint="eastAsia"/>
          <w:sz w:val="20"/>
          <w:szCs w:val="20"/>
        </w:rPr>
        <w:t>),</w:t>
      </w:r>
      <w:r w:rsidRPr="0093062A">
        <w:rPr>
          <w:rFonts w:ascii="宋体" w:eastAsia="宋体" w:hAnsi="宋体"/>
          <w:sz w:val="20"/>
          <w:szCs w:val="20"/>
        </w:rPr>
        <w:t>并可以准确捕获任何范围的环境辐射</w:t>
      </w:r>
      <w:r>
        <w:rPr>
          <w:rFonts w:ascii="宋体" w:eastAsia="宋体" w:hAnsi="宋体" w:hint="eastAsia"/>
          <w:sz w:val="20"/>
          <w:szCs w:val="20"/>
        </w:rPr>
        <w:t>(</w:t>
      </w:r>
      <w:r w:rsidRPr="0093062A">
        <w:rPr>
          <w:rFonts w:ascii="宋体" w:eastAsia="宋体" w:hAnsi="宋体"/>
          <w:sz w:val="20"/>
          <w:szCs w:val="20"/>
        </w:rPr>
        <w:t>通过增加每个通道的位数</w:t>
      </w:r>
      <w:r>
        <w:rPr>
          <w:rFonts w:ascii="宋体" w:eastAsia="宋体" w:hAnsi="宋体" w:hint="eastAsia"/>
          <w:sz w:val="20"/>
          <w:szCs w:val="20"/>
        </w:rPr>
        <w:t>).</w:t>
      </w:r>
      <w:r w:rsidRPr="0093062A">
        <w:rPr>
          <w:rFonts w:ascii="宋体" w:eastAsia="宋体" w:hAnsi="宋体"/>
          <w:sz w:val="20"/>
          <w:szCs w:val="20"/>
        </w:rPr>
        <w:t>这种准确性是有代价的</w:t>
      </w:r>
      <w:r>
        <w:rPr>
          <w:rFonts w:ascii="宋体" w:eastAsia="宋体" w:hAnsi="宋体" w:hint="eastAsia"/>
          <w:sz w:val="20"/>
          <w:szCs w:val="20"/>
        </w:rPr>
        <w:t>.</w:t>
      </w:r>
      <w:r w:rsidRPr="0093062A">
        <w:rPr>
          <w:rFonts w:ascii="宋体" w:eastAsia="宋体" w:hAnsi="宋体"/>
          <w:sz w:val="20"/>
          <w:szCs w:val="20"/>
        </w:rPr>
        <w:t>与其他常用纹理中存储的颜色和着色器属性不同</w:t>
      </w:r>
      <w:r>
        <w:rPr>
          <w:rFonts w:ascii="宋体" w:eastAsia="宋体" w:hAnsi="宋体" w:hint="eastAsia"/>
          <w:sz w:val="20"/>
          <w:szCs w:val="20"/>
        </w:rPr>
        <w:t>,</w:t>
      </w:r>
      <w:r w:rsidRPr="0093062A">
        <w:rPr>
          <w:rFonts w:ascii="宋体" w:eastAsia="宋体" w:hAnsi="宋体"/>
          <w:sz w:val="20"/>
          <w:szCs w:val="20"/>
        </w:rPr>
        <w:t>环境贴图中存储的辐射值通常具有较高的动态范围</w:t>
      </w:r>
      <w:r>
        <w:rPr>
          <w:rFonts w:ascii="宋体" w:eastAsia="宋体" w:hAnsi="宋体" w:hint="eastAsia"/>
          <w:sz w:val="20"/>
          <w:szCs w:val="20"/>
        </w:rPr>
        <w:t>.</w:t>
      </w:r>
      <w:r w:rsidRPr="0093062A">
        <w:rPr>
          <w:rFonts w:ascii="宋体" w:eastAsia="宋体" w:hAnsi="宋体"/>
          <w:sz w:val="20"/>
          <w:szCs w:val="20"/>
        </w:rPr>
        <w:t>每纹素更多的比特意味着环境贴图倾向于比其他纹理占用更多空间</w:t>
      </w:r>
      <w:r>
        <w:rPr>
          <w:rFonts w:ascii="宋体" w:eastAsia="宋体" w:hAnsi="宋体" w:hint="eastAsia"/>
          <w:sz w:val="20"/>
          <w:szCs w:val="20"/>
        </w:rPr>
        <w:t>,</w:t>
      </w:r>
      <w:r w:rsidRPr="0093062A">
        <w:rPr>
          <w:rFonts w:ascii="宋体" w:eastAsia="宋体" w:hAnsi="宋体"/>
          <w:sz w:val="20"/>
          <w:szCs w:val="20"/>
        </w:rPr>
        <w:t>并且访问</w:t>
      </w:r>
      <w:r w:rsidRPr="0093062A">
        <w:rPr>
          <w:rFonts w:ascii="宋体" w:eastAsia="宋体" w:hAnsi="宋体" w:hint="eastAsia"/>
          <w:sz w:val="20"/>
          <w:szCs w:val="20"/>
        </w:rPr>
        <w:t>速度可能更慢</w:t>
      </w:r>
      <w:r>
        <w:rPr>
          <w:rFonts w:ascii="宋体" w:eastAsia="宋体" w:hAnsi="宋体" w:hint="eastAsia"/>
          <w:sz w:val="20"/>
          <w:szCs w:val="20"/>
        </w:rPr>
        <w:t>.</w:t>
      </w:r>
    </w:p>
    <w:p w14:paraId="1B8D8EBA" w14:textId="1722E8F3" w:rsidR="0093062A" w:rsidRDefault="00382548">
      <w:pPr>
        <w:rPr>
          <w:rFonts w:ascii="宋体" w:eastAsia="宋体" w:hAnsi="宋体"/>
          <w:sz w:val="20"/>
          <w:szCs w:val="20"/>
        </w:rPr>
      </w:pPr>
      <w:r>
        <w:rPr>
          <w:rFonts w:ascii="宋体" w:eastAsia="宋体" w:hAnsi="宋体"/>
          <w:sz w:val="20"/>
          <w:szCs w:val="20"/>
        </w:rPr>
        <w:tab/>
      </w:r>
      <w:r w:rsidRPr="00382548">
        <w:rPr>
          <w:rFonts w:ascii="宋体" w:eastAsia="宋体" w:hAnsi="宋体" w:hint="eastAsia"/>
          <w:sz w:val="20"/>
          <w:szCs w:val="20"/>
        </w:rPr>
        <w:t>对于任何全局球面函数</w:t>
      </w:r>
      <w:r>
        <w:rPr>
          <w:rFonts w:ascii="宋体" w:eastAsia="宋体" w:hAnsi="宋体" w:hint="eastAsia"/>
          <w:sz w:val="20"/>
          <w:szCs w:val="20"/>
        </w:rPr>
        <w:t>(</w:t>
      </w:r>
      <w:r w:rsidRPr="00382548">
        <w:rPr>
          <w:rFonts w:ascii="宋体" w:eastAsia="宋体" w:hAnsi="宋体" w:hint="eastAsia"/>
          <w:sz w:val="20"/>
          <w:szCs w:val="20"/>
        </w:rPr>
        <w:t>即用于场景中所有</w:t>
      </w:r>
      <w:r>
        <w:rPr>
          <w:rFonts w:ascii="宋体" w:eastAsia="宋体" w:hAnsi="宋体" w:hint="eastAsia"/>
          <w:sz w:val="20"/>
          <w:szCs w:val="20"/>
        </w:rPr>
        <w:t>物体</w:t>
      </w:r>
      <w:r w:rsidRPr="00382548">
        <w:rPr>
          <w:rFonts w:ascii="宋体" w:eastAsia="宋体" w:hAnsi="宋体" w:hint="eastAsia"/>
          <w:sz w:val="20"/>
          <w:szCs w:val="20"/>
        </w:rPr>
        <w:t>的一个球面函数</w:t>
      </w:r>
      <w:r>
        <w:rPr>
          <w:rFonts w:ascii="宋体" w:eastAsia="宋体" w:hAnsi="宋体" w:hint="eastAsia"/>
          <w:sz w:val="20"/>
          <w:szCs w:val="20"/>
        </w:rPr>
        <w:t>),</w:t>
      </w:r>
      <w:r w:rsidRPr="00382548">
        <w:rPr>
          <w:rFonts w:ascii="宋体" w:eastAsia="宋体" w:hAnsi="宋体" w:hint="eastAsia"/>
          <w:sz w:val="20"/>
          <w:szCs w:val="20"/>
        </w:rPr>
        <w:t>我们都有一个基本假设</w:t>
      </w:r>
      <w:r>
        <w:rPr>
          <w:rFonts w:ascii="宋体" w:eastAsia="宋体" w:hAnsi="宋体" w:hint="eastAsia"/>
          <w:sz w:val="20"/>
          <w:szCs w:val="20"/>
        </w:rPr>
        <w:t>,</w:t>
      </w:r>
      <w:r w:rsidRPr="00382548">
        <w:rPr>
          <w:rFonts w:ascii="宋体" w:eastAsia="宋体" w:hAnsi="宋体" w:hint="eastAsia"/>
          <w:b/>
          <w:bCs/>
          <w:color w:val="7030A0"/>
          <w:sz w:val="20"/>
          <w:szCs w:val="20"/>
        </w:rPr>
        <w:t>即入射辐射</w:t>
      </w:r>
      <m:oMath>
        <m:sSub>
          <m:sSubPr>
            <m:ctrlPr>
              <w:rPr>
                <w:rFonts w:ascii="Cambria Math" w:eastAsia="宋体" w:hAnsi="Cambria Math"/>
                <w:b/>
                <w:bCs/>
                <w:i/>
                <w:color w:val="7030A0"/>
                <w:sz w:val="20"/>
                <w:szCs w:val="20"/>
              </w:rPr>
            </m:ctrlPr>
          </m:sSubPr>
          <m:e>
            <m:r>
              <m:rPr>
                <m:sty m:val="bi"/>
              </m:rPr>
              <w:rPr>
                <w:rFonts w:ascii="Cambria Math" w:eastAsia="宋体" w:hAnsi="Cambria Math"/>
                <w:color w:val="7030A0"/>
                <w:sz w:val="20"/>
                <w:szCs w:val="20"/>
              </w:rPr>
              <m:t>L</m:t>
            </m:r>
          </m:e>
          <m:sub>
            <m:r>
              <m:rPr>
                <m:sty m:val="bi"/>
              </m:rPr>
              <w:rPr>
                <w:rFonts w:ascii="Cambria Math" w:eastAsia="宋体" w:hAnsi="Cambria Math"/>
                <w:color w:val="7030A0"/>
                <w:sz w:val="20"/>
                <w:szCs w:val="20"/>
              </w:rPr>
              <m:t>i</m:t>
            </m:r>
          </m:sub>
        </m:sSub>
      </m:oMath>
      <w:r w:rsidRPr="00382548">
        <w:rPr>
          <w:rFonts w:ascii="宋体" w:eastAsia="宋体" w:hAnsi="宋体"/>
          <w:b/>
          <w:bCs/>
          <w:color w:val="7030A0"/>
          <w:sz w:val="20"/>
          <w:szCs w:val="20"/>
        </w:rPr>
        <w:t>仅取决于方向</w:t>
      </w:r>
      <w:r w:rsidRPr="00382548">
        <w:rPr>
          <w:rFonts w:ascii="宋体" w:eastAsia="宋体" w:hAnsi="宋体" w:hint="eastAsia"/>
          <w:b/>
          <w:bCs/>
          <w:color w:val="7030A0"/>
          <w:sz w:val="20"/>
          <w:szCs w:val="20"/>
        </w:rPr>
        <w:t>.</w:t>
      </w:r>
      <w:r w:rsidRPr="00382548">
        <w:rPr>
          <w:rFonts w:ascii="宋体" w:eastAsia="宋体" w:hAnsi="宋体"/>
          <w:b/>
          <w:bCs/>
          <w:color w:val="7030A0"/>
          <w:sz w:val="20"/>
          <w:szCs w:val="20"/>
        </w:rPr>
        <w:t>该假设要求被反射的物体和光都</w:t>
      </w:r>
      <w:r w:rsidRPr="00382548">
        <w:rPr>
          <w:rFonts w:ascii="宋体" w:eastAsia="宋体" w:hAnsi="宋体" w:hint="eastAsia"/>
          <w:b/>
          <w:bCs/>
          <w:color w:val="7030A0"/>
          <w:sz w:val="20"/>
          <w:szCs w:val="20"/>
        </w:rPr>
        <w:t>距离遥远,</w:t>
      </w:r>
      <w:r w:rsidRPr="00382548">
        <w:rPr>
          <w:rFonts w:ascii="宋体" w:eastAsia="宋体" w:hAnsi="宋体"/>
          <w:b/>
          <w:bCs/>
          <w:color w:val="7030A0"/>
          <w:sz w:val="20"/>
          <w:szCs w:val="20"/>
        </w:rPr>
        <w:t>并且反射器不反射自身</w:t>
      </w:r>
      <w:r>
        <w:rPr>
          <w:rFonts w:ascii="宋体" w:eastAsia="宋体" w:hAnsi="宋体" w:hint="eastAsia"/>
          <w:sz w:val="20"/>
          <w:szCs w:val="20"/>
        </w:rPr>
        <w:t>.</w:t>
      </w:r>
    </w:p>
    <w:p w14:paraId="43A66FB7" w14:textId="7D3E9FC2" w:rsidR="00382548" w:rsidRDefault="00382548">
      <w:pPr>
        <w:rPr>
          <w:rFonts w:ascii="宋体" w:eastAsia="宋体" w:hAnsi="宋体"/>
          <w:sz w:val="20"/>
          <w:szCs w:val="20"/>
        </w:rPr>
      </w:pPr>
      <w:r>
        <w:rPr>
          <w:rFonts w:ascii="宋体" w:eastAsia="宋体" w:hAnsi="宋体"/>
          <w:sz w:val="20"/>
          <w:szCs w:val="20"/>
        </w:rPr>
        <w:tab/>
      </w:r>
      <w:r w:rsidRPr="00382548">
        <w:rPr>
          <w:rFonts w:ascii="宋体" w:eastAsia="宋体" w:hAnsi="宋体" w:hint="eastAsia"/>
          <w:sz w:val="20"/>
          <w:szCs w:val="20"/>
        </w:rPr>
        <w:t>依赖于环境贴图的着色技术通常不以其表示环境光照的能力为特征</w:t>
      </w:r>
      <w:r>
        <w:rPr>
          <w:rFonts w:ascii="宋体" w:eastAsia="宋体" w:hAnsi="宋体" w:hint="eastAsia"/>
          <w:sz w:val="20"/>
          <w:szCs w:val="20"/>
        </w:rPr>
        <w:t>,</w:t>
      </w:r>
      <w:r w:rsidRPr="00382548">
        <w:rPr>
          <w:rFonts w:ascii="宋体" w:eastAsia="宋体" w:hAnsi="宋体" w:hint="eastAsia"/>
          <w:sz w:val="20"/>
          <w:szCs w:val="20"/>
        </w:rPr>
        <w:t>而是以将它们与给定材料集成的程度来表征</w:t>
      </w:r>
      <w:r>
        <w:rPr>
          <w:rFonts w:ascii="宋体" w:eastAsia="宋体" w:hAnsi="宋体" w:hint="eastAsia"/>
          <w:sz w:val="20"/>
          <w:szCs w:val="20"/>
        </w:rPr>
        <w:t>.</w:t>
      </w:r>
      <w:r w:rsidRPr="00382548">
        <w:rPr>
          <w:rFonts w:ascii="宋体" w:eastAsia="宋体" w:hAnsi="宋体"/>
          <w:sz w:val="20"/>
          <w:szCs w:val="20"/>
        </w:rPr>
        <w:t>也就是说</w:t>
      </w:r>
      <w:r>
        <w:rPr>
          <w:rFonts w:ascii="宋体" w:eastAsia="宋体" w:hAnsi="宋体" w:hint="eastAsia"/>
          <w:sz w:val="20"/>
          <w:szCs w:val="20"/>
        </w:rPr>
        <w:t>,</w:t>
      </w:r>
      <w:r w:rsidRPr="00382548">
        <w:rPr>
          <w:rFonts w:ascii="宋体" w:eastAsia="宋体" w:hAnsi="宋体"/>
          <w:sz w:val="20"/>
          <w:szCs w:val="20"/>
        </w:rPr>
        <w:t>为了执行集成</w:t>
      </w:r>
      <w:r>
        <w:rPr>
          <w:rFonts w:ascii="宋体" w:eastAsia="宋体" w:hAnsi="宋体" w:hint="eastAsia"/>
          <w:sz w:val="20"/>
          <w:szCs w:val="20"/>
        </w:rPr>
        <w:t>,</w:t>
      </w:r>
      <w:r w:rsidRPr="00382548">
        <w:rPr>
          <w:rFonts w:ascii="宋体" w:eastAsia="宋体" w:hAnsi="宋体"/>
          <w:sz w:val="20"/>
          <w:szCs w:val="20"/>
        </w:rPr>
        <w:t>我们必须在BRDF上采用哪种近似和假设</w:t>
      </w:r>
      <w:r>
        <w:rPr>
          <w:rFonts w:ascii="宋体" w:eastAsia="宋体" w:hAnsi="宋体" w:hint="eastAsia"/>
          <w:sz w:val="20"/>
          <w:szCs w:val="20"/>
        </w:rPr>
        <w:t>?</w:t>
      </w:r>
      <w:r w:rsidRPr="00382548">
        <w:rPr>
          <w:rFonts w:ascii="宋体" w:eastAsia="宋体" w:hAnsi="宋体"/>
          <w:sz w:val="20"/>
          <w:szCs w:val="20"/>
        </w:rPr>
        <w:t>反射映射是环境映射的最基本情况</w:t>
      </w:r>
      <w:r>
        <w:rPr>
          <w:rFonts w:ascii="宋体" w:eastAsia="宋体" w:hAnsi="宋体" w:hint="eastAsia"/>
          <w:sz w:val="20"/>
          <w:szCs w:val="20"/>
        </w:rPr>
        <w:t>,</w:t>
      </w:r>
      <w:r w:rsidRPr="00382548">
        <w:rPr>
          <w:rFonts w:ascii="宋体" w:eastAsia="宋体" w:hAnsi="宋体"/>
          <w:sz w:val="20"/>
          <w:szCs w:val="20"/>
        </w:rPr>
        <w:t>我们假设BRDF是完美</w:t>
      </w:r>
      <w:r>
        <w:rPr>
          <w:rFonts w:ascii="宋体" w:eastAsia="宋体" w:hAnsi="宋体" w:hint="eastAsia"/>
          <w:sz w:val="20"/>
          <w:szCs w:val="20"/>
        </w:rPr>
        <w:t>镜面.</w:t>
      </w:r>
      <w:r w:rsidRPr="00382548">
        <w:rPr>
          <w:rFonts w:ascii="宋体" w:eastAsia="宋体" w:hAnsi="宋体"/>
          <w:sz w:val="20"/>
          <w:szCs w:val="20"/>
        </w:rPr>
        <w:t>光学平面或镜面将入射光线反射到反</w:t>
      </w:r>
      <w:r w:rsidRPr="00382548">
        <w:rPr>
          <w:rFonts w:ascii="宋体" w:eastAsia="宋体" w:hAnsi="宋体"/>
          <w:sz w:val="20"/>
          <w:szCs w:val="20"/>
        </w:rPr>
        <w:lastRenderedPageBreak/>
        <w:t>射方向</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00FB08A7">
        <w:rPr>
          <w:rFonts w:ascii="宋体" w:eastAsia="宋体" w:hAnsi="宋体" w:hint="eastAsia"/>
          <w:sz w:val="20"/>
          <w:szCs w:val="20"/>
        </w:rPr>
        <w:t>(</w:t>
      </w:r>
      <w:r w:rsidRPr="00382548">
        <w:rPr>
          <w:rFonts w:ascii="宋体" w:eastAsia="宋体" w:hAnsi="宋体"/>
          <w:sz w:val="20"/>
          <w:szCs w:val="20"/>
        </w:rPr>
        <w:t>第9.5节</w:t>
      </w:r>
      <w:r w:rsidR="00FB08A7">
        <w:rPr>
          <w:rFonts w:ascii="宋体" w:eastAsia="宋体" w:hAnsi="宋体" w:hint="eastAsia"/>
          <w:sz w:val="20"/>
          <w:szCs w:val="20"/>
        </w:rPr>
        <w:t>).</w:t>
      </w:r>
      <w:r w:rsidRPr="00382548">
        <w:rPr>
          <w:rFonts w:ascii="宋体" w:eastAsia="宋体" w:hAnsi="宋体"/>
          <w:sz w:val="20"/>
          <w:szCs w:val="20"/>
        </w:rPr>
        <w:t>类似地</w:t>
      </w:r>
      <w:r w:rsidR="00FB08A7">
        <w:rPr>
          <w:rFonts w:ascii="宋体" w:eastAsia="宋体" w:hAnsi="宋体" w:hint="eastAsia"/>
          <w:sz w:val="20"/>
          <w:szCs w:val="20"/>
        </w:rPr>
        <w:t>,</w:t>
      </w:r>
      <w:r w:rsidRPr="00382548">
        <w:rPr>
          <w:rFonts w:ascii="宋体" w:eastAsia="宋体" w:hAnsi="宋体"/>
          <w:sz w:val="20"/>
          <w:szCs w:val="20"/>
        </w:rPr>
        <w:t>输出辐射包括仅一个方向的入射辐射</w:t>
      </w:r>
      <w:r w:rsidR="00FB08A7">
        <w:rPr>
          <w:rFonts w:ascii="宋体" w:eastAsia="宋体" w:hAnsi="宋体" w:hint="eastAsia"/>
          <w:sz w:val="20"/>
          <w:szCs w:val="20"/>
        </w:rPr>
        <w:t>,</w:t>
      </w:r>
      <w:r w:rsidRPr="00382548">
        <w:rPr>
          <w:rFonts w:ascii="宋体" w:eastAsia="宋体" w:hAnsi="宋体"/>
          <w:sz w:val="20"/>
          <w:szCs w:val="20"/>
        </w:rPr>
        <w:t>即反射</w:t>
      </w:r>
      <w:r w:rsidR="004A2EAC">
        <w:rPr>
          <w:rFonts w:ascii="宋体" w:eastAsia="宋体" w:hAnsi="宋体" w:hint="eastAsia"/>
          <w:sz w:val="20"/>
          <w:szCs w:val="20"/>
        </w:rPr>
        <w:t>视角</w:t>
      </w:r>
      <w:r w:rsidR="004A2EAC" w:rsidRPr="00382548">
        <w:rPr>
          <w:rFonts w:ascii="宋体" w:eastAsia="宋体" w:hAnsi="宋体"/>
          <w:sz w:val="20"/>
          <w:szCs w:val="20"/>
        </w:rPr>
        <w:t>向</w:t>
      </w:r>
      <w:r w:rsidRPr="00382548">
        <w:rPr>
          <w:rFonts w:ascii="宋体" w:eastAsia="宋体" w:hAnsi="宋体"/>
          <w:sz w:val="20"/>
          <w:szCs w:val="20"/>
        </w:rPr>
        <w:t>量</w:t>
      </w:r>
      <m:oMath>
        <m:r>
          <m:rPr>
            <m:sty m:val="bi"/>
          </m:rPr>
          <w:rPr>
            <w:rFonts w:ascii="Cambria Math" w:eastAsia="宋体" w:hAnsi="Cambria Math"/>
            <w:sz w:val="20"/>
            <w:szCs w:val="20"/>
          </w:rPr>
          <m:t>r</m:t>
        </m:r>
      </m:oMath>
      <w:r w:rsidR="004A2EAC">
        <w:rPr>
          <w:rFonts w:ascii="宋体" w:eastAsia="宋体" w:hAnsi="宋体" w:hint="eastAsia"/>
          <w:sz w:val="20"/>
          <w:szCs w:val="20"/>
        </w:rPr>
        <w:t>.</w:t>
      </w:r>
      <w:r w:rsidRPr="00382548">
        <w:rPr>
          <w:rFonts w:ascii="宋体" w:eastAsia="宋体" w:hAnsi="宋体"/>
          <w:sz w:val="20"/>
          <w:szCs w:val="20"/>
        </w:rPr>
        <w:t>该向量的计算方法与</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Pr="00382548">
        <w:rPr>
          <w:rFonts w:ascii="宋体" w:eastAsia="宋体" w:hAnsi="宋体"/>
          <w:sz w:val="20"/>
          <w:szCs w:val="20"/>
        </w:rPr>
        <w:t>相同</w:t>
      </w:r>
      <w:r w:rsidR="004A2EAC">
        <w:rPr>
          <w:rFonts w:ascii="宋体" w:eastAsia="宋体" w:hAnsi="宋体" w:hint="eastAsia"/>
          <w:sz w:val="20"/>
          <w:szCs w:val="20"/>
        </w:rPr>
        <w:t>(</w:t>
      </w:r>
      <w:r w:rsidRPr="00382548">
        <w:rPr>
          <w:rFonts w:ascii="宋体" w:eastAsia="宋体" w:hAnsi="宋体"/>
          <w:sz w:val="20"/>
          <w:szCs w:val="20"/>
        </w:rPr>
        <w:t>公式9.15</w:t>
      </w:r>
      <w:r w:rsidR="004A2EAC">
        <w:rPr>
          <w:rFonts w:ascii="宋体" w:eastAsia="宋体" w:hAnsi="宋体" w:hint="eastAsia"/>
          <w:sz w:val="20"/>
          <w:szCs w:val="20"/>
        </w:rPr>
        <w:t>):</w:t>
      </w:r>
    </w:p>
    <w:p w14:paraId="66575E1D" w14:textId="30B719FC" w:rsidR="004A2EAC" w:rsidRPr="004A2EAC" w:rsidRDefault="004A2EAC">
      <w:pPr>
        <w:rPr>
          <w:rFonts w:ascii="宋体" w:eastAsia="宋体" w:hAnsi="宋体"/>
          <w:sz w:val="20"/>
          <w:szCs w:val="20"/>
        </w:rPr>
      </w:pPr>
      <m:oMathPara>
        <m:oMathParaPr>
          <m:jc m:val="right"/>
        </m:oMathParaPr>
        <m:oMath>
          <m:r>
            <m:rPr>
              <m:sty m:val="bi"/>
            </m:rPr>
            <w:rPr>
              <w:rFonts w:ascii="Cambria Math" w:eastAsia="宋体" w:hAnsi="Cambria Math"/>
              <w:sz w:val="20"/>
              <w:szCs w:val="20"/>
            </w:rPr>
            <m:t>r</m:t>
          </m:r>
          <m:r>
            <w:rPr>
              <w:rFonts w:ascii="Cambria Math" w:eastAsia="宋体" w:hAnsi="Cambria Math"/>
              <w:sz w:val="20"/>
              <w:szCs w:val="20"/>
            </w:rPr>
            <m:t>=2</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e>
          </m:d>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10.28</m:t>
              </m:r>
            </m:e>
          </m:d>
          <m:r>
            <w:rPr>
              <w:rFonts w:ascii="Cambria Math" w:eastAsia="宋体" w:hAnsi="Cambria Math"/>
              <w:sz w:val="20"/>
              <w:szCs w:val="20"/>
            </w:rPr>
            <m:t xml:space="preserve">          </m:t>
          </m:r>
        </m:oMath>
      </m:oMathPara>
    </w:p>
    <w:p w14:paraId="7B6CB2D5" w14:textId="751EDF56" w:rsidR="004A2EAC" w:rsidRDefault="004A2EAC">
      <w:pPr>
        <w:rPr>
          <w:rFonts w:ascii="宋体" w:eastAsia="宋体" w:hAnsi="宋体"/>
          <w:sz w:val="20"/>
          <w:szCs w:val="20"/>
        </w:rPr>
      </w:pPr>
      <w:r>
        <w:rPr>
          <w:rFonts w:ascii="宋体" w:eastAsia="宋体" w:hAnsi="宋体"/>
          <w:sz w:val="20"/>
          <w:szCs w:val="20"/>
        </w:rPr>
        <w:tab/>
      </w:r>
      <w:r w:rsidRPr="004A2EAC">
        <w:rPr>
          <w:rFonts w:ascii="宋体" w:eastAsia="宋体" w:hAnsi="宋体" w:hint="eastAsia"/>
          <w:sz w:val="20"/>
          <w:szCs w:val="20"/>
        </w:rPr>
        <w:t>镜子的反射方程式大大简化</w:t>
      </w:r>
      <w:r>
        <w:rPr>
          <w:rFonts w:ascii="宋体" w:eastAsia="宋体" w:hAnsi="宋体" w:hint="eastAsia"/>
          <w:sz w:val="20"/>
          <w:szCs w:val="20"/>
        </w:rPr>
        <w:t>为:</w:t>
      </w:r>
    </w:p>
    <w:p w14:paraId="3C6ACA59" w14:textId="6D75F439" w:rsidR="004A2EAC" w:rsidRPr="004A2EAC" w:rsidRDefault="004A2EA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r</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10.29</m:t>
              </m:r>
            </m:e>
          </m:d>
          <m:r>
            <w:rPr>
              <w:rFonts w:ascii="Cambria Math" w:eastAsia="宋体" w:hAnsi="Cambria Math"/>
              <w:sz w:val="20"/>
              <w:szCs w:val="20"/>
            </w:rPr>
            <m:t xml:space="preserve">          </m:t>
          </m:r>
        </m:oMath>
      </m:oMathPara>
    </w:p>
    <w:p w14:paraId="61271415" w14:textId="495D6710" w:rsidR="004A2EAC" w:rsidRDefault="004A2EAC">
      <w:pPr>
        <w:rPr>
          <w:rFonts w:ascii="宋体" w:eastAsia="宋体" w:hAnsi="宋体"/>
          <w:sz w:val="20"/>
          <w:szCs w:val="20"/>
        </w:rPr>
      </w:pPr>
      <w:r w:rsidRPr="004A2EAC">
        <w:rPr>
          <w:rFonts w:ascii="宋体" w:eastAsia="宋体" w:hAnsi="宋体" w:hint="eastAsia"/>
          <w:sz w:val="20"/>
          <w:szCs w:val="20"/>
        </w:rPr>
        <w:t>其中</w:t>
      </w:r>
      <m:oMath>
        <m:r>
          <w:rPr>
            <w:rFonts w:ascii="Cambria Math" w:eastAsia="宋体" w:hAnsi="Cambria Math"/>
            <w:sz w:val="20"/>
            <w:szCs w:val="20"/>
          </w:rPr>
          <m:t>F</m:t>
        </m:r>
      </m:oMath>
      <w:r w:rsidRPr="004A2EAC">
        <w:rPr>
          <w:rFonts w:ascii="宋体" w:eastAsia="宋体" w:hAnsi="宋体"/>
          <w:sz w:val="20"/>
          <w:szCs w:val="20"/>
        </w:rPr>
        <w:t>是菲涅耳项</w:t>
      </w:r>
      <w:r>
        <w:rPr>
          <w:rFonts w:ascii="宋体" w:eastAsia="宋体" w:hAnsi="宋体" w:hint="eastAsia"/>
          <w:sz w:val="20"/>
          <w:szCs w:val="20"/>
        </w:rPr>
        <w:t>(</w:t>
      </w:r>
      <w:r w:rsidRPr="004A2EAC">
        <w:rPr>
          <w:rFonts w:ascii="宋体" w:eastAsia="宋体" w:hAnsi="宋体"/>
          <w:sz w:val="20"/>
          <w:szCs w:val="20"/>
        </w:rPr>
        <w:t>第9.5节</w:t>
      </w:r>
      <w:r>
        <w:rPr>
          <w:rFonts w:ascii="宋体" w:eastAsia="宋体" w:hAnsi="宋体" w:hint="eastAsia"/>
          <w:sz w:val="20"/>
          <w:szCs w:val="20"/>
        </w:rPr>
        <w:t>)</w:t>
      </w:r>
      <w:r>
        <w:rPr>
          <w:rFonts w:ascii="宋体" w:eastAsia="宋体" w:hAnsi="宋体"/>
          <w:sz w:val="20"/>
          <w:szCs w:val="20"/>
        </w:rPr>
        <w:t>.</w:t>
      </w:r>
      <w:r w:rsidRPr="004A2EAC">
        <w:rPr>
          <w:rFonts w:ascii="宋体" w:eastAsia="宋体" w:hAnsi="宋体"/>
          <w:sz w:val="20"/>
          <w:szCs w:val="20"/>
        </w:rPr>
        <w:t>请注意</w:t>
      </w:r>
      <w:r>
        <w:rPr>
          <w:rFonts w:ascii="宋体" w:eastAsia="宋体" w:hAnsi="宋体" w:hint="eastAsia"/>
          <w:sz w:val="20"/>
          <w:szCs w:val="20"/>
        </w:rPr>
        <w:t>,</w:t>
      </w:r>
      <w:r w:rsidRPr="004A2EAC">
        <w:rPr>
          <w:rFonts w:ascii="宋体" w:eastAsia="宋体" w:hAnsi="宋体"/>
          <w:sz w:val="20"/>
          <w:szCs w:val="20"/>
        </w:rPr>
        <w:t>与基于半矢量的BRDF中的菲涅耳项不同</w:t>
      </w:r>
      <w:r>
        <w:rPr>
          <w:rFonts w:ascii="宋体" w:eastAsia="宋体" w:hAnsi="宋体" w:hint="eastAsia"/>
          <w:sz w:val="20"/>
          <w:szCs w:val="20"/>
        </w:rPr>
        <w:t>(</w:t>
      </w:r>
      <w:r w:rsidRPr="004A2EAC">
        <w:rPr>
          <w:rFonts w:ascii="宋体" w:eastAsia="宋体" w:hAnsi="宋体"/>
          <w:sz w:val="20"/>
          <w:szCs w:val="20"/>
        </w:rPr>
        <w:t>使用半矢量</w:t>
      </w:r>
      <m:oMath>
        <m:r>
          <m:rPr>
            <m:sty m:val="bi"/>
          </m:rPr>
          <w:rPr>
            <w:rFonts w:ascii="Cambria Math" w:eastAsia="宋体" w:hAnsi="Cambria Math"/>
            <w:sz w:val="20"/>
            <w:szCs w:val="20"/>
          </w:rPr>
          <m:t>h</m:t>
        </m:r>
      </m:oMath>
      <w:r w:rsidRPr="004A2EAC">
        <w:rPr>
          <w:rFonts w:ascii="宋体" w:eastAsia="宋体" w:hAnsi="宋体"/>
          <w:sz w:val="20"/>
          <w:szCs w:val="20"/>
        </w:rPr>
        <w:t>和</w:t>
      </w:r>
      <m:oMath>
        <m:r>
          <m:rPr>
            <m:sty m:val="bi"/>
          </m:rPr>
          <w:rPr>
            <w:rFonts w:ascii="Cambria Math" w:eastAsia="宋体" w:hAnsi="Cambria Math"/>
            <w:sz w:val="20"/>
            <w:szCs w:val="20"/>
          </w:rPr>
          <m:t>l</m:t>
        </m:r>
      </m:oMath>
      <w:r w:rsidRPr="004A2EAC">
        <w:rPr>
          <w:rFonts w:ascii="宋体" w:eastAsia="宋体" w:hAnsi="宋体"/>
          <w:sz w:val="20"/>
          <w:szCs w:val="20"/>
        </w:rPr>
        <w:t>或</w:t>
      </w:r>
      <m:oMath>
        <m:r>
          <m:rPr>
            <m:sty m:val="bi"/>
          </m:rPr>
          <w:rPr>
            <w:rFonts w:ascii="Cambria Math" w:eastAsia="宋体" w:hAnsi="Cambria Math"/>
            <w:sz w:val="20"/>
            <w:szCs w:val="20"/>
          </w:rPr>
          <m:t>v</m:t>
        </m:r>
      </m:oMath>
      <w:r w:rsidRPr="004A2EAC">
        <w:rPr>
          <w:rFonts w:ascii="宋体" w:eastAsia="宋体" w:hAnsi="宋体"/>
          <w:sz w:val="20"/>
          <w:szCs w:val="20"/>
        </w:rPr>
        <w:t>之间的夹角</w:t>
      </w:r>
      <w:r>
        <w:rPr>
          <w:rFonts w:ascii="宋体" w:eastAsia="宋体" w:hAnsi="宋体" w:hint="eastAsia"/>
          <w:sz w:val="20"/>
          <w:szCs w:val="20"/>
        </w:rPr>
        <w:t>),</w:t>
      </w:r>
      <w:r w:rsidRPr="004A2EAC">
        <w:rPr>
          <w:rFonts w:ascii="宋体" w:eastAsia="宋体" w:hAnsi="宋体"/>
          <w:sz w:val="20"/>
          <w:szCs w:val="20"/>
        </w:rPr>
        <w:t>公式10.29中的菲涅耳项使用表面法线</w:t>
      </w:r>
      <m:oMath>
        <m:r>
          <m:rPr>
            <m:sty m:val="bi"/>
          </m:rPr>
          <w:rPr>
            <w:rFonts w:ascii="Cambria Math" w:eastAsia="宋体" w:hAnsi="Cambria Math"/>
            <w:sz w:val="20"/>
            <w:szCs w:val="20"/>
          </w:rPr>
          <m:t>n</m:t>
        </m:r>
      </m:oMath>
      <w:r w:rsidRPr="004A2EAC">
        <w:rPr>
          <w:rFonts w:ascii="宋体" w:eastAsia="宋体" w:hAnsi="宋体"/>
          <w:sz w:val="20"/>
          <w:szCs w:val="20"/>
        </w:rPr>
        <w:t>与反射矢量</w:t>
      </w:r>
      <m:oMath>
        <m:r>
          <m:rPr>
            <m:sty m:val="bi"/>
          </m:rPr>
          <w:rPr>
            <w:rFonts w:ascii="Cambria Math" w:eastAsia="宋体" w:hAnsi="Cambria Math"/>
            <w:sz w:val="20"/>
            <w:szCs w:val="20"/>
          </w:rPr>
          <m:t>r</m:t>
        </m:r>
      </m:oMath>
      <w:r w:rsidRPr="004A2EAC">
        <w:rPr>
          <w:rFonts w:ascii="宋体" w:eastAsia="宋体" w:hAnsi="宋体"/>
          <w:sz w:val="20"/>
          <w:szCs w:val="20"/>
        </w:rPr>
        <w:t>之间的夹角</w:t>
      </w:r>
      <w:r>
        <w:rPr>
          <w:rFonts w:ascii="宋体" w:eastAsia="宋体" w:hAnsi="宋体" w:hint="eastAsia"/>
          <w:sz w:val="20"/>
          <w:szCs w:val="20"/>
        </w:rPr>
        <w:t>(</w:t>
      </w:r>
      <w:r w:rsidRPr="004A2EAC">
        <w:rPr>
          <w:rFonts w:ascii="宋体" w:eastAsia="宋体" w:hAnsi="宋体"/>
          <w:sz w:val="20"/>
          <w:szCs w:val="20"/>
        </w:rPr>
        <w:t>即与</w:t>
      </w:r>
      <m:oMath>
        <m:r>
          <m:rPr>
            <m:sty m:val="bi"/>
          </m:rPr>
          <w:rPr>
            <w:rFonts w:ascii="Cambria Math" w:eastAsia="宋体" w:hAnsi="Cambria Math"/>
            <w:sz w:val="20"/>
            <w:szCs w:val="20"/>
          </w:rPr>
          <m:t>n</m:t>
        </m:r>
      </m:oMath>
      <w:r w:rsidRPr="004A2EAC">
        <w:rPr>
          <w:rFonts w:ascii="宋体" w:eastAsia="宋体" w:hAnsi="宋体"/>
          <w:sz w:val="20"/>
          <w:szCs w:val="20"/>
        </w:rPr>
        <w:t>和</w:t>
      </w:r>
      <m:oMath>
        <m:r>
          <m:rPr>
            <m:sty m:val="bi"/>
          </m:rPr>
          <w:rPr>
            <w:rFonts w:ascii="Cambria Math" w:eastAsia="宋体" w:hAnsi="Cambria Math"/>
            <w:sz w:val="20"/>
            <w:szCs w:val="20"/>
          </w:rPr>
          <m:t>v</m:t>
        </m:r>
      </m:oMath>
      <w:r w:rsidRPr="004A2EAC">
        <w:rPr>
          <w:rFonts w:ascii="宋体" w:eastAsia="宋体" w:hAnsi="宋体"/>
          <w:sz w:val="20"/>
          <w:szCs w:val="20"/>
        </w:rPr>
        <w:t>之间的角度相同</w:t>
      </w:r>
      <w:r>
        <w:rPr>
          <w:rFonts w:ascii="宋体" w:eastAsia="宋体" w:hAnsi="宋体" w:hint="eastAsia"/>
          <w:sz w:val="20"/>
          <w:szCs w:val="20"/>
        </w:rPr>
        <w:t>).</w:t>
      </w:r>
    </w:p>
    <w:p w14:paraId="1F47B36C" w14:textId="68A2AE15" w:rsidR="00790221" w:rsidRDefault="00790221">
      <w:pPr>
        <w:rPr>
          <w:rFonts w:ascii="宋体" w:eastAsia="宋体" w:hAnsi="宋体"/>
          <w:sz w:val="20"/>
          <w:szCs w:val="20"/>
        </w:rPr>
      </w:pPr>
      <w:r>
        <w:rPr>
          <w:rFonts w:ascii="宋体" w:eastAsia="宋体" w:hAnsi="宋体"/>
          <w:sz w:val="20"/>
          <w:szCs w:val="20"/>
        </w:rPr>
        <w:tab/>
      </w:r>
      <w:r w:rsidRPr="00790221">
        <w:rPr>
          <w:rFonts w:ascii="宋体" w:eastAsia="宋体" w:hAnsi="宋体" w:hint="eastAsia"/>
          <w:sz w:val="20"/>
          <w:szCs w:val="20"/>
        </w:rPr>
        <w:t>由于入射辐射强度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790221">
        <w:rPr>
          <w:rFonts w:ascii="宋体" w:eastAsia="宋体" w:hAnsi="宋体"/>
          <w:sz w:val="20"/>
          <w:szCs w:val="20"/>
        </w:rPr>
        <w:t>仅取决于方向</w:t>
      </w:r>
      <w:r>
        <w:rPr>
          <w:rFonts w:ascii="宋体" w:eastAsia="宋体" w:hAnsi="宋体" w:hint="eastAsia"/>
          <w:sz w:val="20"/>
          <w:szCs w:val="20"/>
        </w:rPr>
        <w:t>,</w:t>
      </w:r>
      <w:r w:rsidRPr="00790221">
        <w:rPr>
          <w:rFonts w:ascii="宋体" w:eastAsia="宋体" w:hAnsi="宋体"/>
          <w:sz w:val="20"/>
          <w:szCs w:val="20"/>
        </w:rPr>
        <w:t>因此可以将其存储在二维表中</w:t>
      </w:r>
      <w:r>
        <w:rPr>
          <w:rFonts w:ascii="宋体" w:eastAsia="宋体" w:hAnsi="宋体" w:hint="eastAsia"/>
          <w:sz w:val="20"/>
          <w:szCs w:val="20"/>
        </w:rPr>
        <w:t>.</w:t>
      </w:r>
      <w:r w:rsidRPr="00790221">
        <w:rPr>
          <w:rFonts w:ascii="宋体" w:eastAsia="宋体" w:hAnsi="宋体"/>
          <w:sz w:val="20"/>
          <w:szCs w:val="20"/>
        </w:rPr>
        <w:t>这种表示使我们能够有效地照亮具有任意入射辐射分布的任何形状的镜面</w:t>
      </w:r>
      <w:r w:rsidR="006B12C0">
        <w:rPr>
          <w:rFonts w:ascii="宋体" w:eastAsia="宋体" w:hAnsi="宋体" w:hint="eastAsia"/>
          <w:sz w:val="20"/>
          <w:szCs w:val="20"/>
        </w:rPr>
        <w:t>.</w:t>
      </w:r>
      <w:r w:rsidRPr="00790221">
        <w:rPr>
          <w:rFonts w:ascii="宋体" w:eastAsia="宋体" w:hAnsi="宋体"/>
          <w:sz w:val="20"/>
          <w:szCs w:val="20"/>
        </w:rPr>
        <w:t>为此</w:t>
      </w:r>
      <w:r w:rsidR="006B12C0">
        <w:rPr>
          <w:rFonts w:ascii="宋体" w:eastAsia="宋体" w:hAnsi="宋体" w:hint="eastAsia"/>
          <w:sz w:val="20"/>
          <w:szCs w:val="20"/>
        </w:rPr>
        <w:t>,</w:t>
      </w:r>
      <w:r w:rsidRPr="00790221">
        <w:rPr>
          <w:rFonts w:ascii="宋体" w:eastAsia="宋体" w:hAnsi="宋体"/>
          <w:sz w:val="20"/>
          <w:szCs w:val="20"/>
        </w:rPr>
        <w:t>我们为每个点计算</w:t>
      </w:r>
      <m:oMath>
        <m:r>
          <m:rPr>
            <m:sty m:val="bi"/>
          </m:rPr>
          <w:rPr>
            <w:rFonts w:ascii="Cambria Math" w:eastAsia="宋体" w:hAnsi="Cambria Math"/>
            <w:sz w:val="20"/>
            <w:szCs w:val="20"/>
          </w:rPr>
          <m:t>r</m:t>
        </m:r>
      </m:oMath>
      <w:r w:rsidRPr="00790221">
        <w:rPr>
          <w:rFonts w:ascii="宋体" w:eastAsia="宋体" w:hAnsi="宋体"/>
          <w:sz w:val="20"/>
          <w:szCs w:val="20"/>
        </w:rPr>
        <w:t>并在表中查找辐射率</w:t>
      </w:r>
      <w:r w:rsidR="006B12C0">
        <w:rPr>
          <w:rFonts w:ascii="宋体" w:eastAsia="宋体" w:hAnsi="宋体" w:hint="eastAsia"/>
          <w:sz w:val="20"/>
          <w:szCs w:val="20"/>
        </w:rPr>
        <w:t>.</w:t>
      </w:r>
      <w:r w:rsidRPr="00790221">
        <w:rPr>
          <w:rFonts w:ascii="宋体" w:eastAsia="宋体" w:hAnsi="宋体"/>
          <w:sz w:val="20"/>
          <w:szCs w:val="20"/>
        </w:rPr>
        <w:t>该表称为环境</w:t>
      </w:r>
      <w:r w:rsidR="006B12C0">
        <w:rPr>
          <w:rFonts w:ascii="宋体" w:eastAsia="宋体" w:hAnsi="宋体" w:hint="eastAsia"/>
          <w:sz w:val="20"/>
          <w:szCs w:val="20"/>
        </w:rPr>
        <w:t>贴图,</w:t>
      </w:r>
      <w:r w:rsidRPr="00790221">
        <w:rPr>
          <w:rFonts w:ascii="宋体" w:eastAsia="宋体" w:hAnsi="宋体"/>
          <w:sz w:val="20"/>
          <w:szCs w:val="20"/>
        </w:rPr>
        <w:t>由Blinn和Newell提出[158]</w:t>
      </w:r>
      <w:r w:rsidR="006B12C0">
        <w:rPr>
          <w:rFonts w:ascii="宋体" w:eastAsia="宋体" w:hAnsi="宋体" w:hint="eastAsia"/>
          <w:sz w:val="20"/>
          <w:szCs w:val="20"/>
        </w:rPr>
        <w:t>.</w:t>
      </w:r>
      <w:r w:rsidRPr="00790221">
        <w:rPr>
          <w:rFonts w:ascii="宋体" w:eastAsia="宋体" w:hAnsi="宋体"/>
          <w:sz w:val="20"/>
          <w:szCs w:val="20"/>
        </w:rPr>
        <w:t>参见图10.23</w:t>
      </w:r>
      <w:r w:rsidR="006B12C0">
        <w:rPr>
          <w:rFonts w:ascii="宋体" w:eastAsia="宋体" w:hAnsi="宋体" w:hint="eastAsia"/>
          <w:sz w:val="20"/>
          <w:szCs w:val="20"/>
        </w:rPr>
        <w:t>.</w:t>
      </w:r>
    </w:p>
    <w:p w14:paraId="43FD38D7" w14:textId="36F6FDCA" w:rsidR="006B12C0" w:rsidRDefault="006B12C0">
      <w:pPr>
        <w:rPr>
          <w:rFonts w:ascii="宋体" w:eastAsia="宋体" w:hAnsi="宋体"/>
          <w:sz w:val="20"/>
          <w:szCs w:val="20"/>
        </w:rPr>
      </w:pPr>
      <w:r>
        <w:rPr>
          <w:rFonts w:ascii="宋体" w:eastAsia="宋体" w:hAnsi="宋体"/>
          <w:sz w:val="20"/>
          <w:szCs w:val="20"/>
        </w:rPr>
        <w:tab/>
      </w:r>
      <w:r w:rsidRPr="006B12C0">
        <w:rPr>
          <w:rFonts w:ascii="宋体" w:eastAsia="宋体" w:hAnsi="宋体" w:hint="eastAsia"/>
          <w:sz w:val="20"/>
          <w:szCs w:val="20"/>
        </w:rPr>
        <w:t>反射映射算法的步骤为</w:t>
      </w:r>
      <w:r>
        <w:rPr>
          <w:rFonts w:ascii="宋体" w:eastAsia="宋体" w:hAnsi="宋体" w:hint="eastAsia"/>
          <w:sz w:val="20"/>
          <w:szCs w:val="20"/>
        </w:rPr>
        <w:t>:</w:t>
      </w:r>
    </w:p>
    <w:p w14:paraId="3C7309CC" w14:textId="06130001" w:rsidR="006B12C0" w:rsidRPr="00425B6C" w:rsidRDefault="006B12C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生成或加载代表环境的纹理.</w:t>
      </w:r>
    </w:p>
    <w:p w14:paraId="21F3C828" w14:textId="131776A4" w:rsidR="006B12C0" w:rsidRPr="00425B6C" w:rsidRDefault="006B12C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对于包含反射物体的每个像素,在物体表面上的位置计算法线.</w:t>
      </w:r>
    </w:p>
    <w:p w14:paraId="062F3504" w14:textId="4CD3E690" w:rsidR="00093990" w:rsidRPr="00425B6C" w:rsidRDefault="0009399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根据视角向量和法线计算反射的视角向量.</w:t>
      </w:r>
    </w:p>
    <w:p w14:paraId="7840FACD" w14:textId="19E9DF42" w:rsidR="00093990" w:rsidRPr="00425B6C" w:rsidRDefault="0009399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使用反射视角矢量可计算出环境贴图坐标,该坐标表示反射视图方向上的入射辐射.</w:t>
      </w:r>
    </w:p>
    <w:p w14:paraId="3C269DC0" w14:textId="77109B9A" w:rsidR="00425B6C" w:rsidRPr="00425B6C" w:rsidRDefault="00425B6C"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将来自环境贴图的纹理像素数据用作公式</w:t>
      </w:r>
      <w:r w:rsidRPr="00425B6C">
        <w:rPr>
          <w:rFonts w:ascii="宋体" w:eastAsia="宋体" w:hAnsi="宋体"/>
          <w:sz w:val="20"/>
          <w:szCs w:val="20"/>
        </w:rPr>
        <w:t>10.29中的入射辐射</w:t>
      </w:r>
      <w:r w:rsidRPr="00425B6C">
        <w:rPr>
          <w:rFonts w:ascii="宋体" w:eastAsia="宋体" w:hAnsi="宋体" w:hint="eastAsia"/>
          <w:sz w:val="20"/>
          <w:szCs w:val="20"/>
        </w:rPr>
        <w:t>.</w:t>
      </w:r>
    </w:p>
    <w:p w14:paraId="532E4F97" w14:textId="4A0B27B3"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值得一提的是潜在的绊脚石</w:t>
      </w:r>
      <w:r>
        <w:rPr>
          <w:rFonts w:ascii="宋体" w:eastAsia="宋体" w:hAnsi="宋体" w:hint="eastAsia"/>
          <w:sz w:val="20"/>
          <w:szCs w:val="20"/>
        </w:rPr>
        <w:t>.</w:t>
      </w:r>
      <w:r w:rsidRPr="00425B6C">
        <w:rPr>
          <w:rFonts w:ascii="宋体" w:eastAsia="宋体" w:hAnsi="宋体"/>
          <w:sz w:val="20"/>
          <w:szCs w:val="20"/>
        </w:rPr>
        <w:t>使用环境贴图时</w:t>
      </w:r>
      <w:r>
        <w:rPr>
          <w:rFonts w:ascii="宋体" w:eastAsia="宋体" w:hAnsi="宋体" w:hint="eastAsia"/>
          <w:sz w:val="20"/>
          <w:szCs w:val="20"/>
        </w:rPr>
        <w:t>,</w:t>
      </w:r>
      <w:r w:rsidRPr="00425B6C">
        <w:rPr>
          <w:rFonts w:ascii="宋体" w:eastAsia="宋体" w:hAnsi="宋体"/>
          <w:sz w:val="20"/>
          <w:szCs w:val="20"/>
        </w:rPr>
        <w:t>平整表面通常无法正常工作</w:t>
      </w:r>
      <w:r>
        <w:rPr>
          <w:rFonts w:ascii="宋体" w:eastAsia="宋体" w:hAnsi="宋体" w:hint="eastAsia"/>
          <w:sz w:val="20"/>
          <w:szCs w:val="20"/>
        </w:rPr>
        <w:t>.</w:t>
      </w:r>
      <w:r w:rsidRPr="00425B6C">
        <w:rPr>
          <w:rFonts w:ascii="宋体" w:eastAsia="宋体" w:hAnsi="宋体"/>
          <w:sz w:val="20"/>
          <w:szCs w:val="20"/>
        </w:rPr>
        <w:t>平面的问题在于</w:t>
      </w:r>
      <w:r>
        <w:rPr>
          <w:rFonts w:ascii="宋体" w:eastAsia="宋体" w:hAnsi="宋体" w:hint="eastAsia"/>
          <w:sz w:val="20"/>
          <w:szCs w:val="20"/>
        </w:rPr>
        <w:t>,</w:t>
      </w:r>
      <w:r w:rsidRPr="00425B6C">
        <w:rPr>
          <w:rFonts w:ascii="宋体" w:eastAsia="宋体" w:hAnsi="宋体"/>
          <w:sz w:val="20"/>
          <w:szCs w:val="20"/>
        </w:rPr>
        <w:t>从平面反射回来的光线变化通常不会超过几度</w:t>
      </w:r>
      <w:r>
        <w:rPr>
          <w:rFonts w:ascii="宋体" w:eastAsia="宋体" w:hAnsi="宋体" w:hint="eastAsia"/>
          <w:sz w:val="20"/>
          <w:szCs w:val="20"/>
        </w:rPr>
        <w:t>.</w:t>
      </w:r>
      <w:r w:rsidRPr="00425B6C">
        <w:rPr>
          <w:rFonts w:ascii="宋体" w:eastAsia="宋体" w:hAnsi="宋体"/>
          <w:sz w:val="20"/>
          <w:szCs w:val="20"/>
        </w:rPr>
        <w:t>这种紧密的聚类导致环境表的一小部分被映射到相对较大的表面上</w:t>
      </w:r>
      <w:r>
        <w:rPr>
          <w:rFonts w:ascii="宋体" w:eastAsia="宋体" w:hAnsi="宋体" w:hint="eastAsia"/>
          <w:sz w:val="20"/>
          <w:szCs w:val="20"/>
        </w:rPr>
        <w:t>.</w:t>
      </w:r>
      <w:r w:rsidRPr="00425B6C">
        <w:rPr>
          <w:rFonts w:ascii="宋体" w:eastAsia="宋体" w:hAnsi="宋体"/>
          <w:sz w:val="20"/>
          <w:szCs w:val="20"/>
        </w:rPr>
        <w:t>在第11.6.1节中讨论的还使用辐射出处的位置信息的技术可以提供更好的结果</w:t>
      </w:r>
      <w:r>
        <w:rPr>
          <w:rFonts w:ascii="宋体" w:eastAsia="宋体" w:hAnsi="宋体" w:hint="eastAsia"/>
          <w:sz w:val="20"/>
          <w:szCs w:val="20"/>
        </w:rPr>
        <w:t>.</w:t>
      </w:r>
      <w:r w:rsidRPr="00425B6C">
        <w:rPr>
          <w:rFonts w:ascii="宋体" w:eastAsia="宋体" w:hAnsi="宋体"/>
          <w:sz w:val="20"/>
          <w:szCs w:val="20"/>
        </w:rPr>
        <w:t>同样</w:t>
      </w:r>
      <w:r>
        <w:rPr>
          <w:rFonts w:ascii="宋体" w:eastAsia="宋体" w:hAnsi="宋体" w:hint="eastAsia"/>
          <w:sz w:val="20"/>
          <w:szCs w:val="20"/>
        </w:rPr>
        <w:t>,</w:t>
      </w:r>
      <w:r w:rsidRPr="00425B6C">
        <w:rPr>
          <w:rFonts w:ascii="宋体" w:eastAsia="宋体" w:hAnsi="宋体"/>
          <w:sz w:val="20"/>
          <w:szCs w:val="20"/>
        </w:rPr>
        <w:t>如果我们假设完全平坦的表面</w:t>
      </w:r>
      <w:r>
        <w:rPr>
          <w:rFonts w:ascii="宋体" w:eastAsia="宋体" w:hAnsi="宋体" w:hint="eastAsia"/>
          <w:sz w:val="20"/>
          <w:szCs w:val="20"/>
        </w:rPr>
        <w:t>(</w:t>
      </w:r>
      <w:r w:rsidRPr="00425B6C">
        <w:rPr>
          <w:rFonts w:ascii="宋体" w:eastAsia="宋体" w:hAnsi="宋体"/>
          <w:sz w:val="20"/>
          <w:szCs w:val="20"/>
        </w:rPr>
        <w:t>例如地板</w:t>
      </w:r>
      <w:r>
        <w:rPr>
          <w:rFonts w:ascii="宋体" w:eastAsia="宋体" w:hAnsi="宋体" w:hint="eastAsia"/>
          <w:sz w:val="20"/>
          <w:szCs w:val="20"/>
        </w:rPr>
        <w:t>),</w:t>
      </w:r>
      <w:r w:rsidRPr="00425B6C">
        <w:rPr>
          <w:rFonts w:ascii="宋体" w:eastAsia="宋体" w:hAnsi="宋体"/>
          <w:sz w:val="20"/>
          <w:szCs w:val="20"/>
        </w:rPr>
        <w:t>则可以使用实时的平面反射技术</w:t>
      </w:r>
      <w:r>
        <w:rPr>
          <w:rFonts w:ascii="宋体" w:eastAsia="宋体" w:hAnsi="宋体" w:hint="eastAsia"/>
          <w:sz w:val="20"/>
          <w:szCs w:val="20"/>
        </w:rPr>
        <w:t>(</w:t>
      </w:r>
      <w:r w:rsidRPr="00425B6C">
        <w:rPr>
          <w:rFonts w:ascii="宋体" w:eastAsia="宋体" w:hAnsi="宋体"/>
          <w:sz w:val="20"/>
          <w:szCs w:val="20"/>
        </w:rPr>
        <w:t>第11.6.2节</w:t>
      </w:r>
      <w:r>
        <w:rPr>
          <w:rFonts w:ascii="宋体" w:eastAsia="宋体" w:hAnsi="宋体" w:hint="eastAsia"/>
          <w:sz w:val="20"/>
          <w:szCs w:val="20"/>
        </w:rPr>
        <w:t>).</w:t>
      </w:r>
    </w:p>
    <w:p w14:paraId="28FED519" w14:textId="205F90AF"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用纹理数据照亮场景的想法也称为基于图像的照明</w:t>
      </w:r>
      <w:r>
        <w:rPr>
          <w:rFonts w:ascii="宋体" w:eastAsia="宋体" w:hAnsi="宋体" w:hint="eastAsia"/>
          <w:sz w:val="20"/>
          <w:szCs w:val="20"/>
        </w:rPr>
        <w:t>(</w:t>
      </w:r>
      <w:r w:rsidRPr="00425B6C">
        <w:rPr>
          <w:rFonts w:ascii="宋体" w:eastAsia="宋体" w:hAnsi="宋体"/>
          <w:sz w:val="20"/>
          <w:szCs w:val="20"/>
        </w:rPr>
        <w:t>IBL</w:t>
      </w:r>
      <w:r>
        <w:rPr>
          <w:rFonts w:ascii="宋体" w:eastAsia="宋体" w:hAnsi="宋体" w:hint="eastAsia"/>
          <w:sz w:val="20"/>
          <w:szCs w:val="20"/>
        </w:rPr>
        <w:t>),</w:t>
      </w:r>
      <w:r w:rsidRPr="00425B6C">
        <w:rPr>
          <w:rFonts w:ascii="宋体" w:eastAsia="宋体" w:hAnsi="宋体"/>
          <w:sz w:val="20"/>
          <w:szCs w:val="20"/>
        </w:rPr>
        <w:t>通常是当使用捕获360度全景</w:t>
      </w:r>
      <w:r>
        <w:rPr>
          <w:rFonts w:ascii="宋体" w:eastAsia="宋体" w:hAnsi="宋体" w:hint="eastAsia"/>
          <w:sz w:val="20"/>
          <w:szCs w:val="20"/>
        </w:rPr>
        <w:t>,</w:t>
      </w:r>
      <w:r w:rsidRPr="00425B6C">
        <w:rPr>
          <w:rFonts w:ascii="宋体" w:eastAsia="宋体" w:hAnsi="宋体"/>
          <w:sz w:val="20"/>
          <w:szCs w:val="20"/>
        </w:rPr>
        <w:t>高动态范围图像的摄像机从真实场景中获取环境图时[332</w:t>
      </w:r>
      <w:r>
        <w:rPr>
          <w:rFonts w:ascii="宋体" w:eastAsia="宋体" w:hAnsi="宋体" w:hint="eastAsia"/>
          <w:sz w:val="20"/>
          <w:szCs w:val="20"/>
        </w:rPr>
        <w:t>,</w:t>
      </w:r>
      <w:r w:rsidRPr="00425B6C">
        <w:rPr>
          <w:rFonts w:ascii="宋体" w:eastAsia="宋体" w:hAnsi="宋体"/>
          <w:sz w:val="20"/>
          <w:szCs w:val="20"/>
        </w:rPr>
        <w:t>1479]</w:t>
      </w:r>
      <w:r>
        <w:rPr>
          <w:rFonts w:ascii="宋体" w:eastAsia="宋体" w:hAnsi="宋体" w:hint="eastAsia"/>
          <w:sz w:val="20"/>
          <w:szCs w:val="20"/>
        </w:rPr>
        <w:t>.</w:t>
      </w:r>
    </w:p>
    <w:p w14:paraId="0D3E4166" w14:textId="51F1784A"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将环境映射与法线映射一起使用特别有效</w:t>
      </w:r>
      <w:r>
        <w:rPr>
          <w:rFonts w:ascii="宋体" w:eastAsia="宋体" w:hAnsi="宋体" w:hint="eastAsia"/>
          <w:sz w:val="20"/>
          <w:szCs w:val="20"/>
        </w:rPr>
        <w:t>,</w:t>
      </w:r>
      <w:r w:rsidRPr="00425B6C">
        <w:rPr>
          <w:rFonts w:ascii="宋体" w:eastAsia="宋体" w:hAnsi="宋体" w:hint="eastAsia"/>
          <w:sz w:val="20"/>
          <w:szCs w:val="20"/>
        </w:rPr>
        <w:t>可产生丰富的视觉效果</w:t>
      </w:r>
      <w:r>
        <w:rPr>
          <w:rFonts w:ascii="宋体" w:eastAsia="宋体" w:hAnsi="宋体" w:hint="eastAsia"/>
          <w:sz w:val="20"/>
          <w:szCs w:val="20"/>
        </w:rPr>
        <w:t>.</w:t>
      </w:r>
      <w:r w:rsidRPr="00425B6C">
        <w:rPr>
          <w:rFonts w:ascii="宋体" w:eastAsia="宋体" w:hAnsi="宋体"/>
          <w:sz w:val="20"/>
          <w:szCs w:val="20"/>
        </w:rPr>
        <w:t>参见图10.24</w:t>
      </w:r>
      <w:r>
        <w:rPr>
          <w:rFonts w:ascii="宋体" w:eastAsia="宋体" w:hAnsi="宋体" w:hint="eastAsia"/>
          <w:sz w:val="20"/>
          <w:szCs w:val="20"/>
        </w:rPr>
        <w:t>.</w:t>
      </w:r>
      <w:r w:rsidRPr="00425B6C">
        <w:rPr>
          <w:rFonts w:ascii="宋体" w:eastAsia="宋体" w:hAnsi="宋体"/>
          <w:sz w:val="20"/>
          <w:szCs w:val="20"/>
        </w:rPr>
        <w:t>这些功能的组合在历史上也很重要</w:t>
      </w:r>
      <w:r>
        <w:rPr>
          <w:rFonts w:ascii="宋体" w:eastAsia="宋体" w:hAnsi="宋体" w:hint="eastAsia"/>
          <w:sz w:val="20"/>
          <w:szCs w:val="20"/>
        </w:rPr>
        <w:t>.</w:t>
      </w:r>
      <w:r w:rsidRPr="00425B6C">
        <w:rPr>
          <w:rFonts w:ascii="宋体" w:eastAsia="宋体" w:hAnsi="宋体"/>
          <w:sz w:val="20"/>
          <w:szCs w:val="20"/>
        </w:rPr>
        <w:t>凹凸环境映射的一种受限形式是在消费者级图形硬件中首次使用从属纹理读取</w:t>
      </w:r>
      <w:r>
        <w:rPr>
          <w:rFonts w:ascii="宋体" w:eastAsia="宋体" w:hAnsi="宋体" w:hint="eastAsia"/>
          <w:sz w:val="20"/>
          <w:szCs w:val="20"/>
        </w:rPr>
        <w:t>(</w:t>
      </w:r>
      <w:r w:rsidRPr="00425B6C">
        <w:rPr>
          <w:rFonts w:ascii="宋体" w:eastAsia="宋体" w:hAnsi="宋体"/>
          <w:sz w:val="20"/>
          <w:szCs w:val="20"/>
        </w:rPr>
        <w:t>第6.2节</w:t>
      </w:r>
      <w:r>
        <w:rPr>
          <w:rFonts w:ascii="宋体" w:eastAsia="宋体" w:hAnsi="宋体" w:hint="eastAsia"/>
          <w:sz w:val="20"/>
          <w:szCs w:val="20"/>
        </w:rPr>
        <w:t>),</w:t>
      </w:r>
      <w:r w:rsidRPr="00425B6C">
        <w:rPr>
          <w:rFonts w:ascii="宋体" w:eastAsia="宋体" w:hAnsi="宋体"/>
          <w:sz w:val="20"/>
          <w:szCs w:val="20"/>
        </w:rPr>
        <w:t>从而使这种功能成为像素着色器的一部分</w:t>
      </w:r>
      <w:r>
        <w:rPr>
          <w:rFonts w:ascii="宋体" w:eastAsia="宋体" w:hAnsi="宋体" w:hint="eastAsia"/>
          <w:sz w:val="20"/>
          <w:szCs w:val="20"/>
        </w:rPr>
        <w:t>.</w:t>
      </w:r>
    </w:p>
    <w:p w14:paraId="37A09E74" w14:textId="1E9149C3"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有多种投影仪功能可将反射的视图矢量映射到一个或多个纹理中</w:t>
      </w:r>
      <w:r>
        <w:rPr>
          <w:rFonts w:ascii="宋体" w:eastAsia="宋体" w:hAnsi="宋体" w:hint="eastAsia"/>
          <w:sz w:val="20"/>
          <w:szCs w:val="20"/>
        </w:rPr>
        <w:t>.</w:t>
      </w:r>
      <w:r w:rsidRPr="00425B6C">
        <w:rPr>
          <w:rFonts w:ascii="宋体" w:eastAsia="宋体" w:hAnsi="宋体"/>
          <w:sz w:val="20"/>
          <w:szCs w:val="20"/>
        </w:rPr>
        <w:t>我们在这里讨论更流行的映射</w:t>
      </w:r>
      <w:r>
        <w:rPr>
          <w:rFonts w:ascii="宋体" w:eastAsia="宋体" w:hAnsi="宋体" w:hint="eastAsia"/>
          <w:sz w:val="20"/>
          <w:szCs w:val="20"/>
        </w:rPr>
        <w:t>,</w:t>
      </w:r>
      <w:r w:rsidRPr="00425B6C">
        <w:rPr>
          <w:rFonts w:ascii="宋体" w:eastAsia="宋体" w:hAnsi="宋体"/>
          <w:sz w:val="20"/>
          <w:szCs w:val="20"/>
        </w:rPr>
        <w:t>并指出每种映射的优势</w:t>
      </w:r>
      <w:r>
        <w:rPr>
          <w:rFonts w:ascii="宋体" w:eastAsia="宋体" w:hAnsi="宋体" w:hint="eastAsia"/>
          <w:sz w:val="20"/>
          <w:szCs w:val="20"/>
        </w:rPr>
        <w:t>.</w:t>
      </w:r>
    </w:p>
    <w:p w14:paraId="46C7901C" w14:textId="70F06CF1" w:rsidR="00425B6C" w:rsidRDefault="00425B6C">
      <w:pPr>
        <w:rPr>
          <w:rFonts w:ascii="宋体" w:eastAsia="宋体" w:hAnsi="宋体"/>
          <w:sz w:val="20"/>
          <w:szCs w:val="20"/>
        </w:rPr>
      </w:pPr>
    </w:p>
    <w:p w14:paraId="52905389" w14:textId="720D62F0" w:rsidR="00425B6C" w:rsidRDefault="00425B6C">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0.4.1 </w:t>
      </w:r>
      <w:r w:rsidRPr="00425B6C">
        <w:rPr>
          <w:rFonts w:ascii="宋体" w:eastAsia="宋体" w:hAnsi="宋体" w:hint="eastAsia"/>
          <w:sz w:val="20"/>
          <w:szCs w:val="20"/>
        </w:rPr>
        <w:t>纬度</w:t>
      </w:r>
      <w:r w:rsidRPr="00425B6C">
        <w:rPr>
          <w:rFonts w:ascii="宋体" w:eastAsia="宋体" w:hAnsi="宋体"/>
          <w:sz w:val="20"/>
          <w:szCs w:val="20"/>
        </w:rPr>
        <w:t>-经度映射</w:t>
      </w:r>
    </w:p>
    <w:p w14:paraId="06999597" w14:textId="3D402649"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sz w:val="20"/>
          <w:szCs w:val="20"/>
        </w:rPr>
        <w:t>1976年</w:t>
      </w:r>
      <w:r>
        <w:rPr>
          <w:rFonts w:ascii="宋体" w:eastAsia="宋体" w:hAnsi="宋体" w:hint="eastAsia"/>
          <w:sz w:val="20"/>
          <w:szCs w:val="20"/>
        </w:rPr>
        <w:t>,</w:t>
      </w:r>
      <w:r w:rsidRPr="00425B6C">
        <w:rPr>
          <w:rFonts w:ascii="宋体" w:eastAsia="宋体" w:hAnsi="宋体"/>
          <w:sz w:val="20"/>
          <w:szCs w:val="20"/>
        </w:rPr>
        <w:t>Blinn和Newell[158]开发了第一个环境映射算法</w:t>
      </w:r>
      <w:r w:rsidR="00113BFB">
        <w:rPr>
          <w:rFonts w:ascii="宋体" w:eastAsia="宋体" w:hAnsi="宋体" w:hint="eastAsia"/>
          <w:sz w:val="20"/>
          <w:szCs w:val="20"/>
        </w:rPr>
        <w:t>.</w:t>
      </w:r>
      <w:r w:rsidRPr="00425B6C">
        <w:rPr>
          <w:rFonts w:ascii="宋体" w:eastAsia="宋体" w:hAnsi="宋体"/>
          <w:sz w:val="20"/>
          <w:szCs w:val="20"/>
        </w:rPr>
        <w:t>他们使用的映射是地球上使用的熟悉的纬度/经度系统</w:t>
      </w:r>
      <w:r w:rsidR="00113BFB">
        <w:rPr>
          <w:rFonts w:ascii="宋体" w:eastAsia="宋体" w:hAnsi="宋体" w:hint="eastAsia"/>
          <w:sz w:val="20"/>
          <w:szCs w:val="20"/>
        </w:rPr>
        <w:t>,</w:t>
      </w:r>
      <w:r w:rsidRPr="00425B6C">
        <w:rPr>
          <w:rFonts w:ascii="宋体" w:eastAsia="宋体" w:hAnsi="宋体"/>
          <w:sz w:val="20"/>
          <w:szCs w:val="20"/>
        </w:rPr>
        <w:t>这就是为什么将此技术通常称为纬度-经度映射或纬度-经度映射的原因</w:t>
      </w:r>
      <w:r w:rsidR="00113BFB">
        <w:rPr>
          <w:rFonts w:ascii="宋体" w:eastAsia="宋体" w:hAnsi="宋体" w:hint="eastAsia"/>
          <w:sz w:val="20"/>
          <w:szCs w:val="20"/>
        </w:rPr>
        <w:t>.</w:t>
      </w:r>
      <w:r w:rsidRPr="00425B6C">
        <w:rPr>
          <w:rFonts w:ascii="宋体" w:eastAsia="宋体" w:hAnsi="宋体"/>
          <w:sz w:val="20"/>
          <w:szCs w:val="20"/>
        </w:rPr>
        <w:t>他们的设计与其从外面看似不是一个地球仪一样</w:t>
      </w:r>
      <w:r w:rsidR="00113BFB">
        <w:rPr>
          <w:rFonts w:ascii="宋体" w:eastAsia="宋体" w:hAnsi="宋体" w:hint="eastAsia"/>
          <w:sz w:val="20"/>
          <w:szCs w:val="20"/>
        </w:rPr>
        <w:t>,</w:t>
      </w:r>
      <w:r w:rsidRPr="00425B6C">
        <w:rPr>
          <w:rFonts w:ascii="宋体" w:eastAsia="宋体" w:hAnsi="宋体"/>
          <w:sz w:val="20"/>
          <w:szCs w:val="20"/>
        </w:rPr>
        <w:t>不如像是夜空中的星座图</w:t>
      </w:r>
      <w:r w:rsidR="00113BFB">
        <w:rPr>
          <w:rFonts w:ascii="宋体" w:eastAsia="宋体" w:hAnsi="宋体" w:hint="eastAsia"/>
          <w:sz w:val="20"/>
          <w:szCs w:val="20"/>
        </w:rPr>
        <w:t>.</w:t>
      </w:r>
      <w:r w:rsidRPr="00425B6C">
        <w:rPr>
          <w:rFonts w:ascii="宋体" w:eastAsia="宋体" w:hAnsi="宋体"/>
          <w:sz w:val="20"/>
          <w:szCs w:val="20"/>
        </w:rPr>
        <w:t>正如可以将地球上的信息展平到墨卡托（Mercator）或其他投影图一样</w:t>
      </w:r>
      <w:r w:rsidR="00113BFB">
        <w:rPr>
          <w:rFonts w:ascii="宋体" w:eastAsia="宋体" w:hAnsi="宋体" w:hint="eastAsia"/>
          <w:sz w:val="20"/>
          <w:szCs w:val="20"/>
        </w:rPr>
        <w:t>,</w:t>
      </w:r>
      <w:r w:rsidRPr="00425B6C">
        <w:rPr>
          <w:rFonts w:ascii="宋体" w:eastAsia="宋体" w:hAnsi="宋体"/>
          <w:sz w:val="20"/>
          <w:szCs w:val="20"/>
        </w:rPr>
        <w:t>围绕空间点的环境也可以映射到纹理</w:t>
      </w:r>
      <w:r w:rsidR="00113BFB">
        <w:rPr>
          <w:rFonts w:ascii="宋体" w:eastAsia="宋体" w:hAnsi="宋体" w:hint="eastAsia"/>
          <w:sz w:val="20"/>
          <w:szCs w:val="20"/>
        </w:rPr>
        <w:t>.</w:t>
      </w:r>
      <w:r w:rsidRPr="00425B6C">
        <w:rPr>
          <w:rFonts w:ascii="宋体" w:eastAsia="宋体" w:hAnsi="宋体"/>
          <w:sz w:val="20"/>
          <w:szCs w:val="20"/>
        </w:rPr>
        <w:t>当针对特定表面位置计算反射</w:t>
      </w:r>
      <w:r w:rsidR="00113BFB">
        <w:rPr>
          <w:rFonts w:ascii="宋体" w:eastAsia="宋体" w:hAnsi="宋体" w:hint="eastAsia"/>
          <w:sz w:val="20"/>
          <w:szCs w:val="20"/>
        </w:rPr>
        <w:t>视角</w:t>
      </w:r>
      <w:r w:rsidRPr="00425B6C">
        <w:rPr>
          <w:rFonts w:ascii="宋体" w:eastAsia="宋体" w:hAnsi="宋体"/>
          <w:sz w:val="20"/>
          <w:szCs w:val="20"/>
        </w:rPr>
        <w:t>矢量时</w:t>
      </w:r>
      <w:r w:rsidR="00113BFB">
        <w:rPr>
          <w:rFonts w:ascii="宋体" w:eastAsia="宋体" w:hAnsi="宋体"/>
          <w:sz w:val="20"/>
          <w:szCs w:val="20"/>
        </w:rPr>
        <w:t>,</w:t>
      </w:r>
      <w:r w:rsidRPr="00425B6C">
        <w:rPr>
          <w:rFonts w:ascii="宋体" w:eastAsia="宋体" w:hAnsi="宋体"/>
          <w:sz w:val="20"/>
          <w:szCs w:val="20"/>
        </w:rPr>
        <w:t>该矢量将转换为球坐标</w:t>
      </w:r>
      <m:oMath>
        <m:d>
          <m:dPr>
            <m:ctrlPr>
              <w:rPr>
                <w:rFonts w:ascii="Cambria Math" w:eastAsia="宋体" w:hAnsi="Cambria Math"/>
                <w:i/>
                <w:sz w:val="20"/>
                <w:szCs w:val="20"/>
              </w:rPr>
            </m:ctrlPr>
          </m:dPr>
          <m:e>
            <m:r>
              <w:rPr>
                <w:rFonts w:ascii="Cambria Math" w:eastAsia="宋体" w:hAnsi="Cambria Math"/>
                <w:sz w:val="20"/>
                <w:szCs w:val="20"/>
              </w:rPr>
              <m:t>ρ,ϕ</m:t>
            </m:r>
          </m:e>
        </m:d>
      </m:oMath>
      <w:r w:rsidR="00113BFB">
        <w:rPr>
          <w:rFonts w:ascii="宋体" w:eastAsia="宋体" w:hAnsi="宋体" w:hint="eastAsia"/>
          <w:sz w:val="20"/>
          <w:szCs w:val="20"/>
        </w:rPr>
        <w:t>.</w:t>
      </w:r>
      <w:r w:rsidRPr="00425B6C">
        <w:rPr>
          <w:rFonts w:ascii="宋体" w:eastAsia="宋体" w:hAnsi="宋体"/>
          <w:sz w:val="20"/>
          <w:szCs w:val="20"/>
        </w:rPr>
        <w:t>在此</w:t>
      </w:r>
      <w:r w:rsidR="00113BFB">
        <w:rPr>
          <w:rFonts w:ascii="宋体" w:eastAsia="宋体" w:hAnsi="宋体"/>
          <w:sz w:val="20"/>
          <w:szCs w:val="20"/>
        </w:rPr>
        <w:t>,</w:t>
      </w:r>
      <w:r w:rsidRPr="00425B6C">
        <w:rPr>
          <w:rFonts w:ascii="宋体" w:eastAsia="宋体" w:hAnsi="宋体"/>
          <w:sz w:val="20"/>
          <w:szCs w:val="20"/>
        </w:rPr>
        <w:t>相当于经度的</w:t>
      </w:r>
      <m:oMath>
        <m:r>
          <w:rPr>
            <w:rFonts w:ascii="Cambria Math" w:eastAsia="宋体" w:hAnsi="Cambria Math"/>
            <w:sz w:val="20"/>
            <w:szCs w:val="20"/>
          </w:rPr>
          <m:t>ϕ</m:t>
        </m:r>
      </m:oMath>
      <w:r w:rsidRPr="00425B6C">
        <w:rPr>
          <w:rFonts w:ascii="宋体" w:eastAsia="宋体" w:hAnsi="宋体"/>
          <w:sz w:val="20"/>
          <w:szCs w:val="20"/>
        </w:rPr>
        <w:t>在</w:t>
      </w:r>
      <m:oMath>
        <m:r>
          <w:rPr>
            <w:rFonts w:ascii="Cambria Math" w:eastAsia="宋体" w:hAnsi="Cambria Math"/>
            <w:sz w:val="20"/>
            <w:szCs w:val="20"/>
          </w:rPr>
          <m:t>0</m:t>
        </m:r>
      </m:oMath>
      <w:r w:rsidRPr="00425B6C">
        <w:rPr>
          <w:rFonts w:ascii="宋体" w:eastAsia="宋体" w:hAnsi="宋体"/>
          <w:sz w:val="20"/>
          <w:szCs w:val="20"/>
        </w:rPr>
        <w:t>到</w:t>
      </w:r>
      <m:oMath>
        <m:r>
          <w:rPr>
            <w:rFonts w:ascii="Cambria Math" w:eastAsia="宋体" w:hAnsi="Cambria Math"/>
            <w:sz w:val="20"/>
            <w:szCs w:val="20"/>
          </w:rPr>
          <m:t>2π</m:t>
        </m:r>
      </m:oMath>
      <w:r w:rsidRPr="00425B6C">
        <w:rPr>
          <w:rFonts w:ascii="宋体" w:eastAsia="宋体" w:hAnsi="宋体"/>
          <w:sz w:val="20"/>
          <w:szCs w:val="20"/>
        </w:rPr>
        <w:t>弧度之间变化</w:t>
      </w:r>
      <w:r w:rsidR="00113BFB">
        <w:rPr>
          <w:rFonts w:ascii="宋体" w:eastAsia="宋体" w:hAnsi="宋体"/>
          <w:sz w:val="20"/>
          <w:szCs w:val="20"/>
        </w:rPr>
        <w:t>,</w:t>
      </w:r>
      <w:r w:rsidRPr="00425B6C">
        <w:rPr>
          <w:rFonts w:ascii="宋体" w:eastAsia="宋体" w:hAnsi="宋体"/>
          <w:sz w:val="20"/>
          <w:szCs w:val="20"/>
        </w:rPr>
        <w:t>而纬度</w:t>
      </w:r>
      <m:oMath>
        <m:r>
          <w:rPr>
            <w:rFonts w:ascii="Cambria Math" w:eastAsia="宋体" w:hAnsi="Cambria Math"/>
            <w:sz w:val="20"/>
            <w:szCs w:val="20"/>
          </w:rPr>
          <m:t>ρ</m:t>
        </m:r>
      </m:oMath>
      <w:r w:rsidRPr="00425B6C">
        <w:rPr>
          <w:rFonts w:ascii="宋体" w:eastAsia="宋体" w:hAnsi="宋体"/>
          <w:sz w:val="20"/>
          <w:szCs w:val="20"/>
        </w:rPr>
        <w:t>在</w:t>
      </w:r>
      <m:oMath>
        <m:r>
          <w:rPr>
            <w:rFonts w:ascii="Cambria Math" w:eastAsia="宋体" w:hAnsi="Cambria Math"/>
            <w:sz w:val="20"/>
            <w:szCs w:val="20"/>
          </w:rPr>
          <m:t>0</m:t>
        </m:r>
      </m:oMath>
      <w:r w:rsidRPr="00425B6C">
        <w:rPr>
          <w:rFonts w:ascii="宋体" w:eastAsia="宋体" w:hAnsi="宋体"/>
          <w:sz w:val="20"/>
          <w:szCs w:val="20"/>
        </w:rPr>
        <w:t>到</w:t>
      </w:r>
      <m:oMath>
        <m:r>
          <w:rPr>
            <w:rFonts w:ascii="Cambria Math" w:eastAsia="宋体" w:hAnsi="Cambria Math"/>
            <w:sz w:val="20"/>
            <w:szCs w:val="20"/>
          </w:rPr>
          <m:t>π</m:t>
        </m:r>
      </m:oMath>
      <w:r w:rsidRPr="00425B6C">
        <w:rPr>
          <w:rFonts w:ascii="宋体" w:eastAsia="宋体" w:hAnsi="宋体"/>
          <w:sz w:val="20"/>
          <w:szCs w:val="20"/>
        </w:rPr>
        <w:t>弧度之间</w:t>
      </w:r>
      <w:r w:rsidRPr="00425B6C">
        <w:rPr>
          <w:rFonts w:ascii="宋体" w:eastAsia="宋体" w:hAnsi="宋体" w:hint="eastAsia"/>
          <w:sz w:val="20"/>
          <w:szCs w:val="20"/>
        </w:rPr>
        <w:t>变化</w:t>
      </w:r>
      <w:r w:rsidR="00113BFB">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ρ,ϕ</m:t>
            </m:r>
          </m:e>
        </m:d>
      </m:oMath>
      <w:r w:rsidRPr="00425B6C">
        <w:rPr>
          <w:rFonts w:ascii="宋体" w:eastAsia="宋体" w:hAnsi="宋体"/>
          <w:sz w:val="20"/>
          <w:szCs w:val="20"/>
        </w:rPr>
        <w:t>由公式10.30计算得出</w:t>
      </w:r>
      <w:r w:rsidR="00113BFB">
        <w:rPr>
          <w:rFonts w:ascii="宋体" w:eastAsia="宋体" w:hAnsi="宋体" w:hint="eastAsia"/>
          <w:sz w:val="20"/>
          <w:szCs w:val="20"/>
        </w:rPr>
        <w:t>,</w:t>
      </w:r>
      <w:r w:rsidRPr="00425B6C">
        <w:rPr>
          <w:rFonts w:ascii="宋体" w:eastAsia="宋体" w:hAnsi="宋体"/>
          <w:sz w:val="20"/>
          <w:szCs w:val="20"/>
        </w:rPr>
        <w:t>其中</w:t>
      </w:r>
      <m:oMath>
        <m:r>
          <m:rPr>
            <m:sty m:val="bi"/>
          </m:rPr>
          <w:rPr>
            <w:rFonts w:ascii="Cambria Math" w:eastAsia="宋体" w:hAnsi="Cambria Math"/>
            <w:sz w:val="20"/>
            <w:szCs w:val="20"/>
          </w:rPr>
          <m:t>r</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oMath>
      <w:r w:rsidRPr="00425B6C">
        <w:rPr>
          <w:rFonts w:ascii="宋体" w:eastAsia="宋体" w:hAnsi="宋体"/>
          <w:sz w:val="20"/>
          <w:szCs w:val="20"/>
        </w:rPr>
        <w:t>是归一化的反射</w:t>
      </w:r>
      <w:r w:rsidR="00113BFB">
        <w:rPr>
          <w:rFonts w:ascii="宋体" w:eastAsia="宋体" w:hAnsi="宋体" w:hint="eastAsia"/>
          <w:sz w:val="20"/>
          <w:szCs w:val="20"/>
        </w:rPr>
        <w:t>视角</w:t>
      </w:r>
      <w:r w:rsidRPr="00425B6C">
        <w:rPr>
          <w:rFonts w:ascii="宋体" w:eastAsia="宋体" w:hAnsi="宋体"/>
          <w:sz w:val="20"/>
          <w:szCs w:val="20"/>
        </w:rPr>
        <w:t>矢量</w:t>
      </w:r>
      <w:r w:rsidR="00113BFB">
        <w:rPr>
          <w:rFonts w:ascii="宋体" w:eastAsia="宋体" w:hAnsi="宋体"/>
          <w:sz w:val="20"/>
          <w:szCs w:val="20"/>
        </w:rPr>
        <w:t>,</w:t>
      </w:r>
      <m:oMath>
        <m:r>
          <w:rPr>
            <w:rFonts w:ascii="Cambria Math" w:eastAsia="宋体" w:hAnsi="Cambria Math"/>
            <w:sz w:val="20"/>
            <w:szCs w:val="20"/>
          </w:rPr>
          <m:t>+ z</m:t>
        </m:r>
      </m:oMath>
      <w:r w:rsidRPr="00425B6C">
        <w:rPr>
          <w:rFonts w:ascii="宋体" w:eastAsia="宋体" w:hAnsi="宋体"/>
          <w:sz w:val="20"/>
          <w:szCs w:val="20"/>
        </w:rPr>
        <w:t>向上</w:t>
      </w:r>
      <w:r w:rsidR="00113BFB">
        <w:rPr>
          <w:rFonts w:ascii="宋体" w:eastAsia="宋体" w:hAnsi="宋体" w:hint="eastAsia"/>
          <w:sz w:val="20"/>
          <w:szCs w:val="20"/>
        </w:rPr>
        <w:t>:</w:t>
      </w:r>
    </w:p>
    <w:p w14:paraId="610980AE" w14:textId="137985E1" w:rsidR="00113BFB" w:rsidRPr="00113BFB" w:rsidRDefault="00113BFB">
      <w:pPr>
        <w:rPr>
          <w:rFonts w:ascii="宋体" w:eastAsia="宋体" w:hAnsi="宋体"/>
          <w:sz w:val="20"/>
          <w:szCs w:val="20"/>
        </w:rPr>
      </w:pPr>
      <m:oMathPara>
        <m:oMathParaPr>
          <m:jc m:val="right"/>
        </m:oMathParaPr>
        <m:oMath>
          <m:r>
            <w:rPr>
              <w:rFonts w:ascii="Cambria Math" w:eastAsia="宋体" w:hAnsi="Cambria Math"/>
              <w:sz w:val="20"/>
              <w:szCs w:val="20"/>
            </w:rPr>
            <m:t>ρ</m:t>
          </m:r>
          <m:r>
            <w:rPr>
              <w:rFonts w:ascii="Cambria Math" w:eastAsia="宋体" w:hAnsi="Cambria Math" w:hint="eastAsia"/>
              <w:sz w:val="20"/>
              <w:szCs w:val="20"/>
            </w:rPr>
            <m:t>=</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r>
                    <w:rPr>
                      <w:rFonts w:ascii="Cambria Math" w:eastAsia="宋体" w:hAnsi="Cambria Math"/>
                      <w:sz w:val="20"/>
                      <w:szCs w:val="20"/>
                    </w:rPr>
                    <m:t>r</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ϕ=atan2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10.30</m:t>
              </m:r>
            </m:e>
          </m:d>
          <m:r>
            <w:rPr>
              <w:rFonts w:ascii="Cambria Math" w:eastAsia="宋体" w:hAnsi="Cambria Math"/>
              <w:sz w:val="20"/>
              <w:szCs w:val="20"/>
            </w:rPr>
            <m:t xml:space="preserve">          </m:t>
          </m:r>
        </m:oMath>
      </m:oMathPara>
    </w:p>
    <w:p w14:paraId="4F50D914" w14:textId="5E003402" w:rsidR="00113BFB" w:rsidRDefault="00763A0D">
      <w:pPr>
        <w:rPr>
          <w:rFonts w:ascii="宋体" w:eastAsia="宋体" w:hAnsi="宋体"/>
          <w:sz w:val="20"/>
          <w:szCs w:val="20"/>
        </w:rPr>
      </w:pPr>
      <w:r w:rsidRPr="00763A0D">
        <w:rPr>
          <w:rFonts w:ascii="宋体" w:eastAsia="宋体" w:hAnsi="宋体" w:hint="eastAsia"/>
          <w:sz w:val="20"/>
          <w:szCs w:val="20"/>
        </w:rPr>
        <w:t>有关</w:t>
      </w:r>
      <w:r w:rsidRPr="00763A0D">
        <w:rPr>
          <w:rFonts w:ascii="宋体" w:eastAsia="宋体" w:hAnsi="宋体"/>
          <w:sz w:val="20"/>
          <w:szCs w:val="20"/>
        </w:rPr>
        <w:t>atan2的说明</w:t>
      </w:r>
      <w:r>
        <w:rPr>
          <w:rFonts w:ascii="宋体" w:eastAsia="宋体" w:hAnsi="宋体" w:hint="eastAsia"/>
          <w:sz w:val="20"/>
          <w:szCs w:val="20"/>
        </w:rPr>
        <w:t>,</w:t>
      </w:r>
      <w:r w:rsidRPr="00763A0D">
        <w:rPr>
          <w:rFonts w:ascii="宋体" w:eastAsia="宋体" w:hAnsi="宋体"/>
          <w:sz w:val="20"/>
          <w:szCs w:val="20"/>
        </w:rPr>
        <w:t>请参见第8页</w:t>
      </w:r>
      <w:r>
        <w:rPr>
          <w:rFonts w:ascii="宋体" w:eastAsia="宋体" w:hAnsi="宋体" w:hint="eastAsia"/>
          <w:sz w:val="20"/>
          <w:szCs w:val="20"/>
        </w:rPr>
        <w:t>.</w:t>
      </w:r>
      <w:r w:rsidRPr="00763A0D">
        <w:rPr>
          <w:rFonts w:ascii="宋体" w:eastAsia="宋体" w:hAnsi="宋体"/>
          <w:sz w:val="20"/>
          <w:szCs w:val="20"/>
        </w:rPr>
        <w:t>这些值然后用于访问环境贴图并检索在反射视图方向上看到的颜色</w:t>
      </w:r>
      <w:r>
        <w:rPr>
          <w:rFonts w:ascii="宋体" w:eastAsia="宋体" w:hAnsi="宋体" w:hint="eastAsia"/>
          <w:sz w:val="20"/>
          <w:szCs w:val="20"/>
        </w:rPr>
        <w:t>.</w:t>
      </w:r>
      <w:r w:rsidRPr="00763A0D">
        <w:rPr>
          <w:rFonts w:ascii="宋体" w:eastAsia="宋体" w:hAnsi="宋体"/>
          <w:sz w:val="20"/>
          <w:szCs w:val="20"/>
        </w:rPr>
        <w:t>请注意</w:t>
      </w:r>
      <w:r>
        <w:rPr>
          <w:rFonts w:ascii="宋体" w:eastAsia="宋体" w:hAnsi="宋体" w:hint="eastAsia"/>
          <w:sz w:val="20"/>
          <w:szCs w:val="20"/>
        </w:rPr>
        <w:t>,</w:t>
      </w:r>
      <w:r w:rsidRPr="00763A0D">
        <w:rPr>
          <w:rFonts w:ascii="宋体" w:eastAsia="宋体" w:hAnsi="宋体"/>
          <w:sz w:val="20"/>
          <w:szCs w:val="20"/>
        </w:rPr>
        <w:t>纬度-经度映射与墨卡托投影不同</w:t>
      </w:r>
      <w:r>
        <w:rPr>
          <w:rFonts w:ascii="宋体" w:eastAsia="宋体" w:hAnsi="宋体" w:hint="eastAsia"/>
          <w:sz w:val="20"/>
          <w:szCs w:val="20"/>
        </w:rPr>
        <w:t>.</w:t>
      </w:r>
      <w:r w:rsidRPr="00763A0D">
        <w:rPr>
          <w:rFonts w:ascii="宋体" w:eastAsia="宋体" w:hAnsi="宋体"/>
          <w:sz w:val="20"/>
          <w:szCs w:val="20"/>
        </w:rPr>
        <w:t>它使纬线之间的距离保持恒定</w:t>
      </w:r>
      <w:r>
        <w:rPr>
          <w:rFonts w:ascii="宋体" w:eastAsia="宋体" w:hAnsi="宋体" w:hint="eastAsia"/>
          <w:sz w:val="20"/>
          <w:szCs w:val="20"/>
        </w:rPr>
        <w:t>,</w:t>
      </w:r>
      <w:r w:rsidRPr="00763A0D">
        <w:rPr>
          <w:rFonts w:ascii="宋体" w:eastAsia="宋体" w:hAnsi="宋体"/>
          <w:sz w:val="20"/>
          <w:szCs w:val="20"/>
        </w:rPr>
        <w:t>而墨卡托在极点处达到无穷远</w:t>
      </w:r>
      <w:r>
        <w:rPr>
          <w:rFonts w:ascii="宋体" w:eastAsia="宋体" w:hAnsi="宋体" w:hint="eastAsia"/>
          <w:sz w:val="20"/>
          <w:szCs w:val="20"/>
        </w:rPr>
        <w:t>.</w:t>
      </w:r>
    </w:p>
    <w:p w14:paraId="48D824DD" w14:textId="12B6582E" w:rsidR="00763A0D" w:rsidRDefault="00763A0D">
      <w:pPr>
        <w:rPr>
          <w:rFonts w:ascii="宋体" w:eastAsia="宋体" w:hAnsi="宋体"/>
          <w:sz w:val="20"/>
          <w:szCs w:val="20"/>
        </w:rPr>
      </w:pPr>
      <w:r>
        <w:rPr>
          <w:rFonts w:ascii="宋体" w:eastAsia="宋体" w:hAnsi="宋体"/>
          <w:sz w:val="20"/>
          <w:szCs w:val="20"/>
        </w:rPr>
        <w:tab/>
      </w:r>
      <w:r w:rsidRPr="00763A0D">
        <w:rPr>
          <w:rFonts w:ascii="宋体" w:eastAsia="宋体" w:hAnsi="宋体" w:hint="eastAsia"/>
          <w:sz w:val="20"/>
          <w:szCs w:val="20"/>
        </w:rPr>
        <w:t>要将球体展开到平面中总是需要一定的变形</w:t>
      </w:r>
      <w:r>
        <w:rPr>
          <w:rFonts w:ascii="宋体" w:eastAsia="宋体" w:hAnsi="宋体" w:hint="eastAsia"/>
          <w:sz w:val="20"/>
          <w:szCs w:val="20"/>
        </w:rPr>
        <w:t>,</w:t>
      </w:r>
      <w:r w:rsidRPr="00763A0D">
        <w:rPr>
          <w:rFonts w:ascii="宋体" w:eastAsia="宋体" w:hAnsi="宋体" w:hint="eastAsia"/>
          <w:sz w:val="20"/>
          <w:szCs w:val="20"/>
        </w:rPr>
        <w:t>尤其是在不允许多次切割的情况下</w:t>
      </w:r>
      <w:r>
        <w:rPr>
          <w:rFonts w:ascii="宋体" w:eastAsia="宋体" w:hAnsi="宋体" w:hint="eastAsia"/>
          <w:sz w:val="20"/>
          <w:szCs w:val="20"/>
        </w:rPr>
        <w:t>,</w:t>
      </w:r>
      <w:r w:rsidRPr="00763A0D">
        <w:rPr>
          <w:rFonts w:ascii="宋体" w:eastAsia="宋体" w:hAnsi="宋体" w:hint="eastAsia"/>
          <w:sz w:val="20"/>
          <w:szCs w:val="20"/>
        </w:rPr>
        <w:t>并且每个投影在保留区域</w:t>
      </w:r>
      <w:r>
        <w:rPr>
          <w:rFonts w:ascii="宋体" w:eastAsia="宋体" w:hAnsi="宋体" w:hint="eastAsia"/>
          <w:sz w:val="20"/>
          <w:szCs w:val="20"/>
        </w:rPr>
        <w:t>,</w:t>
      </w:r>
      <w:r w:rsidRPr="00763A0D">
        <w:rPr>
          <w:rFonts w:ascii="宋体" w:eastAsia="宋体" w:hAnsi="宋体" w:hint="eastAsia"/>
          <w:sz w:val="20"/>
          <w:szCs w:val="20"/>
        </w:rPr>
        <w:t>距离和局部角度之间都有自己的权衡</w:t>
      </w:r>
      <w:r>
        <w:rPr>
          <w:rFonts w:ascii="宋体" w:eastAsia="宋体" w:hAnsi="宋体" w:hint="eastAsia"/>
          <w:sz w:val="20"/>
          <w:szCs w:val="20"/>
        </w:rPr>
        <w:t>.</w:t>
      </w:r>
      <w:r w:rsidRPr="00763A0D">
        <w:rPr>
          <w:rFonts w:ascii="宋体" w:eastAsia="宋体" w:hAnsi="宋体"/>
          <w:sz w:val="20"/>
          <w:szCs w:val="20"/>
        </w:rPr>
        <w:t>这种映射的一个问题是信息的密度远没</w:t>
      </w:r>
      <w:r w:rsidRPr="00763A0D">
        <w:rPr>
          <w:rFonts w:ascii="宋体" w:eastAsia="宋体" w:hAnsi="宋体"/>
          <w:sz w:val="20"/>
          <w:szCs w:val="20"/>
        </w:rPr>
        <w:lastRenderedPageBreak/>
        <w:t>有达到</w:t>
      </w:r>
      <w:r>
        <w:rPr>
          <w:rFonts w:ascii="宋体" w:eastAsia="宋体" w:hAnsi="宋体" w:hint="eastAsia"/>
          <w:sz w:val="20"/>
          <w:szCs w:val="20"/>
        </w:rPr>
        <w:t>均匀.</w:t>
      </w:r>
      <w:r w:rsidRPr="00763A0D">
        <w:rPr>
          <w:rFonts w:ascii="宋体" w:eastAsia="宋体" w:hAnsi="宋体"/>
          <w:sz w:val="20"/>
          <w:szCs w:val="20"/>
        </w:rPr>
        <w:t>从图10.25的顶部和底部的极端拉伸中可以看出</w:t>
      </w:r>
      <w:r>
        <w:rPr>
          <w:rFonts w:ascii="宋体" w:eastAsia="宋体" w:hAnsi="宋体" w:hint="eastAsia"/>
          <w:sz w:val="20"/>
          <w:szCs w:val="20"/>
        </w:rPr>
        <w:t>,</w:t>
      </w:r>
      <w:r w:rsidRPr="00763A0D">
        <w:rPr>
          <w:rFonts w:ascii="宋体" w:eastAsia="宋体" w:hAnsi="宋体"/>
          <w:sz w:val="20"/>
          <w:szCs w:val="20"/>
        </w:rPr>
        <w:t>极点附近的区域比赤道附近的区域多得多的纹理像素</w:t>
      </w:r>
      <w:r>
        <w:rPr>
          <w:rFonts w:ascii="宋体" w:eastAsia="宋体" w:hAnsi="宋体" w:hint="eastAsia"/>
          <w:sz w:val="20"/>
          <w:szCs w:val="20"/>
        </w:rPr>
        <w:t>.</w:t>
      </w:r>
      <w:r w:rsidRPr="00763A0D">
        <w:rPr>
          <w:rFonts w:ascii="宋体" w:eastAsia="宋体" w:hAnsi="宋体"/>
          <w:sz w:val="20"/>
          <w:szCs w:val="20"/>
        </w:rPr>
        <w:t>这种失真是有问题的</w:t>
      </w:r>
      <w:r>
        <w:rPr>
          <w:rFonts w:ascii="宋体" w:eastAsia="宋体" w:hAnsi="宋体" w:hint="eastAsia"/>
          <w:sz w:val="20"/>
          <w:szCs w:val="20"/>
        </w:rPr>
        <w:t>,</w:t>
      </w:r>
      <w:r w:rsidRPr="00763A0D">
        <w:rPr>
          <w:rFonts w:ascii="宋体" w:eastAsia="宋体" w:hAnsi="宋体"/>
          <w:sz w:val="20"/>
          <w:szCs w:val="20"/>
        </w:rPr>
        <w:t>不仅因为它不会导致最有效的编码</w:t>
      </w:r>
      <w:r>
        <w:rPr>
          <w:rFonts w:ascii="宋体" w:eastAsia="宋体" w:hAnsi="宋体" w:hint="eastAsia"/>
          <w:sz w:val="20"/>
          <w:szCs w:val="20"/>
        </w:rPr>
        <w:t>,</w:t>
      </w:r>
      <w:r w:rsidRPr="00763A0D">
        <w:rPr>
          <w:rFonts w:ascii="宋体" w:eastAsia="宋体" w:hAnsi="宋体"/>
          <w:sz w:val="20"/>
          <w:szCs w:val="20"/>
        </w:rPr>
        <w:t>而且在采用硬件纹理过滤时也会导致伪像</w:t>
      </w:r>
      <w:r>
        <w:rPr>
          <w:rFonts w:ascii="宋体" w:eastAsia="宋体" w:hAnsi="宋体" w:hint="eastAsia"/>
          <w:sz w:val="20"/>
          <w:szCs w:val="20"/>
        </w:rPr>
        <w:t>,</w:t>
      </w:r>
      <w:r w:rsidRPr="00763A0D">
        <w:rPr>
          <w:rFonts w:ascii="宋体" w:eastAsia="宋体" w:hAnsi="宋体"/>
          <w:sz w:val="20"/>
          <w:szCs w:val="20"/>
        </w:rPr>
        <w:t>尤其是在两极奇点处可见</w:t>
      </w:r>
      <w:r>
        <w:rPr>
          <w:rFonts w:ascii="宋体" w:eastAsia="宋体" w:hAnsi="宋体" w:hint="eastAsia"/>
          <w:sz w:val="20"/>
          <w:szCs w:val="20"/>
        </w:rPr>
        <w:t>.</w:t>
      </w:r>
      <w:r w:rsidRPr="00763A0D">
        <w:rPr>
          <w:rFonts w:ascii="宋体" w:eastAsia="宋体" w:hAnsi="宋体"/>
          <w:sz w:val="20"/>
          <w:szCs w:val="20"/>
        </w:rPr>
        <w:t>过滤内核不会跟随纹理的拉伸</w:t>
      </w:r>
      <w:r>
        <w:rPr>
          <w:rFonts w:ascii="宋体" w:eastAsia="宋体" w:hAnsi="宋体" w:hint="eastAsia"/>
          <w:sz w:val="20"/>
          <w:szCs w:val="20"/>
        </w:rPr>
        <w:t>,</w:t>
      </w:r>
      <w:r w:rsidRPr="00763A0D">
        <w:rPr>
          <w:rFonts w:ascii="宋体" w:eastAsia="宋体" w:hAnsi="宋体"/>
          <w:sz w:val="20"/>
          <w:szCs w:val="20"/>
        </w:rPr>
        <w:t>因此会在具有更高纹理像素密度的区域有效收缩</w:t>
      </w:r>
      <w:r>
        <w:rPr>
          <w:rFonts w:ascii="宋体" w:eastAsia="宋体" w:hAnsi="宋体" w:hint="eastAsia"/>
          <w:sz w:val="20"/>
          <w:szCs w:val="20"/>
        </w:rPr>
        <w:t>.</w:t>
      </w:r>
      <w:r w:rsidRPr="00763A0D">
        <w:rPr>
          <w:rFonts w:ascii="宋体" w:eastAsia="宋体" w:hAnsi="宋体"/>
          <w:sz w:val="20"/>
          <w:szCs w:val="20"/>
        </w:rPr>
        <w:t>还要注意</w:t>
      </w:r>
      <w:r>
        <w:rPr>
          <w:rFonts w:ascii="宋体" w:eastAsia="宋体" w:hAnsi="宋体" w:hint="eastAsia"/>
          <w:sz w:val="20"/>
          <w:szCs w:val="20"/>
        </w:rPr>
        <w:t>,</w:t>
      </w:r>
      <w:r w:rsidRPr="00763A0D">
        <w:rPr>
          <w:rFonts w:ascii="宋体" w:eastAsia="宋体" w:hAnsi="宋体"/>
          <w:sz w:val="20"/>
          <w:szCs w:val="20"/>
        </w:rPr>
        <w:t>虽然投影数学很简单</w:t>
      </w:r>
      <w:r>
        <w:rPr>
          <w:rFonts w:ascii="宋体" w:eastAsia="宋体" w:hAnsi="宋体" w:hint="eastAsia"/>
          <w:sz w:val="20"/>
          <w:szCs w:val="20"/>
        </w:rPr>
        <w:t>,</w:t>
      </w:r>
      <w:r w:rsidRPr="00763A0D">
        <w:rPr>
          <w:rFonts w:ascii="宋体" w:eastAsia="宋体" w:hAnsi="宋体"/>
          <w:sz w:val="20"/>
          <w:szCs w:val="20"/>
        </w:rPr>
        <w:t>但可能效率不高</w:t>
      </w:r>
      <w:r>
        <w:rPr>
          <w:rFonts w:ascii="宋体" w:eastAsia="宋体" w:hAnsi="宋体" w:hint="eastAsia"/>
          <w:sz w:val="20"/>
          <w:szCs w:val="20"/>
        </w:rPr>
        <w:t>,</w:t>
      </w:r>
      <w:r w:rsidRPr="00763A0D">
        <w:rPr>
          <w:rFonts w:ascii="宋体" w:eastAsia="宋体" w:hAnsi="宋体" w:hint="eastAsia"/>
          <w:sz w:val="20"/>
          <w:szCs w:val="20"/>
        </w:rPr>
        <w:t>因为诸如</w:t>
      </w:r>
      <w:r w:rsidRPr="00763A0D">
        <w:rPr>
          <w:rFonts w:ascii="宋体" w:eastAsia="宋体" w:hAnsi="宋体"/>
          <w:sz w:val="20"/>
          <w:szCs w:val="20"/>
        </w:rPr>
        <w:t>arccosine之类的先验功能在GPU上成本很高</w:t>
      </w:r>
      <w:r>
        <w:rPr>
          <w:rFonts w:ascii="宋体" w:eastAsia="宋体" w:hAnsi="宋体" w:hint="eastAsia"/>
          <w:sz w:val="20"/>
          <w:szCs w:val="20"/>
        </w:rPr>
        <w:t>.</w:t>
      </w:r>
    </w:p>
    <w:p w14:paraId="7861AADC" w14:textId="55E4A511" w:rsidR="00763A0D" w:rsidRDefault="00763A0D">
      <w:pPr>
        <w:rPr>
          <w:rFonts w:ascii="宋体" w:eastAsia="宋体" w:hAnsi="宋体"/>
          <w:sz w:val="20"/>
          <w:szCs w:val="20"/>
        </w:rPr>
      </w:pPr>
    </w:p>
    <w:p w14:paraId="3F9D73CA" w14:textId="162301F3" w:rsidR="00763A0D" w:rsidRDefault="00763A0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0.4.2 </w:t>
      </w:r>
      <w:r>
        <w:rPr>
          <w:rFonts w:ascii="宋体" w:eastAsia="宋体" w:hAnsi="宋体" w:hint="eastAsia"/>
          <w:sz w:val="20"/>
          <w:szCs w:val="20"/>
        </w:rPr>
        <w:t>球</w:t>
      </w:r>
      <w:r w:rsidRPr="00763A0D">
        <w:rPr>
          <w:rFonts w:ascii="宋体" w:eastAsia="宋体" w:hAnsi="宋体"/>
          <w:sz w:val="20"/>
          <w:szCs w:val="20"/>
        </w:rPr>
        <w:t>形</w:t>
      </w:r>
      <w:r>
        <w:rPr>
          <w:rFonts w:ascii="宋体" w:eastAsia="宋体" w:hAnsi="宋体" w:hint="eastAsia"/>
          <w:sz w:val="20"/>
          <w:szCs w:val="20"/>
        </w:rPr>
        <w:t>映射</w:t>
      </w:r>
    </w:p>
    <w:p w14:paraId="2D36F2DD" w14:textId="62A0A858" w:rsidR="00763A0D" w:rsidRDefault="00763A0D">
      <w:pPr>
        <w:rPr>
          <w:rFonts w:ascii="宋体" w:eastAsia="宋体" w:hAnsi="宋体"/>
          <w:sz w:val="20"/>
          <w:szCs w:val="20"/>
        </w:rPr>
      </w:pPr>
      <w:r>
        <w:rPr>
          <w:rFonts w:ascii="宋体" w:eastAsia="宋体" w:hAnsi="宋体"/>
          <w:sz w:val="20"/>
          <w:szCs w:val="20"/>
        </w:rPr>
        <w:tab/>
      </w:r>
      <w:r w:rsidRPr="00763A0D">
        <w:rPr>
          <w:rFonts w:ascii="宋体" w:eastAsia="宋体" w:hAnsi="宋体" w:hint="eastAsia"/>
          <w:sz w:val="20"/>
          <w:szCs w:val="20"/>
        </w:rPr>
        <w:t>最初由</w:t>
      </w:r>
      <w:r w:rsidRPr="00763A0D">
        <w:rPr>
          <w:rFonts w:ascii="宋体" w:eastAsia="宋体" w:hAnsi="宋体"/>
          <w:sz w:val="20"/>
          <w:szCs w:val="20"/>
        </w:rPr>
        <w:t>Williams [1889]提及</w:t>
      </w:r>
      <w:r>
        <w:rPr>
          <w:rFonts w:ascii="宋体" w:eastAsia="宋体" w:hAnsi="宋体" w:hint="eastAsia"/>
          <w:sz w:val="20"/>
          <w:szCs w:val="20"/>
        </w:rPr>
        <w:t>,</w:t>
      </w:r>
      <w:r w:rsidRPr="00763A0D">
        <w:rPr>
          <w:rFonts w:ascii="宋体" w:eastAsia="宋体" w:hAnsi="宋体"/>
          <w:sz w:val="20"/>
          <w:szCs w:val="20"/>
        </w:rPr>
        <w:t>并由Miller和Hoffman [1212]独立开发</w:t>
      </w:r>
      <w:r>
        <w:rPr>
          <w:rFonts w:ascii="宋体" w:eastAsia="宋体" w:hAnsi="宋体" w:hint="eastAsia"/>
          <w:sz w:val="20"/>
          <w:szCs w:val="20"/>
        </w:rPr>
        <w:t>,</w:t>
      </w:r>
      <w:r w:rsidRPr="00763A0D">
        <w:rPr>
          <w:rFonts w:ascii="宋体" w:eastAsia="宋体" w:hAnsi="宋体"/>
          <w:sz w:val="20"/>
          <w:szCs w:val="20"/>
        </w:rPr>
        <w:t>球形映射是通用商业图形硬件中支持的第一种环境映射技术</w:t>
      </w:r>
      <w:r>
        <w:rPr>
          <w:rFonts w:ascii="宋体" w:eastAsia="宋体" w:hAnsi="宋体" w:hint="eastAsia"/>
          <w:sz w:val="20"/>
          <w:szCs w:val="20"/>
        </w:rPr>
        <w:t>.</w:t>
      </w:r>
      <w:r w:rsidRPr="00763A0D">
        <w:rPr>
          <w:rFonts w:ascii="宋体" w:eastAsia="宋体" w:hAnsi="宋体"/>
          <w:sz w:val="20"/>
          <w:szCs w:val="20"/>
        </w:rPr>
        <w:t>纹理图像是从在完美反射的球体中正交查看的环境外观得出的</w:t>
      </w:r>
      <w:r>
        <w:rPr>
          <w:rFonts w:ascii="宋体" w:eastAsia="宋体" w:hAnsi="宋体" w:hint="eastAsia"/>
          <w:sz w:val="20"/>
          <w:szCs w:val="20"/>
        </w:rPr>
        <w:t>,</w:t>
      </w:r>
      <w:r w:rsidRPr="00763A0D">
        <w:rPr>
          <w:rFonts w:ascii="宋体" w:eastAsia="宋体" w:hAnsi="宋体"/>
          <w:sz w:val="20"/>
          <w:szCs w:val="20"/>
        </w:rPr>
        <w:t>因此此纹理称为</w:t>
      </w:r>
      <w:r>
        <w:rPr>
          <w:rFonts w:ascii="宋体" w:eastAsia="宋体" w:hAnsi="宋体" w:hint="eastAsia"/>
          <w:sz w:val="20"/>
          <w:szCs w:val="20"/>
        </w:rPr>
        <w:t>球</w:t>
      </w:r>
      <w:r w:rsidRPr="00763A0D">
        <w:rPr>
          <w:rFonts w:ascii="宋体" w:eastAsia="宋体" w:hAnsi="宋体"/>
          <w:sz w:val="20"/>
          <w:szCs w:val="20"/>
        </w:rPr>
        <w:t>形贴图</w:t>
      </w:r>
      <w:r>
        <w:rPr>
          <w:rFonts w:ascii="宋体" w:eastAsia="宋体" w:hAnsi="宋体" w:hint="eastAsia"/>
          <w:sz w:val="20"/>
          <w:szCs w:val="20"/>
        </w:rPr>
        <w:t>.</w:t>
      </w:r>
      <w:r w:rsidRPr="00763A0D">
        <w:rPr>
          <w:rFonts w:ascii="宋体" w:eastAsia="宋体" w:hAnsi="宋体"/>
          <w:sz w:val="20"/>
          <w:szCs w:val="20"/>
        </w:rPr>
        <w:t>制作真实环境的球形图的一种方法是拍摄有光泽的球形的照片</w:t>
      </w:r>
      <w:r w:rsidR="006E5776">
        <w:rPr>
          <w:rFonts w:ascii="宋体" w:eastAsia="宋体" w:hAnsi="宋体" w:hint="eastAsia"/>
          <w:sz w:val="20"/>
          <w:szCs w:val="20"/>
        </w:rPr>
        <w:t>,</w:t>
      </w:r>
      <w:r w:rsidRPr="00763A0D">
        <w:rPr>
          <w:rFonts w:ascii="宋体" w:eastAsia="宋体" w:hAnsi="宋体"/>
          <w:sz w:val="20"/>
          <w:szCs w:val="20"/>
        </w:rPr>
        <w:t>例如圣诞树装饰品</w:t>
      </w:r>
      <w:r w:rsidR="006E5776">
        <w:rPr>
          <w:rFonts w:ascii="宋体" w:eastAsia="宋体" w:hAnsi="宋体" w:hint="eastAsia"/>
          <w:sz w:val="20"/>
          <w:szCs w:val="20"/>
        </w:rPr>
        <w:t>.</w:t>
      </w:r>
      <w:r w:rsidRPr="00763A0D">
        <w:rPr>
          <w:rFonts w:ascii="宋体" w:eastAsia="宋体" w:hAnsi="宋体"/>
          <w:sz w:val="20"/>
          <w:szCs w:val="20"/>
        </w:rPr>
        <w:t>参见图10.26</w:t>
      </w:r>
      <w:r w:rsidR="006E5776">
        <w:rPr>
          <w:rFonts w:ascii="宋体" w:eastAsia="宋体" w:hAnsi="宋体" w:hint="eastAsia"/>
          <w:sz w:val="20"/>
          <w:szCs w:val="20"/>
        </w:rPr>
        <w:t>.</w:t>
      </w:r>
    </w:p>
    <w:p w14:paraId="48672780" w14:textId="4FFA8AAF" w:rsidR="006E5776" w:rsidRDefault="006E5776">
      <w:pPr>
        <w:rPr>
          <w:rFonts w:ascii="宋体" w:eastAsia="宋体" w:hAnsi="宋体"/>
          <w:sz w:val="20"/>
          <w:szCs w:val="20"/>
        </w:rPr>
      </w:pPr>
      <w:r>
        <w:rPr>
          <w:rFonts w:ascii="宋体" w:eastAsia="宋体" w:hAnsi="宋体"/>
          <w:noProof/>
          <w:sz w:val="20"/>
          <w:szCs w:val="20"/>
        </w:rPr>
        <w:drawing>
          <wp:inline distT="0" distB="0" distL="0" distR="0" wp14:anchorId="59A7344A" wp14:editId="072DB172">
            <wp:extent cx="5274310" cy="2099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4595B.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099310"/>
                    </a:xfrm>
                    <a:prstGeom prst="rect">
                      <a:avLst/>
                    </a:prstGeom>
                  </pic:spPr>
                </pic:pic>
              </a:graphicData>
            </a:graphic>
          </wp:inline>
        </w:drawing>
      </w:r>
    </w:p>
    <w:p w14:paraId="633103D4" w14:textId="7EFD2852" w:rsidR="006E5776" w:rsidRDefault="006E5776">
      <w:pPr>
        <w:rPr>
          <w:rFonts w:ascii="宋体" w:eastAsia="宋体" w:hAnsi="宋体"/>
          <w:sz w:val="20"/>
          <w:szCs w:val="20"/>
        </w:rPr>
      </w:pPr>
      <w:r>
        <w:rPr>
          <w:rFonts w:ascii="宋体" w:eastAsia="宋体" w:hAnsi="宋体"/>
          <w:sz w:val="20"/>
          <w:szCs w:val="20"/>
        </w:rPr>
        <w:tab/>
      </w:r>
      <w:r w:rsidRPr="006E5776">
        <w:rPr>
          <w:rFonts w:ascii="宋体" w:eastAsia="宋体" w:hAnsi="宋体" w:hint="eastAsia"/>
          <w:sz w:val="20"/>
          <w:szCs w:val="20"/>
        </w:rPr>
        <w:t>产生的圆形图像也称为光探测器</w:t>
      </w:r>
      <w:r>
        <w:rPr>
          <w:rFonts w:ascii="宋体" w:eastAsia="宋体" w:hAnsi="宋体" w:hint="eastAsia"/>
          <w:sz w:val="20"/>
          <w:szCs w:val="20"/>
        </w:rPr>
        <w:t>,</w:t>
      </w:r>
      <w:r w:rsidRPr="006E5776">
        <w:rPr>
          <w:rFonts w:ascii="宋体" w:eastAsia="宋体" w:hAnsi="宋体" w:hint="eastAsia"/>
          <w:sz w:val="20"/>
          <w:szCs w:val="20"/>
        </w:rPr>
        <w:t>因为它捕获了球体位置处的照明情况</w:t>
      </w:r>
      <w:r>
        <w:rPr>
          <w:rFonts w:ascii="宋体" w:eastAsia="宋体" w:hAnsi="宋体" w:hint="eastAsia"/>
          <w:sz w:val="20"/>
          <w:szCs w:val="20"/>
        </w:rPr>
        <w:t>.</w:t>
      </w:r>
      <w:r w:rsidRPr="006E5776">
        <w:rPr>
          <w:rFonts w:ascii="宋体" w:eastAsia="宋体" w:hAnsi="宋体"/>
          <w:sz w:val="20"/>
          <w:szCs w:val="20"/>
        </w:rPr>
        <w:t>即使我们在运行时使用其他编码</w:t>
      </w:r>
      <w:r>
        <w:rPr>
          <w:rFonts w:ascii="宋体" w:eastAsia="宋体" w:hAnsi="宋体" w:hint="eastAsia"/>
          <w:sz w:val="20"/>
          <w:szCs w:val="20"/>
        </w:rPr>
        <w:t>,</w:t>
      </w:r>
      <w:r w:rsidRPr="006E5776">
        <w:rPr>
          <w:rFonts w:ascii="宋体" w:eastAsia="宋体" w:hAnsi="宋体"/>
          <w:sz w:val="20"/>
          <w:szCs w:val="20"/>
        </w:rPr>
        <w:t>拍摄球形探头也可能是捕获基于图像的光照的有效方法</w:t>
      </w:r>
      <w:r>
        <w:rPr>
          <w:rFonts w:ascii="宋体" w:eastAsia="宋体" w:hAnsi="宋体" w:hint="eastAsia"/>
          <w:sz w:val="20"/>
          <w:szCs w:val="20"/>
        </w:rPr>
        <w:t>.</w:t>
      </w:r>
      <w:r w:rsidRPr="006E5776">
        <w:rPr>
          <w:rFonts w:ascii="宋体" w:eastAsia="宋体" w:hAnsi="宋体"/>
          <w:sz w:val="20"/>
          <w:szCs w:val="20"/>
        </w:rPr>
        <w:t>如果捕获的分辨率足以克服方法之间的畸变差异</w:t>
      </w:r>
      <w:r>
        <w:rPr>
          <w:rFonts w:ascii="宋体" w:eastAsia="宋体" w:hAnsi="宋体" w:hint="eastAsia"/>
          <w:sz w:val="20"/>
          <w:szCs w:val="20"/>
        </w:rPr>
        <w:t>,</w:t>
      </w:r>
      <w:r w:rsidRPr="006E5776">
        <w:rPr>
          <w:rFonts w:ascii="宋体" w:eastAsia="宋体" w:hAnsi="宋体"/>
          <w:sz w:val="20"/>
          <w:szCs w:val="20"/>
        </w:rPr>
        <w:t>我们总是可以在球面投影和其他形式之间进行转换</w:t>
      </w:r>
      <w:r>
        <w:rPr>
          <w:rFonts w:ascii="宋体" w:eastAsia="宋体" w:hAnsi="宋体" w:hint="eastAsia"/>
          <w:sz w:val="20"/>
          <w:szCs w:val="20"/>
        </w:rPr>
        <w:t>,</w:t>
      </w:r>
      <w:r w:rsidRPr="006E5776">
        <w:rPr>
          <w:rFonts w:ascii="宋体" w:eastAsia="宋体" w:hAnsi="宋体"/>
          <w:sz w:val="20"/>
          <w:szCs w:val="20"/>
        </w:rPr>
        <w:t>例如稍后讨论的立方映射</w:t>
      </w:r>
      <w:r>
        <w:rPr>
          <w:rFonts w:ascii="宋体" w:eastAsia="宋体" w:hAnsi="宋体" w:hint="eastAsia"/>
          <w:sz w:val="20"/>
          <w:szCs w:val="20"/>
        </w:rPr>
        <w:t>(</w:t>
      </w:r>
      <w:r w:rsidRPr="006E5776">
        <w:rPr>
          <w:rFonts w:ascii="宋体" w:eastAsia="宋体" w:hAnsi="宋体"/>
          <w:sz w:val="20"/>
          <w:szCs w:val="20"/>
        </w:rPr>
        <w:t>第10.4.3节</w:t>
      </w:r>
      <w:r>
        <w:rPr>
          <w:rFonts w:ascii="宋体" w:eastAsia="宋体" w:hAnsi="宋体" w:hint="eastAsia"/>
          <w:sz w:val="20"/>
          <w:szCs w:val="20"/>
        </w:rPr>
        <w:t>).</w:t>
      </w:r>
    </w:p>
    <w:p w14:paraId="5100BDAF" w14:textId="60B2F801" w:rsidR="006E5776" w:rsidRDefault="006E5776">
      <w:pPr>
        <w:rPr>
          <w:rFonts w:ascii="宋体" w:eastAsia="宋体" w:hAnsi="宋体"/>
          <w:sz w:val="20"/>
          <w:szCs w:val="20"/>
        </w:rPr>
      </w:pPr>
      <w:r>
        <w:rPr>
          <w:rFonts w:ascii="宋体" w:eastAsia="宋体" w:hAnsi="宋体"/>
          <w:sz w:val="20"/>
          <w:szCs w:val="20"/>
        </w:rPr>
        <w:tab/>
      </w:r>
      <w:r w:rsidRPr="006E5776">
        <w:rPr>
          <w:rFonts w:ascii="宋体" w:eastAsia="宋体" w:hAnsi="宋体" w:hint="eastAsia"/>
          <w:sz w:val="20"/>
          <w:szCs w:val="20"/>
        </w:rPr>
        <w:t>反射球体仅在球体的正面显示整个环境</w:t>
      </w:r>
      <w:r>
        <w:rPr>
          <w:rFonts w:ascii="宋体" w:eastAsia="宋体" w:hAnsi="宋体" w:hint="eastAsia"/>
          <w:sz w:val="20"/>
          <w:szCs w:val="20"/>
        </w:rPr>
        <w:t>.</w:t>
      </w:r>
      <w:r w:rsidRPr="006E5776">
        <w:rPr>
          <w:rFonts w:ascii="宋体" w:eastAsia="宋体" w:hAnsi="宋体"/>
          <w:sz w:val="20"/>
          <w:szCs w:val="20"/>
        </w:rPr>
        <w:t>它将每个反射的视图方向映射到此球的二维图像上的一个点</w:t>
      </w:r>
      <w:r>
        <w:rPr>
          <w:rFonts w:ascii="宋体" w:eastAsia="宋体" w:hAnsi="宋体" w:hint="eastAsia"/>
          <w:sz w:val="20"/>
          <w:szCs w:val="20"/>
        </w:rPr>
        <w:t>.</w:t>
      </w:r>
      <w:r w:rsidRPr="006E5776">
        <w:rPr>
          <w:rFonts w:ascii="宋体" w:eastAsia="宋体" w:hAnsi="宋体"/>
          <w:sz w:val="20"/>
          <w:szCs w:val="20"/>
        </w:rPr>
        <w:t>假设我们要朝另一个方向移动</w:t>
      </w:r>
      <w:r>
        <w:rPr>
          <w:rFonts w:ascii="宋体" w:eastAsia="宋体" w:hAnsi="宋体" w:hint="eastAsia"/>
          <w:sz w:val="20"/>
          <w:szCs w:val="20"/>
        </w:rPr>
        <w:t>,</w:t>
      </w:r>
      <w:r w:rsidRPr="006E5776">
        <w:rPr>
          <w:rFonts w:ascii="宋体" w:eastAsia="宋体" w:hAnsi="宋体"/>
          <w:sz w:val="20"/>
          <w:szCs w:val="20"/>
        </w:rPr>
        <w:t>即给定球面</w:t>
      </w:r>
      <w:r>
        <w:rPr>
          <w:rFonts w:ascii="宋体" w:eastAsia="宋体" w:hAnsi="宋体" w:hint="eastAsia"/>
          <w:sz w:val="20"/>
          <w:szCs w:val="20"/>
        </w:rPr>
        <w:t>贴图</w:t>
      </w:r>
      <w:r w:rsidRPr="006E5776">
        <w:rPr>
          <w:rFonts w:ascii="宋体" w:eastAsia="宋体" w:hAnsi="宋体"/>
          <w:sz w:val="20"/>
          <w:szCs w:val="20"/>
        </w:rPr>
        <w:t>上的一个点</w:t>
      </w:r>
      <w:r>
        <w:rPr>
          <w:rFonts w:ascii="宋体" w:eastAsia="宋体" w:hAnsi="宋体" w:hint="eastAsia"/>
          <w:sz w:val="20"/>
          <w:szCs w:val="20"/>
        </w:rPr>
        <w:t>,</w:t>
      </w:r>
      <w:r w:rsidRPr="006E5776">
        <w:rPr>
          <w:rFonts w:ascii="宋体" w:eastAsia="宋体" w:hAnsi="宋体"/>
          <w:sz w:val="20"/>
          <w:szCs w:val="20"/>
        </w:rPr>
        <w:t>我们就需要反射的视图方向</w:t>
      </w:r>
      <w:r>
        <w:rPr>
          <w:rFonts w:ascii="宋体" w:eastAsia="宋体" w:hAnsi="宋体" w:hint="eastAsia"/>
          <w:sz w:val="20"/>
          <w:szCs w:val="20"/>
        </w:rPr>
        <w:t>.</w:t>
      </w:r>
      <w:r w:rsidRPr="006E5776">
        <w:rPr>
          <w:rFonts w:ascii="宋体" w:eastAsia="宋体" w:hAnsi="宋体"/>
          <w:sz w:val="20"/>
          <w:szCs w:val="20"/>
        </w:rPr>
        <w:t>为此</w:t>
      </w:r>
      <w:r>
        <w:rPr>
          <w:rFonts w:ascii="宋体" w:eastAsia="宋体" w:hAnsi="宋体" w:hint="eastAsia"/>
          <w:sz w:val="20"/>
          <w:szCs w:val="20"/>
        </w:rPr>
        <w:t>,</w:t>
      </w:r>
      <w:r w:rsidRPr="006E5776">
        <w:rPr>
          <w:rFonts w:ascii="宋体" w:eastAsia="宋体" w:hAnsi="宋体"/>
          <w:sz w:val="20"/>
          <w:szCs w:val="20"/>
        </w:rPr>
        <w:t>我们将在该点取球体上的表面法线</w:t>
      </w:r>
      <w:r>
        <w:rPr>
          <w:rFonts w:ascii="宋体" w:eastAsia="宋体" w:hAnsi="宋体" w:hint="eastAsia"/>
          <w:sz w:val="20"/>
          <w:szCs w:val="20"/>
        </w:rPr>
        <w:t>,</w:t>
      </w:r>
      <w:r w:rsidRPr="006E5776">
        <w:rPr>
          <w:rFonts w:ascii="宋体" w:eastAsia="宋体" w:hAnsi="宋体"/>
          <w:sz w:val="20"/>
          <w:szCs w:val="20"/>
        </w:rPr>
        <w:t>然后生成反射视图方向</w:t>
      </w:r>
      <w:r>
        <w:rPr>
          <w:rFonts w:ascii="宋体" w:eastAsia="宋体" w:hAnsi="宋体" w:hint="eastAsia"/>
          <w:sz w:val="20"/>
          <w:szCs w:val="20"/>
        </w:rPr>
        <w:t>.</w:t>
      </w:r>
      <w:r w:rsidRPr="006E5776">
        <w:rPr>
          <w:rFonts w:ascii="宋体" w:eastAsia="宋体" w:hAnsi="宋体"/>
          <w:sz w:val="20"/>
          <w:szCs w:val="20"/>
        </w:rPr>
        <w:t>因此</w:t>
      </w:r>
      <w:r>
        <w:rPr>
          <w:rFonts w:ascii="宋体" w:eastAsia="宋体" w:hAnsi="宋体" w:hint="eastAsia"/>
          <w:sz w:val="20"/>
          <w:szCs w:val="20"/>
        </w:rPr>
        <w:t>,</w:t>
      </w:r>
      <w:r w:rsidRPr="006E5776">
        <w:rPr>
          <w:rFonts w:ascii="宋体" w:eastAsia="宋体" w:hAnsi="宋体"/>
          <w:sz w:val="20"/>
          <w:szCs w:val="20"/>
        </w:rPr>
        <w:t>要逆转该过程并从反射的视图向量中获得球体上的位置</w:t>
      </w:r>
      <w:r>
        <w:rPr>
          <w:rFonts w:ascii="宋体" w:eastAsia="宋体" w:hAnsi="宋体" w:hint="eastAsia"/>
          <w:sz w:val="20"/>
          <w:szCs w:val="20"/>
        </w:rPr>
        <w:t>,</w:t>
      </w:r>
      <w:r w:rsidRPr="006E5776">
        <w:rPr>
          <w:rFonts w:ascii="宋体" w:eastAsia="宋体" w:hAnsi="宋体"/>
          <w:sz w:val="20"/>
          <w:szCs w:val="20"/>
        </w:rPr>
        <w:t>我们需要导出球体上的表面法线</w:t>
      </w:r>
      <w:r>
        <w:rPr>
          <w:rFonts w:ascii="宋体" w:eastAsia="宋体" w:hAnsi="宋体" w:hint="eastAsia"/>
          <w:sz w:val="20"/>
          <w:szCs w:val="20"/>
        </w:rPr>
        <w:t>,</w:t>
      </w:r>
      <w:r w:rsidRPr="006E5776">
        <w:rPr>
          <w:rFonts w:ascii="宋体" w:eastAsia="宋体" w:hAnsi="宋体"/>
          <w:sz w:val="20"/>
          <w:szCs w:val="20"/>
        </w:rPr>
        <w:t>然后将产生访问球体图所需的</w:t>
      </w:r>
      <m:oMath>
        <m:d>
          <m:dPr>
            <m:ctrlPr>
              <w:rPr>
                <w:rFonts w:ascii="Cambria Math" w:eastAsia="宋体" w:hAnsi="Cambria Math"/>
                <w:i/>
                <w:sz w:val="20"/>
                <w:szCs w:val="20"/>
              </w:rPr>
            </m:ctrlPr>
          </m:dPr>
          <m:e>
            <m:r>
              <w:rPr>
                <w:rFonts w:ascii="Cambria Math" w:eastAsia="宋体" w:hAnsi="Cambria Math"/>
                <w:sz w:val="20"/>
                <w:szCs w:val="20"/>
              </w:rPr>
              <m:t>u,v</m:t>
            </m:r>
          </m:e>
        </m:d>
      </m:oMath>
      <w:r w:rsidRPr="006E5776">
        <w:rPr>
          <w:rFonts w:ascii="宋体" w:eastAsia="宋体" w:hAnsi="宋体"/>
          <w:sz w:val="20"/>
          <w:szCs w:val="20"/>
        </w:rPr>
        <w:t>参数</w:t>
      </w:r>
      <w:r>
        <w:rPr>
          <w:rFonts w:ascii="宋体" w:eastAsia="宋体" w:hAnsi="宋体" w:hint="eastAsia"/>
          <w:sz w:val="20"/>
          <w:szCs w:val="20"/>
        </w:rPr>
        <w:t>.</w:t>
      </w:r>
    </w:p>
    <w:p w14:paraId="4CE12F81" w14:textId="65B1215D" w:rsidR="006E5776" w:rsidRDefault="006E5776">
      <w:pPr>
        <w:rPr>
          <w:rFonts w:ascii="宋体" w:eastAsia="宋体" w:hAnsi="宋体"/>
          <w:sz w:val="20"/>
          <w:szCs w:val="20"/>
        </w:rPr>
      </w:pPr>
      <w:r>
        <w:rPr>
          <w:rFonts w:ascii="宋体" w:eastAsia="宋体" w:hAnsi="宋体"/>
          <w:sz w:val="20"/>
          <w:szCs w:val="20"/>
        </w:rPr>
        <w:tab/>
      </w:r>
      <w:r w:rsidRPr="006E5776">
        <w:rPr>
          <w:rFonts w:ascii="宋体" w:eastAsia="宋体" w:hAnsi="宋体" w:hint="eastAsia"/>
          <w:sz w:val="20"/>
          <w:szCs w:val="20"/>
        </w:rPr>
        <w:t>球体的法线是反射视图向量</w:t>
      </w:r>
      <m:oMath>
        <m:r>
          <m:rPr>
            <m:sty m:val="bi"/>
          </m:rPr>
          <w:rPr>
            <w:rFonts w:ascii="Cambria Math" w:eastAsia="宋体" w:hAnsi="Cambria Math"/>
            <w:sz w:val="20"/>
            <w:szCs w:val="20"/>
          </w:rPr>
          <m:t>r</m:t>
        </m:r>
      </m:oMath>
      <w:r w:rsidRPr="006E5776">
        <w:rPr>
          <w:rFonts w:ascii="宋体" w:eastAsia="宋体" w:hAnsi="宋体"/>
          <w:sz w:val="20"/>
          <w:szCs w:val="20"/>
        </w:rPr>
        <w:t>和原始视图向量</w:t>
      </w:r>
      <m:oMath>
        <m:r>
          <m:rPr>
            <m:sty m:val="bi"/>
          </m:rPr>
          <w:rPr>
            <w:rFonts w:ascii="Cambria Math" w:eastAsia="宋体" w:hAnsi="Cambria Math"/>
            <w:sz w:val="20"/>
            <w:szCs w:val="20"/>
          </w:rPr>
          <m:t>v</m:t>
        </m:r>
      </m:oMath>
      <w:r w:rsidRPr="006E5776">
        <w:rPr>
          <w:rFonts w:ascii="宋体" w:eastAsia="宋体" w:hAnsi="宋体"/>
          <w:sz w:val="20"/>
          <w:szCs w:val="20"/>
        </w:rPr>
        <w:t>之间的半角向量</w:t>
      </w:r>
      <w:r w:rsidR="007E28C9">
        <w:rPr>
          <w:rFonts w:ascii="宋体" w:eastAsia="宋体" w:hAnsi="宋体" w:hint="eastAsia"/>
          <w:sz w:val="20"/>
          <w:szCs w:val="20"/>
        </w:rPr>
        <w:t>,</w:t>
      </w:r>
      <w:r w:rsidRPr="006E5776">
        <w:rPr>
          <w:rFonts w:ascii="宋体" w:eastAsia="宋体" w:hAnsi="宋体"/>
          <w:sz w:val="20"/>
          <w:szCs w:val="20"/>
        </w:rPr>
        <w:t>在</w:t>
      </w:r>
      <w:r w:rsidR="007E28C9" w:rsidRPr="006E5776">
        <w:rPr>
          <w:rFonts w:ascii="宋体" w:eastAsia="宋体" w:hAnsi="宋体"/>
          <w:sz w:val="20"/>
          <w:szCs w:val="20"/>
        </w:rPr>
        <w:t>球面</w:t>
      </w:r>
      <w:r w:rsidR="007E28C9">
        <w:rPr>
          <w:rFonts w:ascii="宋体" w:eastAsia="宋体" w:hAnsi="宋体" w:hint="eastAsia"/>
          <w:sz w:val="20"/>
          <w:szCs w:val="20"/>
        </w:rPr>
        <w:t>贴图</w:t>
      </w:r>
      <w:r w:rsidRPr="006E5776">
        <w:rPr>
          <w:rFonts w:ascii="宋体" w:eastAsia="宋体" w:hAnsi="宋体"/>
          <w:sz w:val="20"/>
          <w:szCs w:val="20"/>
        </w:rPr>
        <w:t>的空间中为</w:t>
      </w:r>
      <m:oMath>
        <m:d>
          <m:dPr>
            <m:ctrlPr>
              <w:rPr>
                <w:rFonts w:ascii="Cambria Math" w:eastAsia="宋体" w:hAnsi="Cambria Math"/>
                <w:i/>
                <w:sz w:val="20"/>
                <w:szCs w:val="20"/>
              </w:rPr>
            </m:ctrlPr>
          </m:dPr>
          <m:e>
            <m:r>
              <w:rPr>
                <w:rFonts w:ascii="Cambria Math" w:eastAsia="宋体" w:hAnsi="Cambria Math"/>
                <w:sz w:val="20"/>
                <w:szCs w:val="20"/>
              </w:rPr>
              <m:t>0,0,1</m:t>
            </m:r>
          </m:e>
        </m:d>
      </m:oMath>
      <w:r w:rsidR="007E28C9">
        <w:rPr>
          <w:rFonts w:ascii="宋体" w:eastAsia="宋体" w:hAnsi="宋体" w:hint="eastAsia"/>
          <w:sz w:val="20"/>
          <w:szCs w:val="20"/>
        </w:rPr>
        <w:t>.</w:t>
      </w:r>
      <w:r w:rsidRPr="006E5776">
        <w:rPr>
          <w:rFonts w:ascii="宋体" w:eastAsia="宋体" w:hAnsi="宋体"/>
          <w:sz w:val="20"/>
          <w:szCs w:val="20"/>
        </w:rPr>
        <w:t>参见图10.27</w:t>
      </w:r>
      <w:r w:rsidR="007E28C9">
        <w:rPr>
          <w:rFonts w:ascii="宋体" w:eastAsia="宋体" w:hAnsi="宋体" w:hint="eastAsia"/>
          <w:sz w:val="20"/>
          <w:szCs w:val="20"/>
        </w:rPr>
        <w:t>.</w:t>
      </w:r>
      <w:r w:rsidRPr="006E5776">
        <w:rPr>
          <w:rFonts w:ascii="宋体" w:eastAsia="宋体" w:hAnsi="宋体"/>
          <w:sz w:val="20"/>
          <w:szCs w:val="20"/>
        </w:rPr>
        <w:t>该法线向量</w:t>
      </w:r>
      <m:oMath>
        <m:r>
          <m:rPr>
            <m:sty m:val="bi"/>
          </m:rPr>
          <w:rPr>
            <w:rFonts w:ascii="Cambria Math" w:eastAsia="宋体" w:hAnsi="Cambria Math"/>
            <w:sz w:val="20"/>
            <w:szCs w:val="20"/>
          </w:rPr>
          <m:t>n</m:t>
        </m:r>
      </m:oMath>
      <w:r w:rsidRPr="006E5776">
        <w:rPr>
          <w:rFonts w:ascii="宋体" w:eastAsia="宋体" w:hAnsi="宋体"/>
          <w:sz w:val="20"/>
          <w:szCs w:val="20"/>
        </w:rPr>
        <w:t>是原始和反射视图向量的总和</w:t>
      </w:r>
      <w:r w:rsidR="007E28C9">
        <w:rPr>
          <w:rFonts w:ascii="宋体" w:eastAsia="宋体" w:hAnsi="宋体" w:hint="eastAsia"/>
          <w:sz w:val="20"/>
          <w:szCs w:val="20"/>
        </w:rPr>
        <w:t>,</w:t>
      </w:r>
      <w:r w:rsidRPr="006E5776">
        <w:rPr>
          <w:rFonts w:ascii="宋体" w:eastAsia="宋体" w:hAnsi="宋体"/>
          <w:sz w:val="20"/>
          <w:szCs w:val="20"/>
        </w:rPr>
        <w:t>即</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e>
        </m:d>
      </m:oMath>
      <w:r w:rsidR="007E28C9">
        <w:rPr>
          <w:rFonts w:ascii="宋体" w:eastAsia="宋体" w:hAnsi="宋体" w:hint="eastAsia"/>
          <w:sz w:val="20"/>
          <w:szCs w:val="20"/>
        </w:rPr>
        <w:t>.</w:t>
      </w:r>
      <w:r w:rsidRPr="006E5776">
        <w:rPr>
          <w:rFonts w:ascii="宋体" w:eastAsia="宋体" w:hAnsi="宋体"/>
          <w:sz w:val="20"/>
          <w:szCs w:val="20"/>
        </w:rPr>
        <w:t>归一化此向量</w:t>
      </w:r>
      <w:r w:rsidR="007E28C9">
        <w:rPr>
          <w:rFonts w:ascii="宋体" w:eastAsia="宋体" w:hAnsi="宋体" w:hint="eastAsia"/>
          <w:sz w:val="20"/>
          <w:szCs w:val="20"/>
        </w:rPr>
        <w:t>得到</w:t>
      </w:r>
      <w:r w:rsidRPr="006E5776">
        <w:rPr>
          <w:rFonts w:ascii="宋体" w:eastAsia="宋体" w:hAnsi="宋体"/>
          <w:sz w:val="20"/>
          <w:szCs w:val="20"/>
        </w:rPr>
        <w:t>单位法线</w:t>
      </w:r>
      <w:r w:rsidR="007E28C9">
        <w:rPr>
          <w:rFonts w:ascii="宋体" w:eastAsia="宋体" w:hAnsi="宋体" w:hint="eastAsia"/>
          <w:sz w:val="20"/>
          <w:szCs w:val="20"/>
        </w:rPr>
        <w:t>:</w:t>
      </w:r>
    </w:p>
    <w:p w14:paraId="5759CA4B" w14:textId="0D1E8317" w:rsidR="007E28C9" w:rsidRPr="007E28C9" w:rsidRDefault="007E28C9">
      <w:pPr>
        <w:rPr>
          <w:rFonts w:ascii="宋体" w:eastAsia="宋体" w:hAnsi="宋体"/>
          <w:sz w:val="20"/>
          <w:szCs w:val="20"/>
        </w:rPr>
      </w:pPr>
      <m:oMathPara>
        <m:oMathParaPr>
          <m:jc m:val="right"/>
        </m:oMathParaPr>
        <m:oMath>
          <m:r>
            <m:rPr>
              <m:sty m:val="bi"/>
            </m:rPr>
            <w:rPr>
              <w:rFonts w:ascii="Cambria Math" w:eastAsia="宋体" w:hAnsi="Cambria Math"/>
              <w:sz w:val="20"/>
              <w:szCs w:val="20"/>
            </w:rPr>
            <m:t>n</m:t>
          </m:r>
          <m:r>
            <m:rPr>
              <m:sty m:val="bi"/>
            </m:rPr>
            <w:rPr>
              <w:rFonts w:ascii="Cambria Math" w:eastAsia="宋体" w:hAnsi="Cambria Math"/>
              <w:sz w:val="20"/>
              <w:szCs w:val="20"/>
            </w:rPr>
            <m:t>=</m:t>
          </m:r>
          <m:d>
            <m:dPr>
              <m:ctrlPr>
                <w:rPr>
                  <w:rFonts w:ascii="Cambria Math" w:eastAsia="宋体" w:hAnsi="Cambria Math"/>
                  <w:b/>
                  <w:bCs/>
                  <w:i/>
                  <w:sz w:val="20"/>
                  <w:szCs w:val="20"/>
                </w:rPr>
              </m:ctrlPr>
            </m:dPr>
            <m:e>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num>
                <m:den>
                  <m:r>
                    <w:rPr>
                      <w:rFonts w:ascii="Cambria Math" w:eastAsia="宋体" w:hAnsi="Cambria Math"/>
                      <w:sz w:val="20"/>
                      <w:szCs w:val="20"/>
                    </w:rPr>
                    <m:t>m</m:t>
                  </m:r>
                </m:den>
              </m:f>
              <m:r>
                <m:rPr>
                  <m:sty m:val="bi"/>
                </m:rPr>
                <w:rPr>
                  <w:rFonts w:ascii="Cambria Math" w:eastAsia="宋体" w:hAnsi="Cambria Math"/>
                  <w:sz w:val="20"/>
                  <w:szCs w:val="20"/>
                </w:rPr>
                <m:t>,</m:t>
              </m:r>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num>
                <m:den>
                  <m:r>
                    <w:rPr>
                      <w:rFonts w:ascii="Cambria Math" w:eastAsia="宋体" w:hAnsi="Cambria Math"/>
                      <w:sz w:val="20"/>
                      <w:szCs w:val="20"/>
                    </w:rPr>
                    <m:t>m</m:t>
                  </m:r>
                </m:den>
              </m:f>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num>
                <m:den>
                  <m:r>
                    <w:rPr>
                      <w:rFonts w:ascii="Cambria Math" w:eastAsia="宋体" w:hAnsi="Cambria Math"/>
                      <w:sz w:val="20"/>
                      <w:szCs w:val="20"/>
                    </w:rPr>
                    <m:t>m</m:t>
                  </m:r>
                </m:den>
              </m:f>
            </m:e>
          </m:d>
          <m:r>
            <m:rPr>
              <m:sty m:val="bi"/>
            </m:rP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m</m:t>
          </m:r>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hint="eastAsia"/>
                      <w:sz w:val="20"/>
                      <w:szCs w:val="20"/>
                    </w:rPr>
                    <m:t>r</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e>
                  </m:d>
                </m:e>
                <m:sup>
                  <m:r>
                    <w:rPr>
                      <w:rFonts w:ascii="Cambria Math" w:eastAsia="宋体" w:hAnsi="Cambria Math"/>
                      <w:sz w:val="20"/>
                      <w:szCs w:val="20"/>
                    </w:rPr>
                    <m:t>2</m:t>
                  </m:r>
                </m:sup>
              </m:sSup>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10.31</m:t>
              </m:r>
            </m:e>
          </m:d>
          <m:r>
            <w:rPr>
              <w:rFonts w:ascii="Cambria Math" w:eastAsia="宋体" w:hAnsi="Cambria Math"/>
              <w:sz w:val="20"/>
              <w:szCs w:val="20"/>
            </w:rPr>
            <m:t xml:space="preserve">         </m:t>
          </m:r>
        </m:oMath>
      </m:oMathPara>
    </w:p>
    <w:p w14:paraId="6697C48C" w14:textId="693F4CCF" w:rsidR="007E28C9" w:rsidRDefault="00763939">
      <w:pPr>
        <w:rPr>
          <w:rFonts w:ascii="宋体" w:eastAsia="宋体" w:hAnsi="宋体"/>
          <w:sz w:val="20"/>
          <w:szCs w:val="20"/>
        </w:rPr>
      </w:pPr>
      <w:r>
        <w:rPr>
          <w:rFonts w:ascii="宋体" w:eastAsia="宋体" w:hAnsi="宋体"/>
          <w:sz w:val="20"/>
          <w:szCs w:val="20"/>
        </w:rPr>
        <w:tab/>
      </w:r>
      <w:r w:rsidRPr="00763939">
        <w:rPr>
          <w:rFonts w:ascii="宋体" w:eastAsia="宋体" w:hAnsi="宋体" w:hint="eastAsia"/>
          <w:sz w:val="20"/>
          <w:szCs w:val="20"/>
        </w:rPr>
        <w:t>如果球体在原点且半径为</w:t>
      </w:r>
      <w:r w:rsidRPr="00763939">
        <w:rPr>
          <w:rFonts w:ascii="宋体" w:eastAsia="宋体" w:hAnsi="宋体"/>
          <w:sz w:val="20"/>
          <w:szCs w:val="20"/>
        </w:rPr>
        <w:t>1</w:t>
      </w:r>
      <w:r>
        <w:rPr>
          <w:rFonts w:ascii="宋体" w:eastAsia="宋体" w:hAnsi="宋体" w:hint="eastAsia"/>
          <w:sz w:val="20"/>
          <w:szCs w:val="20"/>
        </w:rPr>
        <w:t>,</w:t>
      </w:r>
      <w:r w:rsidRPr="00763939">
        <w:rPr>
          <w:rFonts w:ascii="宋体" w:eastAsia="宋体" w:hAnsi="宋体"/>
          <w:sz w:val="20"/>
          <w:szCs w:val="20"/>
        </w:rPr>
        <w:t>则单位法线的坐标也就是法线在球体上的位置</w:t>
      </w:r>
      <m:oMath>
        <m:r>
          <m:rPr>
            <m:sty m:val="bi"/>
          </m:rPr>
          <w:rPr>
            <w:rFonts w:ascii="Cambria Math" w:eastAsia="宋体" w:hAnsi="Cambria Math"/>
            <w:sz w:val="20"/>
            <w:szCs w:val="20"/>
          </w:rPr>
          <m:t>h</m:t>
        </m:r>
      </m:oMath>
      <w:r>
        <w:rPr>
          <w:rFonts w:ascii="宋体" w:eastAsia="宋体" w:hAnsi="宋体" w:hint="eastAsia"/>
          <w:sz w:val="20"/>
          <w:szCs w:val="20"/>
        </w:rPr>
        <w:t>.</w:t>
      </w:r>
      <w:r w:rsidRPr="00763939">
        <w:rPr>
          <w:rFonts w:ascii="宋体" w:eastAsia="宋体" w:hAnsi="宋体"/>
          <w:sz w:val="20"/>
          <w:szCs w:val="20"/>
        </w:rPr>
        <w:t>我们不需要</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z</m:t>
            </m:r>
          </m:sub>
        </m:sSub>
      </m:oMath>
      <w:r>
        <w:rPr>
          <w:rFonts w:ascii="宋体" w:eastAsia="宋体" w:hAnsi="宋体" w:hint="eastAsia"/>
          <w:sz w:val="20"/>
          <w:szCs w:val="20"/>
        </w:rPr>
        <w:t>,</w:t>
      </w:r>
      <w:r w:rsidRPr="00763939">
        <w:rPr>
          <w:rFonts w:ascii="宋体" w:eastAsia="宋体" w:hAnsi="宋体"/>
          <w:sz w:val="20"/>
          <w:szCs w:val="20"/>
        </w:rPr>
        <w:t>因为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y</m:t>
                </m:r>
              </m:sub>
            </m:sSub>
          </m:e>
        </m:d>
      </m:oMath>
      <w:r w:rsidRPr="00763939">
        <w:rPr>
          <w:rFonts w:ascii="宋体" w:eastAsia="宋体" w:hAnsi="宋体"/>
          <w:sz w:val="20"/>
          <w:szCs w:val="20"/>
        </w:rPr>
        <w:t>描述了球面图像上的一个点</w:t>
      </w:r>
      <w:r>
        <w:rPr>
          <w:rFonts w:ascii="宋体" w:eastAsia="宋体" w:hAnsi="宋体" w:hint="eastAsia"/>
          <w:sz w:val="20"/>
          <w:szCs w:val="20"/>
        </w:rPr>
        <w:t>,</w:t>
      </w:r>
      <w:r w:rsidRPr="00763939">
        <w:rPr>
          <w:rFonts w:ascii="宋体" w:eastAsia="宋体" w:hAnsi="宋体"/>
          <w:sz w:val="20"/>
          <w:szCs w:val="20"/>
        </w:rPr>
        <w:t>每个值的范围为</w:t>
      </w:r>
      <m:oMath>
        <m:r>
          <w:rPr>
            <w:rFonts w:ascii="Cambria Math" w:eastAsia="宋体" w:hAnsi="Cambria Math"/>
            <w:sz w:val="20"/>
            <w:szCs w:val="20"/>
          </w:rPr>
          <m:t>[-1</m:t>
        </m:r>
        <m:r>
          <w:rPr>
            <w:rFonts w:ascii="Cambria Math" w:eastAsia="宋体" w:hAnsi="Cambria Math"/>
            <w:sz w:val="20"/>
            <w:szCs w:val="20"/>
          </w:rPr>
          <m:t>,</m:t>
        </m:r>
        <m:r>
          <w:rPr>
            <w:rFonts w:ascii="Cambria Math" w:eastAsia="宋体" w:hAnsi="Cambria Math"/>
            <w:sz w:val="20"/>
            <w:szCs w:val="20"/>
          </w:rPr>
          <m:t>1]</m:t>
        </m:r>
      </m:oMath>
      <w:r>
        <w:rPr>
          <w:rFonts w:ascii="宋体" w:eastAsia="宋体" w:hAnsi="宋体"/>
          <w:sz w:val="20"/>
          <w:szCs w:val="20"/>
        </w:rPr>
        <w:t>.</w:t>
      </w:r>
      <w:r w:rsidRPr="00763939">
        <w:rPr>
          <w:rFonts w:ascii="宋体" w:eastAsia="宋体" w:hAnsi="宋体"/>
          <w:sz w:val="20"/>
          <w:szCs w:val="20"/>
        </w:rPr>
        <w:t>要将此坐标映射到</w:t>
      </w:r>
      <m:oMath>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1</m:t>
        </m:r>
        <m:r>
          <w:rPr>
            <w:rFonts w:ascii="Cambria Math" w:eastAsia="宋体" w:hAnsi="Cambria Math"/>
            <w:sz w:val="20"/>
            <w:szCs w:val="20"/>
          </w:rPr>
          <m:t>)</m:t>
        </m:r>
      </m:oMath>
      <w:r w:rsidRPr="00763939">
        <w:rPr>
          <w:rFonts w:ascii="宋体" w:eastAsia="宋体" w:hAnsi="宋体"/>
          <w:sz w:val="20"/>
          <w:szCs w:val="20"/>
        </w:rPr>
        <w:t>范围以访问球面图</w:t>
      </w:r>
      <w:r>
        <w:rPr>
          <w:rFonts w:ascii="宋体" w:eastAsia="宋体" w:hAnsi="宋体" w:hint="eastAsia"/>
          <w:sz w:val="20"/>
          <w:szCs w:val="20"/>
        </w:rPr>
        <w:t>,</w:t>
      </w:r>
      <w:r w:rsidRPr="00763939">
        <w:rPr>
          <w:rFonts w:ascii="宋体" w:eastAsia="宋体" w:hAnsi="宋体"/>
          <w:sz w:val="20"/>
          <w:szCs w:val="20"/>
        </w:rPr>
        <w:t>请将它们除以二并加一半</w:t>
      </w:r>
      <w:r>
        <w:rPr>
          <w:rFonts w:ascii="宋体" w:eastAsia="宋体" w:hAnsi="宋体" w:hint="eastAsia"/>
          <w:sz w:val="20"/>
          <w:szCs w:val="20"/>
        </w:rPr>
        <w:t>:</w:t>
      </w:r>
    </w:p>
    <w:p w14:paraId="781163BB" w14:textId="64C46D2E" w:rsidR="00763939" w:rsidRPr="00763939" w:rsidRDefault="00763939">
      <w:pPr>
        <w:rPr>
          <w:rFonts w:ascii="宋体" w:eastAsia="宋体" w:hAnsi="宋体"/>
          <w:sz w:val="20"/>
          <w:szCs w:val="20"/>
        </w:rPr>
      </w:pPr>
      <m:oMathPara>
        <m:oMathParaPr>
          <m:jc m:val="right"/>
        </m:oMathParaPr>
        <m:oMath>
          <m:r>
            <w:rPr>
              <w:rFonts w:ascii="Cambria Math" w:eastAsia="宋体" w:hAnsi="Cambria Math"/>
              <w:sz w:val="20"/>
              <w:szCs w:val="20"/>
            </w:rPr>
            <m:t>m</m:t>
          </m:r>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hint="eastAsia"/>
                      <w:sz w:val="20"/>
                      <w:szCs w:val="20"/>
                    </w:rPr>
                    <m:t>r</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e>
                  </m:d>
                </m:e>
                <m:sup>
                  <m:r>
                    <w:rPr>
                      <w:rFonts w:ascii="Cambria Math" w:eastAsia="宋体" w:hAnsi="Cambria Math"/>
                      <w:sz w:val="20"/>
                      <w:szCs w:val="20"/>
                    </w:rPr>
                    <m:t>2</m:t>
                  </m:r>
                </m:sup>
              </m:sSup>
            </m:e>
          </m:rad>
          <m:r>
            <w:rPr>
              <w:rFonts w:ascii="Cambria Math" w:eastAsia="宋体" w:hAnsi="Cambria Math"/>
              <w:sz w:val="20"/>
              <w:szCs w:val="20"/>
            </w:rPr>
            <m:t>,     u=</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num>
            <m:den>
              <m:r>
                <w:rPr>
                  <w:rFonts w:ascii="Cambria Math" w:eastAsia="宋体" w:hAnsi="Cambria Math"/>
                  <w:sz w:val="20"/>
                  <w:szCs w:val="20"/>
                </w:rPr>
                <m:t>2m</m:t>
              </m:r>
            </m:den>
          </m:f>
          <m:r>
            <w:rPr>
              <w:rFonts w:ascii="Cambria Math" w:eastAsia="宋体" w:hAnsi="Cambria Math"/>
              <w:sz w:val="20"/>
              <w:szCs w:val="20"/>
            </w:rPr>
            <m:t xml:space="preserve">+0.5,     </m:t>
          </m:r>
          <m:r>
            <m:rPr>
              <m:sty m:val="p"/>
            </m:rPr>
            <w:rPr>
              <w:rFonts w:ascii="Cambria Math" w:eastAsia="宋体" w:hAnsi="Cambria Math" w:hint="eastAsia"/>
              <w:sz w:val="20"/>
              <w:szCs w:val="20"/>
            </w:rPr>
            <m:t>且</m:t>
          </m:r>
          <m:r>
            <w:rPr>
              <w:rFonts w:ascii="Cambria Math" w:eastAsia="宋体" w:hAnsi="Cambria Math"/>
              <w:sz w:val="20"/>
              <w:szCs w:val="20"/>
            </w:rPr>
            <m:t xml:space="preserve"> v=</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num>
            <m:den>
              <m:r>
                <w:rPr>
                  <w:rFonts w:ascii="Cambria Math" w:eastAsia="宋体" w:hAnsi="Cambria Math"/>
                  <w:sz w:val="20"/>
                  <w:szCs w:val="20"/>
                </w:rPr>
                <m:t>2m</m:t>
              </m:r>
            </m:den>
          </m:f>
          <m:r>
            <w:rPr>
              <w:rFonts w:ascii="Cambria Math" w:eastAsia="宋体" w:hAnsi="Cambria Math"/>
              <w:sz w:val="20"/>
              <w:szCs w:val="20"/>
            </w:rPr>
            <m:t xml:space="preserve">+0.5.        </m:t>
          </m:r>
          <m:d>
            <m:dPr>
              <m:ctrlPr>
                <w:rPr>
                  <w:rFonts w:ascii="Cambria Math" w:eastAsia="宋体" w:hAnsi="Cambria Math"/>
                  <w:i/>
                  <w:sz w:val="20"/>
                  <w:szCs w:val="20"/>
                </w:rPr>
              </m:ctrlPr>
            </m:dPr>
            <m:e>
              <m:r>
                <w:rPr>
                  <w:rFonts w:ascii="Cambria Math" w:eastAsia="宋体" w:hAnsi="Cambria Math"/>
                  <w:sz w:val="20"/>
                  <w:szCs w:val="20"/>
                </w:rPr>
                <m:t>10.32</m:t>
              </m:r>
            </m:e>
          </m:d>
          <m:r>
            <w:rPr>
              <w:rFonts w:ascii="Cambria Math" w:eastAsia="宋体" w:hAnsi="Cambria Math"/>
              <w:sz w:val="20"/>
              <w:szCs w:val="20"/>
            </w:rPr>
            <m:t xml:space="preserve">         </m:t>
          </m:r>
        </m:oMath>
      </m:oMathPara>
    </w:p>
    <w:p w14:paraId="5E9D6EA1" w14:textId="43DD3106" w:rsidR="00763939" w:rsidRDefault="00763939">
      <w:pPr>
        <w:rPr>
          <w:rFonts w:ascii="宋体" w:eastAsia="宋体" w:hAnsi="宋体"/>
          <w:sz w:val="20"/>
          <w:szCs w:val="20"/>
        </w:rPr>
      </w:pPr>
      <w:r>
        <w:rPr>
          <w:rFonts w:ascii="宋体" w:eastAsia="宋体" w:hAnsi="宋体"/>
          <w:sz w:val="20"/>
          <w:szCs w:val="20"/>
        </w:rPr>
        <w:tab/>
      </w:r>
      <w:r w:rsidRPr="00763939">
        <w:rPr>
          <w:rFonts w:ascii="宋体" w:eastAsia="宋体" w:hAnsi="宋体" w:hint="eastAsia"/>
          <w:sz w:val="20"/>
          <w:szCs w:val="20"/>
        </w:rPr>
        <w:t>与纬度</w:t>
      </w:r>
      <w:r w:rsidRPr="00763939">
        <w:rPr>
          <w:rFonts w:ascii="宋体" w:eastAsia="宋体" w:hAnsi="宋体"/>
          <w:sz w:val="20"/>
          <w:szCs w:val="20"/>
        </w:rPr>
        <w:t>-经度映射相比</w:t>
      </w:r>
      <w:r>
        <w:rPr>
          <w:rFonts w:ascii="宋体" w:eastAsia="宋体" w:hAnsi="宋体" w:hint="eastAsia"/>
          <w:sz w:val="20"/>
          <w:szCs w:val="20"/>
        </w:rPr>
        <w:t>,</w:t>
      </w:r>
      <w:r w:rsidRPr="00763939">
        <w:rPr>
          <w:rFonts w:ascii="宋体" w:eastAsia="宋体" w:hAnsi="宋体"/>
          <w:sz w:val="20"/>
          <w:szCs w:val="20"/>
        </w:rPr>
        <w:t>球面映射更易于计算</w:t>
      </w:r>
      <w:r>
        <w:rPr>
          <w:rFonts w:ascii="宋体" w:eastAsia="宋体" w:hAnsi="宋体" w:hint="eastAsia"/>
          <w:sz w:val="20"/>
          <w:szCs w:val="20"/>
        </w:rPr>
        <w:t>,</w:t>
      </w:r>
      <w:r w:rsidRPr="00763939">
        <w:rPr>
          <w:rFonts w:ascii="宋体" w:eastAsia="宋体" w:hAnsi="宋体"/>
          <w:sz w:val="20"/>
          <w:szCs w:val="20"/>
        </w:rPr>
        <w:t>并且显示出一个奇点</w:t>
      </w:r>
      <w:r>
        <w:rPr>
          <w:rFonts w:ascii="宋体" w:eastAsia="宋体" w:hAnsi="宋体" w:hint="eastAsia"/>
          <w:sz w:val="20"/>
          <w:szCs w:val="20"/>
        </w:rPr>
        <w:t>,</w:t>
      </w:r>
      <w:r w:rsidRPr="00763939">
        <w:rPr>
          <w:rFonts w:ascii="宋体" w:eastAsia="宋体" w:hAnsi="宋体"/>
          <w:sz w:val="20"/>
          <w:szCs w:val="20"/>
        </w:rPr>
        <w:t>位于图像圆的边缘周围</w:t>
      </w:r>
      <w:r>
        <w:rPr>
          <w:rFonts w:ascii="宋体" w:eastAsia="宋体" w:hAnsi="宋体"/>
          <w:sz w:val="20"/>
          <w:szCs w:val="20"/>
        </w:rPr>
        <w:t>.</w:t>
      </w:r>
      <w:r w:rsidRPr="00763939">
        <w:rPr>
          <w:rFonts w:ascii="宋体" w:eastAsia="宋体" w:hAnsi="宋体"/>
          <w:sz w:val="20"/>
          <w:szCs w:val="20"/>
        </w:rPr>
        <w:t>缺点是球体贴图纹理仅捕获对单个视图方向有效的环境视图</w:t>
      </w:r>
      <w:r>
        <w:rPr>
          <w:rFonts w:ascii="宋体" w:eastAsia="宋体" w:hAnsi="宋体" w:hint="eastAsia"/>
          <w:sz w:val="20"/>
          <w:szCs w:val="20"/>
        </w:rPr>
        <w:t>.</w:t>
      </w:r>
      <w:r w:rsidRPr="00763939">
        <w:rPr>
          <w:rFonts w:ascii="宋体" w:eastAsia="宋体" w:hAnsi="宋体"/>
          <w:sz w:val="20"/>
          <w:szCs w:val="20"/>
        </w:rPr>
        <w:t>该纹理确实捕获了整个环境</w:t>
      </w:r>
      <w:r>
        <w:rPr>
          <w:rFonts w:ascii="宋体" w:eastAsia="宋体" w:hAnsi="宋体" w:hint="eastAsia"/>
          <w:sz w:val="20"/>
          <w:szCs w:val="20"/>
        </w:rPr>
        <w:t>,</w:t>
      </w:r>
      <w:r w:rsidRPr="00763939">
        <w:rPr>
          <w:rFonts w:ascii="宋体" w:eastAsia="宋体" w:hAnsi="宋体"/>
          <w:sz w:val="20"/>
          <w:szCs w:val="20"/>
        </w:rPr>
        <w:t>因此可以为新的查看方向计算纹理坐标</w:t>
      </w:r>
      <w:r>
        <w:rPr>
          <w:rFonts w:ascii="宋体" w:eastAsia="宋体" w:hAnsi="宋体" w:hint="eastAsia"/>
          <w:sz w:val="20"/>
          <w:szCs w:val="20"/>
        </w:rPr>
        <w:t>.</w:t>
      </w:r>
      <w:r w:rsidRPr="00763939">
        <w:rPr>
          <w:rFonts w:ascii="宋体" w:eastAsia="宋体" w:hAnsi="宋体"/>
          <w:sz w:val="20"/>
          <w:szCs w:val="20"/>
        </w:rPr>
        <w:t>但是</w:t>
      </w:r>
      <w:r>
        <w:rPr>
          <w:rFonts w:ascii="宋体" w:eastAsia="宋体" w:hAnsi="宋体" w:hint="eastAsia"/>
          <w:sz w:val="20"/>
          <w:szCs w:val="20"/>
        </w:rPr>
        <w:t>,</w:t>
      </w:r>
      <w:r w:rsidRPr="00763939">
        <w:rPr>
          <w:rFonts w:ascii="宋体" w:eastAsia="宋体" w:hAnsi="宋体"/>
          <w:sz w:val="20"/>
          <w:szCs w:val="20"/>
        </w:rPr>
        <w:t>这样做会导致出现视觉伪影</w:t>
      </w:r>
      <w:r>
        <w:rPr>
          <w:rFonts w:ascii="宋体" w:eastAsia="宋体" w:hAnsi="宋体" w:hint="eastAsia"/>
          <w:sz w:val="20"/>
          <w:szCs w:val="20"/>
        </w:rPr>
        <w:t>,</w:t>
      </w:r>
      <w:r w:rsidRPr="00763939">
        <w:rPr>
          <w:rFonts w:ascii="宋体" w:eastAsia="宋体" w:hAnsi="宋体"/>
          <w:sz w:val="20"/>
          <w:szCs w:val="20"/>
        </w:rPr>
        <w:t>因为新视图会放大球形图</w:t>
      </w:r>
      <w:r w:rsidRPr="00763939">
        <w:rPr>
          <w:rFonts w:ascii="宋体" w:eastAsia="宋体" w:hAnsi="宋体"/>
          <w:sz w:val="20"/>
          <w:szCs w:val="20"/>
        </w:rPr>
        <w:lastRenderedPageBreak/>
        <w:t>的一小部分</w:t>
      </w:r>
      <w:r>
        <w:rPr>
          <w:rFonts w:ascii="宋体" w:eastAsia="宋体" w:hAnsi="宋体" w:hint="eastAsia"/>
          <w:sz w:val="20"/>
          <w:szCs w:val="20"/>
        </w:rPr>
        <w:t>,</w:t>
      </w:r>
      <w:r w:rsidRPr="00763939">
        <w:rPr>
          <w:rFonts w:ascii="宋体" w:eastAsia="宋体" w:hAnsi="宋体"/>
          <w:sz w:val="20"/>
          <w:szCs w:val="20"/>
        </w:rPr>
        <w:t>并且边缘周围的奇异性会变得明显</w:t>
      </w:r>
      <w:r>
        <w:rPr>
          <w:rFonts w:ascii="宋体" w:eastAsia="宋体" w:hAnsi="宋体"/>
          <w:sz w:val="20"/>
          <w:szCs w:val="20"/>
        </w:rPr>
        <w:t>.</w:t>
      </w:r>
      <w:r w:rsidRPr="00763939">
        <w:rPr>
          <w:rFonts w:ascii="宋体" w:eastAsia="宋体" w:hAnsi="宋体"/>
          <w:sz w:val="20"/>
          <w:szCs w:val="20"/>
        </w:rPr>
        <w:t>在实践中</w:t>
      </w:r>
      <w:r>
        <w:rPr>
          <w:rFonts w:ascii="宋体" w:eastAsia="宋体" w:hAnsi="宋体" w:hint="eastAsia"/>
          <w:sz w:val="20"/>
          <w:szCs w:val="20"/>
        </w:rPr>
        <w:t>,</w:t>
      </w:r>
      <w:r w:rsidRPr="00763939">
        <w:rPr>
          <w:rFonts w:ascii="宋体" w:eastAsia="宋体" w:hAnsi="宋体"/>
          <w:sz w:val="20"/>
          <w:szCs w:val="20"/>
        </w:rPr>
        <w:t>通常假定球体贴图跟随摄影机在视野中操作</w:t>
      </w:r>
      <w:r>
        <w:rPr>
          <w:rFonts w:ascii="宋体" w:eastAsia="宋体" w:hAnsi="宋体" w:hint="eastAsia"/>
          <w:sz w:val="20"/>
          <w:szCs w:val="20"/>
        </w:rPr>
        <w:t>.</w:t>
      </w:r>
    </w:p>
    <w:p w14:paraId="17AE7F29" w14:textId="5FD031C7" w:rsidR="00763939" w:rsidRDefault="00763939">
      <w:pPr>
        <w:rPr>
          <w:rFonts w:ascii="宋体" w:eastAsia="宋体" w:hAnsi="宋体"/>
          <w:sz w:val="20"/>
          <w:szCs w:val="20"/>
        </w:rPr>
      </w:pPr>
      <w:r>
        <w:rPr>
          <w:rFonts w:ascii="宋体" w:eastAsia="宋体" w:hAnsi="宋体"/>
          <w:sz w:val="20"/>
          <w:szCs w:val="20"/>
        </w:rPr>
        <w:tab/>
      </w:r>
      <w:r w:rsidRPr="00763939">
        <w:rPr>
          <w:rFonts w:ascii="宋体" w:eastAsia="宋体" w:hAnsi="宋体" w:hint="eastAsia"/>
          <w:sz w:val="20"/>
          <w:szCs w:val="20"/>
        </w:rPr>
        <w:t>由于球面贴图是为固定的视图方向定义的</w:t>
      </w:r>
      <w:r>
        <w:rPr>
          <w:rFonts w:ascii="宋体" w:eastAsia="宋体" w:hAnsi="宋体" w:hint="eastAsia"/>
          <w:sz w:val="20"/>
          <w:szCs w:val="20"/>
        </w:rPr>
        <w:t>,</w:t>
      </w:r>
      <w:r w:rsidRPr="00763939">
        <w:rPr>
          <w:rFonts w:ascii="宋体" w:eastAsia="宋体" w:hAnsi="宋体" w:hint="eastAsia"/>
          <w:sz w:val="20"/>
          <w:szCs w:val="20"/>
        </w:rPr>
        <w:t>因此原则上</w:t>
      </w:r>
      <w:r>
        <w:rPr>
          <w:rFonts w:ascii="宋体" w:eastAsia="宋体" w:hAnsi="宋体" w:hint="eastAsia"/>
          <w:sz w:val="20"/>
          <w:szCs w:val="20"/>
        </w:rPr>
        <w:t>,</w:t>
      </w:r>
      <w:r w:rsidRPr="00763939">
        <w:rPr>
          <w:rFonts w:ascii="宋体" w:eastAsia="宋体" w:hAnsi="宋体" w:hint="eastAsia"/>
          <w:sz w:val="20"/>
          <w:szCs w:val="20"/>
        </w:rPr>
        <w:t>球面贴图上的每个点不仅定义反射方向</w:t>
      </w:r>
      <w:r>
        <w:rPr>
          <w:rFonts w:ascii="宋体" w:eastAsia="宋体" w:hAnsi="宋体" w:hint="eastAsia"/>
          <w:sz w:val="20"/>
          <w:szCs w:val="20"/>
        </w:rPr>
        <w:t>,</w:t>
      </w:r>
      <w:r w:rsidRPr="00763939">
        <w:rPr>
          <w:rFonts w:ascii="宋体" w:eastAsia="宋体" w:hAnsi="宋体" w:hint="eastAsia"/>
          <w:sz w:val="20"/>
          <w:szCs w:val="20"/>
        </w:rPr>
        <w:t>还定义表面法线</w:t>
      </w:r>
      <w:r>
        <w:rPr>
          <w:rFonts w:ascii="宋体" w:eastAsia="宋体" w:hAnsi="宋体" w:hint="eastAsia"/>
          <w:sz w:val="20"/>
          <w:szCs w:val="20"/>
        </w:rPr>
        <w:t>.</w:t>
      </w:r>
      <w:r w:rsidRPr="00763939">
        <w:rPr>
          <w:rFonts w:ascii="宋体" w:eastAsia="宋体" w:hAnsi="宋体"/>
          <w:sz w:val="20"/>
          <w:szCs w:val="20"/>
        </w:rPr>
        <w:t>参见图10.27</w:t>
      </w:r>
      <w:r>
        <w:rPr>
          <w:rFonts w:ascii="宋体" w:eastAsia="宋体" w:hAnsi="宋体" w:hint="eastAsia"/>
          <w:sz w:val="20"/>
          <w:szCs w:val="20"/>
        </w:rPr>
        <w:t>.</w:t>
      </w:r>
      <w:r w:rsidRPr="00763939">
        <w:rPr>
          <w:rFonts w:ascii="宋体" w:eastAsia="宋体" w:hAnsi="宋体"/>
          <w:sz w:val="20"/>
          <w:szCs w:val="20"/>
        </w:rPr>
        <w:t>可以针对任意各向同性BRDF求解反射率方程</w:t>
      </w:r>
      <w:r>
        <w:rPr>
          <w:rFonts w:ascii="宋体" w:eastAsia="宋体" w:hAnsi="宋体" w:hint="eastAsia"/>
          <w:sz w:val="20"/>
          <w:szCs w:val="20"/>
        </w:rPr>
        <w:t>,</w:t>
      </w:r>
      <w:r w:rsidRPr="00763939">
        <w:rPr>
          <w:rFonts w:ascii="宋体" w:eastAsia="宋体" w:hAnsi="宋体"/>
          <w:sz w:val="20"/>
          <w:szCs w:val="20"/>
        </w:rPr>
        <w:t>并将其结果存储在球面图中</w:t>
      </w:r>
      <w:r>
        <w:rPr>
          <w:rFonts w:ascii="宋体" w:eastAsia="宋体" w:hAnsi="宋体" w:hint="eastAsia"/>
          <w:sz w:val="20"/>
          <w:szCs w:val="20"/>
        </w:rPr>
        <w:t>.</w:t>
      </w:r>
      <w:r w:rsidRPr="00763939">
        <w:rPr>
          <w:rFonts w:ascii="宋体" w:eastAsia="宋体" w:hAnsi="宋体"/>
          <w:sz w:val="20"/>
          <w:szCs w:val="20"/>
        </w:rPr>
        <w:t>此BRDF可以包括漫反射</w:t>
      </w:r>
      <w:r>
        <w:rPr>
          <w:rFonts w:ascii="宋体" w:eastAsia="宋体" w:hAnsi="宋体" w:hint="eastAsia"/>
          <w:sz w:val="20"/>
          <w:szCs w:val="20"/>
        </w:rPr>
        <w:t>,</w:t>
      </w:r>
      <w:r w:rsidRPr="00763939">
        <w:rPr>
          <w:rFonts w:ascii="宋体" w:eastAsia="宋体" w:hAnsi="宋体"/>
          <w:sz w:val="20"/>
          <w:szCs w:val="20"/>
        </w:rPr>
        <w:t>镜面反射</w:t>
      </w:r>
      <w:r>
        <w:rPr>
          <w:rFonts w:ascii="宋体" w:eastAsia="宋体" w:hAnsi="宋体" w:hint="eastAsia"/>
          <w:sz w:val="20"/>
          <w:szCs w:val="20"/>
        </w:rPr>
        <w:t>,</w:t>
      </w:r>
      <w:r w:rsidRPr="00763939">
        <w:rPr>
          <w:rFonts w:ascii="宋体" w:eastAsia="宋体" w:hAnsi="宋体"/>
          <w:sz w:val="20"/>
          <w:szCs w:val="20"/>
        </w:rPr>
        <w:t>回射和其他术语</w:t>
      </w:r>
      <w:r>
        <w:rPr>
          <w:rFonts w:ascii="宋体" w:eastAsia="宋体" w:hAnsi="宋体" w:hint="eastAsia"/>
          <w:sz w:val="20"/>
          <w:szCs w:val="20"/>
        </w:rPr>
        <w:t>.</w:t>
      </w:r>
      <w:r w:rsidRPr="00763939">
        <w:rPr>
          <w:rFonts w:ascii="宋体" w:eastAsia="宋体" w:hAnsi="宋体"/>
          <w:sz w:val="20"/>
          <w:szCs w:val="20"/>
        </w:rPr>
        <w:t>只要照明和观察方向固定</w:t>
      </w:r>
      <w:r>
        <w:rPr>
          <w:rFonts w:ascii="宋体" w:eastAsia="宋体" w:hAnsi="宋体" w:hint="eastAsia"/>
          <w:sz w:val="20"/>
          <w:szCs w:val="20"/>
        </w:rPr>
        <w:t>,</w:t>
      </w:r>
      <w:r w:rsidRPr="00763939">
        <w:rPr>
          <w:rFonts w:ascii="宋体" w:eastAsia="宋体" w:hAnsi="宋体"/>
          <w:sz w:val="20"/>
          <w:szCs w:val="20"/>
        </w:rPr>
        <w:t>球体图就正确</w:t>
      </w:r>
      <w:r>
        <w:rPr>
          <w:rFonts w:ascii="宋体" w:eastAsia="宋体" w:hAnsi="宋体" w:hint="eastAsia"/>
          <w:sz w:val="20"/>
          <w:szCs w:val="20"/>
        </w:rPr>
        <w:t>.</w:t>
      </w:r>
      <w:r w:rsidRPr="00763939">
        <w:rPr>
          <w:rFonts w:ascii="宋体" w:eastAsia="宋体" w:hAnsi="宋体"/>
          <w:sz w:val="20"/>
          <w:szCs w:val="20"/>
        </w:rPr>
        <w:t>只要球的BRDF是均匀且各向同性的</w:t>
      </w:r>
      <w:r>
        <w:rPr>
          <w:rFonts w:ascii="宋体" w:eastAsia="宋体" w:hAnsi="宋体" w:hint="eastAsia"/>
          <w:sz w:val="20"/>
          <w:szCs w:val="20"/>
        </w:rPr>
        <w:t>,</w:t>
      </w:r>
      <w:r w:rsidRPr="00763939">
        <w:rPr>
          <w:rFonts w:ascii="宋体" w:eastAsia="宋体" w:hAnsi="宋体"/>
          <w:sz w:val="20"/>
          <w:szCs w:val="20"/>
        </w:rPr>
        <w:t>甚至可以使用在实际照明下的真实球的摄影图像</w:t>
      </w:r>
      <w:r>
        <w:rPr>
          <w:rFonts w:ascii="宋体" w:eastAsia="宋体" w:hAnsi="宋体" w:hint="eastAsia"/>
          <w:sz w:val="20"/>
          <w:szCs w:val="20"/>
        </w:rPr>
        <w:t>.</w:t>
      </w:r>
    </w:p>
    <w:p w14:paraId="511299E0" w14:textId="3F98D94C" w:rsidR="00763939" w:rsidRDefault="00F40A17">
      <w:pPr>
        <w:rPr>
          <w:rFonts w:ascii="宋体" w:eastAsia="宋体" w:hAnsi="宋体"/>
          <w:sz w:val="20"/>
          <w:szCs w:val="20"/>
        </w:rPr>
      </w:pPr>
      <w:r>
        <w:rPr>
          <w:rFonts w:ascii="宋体" w:eastAsia="宋体" w:hAnsi="宋体"/>
          <w:sz w:val="20"/>
          <w:szCs w:val="20"/>
        </w:rPr>
        <w:tab/>
      </w:r>
      <w:r w:rsidRPr="00F40A17">
        <w:rPr>
          <w:rFonts w:ascii="宋体" w:eastAsia="宋体" w:hAnsi="宋体" w:hint="eastAsia"/>
          <w:sz w:val="20"/>
          <w:szCs w:val="20"/>
        </w:rPr>
        <w:t>还可以索引两个球体贴图</w:t>
      </w:r>
      <w:r>
        <w:rPr>
          <w:rFonts w:ascii="宋体" w:eastAsia="宋体" w:hAnsi="宋体" w:hint="eastAsia"/>
          <w:sz w:val="20"/>
          <w:szCs w:val="20"/>
        </w:rPr>
        <w:t>,</w:t>
      </w:r>
      <w:r w:rsidRPr="00F40A17">
        <w:rPr>
          <w:rFonts w:ascii="宋体" w:eastAsia="宋体" w:hAnsi="宋体" w:hint="eastAsia"/>
          <w:sz w:val="20"/>
          <w:szCs w:val="20"/>
        </w:rPr>
        <w:t>其中一个带有反射矢量</w:t>
      </w:r>
      <w:r>
        <w:rPr>
          <w:rFonts w:ascii="宋体" w:eastAsia="宋体" w:hAnsi="宋体" w:hint="eastAsia"/>
          <w:sz w:val="20"/>
          <w:szCs w:val="20"/>
        </w:rPr>
        <w:t>,</w:t>
      </w:r>
      <w:r w:rsidRPr="00F40A17">
        <w:rPr>
          <w:rFonts w:ascii="宋体" w:eastAsia="宋体" w:hAnsi="宋体" w:hint="eastAsia"/>
          <w:sz w:val="20"/>
          <w:szCs w:val="20"/>
        </w:rPr>
        <w:t>另一个带有表面法线</w:t>
      </w:r>
      <w:r>
        <w:rPr>
          <w:rFonts w:ascii="宋体" w:eastAsia="宋体" w:hAnsi="宋体" w:hint="eastAsia"/>
          <w:sz w:val="20"/>
          <w:szCs w:val="20"/>
        </w:rPr>
        <w:t>,</w:t>
      </w:r>
      <w:r w:rsidRPr="00F40A17">
        <w:rPr>
          <w:rFonts w:ascii="宋体" w:eastAsia="宋体" w:hAnsi="宋体" w:hint="eastAsia"/>
          <w:sz w:val="20"/>
          <w:szCs w:val="20"/>
        </w:rPr>
        <w:t>以模拟镜面反射和漫反射环境效果</w:t>
      </w:r>
      <w:r>
        <w:rPr>
          <w:rFonts w:ascii="宋体" w:eastAsia="宋体" w:hAnsi="宋体" w:hint="eastAsia"/>
          <w:sz w:val="20"/>
          <w:szCs w:val="20"/>
        </w:rPr>
        <w:t>.</w:t>
      </w:r>
      <w:r w:rsidRPr="00F40A17">
        <w:rPr>
          <w:rFonts w:ascii="宋体" w:eastAsia="宋体" w:hAnsi="宋体"/>
          <w:sz w:val="20"/>
          <w:szCs w:val="20"/>
        </w:rPr>
        <w:t>如果我们对存储在球体贴图中的值进行调制以考虑表面材料的颜色和粗糙度</w:t>
      </w:r>
      <w:r>
        <w:rPr>
          <w:rFonts w:ascii="宋体" w:eastAsia="宋体" w:hAnsi="宋体" w:hint="eastAsia"/>
          <w:sz w:val="20"/>
          <w:szCs w:val="20"/>
        </w:rPr>
        <w:t>,</w:t>
      </w:r>
      <w:r w:rsidRPr="00F40A17">
        <w:rPr>
          <w:rFonts w:ascii="宋体" w:eastAsia="宋体" w:hAnsi="宋体"/>
          <w:sz w:val="20"/>
          <w:szCs w:val="20"/>
        </w:rPr>
        <w:t>则我们拥有一种廉价的技术</w:t>
      </w:r>
      <w:r>
        <w:rPr>
          <w:rFonts w:ascii="宋体" w:eastAsia="宋体" w:hAnsi="宋体" w:hint="eastAsia"/>
          <w:sz w:val="20"/>
          <w:szCs w:val="20"/>
        </w:rPr>
        <w:t>,</w:t>
      </w:r>
      <w:r w:rsidRPr="00F40A17">
        <w:rPr>
          <w:rFonts w:ascii="宋体" w:eastAsia="宋体" w:hAnsi="宋体"/>
          <w:sz w:val="20"/>
          <w:szCs w:val="20"/>
        </w:rPr>
        <w:t>可以产生令人信服的</w:t>
      </w:r>
      <w:r>
        <w:rPr>
          <w:rFonts w:ascii="宋体" w:eastAsia="宋体" w:hAnsi="宋体" w:hint="eastAsia"/>
          <w:sz w:val="20"/>
          <w:szCs w:val="20"/>
        </w:rPr>
        <w:t>(</w:t>
      </w:r>
      <w:r w:rsidRPr="00F40A17">
        <w:rPr>
          <w:rFonts w:ascii="宋体" w:eastAsia="宋体" w:hAnsi="宋体"/>
          <w:sz w:val="20"/>
          <w:szCs w:val="20"/>
        </w:rPr>
        <w:t>尽管与视图无关</w:t>
      </w:r>
      <w:r>
        <w:rPr>
          <w:rFonts w:ascii="宋体" w:eastAsia="宋体" w:hAnsi="宋体" w:hint="eastAsia"/>
          <w:sz w:val="20"/>
          <w:szCs w:val="20"/>
        </w:rPr>
        <w:t>)</w:t>
      </w:r>
      <w:r w:rsidRPr="00F40A17">
        <w:rPr>
          <w:rFonts w:ascii="宋体" w:eastAsia="宋体" w:hAnsi="宋体"/>
          <w:sz w:val="20"/>
          <w:szCs w:val="20"/>
        </w:rPr>
        <w:t>的材料效果</w:t>
      </w:r>
      <w:r>
        <w:rPr>
          <w:rFonts w:ascii="宋体" w:eastAsia="宋体" w:hAnsi="宋体" w:hint="eastAsia"/>
          <w:sz w:val="20"/>
          <w:szCs w:val="20"/>
        </w:rPr>
        <w:t>.</w:t>
      </w:r>
      <w:r w:rsidRPr="00F40A17">
        <w:rPr>
          <w:rFonts w:ascii="宋体" w:eastAsia="宋体" w:hAnsi="宋体"/>
          <w:sz w:val="20"/>
          <w:szCs w:val="20"/>
        </w:rPr>
        <w:t>雕刻软件Pixologic ZBrush将该方法推广为“MatCap”阴影</w:t>
      </w:r>
      <w:r>
        <w:rPr>
          <w:rFonts w:ascii="宋体" w:eastAsia="宋体" w:hAnsi="宋体" w:hint="eastAsia"/>
          <w:sz w:val="20"/>
          <w:szCs w:val="20"/>
        </w:rPr>
        <w:t>.</w:t>
      </w:r>
      <w:r w:rsidRPr="00F40A17">
        <w:rPr>
          <w:rFonts w:ascii="宋体" w:eastAsia="宋体" w:hAnsi="宋体"/>
          <w:sz w:val="20"/>
          <w:szCs w:val="20"/>
        </w:rPr>
        <w:t>参见图10.28</w:t>
      </w:r>
      <w:r>
        <w:rPr>
          <w:rFonts w:ascii="宋体" w:eastAsia="宋体" w:hAnsi="宋体" w:hint="eastAsia"/>
          <w:sz w:val="20"/>
          <w:szCs w:val="20"/>
        </w:rPr>
        <w:t>.</w:t>
      </w:r>
    </w:p>
    <w:p w14:paraId="2C16176E" w14:textId="668DA0EA" w:rsidR="00F40A17" w:rsidRDefault="00F40A17">
      <w:pPr>
        <w:rPr>
          <w:rFonts w:ascii="宋体" w:eastAsia="宋体" w:hAnsi="宋体"/>
          <w:sz w:val="20"/>
          <w:szCs w:val="20"/>
        </w:rPr>
      </w:pPr>
    </w:p>
    <w:p w14:paraId="6263158F" w14:textId="491553FC" w:rsidR="00F40A17" w:rsidRDefault="00F40A1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0.4.3 </w:t>
      </w:r>
      <w:r>
        <w:rPr>
          <w:rFonts w:ascii="宋体" w:eastAsia="宋体" w:hAnsi="宋体" w:hint="eastAsia"/>
          <w:sz w:val="20"/>
          <w:szCs w:val="20"/>
        </w:rPr>
        <w:t>立方体映射</w:t>
      </w:r>
    </w:p>
    <w:p w14:paraId="5243BA1F" w14:textId="055D5BA0" w:rsidR="00F40A17" w:rsidRDefault="00F40A17">
      <w:pPr>
        <w:rPr>
          <w:rFonts w:ascii="宋体" w:eastAsia="宋体" w:hAnsi="宋体"/>
          <w:sz w:val="20"/>
          <w:szCs w:val="20"/>
        </w:rPr>
      </w:pPr>
      <w:r>
        <w:rPr>
          <w:rFonts w:ascii="宋体" w:eastAsia="宋体" w:hAnsi="宋体"/>
          <w:sz w:val="20"/>
          <w:szCs w:val="20"/>
        </w:rPr>
        <w:tab/>
      </w:r>
      <w:r w:rsidRPr="00F40A17">
        <w:rPr>
          <w:rFonts w:ascii="宋体" w:eastAsia="宋体" w:hAnsi="宋体"/>
          <w:sz w:val="20"/>
          <w:szCs w:val="20"/>
        </w:rPr>
        <w:t>1986年</w:t>
      </w:r>
      <w:r>
        <w:rPr>
          <w:rFonts w:ascii="宋体" w:eastAsia="宋体" w:hAnsi="宋体" w:hint="eastAsia"/>
          <w:sz w:val="20"/>
          <w:szCs w:val="20"/>
        </w:rPr>
        <w:t>,</w:t>
      </w:r>
      <w:r w:rsidRPr="00F40A17">
        <w:rPr>
          <w:rFonts w:ascii="宋体" w:eastAsia="宋体" w:hAnsi="宋体"/>
          <w:sz w:val="20"/>
          <w:szCs w:val="20"/>
        </w:rPr>
        <w:t>Greene [590]提出了立方环境</w:t>
      </w:r>
      <w:r>
        <w:rPr>
          <w:rFonts w:ascii="宋体" w:eastAsia="宋体" w:hAnsi="宋体" w:hint="eastAsia"/>
          <w:sz w:val="20"/>
          <w:szCs w:val="20"/>
        </w:rPr>
        <w:t>贴</w:t>
      </w:r>
      <w:r w:rsidRPr="00F40A17">
        <w:rPr>
          <w:rFonts w:ascii="宋体" w:eastAsia="宋体" w:hAnsi="宋体"/>
          <w:sz w:val="20"/>
          <w:szCs w:val="20"/>
        </w:rPr>
        <w:t>图</w:t>
      </w:r>
      <w:r>
        <w:rPr>
          <w:rFonts w:ascii="宋体" w:eastAsia="宋体" w:hAnsi="宋体" w:hint="eastAsia"/>
          <w:sz w:val="20"/>
          <w:szCs w:val="20"/>
        </w:rPr>
        <w:t>,</w:t>
      </w:r>
      <w:r w:rsidRPr="00F40A17">
        <w:rPr>
          <w:rFonts w:ascii="宋体" w:eastAsia="宋体" w:hAnsi="宋体"/>
          <w:sz w:val="20"/>
          <w:szCs w:val="20"/>
        </w:rPr>
        <w:t>通常称为立方体</w:t>
      </w:r>
      <w:r>
        <w:rPr>
          <w:rFonts w:ascii="宋体" w:eastAsia="宋体" w:hAnsi="宋体" w:hint="eastAsia"/>
          <w:sz w:val="20"/>
          <w:szCs w:val="20"/>
        </w:rPr>
        <w:t>贴</w:t>
      </w:r>
      <w:r w:rsidRPr="00F40A17">
        <w:rPr>
          <w:rFonts w:ascii="宋体" w:eastAsia="宋体" w:hAnsi="宋体"/>
          <w:sz w:val="20"/>
          <w:szCs w:val="20"/>
        </w:rPr>
        <w:t>图</w:t>
      </w:r>
      <w:r>
        <w:rPr>
          <w:rFonts w:ascii="宋体" w:eastAsia="宋体" w:hAnsi="宋体"/>
          <w:sz w:val="20"/>
          <w:szCs w:val="20"/>
        </w:rPr>
        <w:t>.</w:t>
      </w:r>
      <w:r w:rsidRPr="00F40A17">
        <w:rPr>
          <w:rFonts w:ascii="宋体" w:eastAsia="宋体" w:hAnsi="宋体"/>
          <w:sz w:val="20"/>
          <w:szCs w:val="20"/>
        </w:rPr>
        <w:t>这种方法是当今最流行的方法</w:t>
      </w:r>
      <w:r>
        <w:rPr>
          <w:rFonts w:ascii="宋体" w:eastAsia="宋体" w:hAnsi="宋体" w:hint="eastAsia"/>
          <w:sz w:val="20"/>
          <w:szCs w:val="20"/>
        </w:rPr>
        <w:t>,</w:t>
      </w:r>
      <w:r w:rsidRPr="00F40A17">
        <w:rPr>
          <w:rFonts w:ascii="宋体" w:eastAsia="宋体" w:hAnsi="宋体"/>
          <w:sz w:val="20"/>
          <w:szCs w:val="20"/>
        </w:rPr>
        <w:t>它的投影直接在现代GPU的硬件中实现</w:t>
      </w:r>
      <w:r>
        <w:rPr>
          <w:rFonts w:ascii="宋体" w:eastAsia="宋体" w:hAnsi="宋体" w:hint="eastAsia"/>
          <w:sz w:val="20"/>
          <w:szCs w:val="20"/>
        </w:rPr>
        <w:t>.</w:t>
      </w:r>
      <w:r w:rsidRPr="00F40A17">
        <w:rPr>
          <w:rFonts w:ascii="宋体" w:eastAsia="宋体" w:hAnsi="宋体"/>
          <w:sz w:val="20"/>
          <w:szCs w:val="20"/>
        </w:rPr>
        <w:t>立方体</w:t>
      </w:r>
      <w:r>
        <w:rPr>
          <w:rFonts w:ascii="宋体" w:eastAsia="宋体" w:hAnsi="宋体" w:hint="eastAsia"/>
          <w:sz w:val="20"/>
          <w:szCs w:val="20"/>
        </w:rPr>
        <w:t>贴</w:t>
      </w:r>
      <w:r w:rsidRPr="00F40A17">
        <w:rPr>
          <w:rFonts w:ascii="宋体" w:eastAsia="宋体" w:hAnsi="宋体"/>
          <w:sz w:val="20"/>
          <w:szCs w:val="20"/>
        </w:rPr>
        <w:t>图是通过将环境投影到以相机位置为中心的立方体侧面上而创建的</w:t>
      </w:r>
      <w:r>
        <w:rPr>
          <w:rFonts w:ascii="宋体" w:eastAsia="宋体" w:hAnsi="宋体" w:hint="eastAsia"/>
          <w:sz w:val="20"/>
          <w:szCs w:val="20"/>
        </w:rPr>
        <w:t>.</w:t>
      </w:r>
      <w:r w:rsidRPr="00F40A17">
        <w:rPr>
          <w:rFonts w:ascii="宋体" w:eastAsia="宋体" w:hAnsi="宋体"/>
          <w:sz w:val="20"/>
          <w:szCs w:val="20"/>
        </w:rPr>
        <w:t>然后将立方体面上的图像用作环境贴图</w:t>
      </w:r>
      <w:r>
        <w:rPr>
          <w:rFonts w:ascii="宋体" w:eastAsia="宋体" w:hAnsi="宋体" w:hint="eastAsia"/>
          <w:sz w:val="20"/>
          <w:szCs w:val="20"/>
        </w:rPr>
        <w:t>.</w:t>
      </w:r>
      <w:r w:rsidRPr="00F40A17">
        <w:rPr>
          <w:rFonts w:ascii="宋体" w:eastAsia="宋体" w:hAnsi="宋体"/>
          <w:sz w:val="20"/>
          <w:szCs w:val="20"/>
        </w:rPr>
        <w:t>参见图10.29和10.30</w:t>
      </w:r>
      <w:r>
        <w:rPr>
          <w:rFonts w:ascii="宋体" w:eastAsia="宋体" w:hAnsi="宋体"/>
          <w:sz w:val="20"/>
          <w:szCs w:val="20"/>
        </w:rPr>
        <w:t>.</w:t>
      </w:r>
      <w:r w:rsidRPr="00F40A17">
        <w:rPr>
          <w:rFonts w:ascii="宋体" w:eastAsia="宋体" w:hAnsi="宋体"/>
          <w:sz w:val="20"/>
          <w:szCs w:val="20"/>
        </w:rPr>
        <w:t>立方体贴图通常以“十字”图可视化</w:t>
      </w:r>
      <w:r>
        <w:rPr>
          <w:rFonts w:ascii="宋体" w:eastAsia="宋体" w:hAnsi="宋体" w:hint="eastAsia"/>
          <w:sz w:val="20"/>
          <w:szCs w:val="20"/>
        </w:rPr>
        <w:t>,</w:t>
      </w:r>
      <w:r w:rsidRPr="00F40A17">
        <w:rPr>
          <w:rFonts w:ascii="宋体" w:eastAsia="宋体" w:hAnsi="宋体"/>
          <w:sz w:val="20"/>
          <w:szCs w:val="20"/>
        </w:rPr>
        <w:t>即打开立方体并将其展平到平面上</w:t>
      </w:r>
      <w:r>
        <w:rPr>
          <w:rFonts w:ascii="宋体" w:eastAsia="宋体" w:hAnsi="宋体" w:hint="eastAsia"/>
          <w:sz w:val="20"/>
          <w:szCs w:val="20"/>
        </w:rPr>
        <w:t>.</w:t>
      </w:r>
      <w:r w:rsidRPr="00F40A17">
        <w:rPr>
          <w:rFonts w:ascii="宋体" w:eastAsia="宋体" w:hAnsi="宋体"/>
          <w:sz w:val="20"/>
          <w:szCs w:val="20"/>
        </w:rPr>
        <w:t>但是</w:t>
      </w:r>
      <w:r>
        <w:rPr>
          <w:rFonts w:ascii="宋体" w:eastAsia="宋体" w:hAnsi="宋体" w:hint="eastAsia"/>
          <w:sz w:val="20"/>
          <w:szCs w:val="20"/>
        </w:rPr>
        <w:t>,</w:t>
      </w:r>
      <w:r w:rsidRPr="00F40A17">
        <w:rPr>
          <w:rFonts w:ascii="宋体" w:eastAsia="宋体" w:hAnsi="宋体"/>
          <w:sz w:val="20"/>
          <w:szCs w:val="20"/>
        </w:rPr>
        <w:t>在硬件上</w:t>
      </w:r>
      <w:r>
        <w:rPr>
          <w:rFonts w:ascii="宋体" w:eastAsia="宋体" w:hAnsi="宋体" w:hint="eastAsia"/>
          <w:sz w:val="20"/>
          <w:szCs w:val="20"/>
        </w:rPr>
        <w:t>,</w:t>
      </w:r>
      <w:r w:rsidRPr="00F40A17">
        <w:rPr>
          <w:rFonts w:ascii="宋体" w:eastAsia="宋体" w:hAnsi="宋体"/>
          <w:sz w:val="20"/>
          <w:szCs w:val="20"/>
        </w:rPr>
        <w:t>立方体贴图存储为六个正方形纹理</w:t>
      </w:r>
      <w:r>
        <w:rPr>
          <w:rFonts w:ascii="宋体" w:eastAsia="宋体" w:hAnsi="宋体" w:hint="eastAsia"/>
          <w:sz w:val="20"/>
          <w:szCs w:val="20"/>
        </w:rPr>
        <w:t>,</w:t>
      </w:r>
      <w:r w:rsidRPr="00F40A17">
        <w:rPr>
          <w:rFonts w:ascii="宋体" w:eastAsia="宋体" w:hAnsi="宋体"/>
          <w:sz w:val="20"/>
          <w:szCs w:val="20"/>
        </w:rPr>
        <w:t>而不是单个矩形纹理</w:t>
      </w:r>
      <w:r>
        <w:rPr>
          <w:rFonts w:ascii="宋体" w:eastAsia="宋体" w:hAnsi="宋体" w:hint="eastAsia"/>
          <w:sz w:val="20"/>
          <w:szCs w:val="20"/>
        </w:rPr>
        <w:t>,</w:t>
      </w:r>
      <w:r w:rsidRPr="00F40A17">
        <w:rPr>
          <w:rFonts w:ascii="宋体" w:eastAsia="宋体" w:hAnsi="宋体"/>
          <w:sz w:val="20"/>
          <w:szCs w:val="20"/>
        </w:rPr>
        <w:t>因此不会浪费空间</w:t>
      </w:r>
      <w:r>
        <w:rPr>
          <w:rFonts w:ascii="宋体" w:eastAsia="宋体" w:hAnsi="宋体" w:hint="eastAsia"/>
          <w:sz w:val="20"/>
          <w:szCs w:val="20"/>
        </w:rPr>
        <w:t>.</w:t>
      </w:r>
    </w:p>
    <w:p w14:paraId="6990CEA8" w14:textId="7F993FEB" w:rsidR="00A63B34" w:rsidRDefault="00A63B34">
      <w:pPr>
        <w:rPr>
          <w:rFonts w:ascii="宋体" w:eastAsia="宋体" w:hAnsi="宋体"/>
          <w:sz w:val="20"/>
          <w:szCs w:val="20"/>
        </w:rPr>
      </w:pPr>
      <w:r>
        <w:rPr>
          <w:rFonts w:ascii="宋体" w:eastAsia="宋体" w:hAnsi="宋体"/>
          <w:sz w:val="20"/>
          <w:szCs w:val="20"/>
        </w:rPr>
        <w:tab/>
      </w:r>
      <w:r w:rsidRPr="00A63B34">
        <w:rPr>
          <w:rFonts w:ascii="宋体" w:eastAsia="宋体" w:hAnsi="宋体" w:hint="eastAsia"/>
          <w:sz w:val="20"/>
          <w:szCs w:val="20"/>
        </w:rPr>
        <w:t>可以通过使用相机位于立方体中心的位置渲染六次场景并以</w:t>
      </w:r>
      <w:r w:rsidRPr="00A63B34">
        <w:rPr>
          <w:rFonts w:ascii="宋体" w:eastAsia="宋体" w:hAnsi="宋体"/>
          <w:sz w:val="20"/>
          <w:szCs w:val="20"/>
        </w:rPr>
        <w:t>90°视角查看每个立方体表面来合成六次场景来创建立方体贴图</w:t>
      </w:r>
      <w:r>
        <w:rPr>
          <w:rFonts w:ascii="宋体" w:eastAsia="宋体" w:hAnsi="宋体" w:hint="eastAsia"/>
          <w:sz w:val="20"/>
          <w:szCs w:val="20"/>
        </w:rPr>
        <w:t>.</w:t>
      </w:r>
      <w:r w:rsidRPr="00A63B34">
        <w:rPr>
          <w:rFonts w:ascii="宋体" w:eastAsia="宋体" w:hAnsi="宋体"/>
          <w:sz w:val="20"/>
          <w:szCs w:val="20"/>
        </w:rPr>
        <w:t>参见图10.31</w:t>
      </w:r>
      <w:r>
        <w:rPr>
          <w:rFonts w:ascii="宋体" w:eastAsia="宋体" w:hAnsi="宋体" w:hint="eastAsia"/>
          <w:sz w:val="20"/>
          <w:szCs w:val="20"/>
        </w:rPr>
        <w:t>.</w:t>
      </w:r>
      <w:r w:rsidRPr="00A63B34">
        <w:rPr>
          <w:rFonts w:ascii="宋体" w:eastAsia="宋体" w:hAnsi="宋体"/>
          <w:sz w:val="20"/>
          <w:szCs w:val="20"/>
        </w:rPr>
        <w:t>为了从实际环境中生成立方体贴图</w:t>
      </w:r>
      <w:r>
        <w:rPr>
          <w:rFonts w:ascii="宋体" w:eastAsia="宋体" w:hAnsi="宋体" w:hint="eastAsia"/>
          <w:sz w:val="20"/>
          <w:szCs w:val="20"/>
        </w:rPr>
        <w:t>,</w:t>
      </w:r>
      <w:r w:rsidRPr="00A63B34">
        <w:rPr>
          <w:rFonts w:ascii="宋体" w:eastAsia="宋体" w:hAnsi="宋体"/>
          <w:sz w:val="20"/>
          <w:szCs w:val="20"/>
        </w:rPr>
        <w:t>通常将通过缝合或专用相机获取的球形全景图投影到立方体贴图坐标系中</w:t>
      </w:r>
      <w:r>
        <w:rPr>
          <w:rFonts w:ascii="宋体" w:eastAsia="宋体" w:hAnsi="宋体" w:hint="eastAsia"/>
          <w:sz w:val="20"/>
          <w:szCs w:val="20"/>
        </w:rPr>
        <w:t>.</w:t>
      </w:r>
    </w:p>
    <w:p w14:paraId="353610E9" w14:textId="704EB86B" w:rsidR="00A63B34" w:rsidRPr="00763939" w:rsidRDefault="00A63B34">
      <w:pPr>
        <w:rPr>
          <w:rFonts w:ascii="宋体" w:eastAsia="宋体" w:hAnsi="宋体" w:hint="eastAsia"/>
          <w:sz w:val="20"/>
          <w:szCs w:val="20"/>
        </w:rPr>
      </w:pPr>
      <w:r>
        <w:rPr>
          <w:rFonts w:ascii="宋体" w:eastAsia="宋体" w:hAnsi="宋体"/>
          <w:sz w:val="20"/>
          <w:szCs w:val="20"/>
        </w:rPr>
        <w:tab/>
      </w:r>
      <w:r w:rsidRPr="00A63B34">
        <w:rPr>
          <w:rFonts w:ascii="宋体" w:eastAsia="宋体" w:hAnsi="宋体" w:hint="eastAsia"/>
          <w:sz w:val="20"/>
          <w:szCs w:val="20"/>
        </w:rPr>
        <w:t>与球形映射不同</w:t>
      </w:r>
      <w:r>
        <w:rPr>
          <w:rFonts w:ascii="宋体" w:eastAsia="宋体" w:hAnsi="宋体" w:hint="eastAsia"/>
          <w:sz w:val="20"/>
          <w:szCs w:val="20"/>
        </w:rPr>
        <w:t>,</w:t>
      </w:r>
      <w:r w:rsidR="007E5535" w:rsidRPr="00A63B34">
        <w:rPr>
          <w:rFonts w:ascii="宋体" w:eastAsia="宋体" w:hAnsi="宋体"/>
          <w:sz w:val="20"/>
          <w:szCs w:val="20"/>
        </w:rPr>
        <w:t>立方体</w:t>
      </w:r>
      <w:r w:rsidRPr="00A63B34">
        <w:rPr>
          <w:rFonts w:ascii="宋体" w:eastAsia="宋体" w:hAnsi="宋体" w:hint="eastAsia"/>
          <w:sz w:val="20"/>
          <w:szCs w:val="20"/>
        </w:rPr>
        <w:t>环境映射与视图无关</w:t>
      </w:r>
      <w:r>
        <w:rPr>
          <w:rFonts w:ascii="宋体" w:eastAsia="宋体" w:hAnsi="宋体" w:hint="eastAsia"/>
          <w:sz w:val="20"/>
          <w:szCs w:val="20"/>
        </w:rPr>
        <w:t>.</w:t>
      </w:r>
      <w:r w:rsidRPr="00A63B34">
        <w:rPr>
          <w:rFonts w:ascii="宋体" w:eastAsia="宋体" w:hAnsi="宋体"/>
          <w:sz w:val="20"/>
          <w:szCs w:val="20"/>
        </w:rPr>
        <w:t>与纬度-经度映射相比</w:t>
      </w:r>
      <w:r>
        <w:rPr>
          <w:rFonts w:ascii="宋体" w:eastAsia="宋体" w:hAnsi="宋体" w:hint="eastAsia"/>
          <w:sz w:val="20"/>
          <w:szCs w:val="20"/>
        </w:rPr>
        <w:t>,</w:t>
      </w:r>
      <w:r w:rsidRPr="00A63B34">
        <w:rPr>
          <w:rFonts w:ascii="宋体" w:eastAsia="宋体" w:hAnsi="宋体"/>
          <w:sz w:val="20"/>
          <w:szCs w:val="20"/>
        </w:rPr>
        <w:t>它还具有更加</w:t>
      </w:r>
      <w:r>
        <w:rPr>
          <w:rFonts w:ascii="宋体" w:eastAsia="宋体" w:hAnsi="宋体" w:hint="eastAsia"/>
          <w:sz w:val="20"/>
          <w:szCs w:val="20"/>
        </w:rPr>
        <w:t>均匀</w:t>
      </w:r>
      <w:r w:rsidRPr="00A63B34">
        <w:rPr>
          <w:rFonts w:ascii="宋体" w:eastAsia="宋体" w:hAnsi="宋体"/>
          <w:sz w:val="20"/>
          <w:szCs w:val="20"/>
        </w:rPr>
        <w:t>的采样特性</w:t>
      </w:r>
      <w:r>
        <w:rPr>
          <w:rFonts w:ascii="宋体" w:eastAsia="宋体" w:hAnsi="宋体" w:hint="eastAsia"/>
          <w:sz w:val="20"/>
          <w:szCs w:val="20"/>
        </w:rPr>
        <w:t>,</w:t>
      </w:r>
      <w:r w:rsidRPr="00A63B34">
        <w:rPr>
          <w:rFonts w:ascii="宋体" w:eastAsia="宋体" w:hAnsi="宋体"/>
          <w:sz w:val="20"/>
          <w:szCs w:val="20"/>
        </w:rPr>
        <w:t>纬度-经度映射与赤道相比对极点进行了过度采样</w:t>
      </w:r>
      <w:r>
        <w:rPr>
          <w:rFonts w:ascii="宋体" w:eastAsia="宋体" w:hAnsi="宋体" w:hint="eastAsia"/>
          <w:sz w:val="20"/>
          <w:szCs w:val="20"/>
        </w:rPr>
        <w:t>.</w:t>
      </w:r>
      <w:r w:rsidRPr="00A63B34">
        <w:rPr>
          <w:rFonts w:ascii="宋体" w:eastAsia="宋体" w:hAnsi="宋体"/>
          <w:sz w:val="20"/>
          <w:szCs w:val="20"/>
        </w:rPr>
        <w:t>Wan等</w:t>
      </w:r>
      <w:r>
        <w:rPr>
          <w:rFonts w:ascii="宋体" w:eastAsia="宋体" w:hAnsi="宋体" w:hint="eastAsia"/>
          <w:sz w:val="20"/>
          <w:szCs w:val="20"/>
        </w:rPr>
        <w:t>人</w:t>
      </w:r>
      <w:r w:rsidRPr="00A63B34">
        <w:rPr>
          <w:rFonts w:ascii="宋体" w:eastAsia="宋体" w:hAnsi="宋体"/>
          <w:sz w:val="20"/>
          <w:szCs w:val="20"/>
        </w:rPr>
        <w:t>[1835，1836]提出了一个称为isocube的映射</w:t>
      </w:r>
      <w:r>
        <w:rPr>
          <w:rFonts w:ascii="宋体" w:eastAsia="宋体" w:hAnsi="宋体" w:hint="eastAsia"/>
          <w:sz w:val="20"/>
          <w:szCs w:val="20"/>
        </w:rPr>
        <w:t>,</w:t>
      </w:r>
      <w:r w:rsidRPr="00A63B34">
        <w:rPr>
          <w:rFonts w:ascii="宋体" w:eastAsia="宋体" w:hAnsi="宋体"/>
          <w:sz w:val="20"/>
          <w:szCs w:val="20"/>
        </w:rPr>
        <w:t>它的采样率差异甚至比立方体映射更低</w:t>
      </w:r>
      <w:r>
        <w:rPr>
          <w:rFonts w:ascii="宋体" w:eastAsia="宋体" w:hAnsi="宋体" w:hint="eastAsia"/>
          <w:sz w:val="20"/>
          <w:szCs w:val="20"/>
        </w:rPr>
        <w:t>,</w:t>
      </w:r>
      <w:r w:rsidRPr="00A63B34">
        <w:rPr>
          <w:rFonts w:ascii="宋体" w:eastAsia="宋体" w:hAnsi="宋体"/>
          <w:sz w:val="20"/>
          <w:szCs w:val="20"/>
        </w:rPr>
        <w:t>同时仍然利用多维数据集映射纹理硬件来提高性能</w:t>
      </w:r>
      <w:r>
        <w:rPr>
          <w:rFonts w:ascii="宋体" w:eastAsia="宋体" w:hAnsi="宋体" w:hint="eastAsia"/>
          <w:sz w:val="20"/>
          <w:szCs w:val="20"/>
        </w:rPr>
        <w:t>.</w:t>
      </w:r>
    </w:p>
    <w:p w14:paraId="74DC6E94" w14:textId="0DDF01AA" w:rsidR="007E28C9" w:rsidRDefault="007E5535">
      <w:pPr>
        <w:rPr>
          <w:rFonts w:ascii="宋体" w:eastAsia="宋体" w:hAnsi="宋体"/>
          <w:sz w:val="20"/>
          <w:szCs w:val="20"/>
        </w:rPr>
      </w:pPr>
      <w:r>
        <w:rPr>
          <w:rFonts w:ascii="宋体" w:eastAsia="宋体" w:hAnsi="宋体"/>
          <w:sz w:val="20"/>
          <w:szCs w:val="20"/>
        </w:rPr>
        <w:tab/>
      </w:r>
      <w:r w:rsidRPr="007E5535">
        <w:rPr>
          <w:rFonts w:ascii="宋体" w:eastAsia="宋体" w:hAnsi="宋体" w:hint="eastAsia"/>
          <w:sz w:val="20"/>
          <w:szCs w:val="20"/>
        </w:rPr>
        <w:t>访问</w:t>
      </w:r>
      <w:r w:rsidR="005D2404">
        <w:rPr>
          <w:rFonts w:ascii="宋体" w:eastAsia="宋体" w:hAnsi="宋体" w:hint="eastAsia"/>
          <w:sz w:val="20"/>
          <w:szCs w:val="20"/>
        </w:rPr>
        <w:t>立方体</w:t>
      </w:r>
      <w:r w:rsidRPr="007E5535">
        <w:rPr>
          <w:rFonts w:ascii="宋体" w:eastAsia="宋体" w:hAnsi="宋体" w:hint="eastAsia"/>
          <w:sz w:val="20"/>
          <w:szCs w:val="20"/>
        </w:rPr>
        <w:t>映射非常简单</w:t>
      </w:r>
      <w:r>
        <w:rPr>
          <w:rFonts w:ascii="宋体" w:eastAsia="宋体" w:hAnsi="宋体" w:hint="eastAsia"/>
          <w:sz w:val="20"/>
          <w:szCs w:val="20"/>
        </w:rPr>
        <w:t>.</w:t>
      </w:r>
      <w:r w:rsidRPr="007E5535">
        <w:rPr>
          <w:rFonts w:ascii="宋体" w:eastAsia="宋体" w:hAnsi="宋体"/>
          <w:sz w:val="20"/>
          <w:szCs w:val="20"/>
        </w:rPr>
        <w:t>任何矢量都可以直接用作三分量纹理坐标</w:t>
      </w:r>
      <w:r w:rsidR="00C130C8">
        <w:rPr>
          <w:rFonts w:ascii="宋体" w:eastAsia="宋体" w:hAnsi="宋体" w:hint="eastAsia"/>
          <w:sz w:val="20"/>
          <w:szCs w:val="20"/>
        </w:rPr>
        <w:t>,</w:t>
      </w:r>
      <w:r w:rsidRPr="007E5535">
        <w:rPr>
          <w:rFonts w:ascii="宋体" w:eastAsia="宋体" w:hAnsi="宋体"/>
          <w:sz w:val="20"/>
          <w:szCs w:val="20"/>
        </w:rPr>
        <w:t>以沿其指向的方向获取数据</w:t>
      </w:r>
      <w:r w:rsidR="00C130C8">
        <w:rPr>
          <w:rFonts w:ascii="宋体" w:eastAsia="宋体" w:hAnsi="宋体" w:hint="eastAsia"/>
          <w:sz w:val="20"/>
          <w:szCs w:val="20"/>
        </w:rPr>
        <w:t>.</w:t>
      </w:r>
      <w:r w:rsidRPr="007E5535">
        <w:rPr>
          <w:rFonts w:ascii="宋体" w:eastAsia="宋体" w:hAnsi="宋体"/>
          <w:sz w:val="20"/>
          <w:szCs w:val="20"/>
        </w:rPr>
        <w:t>因此</w:t>
      </w:r>
      <w:r w:rsidR="00C130C8">
        <w:rPr>
          <w:rFonts w:ascii="宋体" w:eastAsia="宋体" w:hAnsi="宋体" w:hint="eastAsia"/>
          <w:sz w:val="20"/>
          <w:szCs w:val="20"/>
        </w:rPr>
        <w:t>,</w:t>
      </w:r>
      <w:r w:rsidRPr="007E5535">
        <w:rPr>
          <w:rFonts w:ascii="宋体" w:eastAsia="宋体" w:hAnsi="宋体"/>
          <w:sz w:val="20"/>
          <w:szCs w:val="20"/>
        </w:rPr>
        <w:t>对于反射</w:t>
      </w:r>
      <w:r w:rsidR="00C130C8">
        <w:rPr>
          <w:rFonts w:ascii="宋体" w:eastAsia="宋体" w:hAnsi="宋体" w:hint="eastAsia"/>
          <w:sz w:val="20"/>
          <w:szCs w:val="20"/>
        </w:rPr>
        <w:t>,</w:t>
      </w:r>
      <w:r w:rsidRPr="007E5535">
        <w:rPr>
          <w:rFonts w:ascii="宋体" w:eastAsia="宋体" w:hAnsi="宋体"/>
          <w:sz w:val="20"/>
          <w:szCs w:val="20"/>
        </w:rPr>
        <w:t>我们可以将反射的视图向量</w:t>
      </w:r>
      <m:oMath>
        <m:r>
          <m:rPr>
            <m:sty m:val="bi"/>
          </m:rPr>
          <w:rPr>
            <w:rFonts w:ascii="Cambria Math" w:eastAsia="宋体" w:hAnsi="Cambria Math"/>
            <w:sz w:val="20"/>
            <w:szCs w:val="20"/>
          </w:rPr>
          <m:t>r</m:t>
        </m:r>
      </m:oMath>
      <w:r w:rsidRPr="007E5535">
        <w:rPr>
          <w:rFonts w:ascii="宋体" w:eastAsia="宋体" w:hAnsi="宋体"/>
          <w:sz w:val="20"/>
          <w:szCs w:val="20"/>
        </w:rPr>
        <w:t>传递给GPU</w:t>
      </w:r>
      <w:r w:rsidR="00C130C8">
        <w:rPr>
          <w:rFonts w:ascii="宋体" w:eastAsia="宋体" w:hAnsi="宋体" w:hint="eastAsia"/>
          <w:sz w:val="20"/>
          <w:szCs w:val="20"/>
        </w:rPr>
        <w:t>,</w:t>
      </w:r>
      <w:r w:rsidRPr="007E5535">
        <w:rPr>
          <w:rFonts w:ascii="宋体" w:eastAsia="宋体" w:hAnsi="宋体"/>
          <w:sz w:val="20"/>
          <w:szCs w:val="20"/>
        </w:rPr>
        <w:t>甚至不需要对其进行归一化</w:t>
      </w:r>
      <w:r w:rsidR="00C130C8">
        <w:rPr>
          <w:rFonts w:ascii="宋体" w:eastAsia="宋体" w:hAnsi="宋体" w:hint="eastAsia"/>
          <w:sz w:val="20"/>
          <w:szCs w:val="20"/>
        </w:rPr>
        <w:t>.</w:t>
      </w:r>
      <w:r w:rsidRPr="007E5535">
        <w:rPr>
          <w:rFonts w:ascii="宋体" w:eastAsia="宋体" w:hAnsi="宋体"/>
          <w:sz w:val="20"/>
          <w:szCs w:val="20"/>
        </w:rPr>
        <w:t>在较早的GPU上</w:t>
      </w:r>
      <w:r w:rsidR="00C130C8">
        <w:rPr>
          <w:rFonts w:ascii="宋体" w:eastAsia="宋体" w:hAnsi="宋体" w:hint="eastAsia"/>
          <w:sz w:val="20"/>
          <w:szCs w:val="20"/>
        </w:rPr>
        <w:t>,</w:t>
      </w:r>
      <w:r w:rsidRPr="007E5535">
        <w:rPr>
          <w:rFonts w:ascii="宋体" w:eastAsia="宋体" w:hAnsi="宋体"/>
          <w:sz w:val="20"/>
          <w:szCs w:val="20"/>
        </w:rPr>
        <w:t>由于纹理硬件无法在不同的</w:t>
      </w:r>
      <w:r w:rsidR="00C130C8">
        <w:rPr>
          <w:rFonts w:ascii="宋体" w:eastAsia="宋体" w:hAnsi="宋体" w:hint="eastAsia"/>
          <w:sz w:val="20"/>
          <w:szCs w:val="20"/>
        </w:rPr>
        <w:t>立方体</w:t>
      </w:r>
      <w:r w:rsidRPr="007E5535">
        <w:rPr>
          <w:rFonts w:ascii="宋体" w:eastAsia="宋体" w:hAnsi="宋体"/>
          <w:sz w:val="20"/>
          <w:szCs w:val="20"/>
        </w:rPr>
        <w:t>表面上正确过滤</w:t>
      </w:r>
      <w:r w:rsidR="00C130C8">
        <w:rPr>
          <w:rFonts w:ascii="宋体" w:eastAsia="宋体" w:hAnsi="宋体" w:hint="eastAsia"/>
          <w:sz w:val="20"/>
          <w:szCs w:val="20"/>
        </w:rPr>
        <w:t>,</w:t>
      </w:r>
      <w:r w:rsidRPr="007E5535">
        <w:rPr>
          <w:rFonts w:ascii="宋体" w:eastAsia="宋体" w:hAnsi="宋体"/>
          <w:sz w:val="20"/>
          <w:szCs w:val="20"/>
        </w:rPr>
        <w:t>双线性过滤可能会沿多维数据集边缘显示接缝</w:t>
      </w:r>
      <w:r w:rsidR="00C130C8">
        <w:rPr>
          <w:rFonts w:ascii="宋体" w:eastAsia="宋体" w:hAnsi="宋体" w:hint="eastAsia"/>
          <w:sz w:val="20"/>
          <w:szCs w:val="20"/>
        </w:rPr>
        <w:t>(</w:t>
      </w:r>
      <w:r w:rsidRPr="007E5535">
        <w:rPr>
          <w:rFonts w:ascii="宋体" w:eastAsia="宋体" w:hAnsi="宋体"/>
          <w:sz w:val="20"/>
          <w:szCs w:val="20"/>
        </w:rPr>
        <w:t>此操作执行起来有些昂贵</w:t>
      </w:r>
      <w:r w:rsidR="00C130C8">
        <w:rPr>
          <w:rFonts w:ascii="宋体" w:eastAsia="宋体" w:hAnsi="宋体" w:hint="eastAsia"/>
          <w:sz w:val="20"/>
          <w:szCs w:val="20"/>
        </w:rPr>
        <w:t>).</w:t>
      </w:r>
      <w:r w:rsidRPr="007E5535">
        <w:rPr>
          <w:rFonts w:ascii="宋体" w:eastAsia="宋体" w:hAnsi="宋体"/>
          <w:sz w:val="20"/>
          <w:szCs w:val="20"/>
        </w:rPr>
        <w:t>已经开发出避免此问题的技术</w:t>
      </w:r>
      <w:r w:rsidR="00C130C8">
        <w:rPr>
          <w:rFonts w:ascii="宋体" w:eastAsia="宋体" w:hAnsi="宋体" w:hint="eastAsia"/>
          <w:sz w:val="20"/>
          <w:szCs w:val="20"/>
        </w:rPr>
        <w:t>,</w:t>
      </w:r>
      <w:r w:rsidRPr="007E5535">
        <w:rPr>
          <w:rFonts w:ascii="宋体" w:eastAsia="宋体" w:hAnsi="宋体"/>
          <w:sz w:val="20"/>
          <w:szCs w:val="20"/>
        </w:rPr>
        <w:t>例如使视图投影稍微宽一些</w:t>
      </w:r>
      <w:r w:rsidR="00C130C8">
        <w:rPr>
          <w:rFonts w:ascii="宋体" w:eastAsia="宋体" w:hAnsi="宋体" w:hint="eastAsia"/>
          <w:sz w:val="20"/>
          <w:szCs w:val="20"/>
        </w:rPr>
        <w:t>,</w:t>
      </w:r>
      <w:r w:rsidRPr="007E5535">
        <w:rPr>
          <w:rFonts w:ascii="宋体" w:eastAsia="宋体" w:hAnsi="宋体"/>
          <w:sz w:val="20"/>
          <w:szCs w:val="20"/>
        </w:rPr>
        <w:t>以便单个面也将包含这些相邻的纹理像素</w:t>
      </w:r>
      <w:r w:rsidR="00C130C8">
        <w:rPr>
          <w:rFonts w:ascii="宋体" w:eastAsia="宋体" w:hAnsi="宋体" w:hint="eastAsia"/>
          <w:sz w:val="20"/>
          <w:szCs w:val="20"/>
        </w:rPr>
        <w:t>.</w:t>
      </w:r>
      <w:r w:rsidRPr="007E5535">
        <w:rPr>
          <w:rFonts w:ascii="宋体" w:eastAsia="宋体" w:hAnsi="宋体"/>
          <w:sz w:val="20"/>
          <w:szCs w:val="20"/>
        </w:rPr>
        <w:t>现在</w:t>
      </w:r>
      <w:r w:rsidR="00C130C8">
        <w:rPr>
          <w:rFonts w:ascii="宋体" w:eastAsia="宋体" w:hAnsi="宋体" w:hint="eastAsia"/>
          <w:sz w:val="20"/>
          <w:szCs w:val="20"/>
        </w:rPr>
        <w:t>,</w:t>
      </w:r>
      <w:r w:rsidRPr="007E5535">
        <w:rPr>
          <w:rFonts w:ascii="宋体" w:eastAsia="宋体" w:hAnsi="宋体"/>
          <w:sz w:val="20"/>
          <w:szCs w:val="20"/>
        </w:rPr>
        <w:t>所有现代GPU都可以跨边缘正确执行此过滤</w:t>
      </w:r>
      <w:r w:rsidR="00C130C8">
        <w:rPr>
          <w:rFonts w:ascii="宋体" w:eastAsia="宋体" w:hAnsi="宋体" w:hint="eastAsia"/>
          <w:sz w:val="20"/>
          <w:szCs w:val="20"/>
        </w:rPr>
        <w:t>,</w:t>
      </w:r>
      <w:r w:rsidRPr="007E5535">
        <w:rPr>
          <w:rFonts w:ascii="宋体" w:eastAsia="宋体" w:hAnsi="宋体"/>
          <w:sz w:val="20"/>
          <w:szCs w:val="20"/>
        </w:rPr>
        <w:t>因此不再需要这些方法</w:t>
      </w:r>
      <w:r w:rsidR="00C130C8">
        <w:rPr>
          <w:rFonts w:ascii="宋体" w:eastAsia="宋体" w:hAnsi="宋体" w:hint="eastAsia"/>
          <w:sz w:val="20"/>
          <w:szCs w:val="20"/>
        </w:rPr>
        <w:t>.</w:t>
      </w:r>
    </w:p>
    <w:p w14:paraId="3F4F995F" w14:textId="6BBB9758" w:rsidR="00C130C8" w:rsidRDefault="00C130C8">
      <w:pPr>
        <w:rPr>
          <w:rFonts w:ascii="宋体" w:eastAsia="宋体" w:hAnsi="宋体"/>
          <w:sz w:val="20"/>
          <w:szCs w:val="20"/>
        </w:rPr>
      </w:pPr>
    </w:p>
    <w:p w14:paraId="16A9EFE6" w14:textId="1F6C6B11" w:rsidR="00C130C8" w:rsidRDefault="00C130C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0.4.4 </w:t>
      </w:r>
      <w:r>
        <w:rPr>
          <w:rFonts w:ascii="宋体" w:eastAsia="宋体" w:hAnsi="宋体" w:hint="eastAsia"/>
          <w:sz w:val="20"/>
          <w:szCs w:val="20"/>
        </w:rPr>
        <w:t>其它投影</w:t>
      </w:r>
    </w:p>
    <w:p w14:paraId="1D542193" w14:textId="54B582E0" w:rsidR="00C130C8" w:rsidRDefault="00C130C8">
      <w:pPr>
        <w:rPr>
          <w:rFonts w:ascii="宋体" w:eastAsia="宋体" w:hAnsi="宋体"/>
          <w:sz w:val="20"/>
          <w:szCs w:val="20"/>
        </w:rPr>
      </w:pPr>
      <w:r>
        <w:rPr>
          <w:rFonts w:ascii="宋体" w:eastAsia="宋体" w:hAnsi="宋体"/>
          <w:sz w:val="20"/>
          <w:szCs w:val="20"/>
        </w:rPr>
        <w:tab/>
      </w:r>
      <w:r w:rsidRPr="00C130C8">
        <w:rPr>
          <w:rFonts w:ascii="宋体" w:eastAsia="宋体" w:hAnsi="宋体" w:hint="eastAsia"/>
          <w:sz w:val="20"/>
          <w:szCs w:val="20"/>
        </w:rPr>
        <w:t>如今</w:t>
      </w:r>
      <w:r>
        <w:rPr>
          <w:rFonts w:ascii="宋体" w:eastAsia="宋体" w:hAnsi="宋体" w:hint="eastAsia"/>
          <w:sz w:val="20"/>
          <w:szCs w:val="20"/>
        </w:rPr>
        <w:t>,</w:t>
      </w:r>
      <w:r w:rsidRPr="00C130C8">
        <w:rPr>
          <w:rFonts w:ascii="宋体" w:eastAsia="宋体" w:hAnsi="宋体" w:hint="eastAsia"/>
          <w:sz w:val="20"/>
          <w:szCs w:val="20"/>
        </w:rPr>
        <w:t>立方体贴图因其多功能性</w:t>
      </w:r>
      <w:r>
        <w:rPr>
          <w:rFonts w:ascii="宋体" w:eastAsia="宋体" w:hAnsi="宋体" w:hint="eastAsia"/>
          <w:sz w:val="20"/>
          <w:szCs w:val="20"/>
        </w:rPr>
        <w:t>,</w:t>
      </w:r>
      <w:r w:rsidRPr="00C130C8">
        <w:rPr>
          <w:rFonts w:ascii="宋体" w:eastAsia="宋体" w:hAnsi="宋体" w:hint="eastAsia"/>
          <w:sz w:val="20"/>
          <w:szCs w:val="20"/>
        </w:rPr>
        <w:t>再现高频细节的准确性以及在</w:t>
      </w:r>
      <w:r w:rsidRPr="00C130C8">
        <w:rPr>
          <w:rFonts w:ascii="宋体" w:eastAsia="宋体" w:hAnsi="宋体"/>
          <w:sz w:val="20"/>
          <w:szCs w:val="20"/>
        </w:rPr>
        <w:t>GPU上的执行速度而成为环境照明中最受欢迎的表格表示形式</w:t>
      </w:r>
      <w:r>
        <w:rPr>
          <w:rFonts w:ascii="宋体" w:eastAsia="宋体" w:hAnsi="宋体" w:hint="eastAsia"/>
          <w:sz w:val="20"/>
          <w:szCs w:val="20"/>
        </w:rPr>
        <w:t>.</w:t>
      </w:r>
      <w:r w:rsidRPr="00C130C8">
        <w:rPr>
          <w:rFonts w:ascii="宋体" w:eastAsia="宋体" w:hAnsi="宋体"/>
          <w:sz w:val="20"/>
          <w:szCs w:val="20"/>
        </w:rPr>
        <w:t>但是</w:t>
      </w:r>
      <w:r>
        <w:rPr>
          <w:rFonts w:ascii="宋体" w:eastAsia="宋体" w:hAnsi="宋体" w:hint="eastAsia"/>
          <w:sz w:val="20"/>
          <w:szCs w:val="20"/>
        </w:rPr>
        <w:t>,</w:t>
      </w:r>
      <w:r w:rsidRPr="00C130C8">
        <w:rPr>
          <w:rFonts w:ascii="宋体" w:eastAsia="宋体" w:hAnsi="宋体"/>
          <w:sz w:val="20"/>
          <w:szCs w:val="20"/>
        </w:rPr>
        <w:t>还有其他一些值得一提的</w:t>
      </w:r>
      <w:r>
        <w:rPr>
          <w:rFonts w:ascii="宋体" w:eastAsia="宋体" w:hAnsi="宋体" w:hint="eastAsia"/>
          <w:sz w:val="20"/>
          <w:szCs w:val="20"/>
        </w:rPr>
        <w:t>投影方式.</w:t>
      </w:r>
    </w:p>
    <w:p w14:paraId="526AADD4" w14:textId="6D360E05" w:rsidR="00C130C8" w:rsidRDefault="00C130C8">
      <w:pPr>
        <w:rPr>
          <w:rFonts w:ascii="宋体" w:eastAsia="宋体" w:hAnsi="宋体"/>
          <w:sz w:val="20"/>
          <w:szCs w:val="20"/>
        </w:rPr>
      </w:pPr>
      <w:r>
        <w:rPr>
          <w:rFonts w:ascii="宋体" w:eastAsia="宋体" w:hAnsi="宋体"/>
          <w:sz w:val="20"/>
          <w:szCs w:val="20"/>
        </w:rPr>
        <w:tab/>
      </w:r>
      <w:r w:rsidRPr="00C130C8">
        <w:rPr>
          <w:rFonts w:ascii="宋体" w:eastAsia="宋体" w:hAnsi="宋体"/>
          <w:sz w:val="20"/>
          <w:szCs w:val="20"/>
        </w:rPr>
        <w:t>Heidrich和Seidel[702</w:t>
      </w:r>
      <w:r>
        <w:rPr>
          <w:rFonts w:ascii="宋体" w:eastAsia="宋体" w:hAnsi="宋体" w:hint="eastAsia"/>
          <w:sz w:val="20"/>
          <w:szCs w:val="20"/>
        </w:rPr>
        <w:t>,</w:t>
      </w:r>
      <w:r w:rsidRPr="00C130C8">
        <w:rPr>
          <w:rFonts w:ascii="宋体" w:eastAsia="宋体" w:hAnsi="宋体"/>
          <w:sz w:val="20"/>
          <w:szCs w:val="20"/>
        </w:rPr>
        <w:t>704]提出使用两个纹理来执行双抛物面环境映射</w:t>
      </w:r>
      <w:r>
        <w:rPr>
          <w:rFonts w:ascii="宋体" w:eastAsia="宋体" w:hAnsi="宋体" w:hint="eastAsia"/>
          <w:sz w:val="20"/>
          <w:szCs w:val="20"/>
        </w:rPr>
        <w:t>.</w:t>
      </w:r>
      <w:r w:rsidRPr="00C130C8">
        <w:rPr>
          <w:rFonts w:ascii="宋体" w:eastAsia="宋体" w:hAnsi="宋体"/>
          <w:sz w:val="20"/>
          <w:szCs w:val="20"/>
        </w:rPr>
        <w:t>这个想法类似于球体贴图</w:t>
      </w:r>
      <w:r>
        <w:rPr>
          <w:rFonts w:ascii="宋体" w:eastAsia="宋体" w:hAnsi="宋体" w:hint="eastAsia"/>
          <w:sz w:val="20"/>
          <w:szCs w:val="20"/>
        </w:rPr>
        <w:t>,</w:t>
      </w:r>
      <w:r w:rsidRPr="00C130C8">
        <w:rPr>
          <w:rFonts w:ascii="宋体" w:eastAsia="宋体" w:hAnsi="宋体"/>
          <w:sz w:val="20"/>
          <w:szCs w:val="20"/>
        </w:rPr>
        <w:t>但是不是通过记录环境从球体上的反射来生成纹理</w:t>
      </w:r>
      <w:r>
        <w:rPr>
          <w:rFonts w:ascii="宋体" w:eastAsia="宋体" w:hAnsi="宋体" w:hint="eastAsia"/>
          <w:sz w:val="20"/>
          <w:szCs w:val="20"/>
        </w:rPr>
        <w:t>,</w:t>
      </w:r>
      <w:r w:rsidRPr="00C130C8">
        <w:rPr>
          <w:rFonts w:ascii="宋体" w:eastAsia="宋体" w:hAnsi="宋体"/>
          <w:sz w:val="20"/>
          <w:szCs w:val="20"/>
        </w:rPr>
        <w:t>而是使用了两个抛物线投影</w:t>
      </w:r>
      <w:r>
        <w:rPr>
          <w:rFonts w:ascii="宋体" w:eastAsia="宋体" w:hAnsi="宋体" w:hint="eastAsia"/>
          <w:sz w:val="20"/>
          <w:szCs w:val="20"/>
        </w:rPr>
        <w:t>.</w:t>
      </w:r>
      <w:r w:rsidRPr="00C130C8">
        <w:rPr>
          <w:rFonts w:ascii="宋体" w:eastAsia="宋体" w:hAnsi="宋体"/>
          <w:sz w:val="20"/>
          <w:szCs w:val="20"/>
        </w:rPr>
        <w:t>每个抛物面都会产生类似于球体贴图的圆形纹理</w:t>
      </w:r>
      <w:r>
        <w:rPr>
          <w:rFonts w:ascii="宋体" w:eastAsia="宋体" w:hAnsi="宋体" w:hint="eastAsia"/>
          <w:sz w:val="20"/>
          <w:szCs w:val="20"/>
        </w:rPr>
        <w:t>,</w:t>
      </w:r>
      <w:r w:rsidRPr="00C130C8">
        <w:rPr>
          <w:rFonts w:ascii="宋体" w:eastAsia="宋体" w:hAnsi="宋体"/>
          <w:sz w:val="20"/>
          <w:szCs w:val="20"/>
        </w:rPr>
        <w:t>每个都覆盖一个环境半球</w:t>
      </w:r>
      <w:r>
        <w:rPr>
          <w:rFonts w:ascii="宋体" w:eastAsia="宋体" w:hAnsi="宋体" w:hint="eastAsia"/>
          <w:sz w:val="20"/>
          <w:szCs w:val="20"/>
        </w:rPr>
        <w:t>.</w:t>
      </w:r>
    </w:p>
    <w:p w14:paraId="4DC4B68C" w14:textId="3F963F83" w:rsidR="00C130C8" w:rsidRDefault="00C130C8">
      <w:pPr>
        <w:rPr>
          <w:rFonts w:ascii="宋体" w:eastAsia="宋体" w:hAnsi="宋体" w:hint="eastAsia"/>
          <w:sz w:val="20"/>
          <w:szCs w:val="20"/>
        </w:rPr>
      </w:pPr>
      <w:r>
        <w:rPr>
          <w:rFonts w:ascii="宋体" w:eastAsia="宋体" w:hAnsi="宋体"/>
          <w:sz w:val="20"/>
          <w:szCs w:val="20"/>
        </w:rPr>
        <w:tab/>
      </w:r>
      <w:r w:rsidRPr="00C130C8">
        <w:rPr>
          <w:rFonts w:ascii="宋体" w:eastAsia="宋体" w:hAnsi="宋体" w:hint="eastAsia"/>
          <w:sz w:val="20"/>
          <w:szCs w:val="20"/>
        </w:rPr>
        <w:t>与球面贴图一样</w:t>
      </w:r>
      <w:r>
        <w:rPr>
          <w:rFonts w:ascii="宋体" w:eastAsia="宋体" w:hAnsi="宋体" w:hint="eastAsia"/>
          <w:sz w:val="20"/>
          <w:szCs w:val="20"/>
        </w:rPr>
        <w:t>,</w:t>
      </w:r>
      <w:r w:rsidRPr="00C130C8">
        <w:rPr>
          <w:rFonts w:ascii="宋体" w:eastAsia="宋体" w:hAnsi="宋体" w:hint="eastAsia"/>
          <w:sz w:val="20"/>
          <w:szCs w:val="20"/>
        </w:rPr>
        <w:t>反射的光线是在</w:t>
      </w:r>
      <w:r>
        <w:rPr>
          <w:rFonts w:ascii="宋体" w:eastAsia="宋体" w:hAnsi="宋体" w:hint="eastAsia"/>
          <w:sz w:val="20"/>
          <w:szCs w:val="20"/>
        </w:rPr>
        <w:t>贴</w:t>
      </w:r>
      <w:r w:rsidRPr="00C130C8">
        <w:rPr>
          <w:rFonts w:ascii="宋体" w:eastAsia="宋体" w:hAnsi="宋体" w:hint="eastAsia"/>
          <w:sz w:val="20"/>
          <w:szCs w:val="20"/>
        </w:rPr>
        <w:t>图的基</w:t>
      </w:r>
      <w:r>
        <w:rPr>
          <w:rFonts w:ascii="宋体" w:eastAsia="宋体" w:hAnsi="宋体" w:hint="eastAsia"/>
          <w:sz w:val="20"/>
          <w:szCs w:val="20"/>
        </w:rPr>
        <w:t>(</w:t>
      </w:r>
      <w:r w:rsidRPr="00C130C8">
        <w:rPr>
          <w:rFonts w:ascii="宋体" w:eastAsia="宋体" w:hAnsi="宋体" w:hint="eastAsia"/>
          <w:sz w:val="20"/>
          <w:szCs w:val="20"/>
        </w:rPr>
        <w:t>即在其参考系中</w:t>
      </w:r>
      <w:r>
        <w:rPr>
          <w:rFonts w:ascii="宋体" w:eastAsia="宋体" w:hAnsi="宋体" w:hint="eastAsia"/>
          <w:sz w:val="20"/>
          <w:szCs w:val="20"/>
        </w:rPr>
        <w:t>)</w:t>
      </w:r>
      <w:r w:rsidRPr="00C130C8">
        <w:rPr>
          <w:rFonts w:ascii="宋体" w:eastAsia="宋体" w:hAnsi="宋体" w:hint="eastAsia"/>
          <w:sz w:val="20"/>
          <w:szCs w:val="20"/>
        </w:rPr>
        <w:t>计算的</w:t>
      </w:r>
      <w:r>
        <w:rPr>
          <w:rFonts w:ascii="宋体" w:eastAsia="宋体" w:hAnsi="宋体" w:hint="eastAsia"/>
          <w:sz w:val="20"/>
          <w:szCs w:val="20"/>
        </w:rPr>
        <w:t>.</w:t>
      </w:r>
      <w:r w:rsidRPr="00C130C8">
        <w:rPr>
          <w:rFonts w:ascii="宋体" w:eastAsia="宋体" w:hAnsi="宋体"/>
          <w:sz w:val="20"/>
          <w:szCs w:val="20"/>
        </w:rPr>
        <w:t>反射视图矢量的</w:t>
      </w:r>
      <m:oMath>
        <m:r>
          <w:rPr>
            <w:rFonts w:ascii="Cambria Math" w:eastAsia="宋体" w:hAnsi="Cambria Math"/>
            <w:sz w:val="20"/>
            <w:szCs w:val="20"/>
          </w:rPr>
          <m:t>z</m:t>
        </m:r>
      </m:oMath>
      <w:r w:rsidRPr="00C130C8">
        <w:rPr>
          <w:rFonts w:ascii="宋体" w:eastAsia="宋体" w:hAnsi="宋体"/>
          <w:sz w:val="20"/>
          <w:szCs w:val="20"/>
        </w:rPr>
        <w:t>分量的符号用于确定要访问两个纹理中的哪个</w:t>
      </w:r>
      <w:r>
        <w:rPr>
          <w:rFonts w:ascii="宋体" w:eastAsia="宋体" w:hAnsi="宋体" w:hint="eastAsia"/>
          <w:sz w:val="20"/>
          <w:szCs w:val="20"/>
        </w:rPr>
        <w:t>.</w:t>
      </w:r>
      <w:r w:rsidRPr="00C130C8">
        <w:rPr>
          <w:rFonts w:ascii="宋体" w:eastAsia="宋体" w:hAnsi="宋体"/>
          <w:sz w:val="20"/>
          <w:szCs w:val="20"/>
        </w:rPr>
        <w:t>访问</w:t>
      </w:r>
      <w:r>
        <w:rPr>
          <w:rFonts w:ascii="宋体" w:eastAsia="宋体" w:hAnsi="宋体" w:hint="eastAsia"/>
          <w:sz w:val="20"/>
          <w:szCs w:val="20"/>
        </w:rPr>
        <w:t>函数</w:t>
      </w:r>
    </w:p>
    <w:p w14:paraId="133E932C" w14:textId="67498323" w:rsidR="006E5776" w:rsidRPr="00C130C8" w:rsidRDefault="00C130C8">
      <w:pPr>
        <w:rPr>
          <w:rFonts w:ascii="宋体" w:eastAsia="宋体" w:hAnsi="宋体"/>
          <w:i/>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num>
            <m:den>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den>
          </m:f>
          <m:r>
            <w:rPr>
              <w:rFonts w:ascii="Cambria Math" w:eastAsia="宋体" w:hAnsi="Cambria Math"/>
              <w:sz w:val="20"/>
              <w:szCs w:val="20"/>
            </w:rPr>
            <m:t>+0.5</m:t>
          </m:r>
          <m:r>
            <w:rPr>
              <w:rFonts w:ascii="Cambria Math" w:eastAsia="宋体" w:hAnsi="Cambria Math"/>
              <w:sz w:val="20"/>
              <w:szCs w:val="20"/>
            </w:rPr>
            <m:t xml:space="preserve">,     </m:t>
          </m:r>
          <m:r>
            <w:rPr>
              <w:rFonts w:ascii="Cambria Math" w:eastAsia="宋体" w:hAnsi="Cambria Math" w:hint="eastAsia"/>
              <w:sz w:val="20"/>
              <w:szCs w:val="20"/>
            </w:rPr>
            <m:t>v</m:t>
          </m:r>
          <m:r>
            <w:rPr>
              <w:rFonts w:ascii="Cambria Math" w:eastAsia="宋体" w:hAnsi="Cambria Math"/>
              <w:sz w:val="20"/>
              <w:szCs w:val="20"/>
            </w:rPr>
            <m:t>=</m:t>
          </m:r>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num>
            <m:den>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den>
          </m:f>
          <m:r>
            <w:rPr>
              <w:rFonts w:ascii="Cambria Math" w:eastAsia="宋体" w:hAnsi="Cambria Math"/>
              <w:sz w:val="20"/>
              <w:szCs w:val="20"/>
            </w:rPr>
            <m:t>+0.5</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10.38</m:t>
              </m:r>
            </m:e>
          </m:d>
          <m:r>
            <w:rPr>
              <w:rFonts w:ascii="Cambria Math" w:eastAsia="宋体" w:hAnsi="Cambria Math"/>
              <w:sz w:val="20"/>
              <w:szCs w:val="20"/>
            </w:rPr>
            <m:t xml:space="preserve">          </m:t>
          </m:r>
        </m:oMath>
      </m:oMathPara>
    </w:p>
    <w:p w14:paraId="0A38C97C" w14:textId="57ABF25C" w:rsidR="00C130C8" w:rsidRDefault="00C130C8">
      <w:pPr>
        <w:rPr>
          <w:rFonts w:ascii="宋体" w:eastAsia="宋体" w:hAnsi="宋体"/>
          <w:iCs/>
          <w:sz w:val="20"/>
          <w:szCs w:val="20"/>
        </w:rPr>
      </w:pPr>
      <w:r>
        <w:rPr>
          <w:rFonts w:ascii="宋体" w:eastAsia="宋体" w:hAnsi="宋体" w:hint="eastAsia"/>
          <w:iCs/>
          <w:sz w:val="20"/>
          <w:szCs w:val="20"/>
        </w:rPr>
        <w:t>用于</w:t>
      </w:r>
      <w:r w:rsidRPr="00C130C8">
        <w:rPr>
          <w:rFonts w:ascii="宋体" w:eastAsia="宋体" w:hAnsi="宋体" w:hint="eastAsia"/>
          <w:iCs/>
          <w:sz w:val="20"/>
          <w:szCs w:val="20"/>
        </w:rPr>
        <w:t>正面</w:t>
      </w:r>
      <w:r>
        <w:rPr>
          <w:rFonts w:ascii="宋体" w:eastAsia="宋体" w:hAnsi="宋体" w:hint="eastAsia"/>
          <w:iCs/>
          <w:sz w:val="20"/>
          <w:szCs w:val="20"/>
        </w:rPr>
        <w:t>图像,对于</w:t>
      </w:r>
      <w:r w:rsidRPr="00C130C8">
        <w:rPr>
          <w:rFonts w:ascii="宋体" w:eastAsia="宋体" w:hAnsi="宋体" w:hint="eastAsia"/>
          <w:iCs/>
          <w:sz w:val="20"/>
          <w:szCs w:val="20"/>
        </w:rPr>
        <w:t>背面</w:t>
      </w:r>
      <w:r>
        <w:rPr>
          <w:rFonts w:ascii="宋体" w:eastAsia="宋体" w:hAnsi="宋体" w:hint="eastAsia"/>
          <w:iCs/>
          <w:sz w:val="20"/>
          <w:szCs w:val="20"/>
        </w:rPr>
        <w:t>图像使用</w:t>
      </w:r>
      <w:r w:rsidRPr="00C130C8">
        <w:rPr>
          <w:rFonts w:ascii="宋体" w:eastAsia="宋体" w:hAnsi="宋体"/>
          <w:iCs/>
          <w:sz w:val="20"/>
          <w:szCs w:val="20"/>
        </w:rPr>
        <w:t>符号反转</w:t>
      </w:r>
      <w:r w:rsidRPr="00C130C8">
        <w:rPr>
          <w:rFonts w:ascii="宋体" w:eastAsia="宋体" w:hAnsi="宋体" w:hint="eastAsia"/>
          <w:iCs/>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oMath>
      <w:r>
        <w:rPr>
          <w:rFonts w:ascii="宋体" w:eastAsia="宋体" w:hAnsi="宋体" w:hint="eastAsia"/>
          <w:iCs/>
          <w:sz w:val="20"/>
          <w:szCs w:val="20"/>
        </w:rPr>
        <w:t>.</w:t>
      </w:r>
    </w:p>
    <w:p w14:paraId="7A7DA8AE" w14:textId="62C55D70" w:rsidR="00C130C8" w:rsidRDefault="00C130C8">
      <w:pPr>
        <w:rPr>
          <w:rFonts w:ascii="宋体" w:eastAsia="宋体" w:hAnsi="宋体"/>
          <w:iCs/>
          <w:sz w:val="20"/>
          <w:szCs w:val="20"/>
        </w:rPr>
      </w:pPr>
      <w:r>
        <w:rPr>
          <w:rFonts w:ascii="宋体" w:eastAsia="宋体" w:hAnsi="宋体"/>
          <w:iCs/>
          <w:sz w:val="20"/>
          <w:szCs w:val="20"/>
        </w:rPr>
        <w:tab/>
      </w:r>
      <w:r w:rsidRPr="00C130C8">
        <w:rPr>
          <w:rFonts w:ascii="宋体" w:eastAsia="宋体" w:hAnsi="宋体" w:hint="eastAsia"/>
          <w:iCs/>
          <w:sz w:val="20"/>
          <w:szCs w:val="20"/>
        </w:rPr>
        <w:t>与球形图甚至立方体图相比</w:t>
      </w:r>
      <w:r>
        <w:rPr>
          <w:rFonts w:ascii="宋体" w:eastAsia="宋体" w:hAnsi="宋体" w:hint="eastAsia"/>
          <w:iCs/>
          <w:sz w:val="20"/>
          <w:szCs w:val="20"/>
        </w:rPr>
        <w:t>,</w:t>
      </w:r>
      <w:r w:rsidRPr="00C130C8">
        <w:rPr>
          <w:rFonts w:ascii="宋体" w:eastAsia="宋体" w:hAnsi="宋体" w:hint="eastAsia"/>
          <w:iCs/>
          <w:sz w:val="20"/>
          <w:szCs w:val="20"/>
        </w:rPr>
        <w:t>抛物线图具有更均匀的环境纹理像素采样</w:t>
      </w:r>
      <w:r w:rsidR="004E0FBE">
        <w:rPr>
          <w:rFonts w:ascii="宋体" w:eastAsia="宋体" w:hAnsi="宋体" w:hint="eastAsia"/>
          <w:iCs/>
          <w:sz w:val="20"/>
          <w:szCs w:val="20"/>
        </w:rPr>
        <w:t>.</w:t>
      </w:r>
      <w:r w:rsidRPr="00C130C8">
        <w:rPr>
          <w:rFonts w:ascii="宋体" w:eastAsia="宋体" w:hAnsi="宋体"/>
          <w:iCs/>
          <w:sz w:val="20"/>
          <w:szCs w:val="20"/>
        </w:rPr>
        <w:t>但是</w:t>
      </w:r>
      <w:r w:rsidR="004E0FBE">
        <w:rPr>
          <w:rFonts w:ascii="宋体" w:eastAsia="宋体" w:hAnsi="宋体" w:hint="eastAsia"/>
          <w:iCs/>
          <w:sz w:val="20"/>
          <w:szCs w:val="20"/>
        </w:rPr>
        <w:t>,</w:t>
      </w:r>
      <w:r w:rsidRPr="00C130C8">
        <w:rPr>
          <w:rFonts w:ascii="宋体" w:eastAsia="宋体" w:hAnsi="宋体"/>
          <w:iCs/>
          <w:sz w:val="20"/>
          <w:szCs w:val="20"/>
        </w:rPr>
        <w:t>必须注意在</w:t>
      </w:r>
      <w:r w:rsidRPr="00C130C8">
        <w:rPr>
          <w:rFonts w:ascii="宋体" w:eastAsia="宋体" w:hAnsi="宋体"/>
          <w:iCs/>
          <w:sz w:val="20"/>
          <w:szCs w:val="20"/>
        </w:rPr>
        <w:lastRenderedPageBreak/>
        <w:t>两个投影之间的接缝处进行适当的采样和内插</w:t>
      </w:r>
      <w:r w:rsidR="004E0FBE">
        <w:rPr>
          <w:rFonts w:ascii="宋体" w:eastAsia="宋体" w:hAnsi="宋体" w:hint="eastAsia"/>
          <w:iCs/>
          <w:sz w:val="20"/>
          <w:szCs w:val="20"/>
        </w:rPr>
        <w:t>,</w:t>
      </w:r>
      <w:r w:rsidRPr="00C130C8">
        <w:rPr>
          <w:rFonts w:ascii="宋体" w:eastAsia="宋体" w:hAnsi="宋体"/>
          <w:iCs/>
          <w:sz w:val="20"/>
          <w:szCs w:val="20"/>
        </w:rPr>
        <w:t>这使得访问双抛物面图更加昂贵</w:t>
      </w:r>
      <w:r w:rsidR="004E0FBE">
        <w:rPr>
          <w:rFonts w:ascii="宋体" w:eastAsia="宋体" w:hAnsi="宋体" w:hint="eastAsia"/>
          <w:iCs/>
          <w:sz w:val="20"/>
          <w:szCs w:val="20"/>
        </w:rPr>
        <w:t>.</w:t>
      </w:r>
    </w:p>
    <w:p w14:paraId="489E8288" w14:textId="33832E9D" w:rsidR="004E0FBE" w:rsidRDefault="004E0FBE">
      <w:pPr>
        <w:rPr>
          <w:rFonts w:ascii="宋体" w:eastAsia="宋体" w:hAnsi="宋体"/>
          <w:iCs/>
          <w:sz w:val="20"/>
          <w:szCs w:val="20"/>
        </w:rPr>
      </w:pPr>
      <w:r>
        <w:rPr>
          <w:rFonts w:ascii="宋体" w:eastAsia="宋体" w:hAnsi="宋体"/>
          <w:iCs/>
          <w:sz w:val="20"/>
          <w:szCs w:val="20"/>
        </w:rPr>
        <w:tab/>
      </w:r>
      <w:r w:rsidRPr="004E0FBE">
        <w:rPr>
          <w:rFonts w:ascii="宋体" w:eastAsia="宋体" w:hAnsi="宋体" w:hint="eastAsia"/>
          <w:iCs/>
          <w:sz w:val="20"/>
          <w:szCs w:val="20"/>
        </w:rPr>
        <w:t>八面体映射</w:t>
      </w:r>
      <w:r w:rsidRPr="004E0FBE">
        <w:rPr>
          <w:rFonts w:ascii="宋体" w:eastAsia="宋体" w:hAnsi="宋体"/>
          <w:iCs/>
          <w:sz w:val="20"/>
          <w:szCs w:val="20"/>
        </w:rPr>
        <w:t>[434]是另一个值得注意的预测</w:t>
      </w:r>
      <w:r>
        <w:rPr>
          <w:rFonts w:ascii="宋体" w:eastAsia="宋体" w:hAnsi="宋体" w:hint="eastAsia"/>
          <w:iCs/>
          <w:sz w:val="20"/>
          <w:szCs w:val="20"/>
        </w:rPr>
        <w:t>.</w:t>
      </w:r>
      <w:r w:rsidRPr="004E0FBE">
        <w:rPr>
          <w:rFonts w:ascii="宋体" w:eastAsia="宋体" w:hAnsi="宋体"/>
          <w:iCs/>
          <w:sz w:val="20"/>
          <w:szCs w:val="20"/>
        </w:rPr>
        <w:t>与其将周围的球体映射到一个立方体</w:t>
      </w:r>
      <w:r>
        <w:rPr>
          <w:rFonts w:ascii="宋体" w:eastAsia="宋体" w:hAnsi="宋体" w:hint="eastAsia"/>
          <w:iCs/>
          <w:sz w:val="20"/>
          <w:szCs w:val="20"/>
        </w:rPr>
        <w:t>,</w:t>
      </w:r>
      <w:r w:rsidRPr="004E0FBE">
        <w:rPr>
          <w:rFonts w:ascii="宋体" w:eastAsia="宋体" w:hAnsi="宋体"/>
          <w:iCs/>
          <w:sz w:val="20"/>
          <w:szCs w:val="20"/>
        </w:rPr>
        <w:t>不如将其映射到一个八面体</w:t>
      </w:r>
      <w:r>
        <w:rPr>
          <w:rFonts w:ascii="宋体" w:eastAsia="宋体" w:hAnsi="宋体" w:hint="eastAsia"/>
          <w:iCs/>
          <w:sz w:val="20"/>
          <w:szCs w:val="20"/>
        </w:rPr>
        <w:t>(</w:t>
      </w:r>
      <w:r w:rsidRPr="004E0FBE">
        <w:rPr>
          <w:rFonts w:ascii="宋体" w:eastAsia="宋体" w:hAnsi="宋体"/>
          <w:iCs/>
          <w:sz w:val="20"/>
          <w:szCs w:val="20"/>
        </w:rPr>
        <w:t>见图10.32</w:t>
      </w:r>
      <w:r>
        <w:rPr>
          <w:rFonts w:ascii="宋体" w:eastAsia="宋体" w:hAnsi="宋体" w:hint="eastAsia"/>
          <w:iCs/>
          <w:sz w:val="20"/>
          <w:szCs w:val="20"/>
        </w:rPr>
        <w:t>).</w:t>
      </w:r>
      <w:r w:rsidRPr="004E0FBE">
        <w:rPr>
          <w:rFonts w:ascii="宋体" w:eastAsia="宋体" w:hAnsi="宋体"/>
          <w:iCs/>
          <w:sz w:val="20"/>
          <w:szCs w:val="20"/>
        </w:rPr>
        <w:t>为了将此几何图形平整为纹理</w:t>
      </w:r>
      <w:r>
        <w:rPr>
          <w:rFonts w:ascii="宋体" w:eastAsia="宋体" w:hAnsi="宋体" w:hint="eastAsia"/>
          <w:iCs/>
          <w:sz w:val="20"/>
          <w:szCs w:val="20"/>
        </w:rPr>
        <w:t>,</w:t>
      </w:r>
      <w:r w:rsidRPr="004E0FBE">
        <w:rPr>
          <w:rFonts w:ascii="宋体" w:eastAsia="宋体" w:hAnsi="宋体"/>
          <w:iCs/>
          <w:sz w:val="20"/>
          <w:szCs w:val="20"/>
        </w:rPr>
        <w:t>将其八个三角形面切割并排列在一个平面上</w:t>
      </w:r>
      <w:r>
        <w:rPr>
          <w:rFonts w:ascii="宋体" w:eastAsia="宋体" w:hAnsi="宋体" w:hint="eastAsia"/>
          <w:iCs/>
          <w:sz w:val="20"/>
          <w:szCs w:val="20"/>
        </w:rPr>
        <w:t>.</w:t>
      </w:r>
      <w:r w:rsidRPr="004E0FBE">
        <w:rPr>
          <w:rFonts w:ascii="宋体" w:eastAsia="宋体" w:hAnsi="宋体"/>
          <w:iCs/>
          <w:sz w:val="20"/>
          <w:szCs w:val="20"/>
        </w:rPr>
        <w:t>正方形或矩形配置都是可能的</w:t>
      </w:r>
      <w:r>
        <w:rPr>
          <w:rFonts w:ascii="宋体" w:eastAsia="宋体" w:hAnsi="宋体" w:hint="eastAsia"/>
          <w:iCs/>
          <w:sz w:val="20"/>
          <w:szCs w:val="20"/>
        </w:rPr>
        <w:t>.</w:t>
      </w:r>
      <w:r w:rsidRPr="004E0FBE">
        <w:rPr>
          <w:rFonts w:ascii="宋体" w:eastAsia="宋体" w:hAnsi="宋体"/>
          <w:iCs/>
          <w:sz w:val="20"/>
          <w:szCs w:val="20"/>
        </w:rPr>
        <w:t>如果我们使用正方形配置</w:t>
      </w:r>
      <w:r>
        <w:rPr>
          <w:rFonts w:ascii="宋体" w:eastAsia="宋体" w:hAnsi="宋体" w:hint="eastAsia"/>
          <w:iCs/>
          <w:sz w:val="20"/>
          <w:szCs w:val="20"/>
        </w:rPr>
        <w:t>,</w:t>
      </w:r>
      <w:r w:rsidRPr="004E0FBE">
        <w:rPr>
          <w:rFonts w:ascii="宋体" w:eastAsia="宋体" w:hAnsi="宋体"/>
          <w:iCs/>
          <w:sz w:val="20"/>
          <w:szCs w:val="20"/>
        </w:rPr>
        <w:t>则访问八面体图的数学将非常有效</w:t>
      </w:r>
      <w:r>
        <w:rPr>
          <w:rFonts w:ascii="宋体" w:eastAsia="宋体" w:hAnsi="宋体" w:hint="eastAsia"/>
          <w:iCs/>
          <w:sz w:val="20"/>
          <w:szCs w:val="20"/>
        </w:rPr>
        <w:t>.</w:t>
      </w:r>
      <w:r w:rsidRPr="004E0FBE">
        <w:rPr>
          <w:rFonts w:ascii="宋体" w:eastAsia="宋体" w:hAnsi="宋体"/>
          <w:iCs/>
          <w:sz w:val="20"/>
          <w:szCs w:val="20"/>
        </w:rPr>
        <w:t>给定反射方向</w:t>
      </w:r>
      <m:oMath>
        <m:r>
          <m:rPr>
            <m:sty m:val="bi"/>
          </m:rPr>
          <w:rPr>
            <w:rFonts w:ascii="Cambria Math" w:eastAsia="宋体" w:hAnsi="Cambria Math"/>
            <w:sz w:val="20"/>
            <w:szCs w:val="20"/>
          </w:rPr>
          <m:t>r</m:t>
        </m:r>
      </m:oMath>
      <w:r>
        <w:rPr>
          <w:rFonts w:ascii="宋体" w:eastAsia="宋体" w:hAnsi="宋体" w:hint="eastAsia"/>
          <w:iCs/>
          <w:sz w:val="20"/>
          <w:szCs w:val="20"/>
        </w:rPr>
        <w:t>,</w:t>
      </w:r>
      <w:r w:rsidRPr="004E0FBE">
        <w:rPr>
          <w:rFonts w:ascii="宋体" w:eastAsia="宋体" w:hAnsi="宋体"/>
          <w:iCs/>
          <w:sz w:val="20"/>
          <w:szCs w:val="20"/>
        </w:rPr>
        <w:t>我们使用绝对值</w:t>
      </w:r>
      <m:oMath>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oMath>
      <w:r w:rsidRPr="004E0FBE">
        <w:rPr>
          <w:rFonts w:ascii="宋体" w:eastAsia="宋体" w:hAnsi="宋体"/>
          <w:iCs/>
          <w:sz w:val="20"/>
          <w:szCs w:val="20"/>
        </w:rPr>
        <w:t>范数计算归一化版本</w:t>
      </w:r>
      <w:r>
        <w:rPr>
          <w:rFonts w:ascii="宋体" w:eastAsia="宋体" w:hAnsi="宋体" w:hint="eastAsia"/>
          <w:iCs/>
          <w:sz w:val="20"/>
          <w:szCs w:val="20"/>
        </w:rPr>
        <w:t>:</w:t>
      </w:r>
    </w:p>
    <w:p w14:paraId="1A160749" w14:textId="6B1FDDE8" w:rsidR="004E0FBE" w:rsidRPr="004E0FBE" w:rsidRDefault="004E0FBE">
      <w:pPr>
        <w:rPr>
          <w:rFonts w:ascii="宋体" w:eastAsia="宋体" w:hAnsi="宋体"/>
          <w:iCs/>
          <w:sz w:val="20"/>
          <w:szCs w:val="20"/>
        </w:rPr>
      </w:pPr>
      <m:oMathPara>
        <m:oMathParaPr>
          <m:jc m:val="center"/>
        </m:oMathParaPr>
        <m:oMath>
          <m:sSup>
            <m:sSupPr>
              <m:ctrlPr>
                <w:rPr>
                  <w:rFonts w:ascii="Cambria Math" w:eastAsia="宋体" w:hAnsi="Cambria Math"/>
                  <w:i/>
                  <w:iCs/>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iCs/>
                  <w:sz w:val="20"/>
                  <w:szCs w:val="20"/>
                </w:rPr>
              </m:ctrlPr>
            </m:fPr>
            <m:num>
              <m:r>
                <m:rPr>
                  <m:sty m:val="bi"/>
                </m:rPr>
                <w:rPr>
                  <w:rFonts w:ascii="Cambria Math" w:eastAsia="宋体" w:hAnsi="Cambria Math"/>
                  <w:sz w:val="20"/>
                  <w:szCs w:val="20"/>
                </w:rPr>
                <m:t>r</m:t>
              </m:r>
            </m:num>
            <m:den>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den>
          </m:f>
          <m:r>
            <w:rPr>
              <w:rFonts w:ascii="Cambria Math" w:eastAsia="宋体" w:hAnsi="Cambria Math"/>
              <w:sz w:val="20"/>
              <w:szCs w:val="20"/>
            </w:rPr>
            <m:t>.</m:t>
          </m:r>
        </m:oMath>
      </m:oMathPara>
    </w:p>
    <w:p w14:paraId="4090FEDF" w14:textId="39AC5568" w:rsidR="004E0FBE" w:rsidRDefault="004E0FBE">
      <w:pPr>
        <w:rPr>
          <w:rFonts w:ascii="宋体" w:eastAsia="宋体" w:hAnsi="宋体"/>
          <w:iCs/>
          <w:sz w:val="20"/>
          <w:szCs w:val="20"/>
        </w:rPr>
      </w:pPr>
      <w:r>
        <w:rPr>
          <w:rFonts w:ascii="宋体" w:eastAsia="宋体" w:hAnsi="宋体" w:hint="eastAsia"/>
          <w:iCs/>
          <w:sz w:val="20"/>
          <w:szCs w:val="20"/>
        </w:rPr>
        <w:t>部分公式请查阅原始论文,这里不再重复.</w:t>
      </w:r>
    </w:p>
    <w:p w14:paraId="23553D11" w14:textId="7E3760FD" w:rsidR="004E0FBE" w:rsidRDefault="002F4C86">
      <w:pPr>
        <w:rPr>
          <w:rFonts w:ascii="宋体" w:eastAsia="宋体" w:hAnsi="宋体"/>
          <w:iCs/>
          <w:sz w:val="20"/>
          <w:szCs w:val="20"/>
        </w:rPr>
      </w:pPr>
      <w:r>
        <w:rPr>
          <w:rFonts w:ascii="宋体" w:eastAsia="宋体" w:hAnsi="宋体"/>
          <w:iCs/>
          <w:sz w:val="20"/>
          <w:szCs w:val="20"/>
        </w:rPr>
        <w:tab/>
      </w:r>
      <w:r w:rsidRPr="002F4C86">
        <w:rPr>
          <w:rFonts w:ascii="宋体" w:eastAsia="宋体" w:hAnsi="宋体" w:hint="eastAsia"/>
          <w:iCs/>
          <w:sz w:val="20"/>
          <w:szCs w:val="20"/>
        </w:rPr>
        <w:t>八面体映射不会遇到双抛物面映射的过滤问题</w:t>
      </w:r>
      <w:r>
        <w:rPr>
          <w:rFonts w:ascii="宋体" w:eastAsia="宋体" w:hAnsi="宋体" w:hint="eastAsia"/>
          <w:iCs/>
          <w:sz w:val="20"/>
          <w:szCs w:val="20"/>
        </w:rPr>
        <w:t>,</w:t>
      </w:r>
      <w:r w:rsidRPr="002F4C86">
        <w:rPr>
          <w:rFonts w:ascii="宋体" w:eastAsia="宋体" w:hAnsi="宋体" w:hint="eastAsia"/>
          <w:iCs/>
          <w:sz w:val="20"/>
          <w:szCs w:val="20"/>
        </w:rPr>
        <w:t>因为参数化的接缝与所用纹理的边缘相对应</w:t>
      </w:r>
      <w:r>
        <w:rPr>
          <w:rFonts w:ascii="宋体" w:eastAsia="宋体" w:hAnsi="宋体" w:hint="eastAsia"/>
          <w:iCs/>
          <w:sz w:val="20"/>
          <w:szCs w:val="20"/>
        </w:rPr>
        <w:t>.</w:t>
      </w:r>
      <w:r w:rsidRPr="002F4C86">
        <w:rPr>
          <w:rFonts w:ascii="宋体" w:eastAsia="宋体" w:hAnsi="宋体"/>
          <w:iCs/>
          <w:sz w:val="20"/>
          <w:szCs w:val="20"/>
        </w:rPr>
        <w:t>纹理“环绕”采样模式可以从另一侧自动访问纹理像素并执行正确的插值</w:t>
      </w:r>
      <w:r>
        <w:rPr>
          <w:rFonts w:ascii="宋体" w:eastAsia="宋体" w:hAnsi="宋体" w:hint="eastAsia"/>
          <w:iCs/>
          <w:sz w:val="20"/>
          <w:szCs w:val="20"/>
        </w:rPr>
        <w:t>.</w:t>
      </w:r>
      <w:r w:rsidRPr="002F4C86">
        <w:rPr>
          <w:rFonts w:ascii="宋体" w:eastAsia="宋体" w:hAnsi="宋体"/>
          <w:iCs/>
          <w:sz w:val="20"/>
          <w:szCs w:val="20"/>
        </w:rPr>
        <w:t>尽管投影的数学方法稍微复杂一些</w:t>
      </w:r>
      <w:r>
        <w:rPr>
          <w:rFonts w:ascii="宋体" w:eastAsia="宋体" w:hAnsi="宋体" w:hint="eastAsia"/>
          <w:iCs/>
          <w:sz w:val="20"/>
          <w:szCs w:val="20"/>
        </w:rPr>
        <w:t>,</w:t>
      </w:r>
      <w:r w:rsidRPr="002F4C86">
        <w:rPr>
          <w:rFonts w:ascii="宋体" w:eastAsia="宋体" w:hAnsi="宋体"/>
          <w:iCs/>
          <w:sz w:val="20"/>
          <w:szCs w:val="20"/>
        </w:rPr>
        <w:t>但在实践中性能会更好</w:t>
      </w:r>
      <w:r>
        <w:rPr>
          <w:rFonts w:ascii="宋体" w:eastAsia="宋体" w:hAnsi="宋体" w:hint="eastAsia"/>
          <w:iCs/>
          <w:sz w:val="20"/>
          <w:szCs w:val="20"/>
        </w:rPr>
        <w:t>.</w:t>
      </w:r>
      <w:r w:rsidRPr="002F4C86">
        <w:rPr>
          <w:rFonts w:ascii="宋体" w:eastAsia="宋体" w:hAnsi="宋体"/>
          <w:iCs/>
          <w:sz w:val="20"/>
          <w:szCs w:val="20"/>
        </w:rPr>
        <w:t>引入的失真量与</w:t>
      </w:r>
      <w:r>
        <w:rPr>
          <w:rFonts w:ascii="宋体" w:eastAsia="宋体" w:hAnsi="宋体" w:hint="eastAsia"/>
          <w:iCs/>
          <w:sz w:val="20"/>
          <w:szCs w:val="20"/>
        </w:rPr>
        <w:t>立方体</w:t>
      </w:r>
      <w:r w:rsidRPr="002F4C86">
        <w:rPr>
          <w:rFonts w:ascii="宋体" w:eastAsia="宋体" w:hAnsi="宋体"/>
          <w:iCs/>
          <w:sz w:val="20"/>
          <w:szCs w:val="20"/>
        </w:rPr>
        <w:t>贴图相似</w:t>
      </w:r>
      <w:r>
        <w:rPr>
          <w:rFonts w:ascii="宋体" w:eastAsia="宋体" w:hAnsi="宋体" w:hint="eastAsia"/>
          <w:iCs/>
          <w:sz w:val="20"/>
          <w:szCs w:val="20"/>
        </w:rPr>
        <w:t>,</w:t>
      </w:r>
      <w:r w:rsidRPr="002F4C86">
        <w:rPr>
          <w:rFonts w:ascii="宋体" w:eastAsia="宋体" w:hAnsi="宋体"/>
          <w:iCs/>
          <w:sz w:val="20"/>
          <w:szCs w:val="20"/>
        </w:rPr>
        <w:t>因此当不存在</w:t>
      </w:r>
      <w:r>
        <w:rPr>
          <w:rFonts w:ascii="宋体" w:eastAsia="宋体" w:hAnsi="宋体" w:hint="eastAsia"/>
          <w:iCs/>
          <w:sz w:val="20"/>
          <w:szCs w:val="20"/>
        </w:rPr>
        <w:t>立方体</w:t>
      </w:r>
      <w:r w:rsidRPr="002F4C86">
        <w:rPr>
          <w:rFonts w:ascii="宋体" w:eastAsia="宋体" w:hAnsi="宋体"/>
          <w:iCs/>
          <w:sz w:val="20"/>
          <w:szCs w:val="20"/>
        </w:rPr>
        <w:t>贴图纹理硬件时</w:t>
      </w:r>
      <w:r>
        <w:rPr>
          <w:rFonts w:ascii="宋体" w:eastAsia="宋体" w:hAnsi="宋体" w:hint="eastAsia"/>
          <w:iCs/>
          <w:sz w:val="20"/>
          <w:szCs w:val="20"/>
        </w:rPr>
        <w:t>,</w:t>
      </w:r>
      <w:r w:rsidRPr="002F4C86">
        <w:rPr>
          <w:rFonts w:ascii="宋体" w:eastAsia="宋体" w:hAnsi="宋体"/>
          <w:iCs/>
          <w:sz w:val="20"/>
          <w:szCs w:val="20"/>
        </w:rPr>
        <w:t>八面体贴图可能是一个很好的选择</w:t>
      </w:r>
      <w:r>
        <w:rPr>
          <w:rFonts w:ascii="宋体" w:eastAsia="宋体" w:hAnsi="宋体" w:hint="eastAsia"/>
          <w:iCs/>
          <w:sz w:val="20"/>
          <w:szCs w:val="20"/>
        </w:rPr>
        <w:t>.</w:t>
      </w:r>
      <w:r w:rsidRPr="002F4C86">
        <w:rPr>
          <w:rFonts w:ascii="宋体" w:eastAsia="宋体" w:hAnsi="宋体"/>
          <w:iCs/>
          <w:sz w:val="20"/>
          <w:szCs w:val="20"/>
        </w:rPr>
        <w:t>另一个显着用途是作为仅使用两个坐标表示三维方向</w:t>
      </w:r>
      <w:r>
        <w:rPr>
          <w:rFonts w:ascii="宋体" w:eastAsia="宋体" w:hAnsi="宋体" w:hint="eastAsia"/>
          <w:iCs/>
          <w:sz w:val="20"/>
          <w:szCs w:val="20"/>
        </w:rPr>
        <w:t>(</w:t>
      </w:r>
      <w:r w:rsidRPr="002F4C86">
        <w:rPr>
          <w:rFonts w:ascii="宋体" w:eastAsia="宋体" w:hAnsi="宋体"/>
          <w:iCs/>
          <w:sz w:val="20"/>
          <w:szCs w:val="20"/>
        </w:rPr>
        <w:t>规范化矢量</w:t>
      </w:r>
      <w:r>
        <w:rPr>
          <w:rFonts w:ascii="宋体" w:eastAsia="宋体" w:hAnsi="宋体" w:hint="eastAsia"/>
          <w:iCs/>
          <w:sz w:val="20"/>
          <w:szCs w:val="20"/>
        </w:rPr>
        <w:t>)</w:t>
      </w:r>
      <w:r w:rsidRPr="002F4C86">
        <w:rPr>
          <w:rFonts w:ascii="宋体" w:eastAsia="宋体" w:hAnsi="宋体"/>
          <w:iCs/>
          <w:sz w:val="20"/>
          <w:szCs w:val="20"/>
        </w:rPr>
        <w:t>的方式</w:t>
      </w:r>
      <w:r>
        <w:rPr>
          <w:rFonts w:ascii="宋体" w:eastAsia="宋体" w:hAnsi="宋体" w:hint="eastAsia"/>
          <w:iCs/>
          <w:sz w:val="20"/>
          <w:szCs w:val="20"/>
        </w:rPr>
        <w:t>,</w:t>
      </w:r>
      <w:r w:rsidRPr="002F4C86">
        <w:rPr>
          <w:rFonts w:ascii="宋体" w:eastAsia="宋体" w:hAnsi="宋体"/>
          <w:iCs/>
          <w:sz w:val="20"/>
          <w:szCs w:val="20"/>
        </w:rPr>
        <w:t>作为压缩的平均值</w:t>
      </w:r>
      <w:r>
        <w:rPr>
          <w:rFonts w:ascii="宋体" w:eastAsia="宋体" w:hAnsi="宋体" w:hint="eastAsia"/>
          <w:iCs/>
          <w:sz w:val="20"/>
          <w:szCs w:val="20"/>
        </w:rPr>
        <w:t>(</w:t>
      </w:r>
      <w:r w:rsidRPr="002F4C86">
        <w:rPr>
          <w:rFonts w:ascii="宋体" w:eastAsia="宋体" w:hAnsi="宋体"/>
          <w:iCs/>
          <w:sz w:val="20"/>
          <w:szCs w:val="20"/>
        </w:rPr>
        <w:t>第16.6节</w:t>
      </w:r>
      <w:r>
        <w:rPr>
          <w:rFonts w:ascii="宋体" w:eastAsia="宋体" w:hAnsi="宋体" w:hint="eastAsia"/>
          <w:iCs/>
          <w:sz w:val="20"/>
          <w:szCs w:val="20"/>
        </w:rPr>
        <w:t>).</w:t>
      </w:r>
    </w:p>
    <w:p w14:paraId="2D90C8B1" w14:textId="6574072E" w:rsidR="002F4C86" w:rsidRDefault="002F4C86">
      <w:pPr>
        <w:rPr>
          <w:rFonts w:ascii="宋体" w:eastAsia="宋体" w:hAnsi="宋体"/>
          <w:iCs/>
          <w:sz w:val="20"/>
          <w:szCs w:val="20"/>
        </w:rPr>
      </w:pPr>
      <w:r>
        <w:rPr>
          <w:rFonts w:ascii="宋体" w:eastAsia="宋体" w:hAnsi="宋体"/>
          <w:iCs/>
          <w:sz w:val="20"/>
          <w:szCs w:val="20"/>
        </w:rPr>
        <w:tab/>
      </w:r>
      <w:r w:rsidRPr="002F4C86">
        <w:rPr>
          <w:rFonts w:ascii="宋体" w:eastAsia="宋体" w:hAnsi="宋体" w:hint="eastAsia"/>
          <w:iCs/>
          <w:sz w:val="20"/>
          <w:szCs w:val="20"/>
        </w:rPr>
        <w:t>对于特殊的环境</w:t>
      </w:r>
      <w:r>
        <w:rPr>
          <w:rFonts w:ascii="宋体" w:eastAsia="宋体" w:hAnsi="宋体" w:hint="eastAsia"/>
          <w:iCs/>
          <w:sz w:val="20"/>
          <w:szCs w:val="20"/>
        </w:rPr>
        <w:t>贴</w:t>
      </w:r>
      <w:r w:rsidRPr="002F4C86">
        <w:rPr>
          <w:rFonts w:ascii="宋体" w:eastAsia="宋体" w:hAnsi="宋体" w:hint="eastAsia"/>
          <w:iCs/>
          <w:sz w:val="20"/>
          <w:szCs w:val="20"/>
        </w:rPr>
        <w:t>图</w:t>
      </w:r>
      <w:r>
        <w:rPr>
          <w:rFonts w:ascii="宋体" w:eastAsia="宋体" w:hAnsi="宋体" w:hint="eastAsia"/>
          <w:iCs/>
          <w:sz w:val="20"/>
          <w:szCs w:val="20"/>
        </w:rPr>
        <w:t>,</w:t>
      </w:r>
      <w:r w:rsidRPr="002F4C86">
        <w:rPr>
          <w:rFonts w:ascii="宋体" w:eastAsia="宋体" w:hAnsi="宋体" w:hint="eastAsia"/>
          <w:iCs/>
          <w:sz w:val="20"/>
          <w:szCs w:val="20"/>
        </w:rPr>
        <w:t>它围绕一个轴呈放射状对称</w:t>
      </w:r>
      <w:r>
        <w:rPr>
          <w:rFonts w:ascii="宋体" w:eastAsia="宋体" w:hAnsi="宋体" w:hint="eastAsia"/>
          <w:iCs/>
          <w:sz w:val="20"/>
          <w:szCs w:val="20"/>
        </w:rPr>
        <w:t>,</w:t>
      </w:r>
      <w:r w:rsidRPr="002F4C86">
        <w:rPr>
          <w:rFonts w:ascii="宋体" w:eastAsia="宋体" w:hAnsi="宋体"/>
          <w:iCs/>
          <w:sz w:val="20"/>
          <w:szCs w:val="20"/>
        </w:rPr>
        <w:t>Stone [1705]提出了一种简单的分解方法</w:t>
      </w:r>
      <w:r>
        <w:rPr>
          <w:rFonts w:ascii="宋体" w:eastAsia="宋体" w:hAnsi="宋体" w:hint="eastAsia"/>
          <w:iCs/>
          <w:sz w:val="20"/>
          <w:szCs w:val="20"/>
        </w:rPr>
        <w:t>,</w:t>
      </w:r>
      <w:r w:rsidRPr="002F4C86">
        <w:rPr>
          <w:rFonts w:ascii="宋体" w:eastAsia="宋体" w:hAnsi="宋体"/>
          <w:iCs/>
          <w:sz w:val="20"/>
          <w:szCs w:val="20"/>
        </w:rPr>
        <w:t>即使用一个一维纹理来存储沿对称轴沿任何子午线的辐射值</w:t>
      </w:r>
      <w:r>
        <w:rPr>
          <w:rFonts w:ascii="宋体" w:eastAsia="宋体" w:hAnsi="宋体" w:hint="eastAsia"/>
          <w:iCs/>
          <w:sz w:val="20"/>
          <w:szCs w:val="20"/>
        </w:rPr>
        <w:t>.</w:t>
      </w:r>
      <w:r w:rsidRPr="002F4C86">
        <w:rPr>
          <w:rFonts w:ascii="宋体" w:eastAsia="宋体" w:hAnsi="宋体"/>
          <w:iCs/>
          <w:sz w:val="20"/>
          <w:szCs w:val="20"/>
        </w:rPr>
        <w:t>他将该方案扩展到二维纹理</w:t>
      </w:r>
      <w:r>
        <w:rPr>
          <w:rFonts w:ascii="宋体" w:eastAsia="宋体" w:hAnsi="宋体" w:hint="eastAsia"/>
          <w:iCs/>
          <w:sz w:val="20"/>
          <w:szCs w:val="20"/>
        </w:rPr>
        <w:t>,</w:t>
      </w:r>
      <w:r w:rsidRPr="002F4C86">
        <w:rPr>
          <w:rFonts w:ascii="宋体" w:eastAsia="宋体" w:hAnsi="宋体"/>
          <w:iCs/>
          <w:sz w:val="20"/>
          <w:szCs w:val="20"/>
        </w:rPr>
        <w:t>在每行中存储预先与不同的Phong瓣卷积的环境图</w:t>
      </w:r>
      <w:r>
        <w:rPr>
          <w:rFonts w:ascii="宋体" w:eastAsia="宋体" w:hAnsi="宋体" w:hint="eastAsia"/>
          <w:iCs/>
          <w:sz w:val="20"/>
          <w:szCs w:val="20"/>
        </w:rPr>
        <w:t>.</w:t>
      </w:r>
      <w:r w:rsidRPr="002F4C86">
        <w:rPr>
          <w:rFonts w:ascii="宋体" w:eastAsia="宋体" w:hAnsi="宋体"/>
          <w:iCs/>
          <w:sz w:val="20"/>
          <w:szCs w:val="20"/>
        </w:rPr>
        <w:t>这种编码可以模拟各种材料</w:t>
      </w:r>
      <w:r>
        <w:rPr>
          <w:rFonts w:ascii="宋体" w:eastAsia="宋体" w:hAnsi="宋体" w:hint="eastAsia"/>
          <w:iCs/>
          <w:sz w:val="20"/>
          <w:szCs w:val="20"/>
        </w:rPr>
        <w:t>,</w:t>
      </w:r>
      <w:r w:rsidRPr="002F4C86">
        <w:rPr>
          <w:rFonts w:ascii="宋体" w:eastAsia="宋体" w:hAnsi="宋体"/>
          <w:iCs/>
          <w:sz w:val="20"/>
          <w:szCs w:val="20"/>
        </w:rPr>
        <w:t>并被用来编码从晴朗的天空发出的辐射</w:t>
      </w:r>
      <w:r>
        <w:rPr>
          <w:rFonts w:ascii="宋体" w:eastAsia="宋体" w:hAnsi="宋体" w:hint="eastAsia"/>
          <w:iCs/>
          <w:sz w:val="20"/>
          <w:szCs w:val="20"/>
        </w:rPr>
        <w:t>.</w:t>
      </w:r>
    </w:p>
    <w:p w14:paraId="2F4458C3" w14:textId="6C0DFDA4" w:rsidR="002F4C86" w:rsidRDefault="002F4C86">
      <w:pPr>
        <w:rPr>
          <w:rFonts w:ascii="宋体" w:eastAsia="宋体" w:hAnsi="宋体"/>
          <w:iCs/>
          <w:sz w:val="20"/>
          <w:szCs w:val="20"/>
        </w:rPr>
      </w:pPr>
    </w:p>
    <w:p w14:paraId="6FC85D62" w14:textId="0AD697F3" w:rsidR="002F4C86" w:rsidRDefault="003E1FBD">
      <w:pPr>
        <w:rPr>
          <w:rFonts w:ascii="宋体" w:eastAsia="宋体" w:hAnsi="宋体"/>
          <w:iCs/>
          <w:sz w:val="20"/>
          <w:szCs w:val="20"/>
        </w:rPr>
      </w:pPr>
      <w:r w:rsidRPr="003E1FBD">
        <w:rPr>
          <w:rFonts w:ascii="宋体" w:eastAsia="宋体" w:hAnsi="宋体" w:hint="eastAsia"/>
          <w:b/>
          <w:bCs/>
          <w:iCs/>
          <w:color w:val="7030A0"/>
          <w:sz w:val="28"/>
          <w:szCs w:val="28"/>
        </w:rPr>
        <w:t>1</w:t>
      </w:r>
      <w:r w:rsidRPr="003E1FBD">
        <w:rPr>
          <w:rFonts w:ascii="宋体" w:eastAsia="宋体" w:hAnsi="宋体"/>
          <w:b/>
          <w:bCs/>
          <w:iCs/>
          <w:color w:val="7030A0"/>
          <w:sz w:val="28"/>
          <w:szCs w:val="28"/>
        </w:rPr>
        <w:t xml:space="preserve">0.5 </w:t>
      </w:r>
      <w:r w:rsidRPr="003E1FBD">
        <w:rPr>
          <w:rFonts w:ascii="宋体" w:eastAsia="宋体" w:hAnsi="宋体" w:hint="eastAsia"/>
          <w:b/>
          <w:bCs/>
          <w:iCs/>
          <w:color w:val="7030A0"/>
          <w:sz w:val="28"/>
          <w:szCs w:val="28"/>
        </w:rPr>
        <w:t>基于图像的镜面光照</w:t>
      </w:r>
      <w:r>
        <w:rPr>
          <w:rFonts w:ascii="宋体" w:eastAsia="宋体" w:hAnsi="宋体" w:hint="eastAsia"/>
          <w:iCs/>
          <w:sz w:val="20"/>
          <w:szCs w:val="20"/>
        </w:rPr>
        <w:t xml:space="preserve"> 2020年4月19日17点39分</w:t>
      </w:r>
    </w:p>
    <w:p w14:paraId="658FFF32" w14:textId="25697EA0" w:rsidR="003E1FBD" w:rsidRDefault="003E1FBD">
      <w:pPr>
        <w:rPr>
          <w:rFonts w:ascii="宋体" w:eastAsia="宋体" w:hAnsi="宋体"/>
          <w:iCs/>
          <w:sz w:val="20"/>
          <w:szCs w:val="20"/>
        </w:rPr>
      </w:pPr>
      <w:r>
        <w:rPr>
          <w:rFonts w:ascii="宋体" w:eastAsia="宋体" w:hAnsi="宋体"/>
          <w:iCs/>
          <w:sz w:val="20"/>
          <w:szCs w:val="20"/>
        </w:rPr>
        <w:tab/>
      </w:r>
      <w:r w:rsidRPr="003E1FBD">
        <w:rPr>
          <w:rFonts w:ascii="宋体" w:eastAsia="宋体" w:hAnsi="宋体" w:hint="eastAsia"/>
          <w:iCs/>
          <w:sz w:val="20"/>
          <w:szCs w:val="20"/>
        </w:rPr>
        <w:t>尽管环境贴图最初是作为一种渲染镜面表面的技术而开发的</w:t>
      </w:r>
      <w:r>
        <w:rPr>
          <w:rFonts w:ascii="宋体" w:eastAsia="宋体" w:hAnsi="宋体" w:hint="eastAsia"/>
          <w:iCs/>
          <w:sz w:val="20"/>
          <w:szCs w:val="20"/>
        </w:rPr>
        <w:t>,</w:t>
      </w:r>
      <w:r w:rsidRPr="003E1FBD">
        <w:rPr>
          <w:rFonts w:ascii="宋体" w:eastAsia="宋体" w:hAnsi="宋体" w:hint="eastAsia"/>
          <w:iCs/>
          <w:sz w:val="20"/>
          <w:szCs w:val="20"/>
        </w:rPr>
        <w:t>但它也可以扩展到光泽反射</w:t>
      </w:r>
      <w:r>
        <w:rPr>
          <w:rFonts w:ascii="宋体" w:eastAsia="宋体" w:hAnsi="宋体"/>
          <w:iCs/>
          <w:sz w:val="20"/>
          <w:szCs w:val="20"/>
        </w:rPr>
        <w:t>.</w:t>
      </w:r>
      <w:r w:rsidRPr="003E1FBD">
        <w:rPr>
          <w:rFonts w:ascii="宋体" w:eastAsia="宋体" w:hAnsi="宋体"/>
          <w:iCs/>
          <w:sz w:val="20"/>
          <w:szCs w:val="20"/>
        </w:rPr>
        <w:t>当用于模拟无限远光源的一般镜面反射效果时</w:t>
      </w:r>
      <w:r>
        <w:rPr>
          <w:rFonts w:ascii="宋体" w:eastAsia="宋体" w:hAnsi="宋体" w:hint="eastAsia"/>
          <w:iCs/>
          <w:sz w:val="20"/>
          <w:szCs w:val="20"/>
        </w:rPr>
        <w:t>,</w:t>
      </w:r>
      <w:r w:rsidRPr="003E1FBD">
        <w:rPr>
          <w:rFonts w:ascii="宋体" w:eastAsia="宋体" w:hAnsi="宋体"/>
          <w:iCs/>
          <w:sz w:val="20"/>
          <w:szCs w:val="20"/>
        </w:rPr>
        <w:t>环境贴图也称为镜面反射光探头</w:t>
      </w:r>
      <w:r>
        <w:rPr>
          <w:rFonts w:ascii="宋体" w:eastAsia="宋体" w:hAnsi="宋体" w:hint="eastAsia"/>
          <w:iCs/>
          <w:sz w:val="20"/>
          <w:szCs w:val="20"/>
        </w:rPr>
        <w:t>.</w:t>
      </w:r>
      <w:r w:rsidRPr="003E1FBD">
        <w:rPr>
          <w:rFonts w:ascii="宋体" w:eastAsia="宋体" w:hAnsi="宋体"/>
          <w:iCs/>
          <w:sz w:val="20"/>
          <w:szCs w:val="20"/>
        </w:rPr>
        <w:t>之所以使用该术语</w:t>
      </w:r>
      <w:r>
        <w:rPr>
          <w:rFonts w:ascii="宋体" w:eastAsia="宋体" w:hAnsi="宋体" w:hint="eastAsia"/>
          <w:iCs/>
          <w:sz w:val="20"/>
          <w:szCs w:val="20"/>
        </w:rPr>
        <w:t>,</w:t>
      </w:r>
      <w:r w:rsidRPr="003E1FBD">
        <w:rPr>
          <w:rFonts w:ascii="宋体" w:eastAsia="宋体" w:hAnsi="宋体"/>
          <w:iCs/>
          <w:sz w:val="20"/>
          <w:szCs w:val="20"/>
        </w:rPr>
        <w:t>是因为它们捕获了场景中给定点处所有方向的辐射</w:t>
      </w:r>
      <w:r>
        <w:rPr>
          <w:rFonts w:ascii="宋体" w:eastAsia="宋体" w:hAnsi="宋体" w:hint="eastAsia"/>
          <w:iCs/>
          <w:sz w:val="20"/>
          <w:szCs w:val="20"/>
        </w:rPr>
        <w:t>(</w:t>
      </w:r>
      <w:r w:rsidRPr="003E1FBD">
        <w:rPr>
          <w:rFonts w:ascii="宋体" w:eastAsia="宋体" w:hAnsi="宋体"/>
          <w:iCs/>
          <w:sz w:val="20"/>
          <w:szCs w:val="20"/>
        </w:rPr>
        <w:t>从而进行探测</w:t>
      </w:r>
      <w:r>
        <w:rPr>
          <w:rFonts w:ascii="宋体" w:eastAsia="宋体" w:hAnsi="宋体" w:hint="eastAsia"/>
          <w:iCs/>
          <w:sz w:val="20"/>
          <w:szCs w:val="20"/>
        </w:rPr>
        <w:t>),</w:t>
      </w:r>
      <w:r w:rsidRPr="003E1FBD">
        <w:rPr>
          <w:rFonts w:ascii="宋体" w:eastAsia="宋体" w:hAnsi="宋体"/>
          <w:iCs/>
          <w:sz w:val="20"/>
          <w:szCs w:val="20"/>
        </w:rPr>
        <w:t>并使用该信息来评估常规BRDF</w:t>
      </w:r>
      <w:r>
        <w:rPr>
          <w:rFonts w:ascii="宋体" w:eastAsia="宋体" w:hAnsi="宋体" w:hint="eastAsia"/>
          <w:iCs/>
          <w:sz w:val="20"/>
          <w:szCs w:val="20"/>
        </w:rPr>
        <w:t>,</w:t>
      </w:r>
      <w:r w:rsidRPr="003E1FBD">
        <w:rPr>
          <w:rFonts w:ascii="宋体" w:eastAsia="宋体" w:hAnsi="宋体"/>
          <w:iCs/>
          <w:sz w:val="20"/>
          <w:szCs w:val="20"/>
        </w:rPr>
        <w:t>而不仅限于纯镜</w:t>
      </w:r>
      <w:r>
        <w:rPr>
          <w:rFonts w:ascii="宋体" w:eastAsia="宋体" w:hAnsi="宋体" w:hint="eastAsia"/>
          <w:iCs/>
          <w:sz w:val="20"/>
          <w:szCs w:val="20"/>
        </w:rPr>
        <w:t>面</w:t>
      </w:r>
      <w:r w:rsidRPr="003E1FBD">
        <w:rPr>
          <w:rFonts w:ascii="宋体" w:eastAsia="宋体" w:hAnsi="宋体"/>
          <w:iCs/>
          <w:sz w:val="20"/>
          <w:szCs w:val="20"/>
        </w:rPr>
        <w:t>反射或朗伯曲面的有限情况</w:t>
      </w:r>
      <w:r>
        <w:rPr>
          <w:rFonts w:ascii="宋体" w:eastAsia="宋体" w:hAnsi="宋体" w:hint="eastAsia"/>
          <w:iCs/>
          <w:sz w:val="20"/>
          <w:szCs w:val="20"/>
        </w:rPr>
        <w:t>.</w:t>
      </w:r>
      <w:r w:rsidRPr="003E1FBD">
        <w:rPr>
          <w:rFonts w:ascii="宋体" w:eastAsia="宋体" w:hAnsi="宋体"/>
          <w:iCs/>
          <w:sz w:val="20"/>
          <w:szCs w:val="20"/>
        </w:rPr>
        <w:t>镜面反射立方贴图的名称也用于将环境照明存储在立方体贴图中的常见情况</w:t>
      </w:r>
      <w:r>
        <w:rPr>
          <w:rFonts w:ascii="宋体" w:eastAsia="宋体" w:hAnsi="宋体" w:hint="eastAsia"/>
          <w:iCs/>
          <w:sz w:val="20"/>
          <w:szCs w:val="20"/>
        </w:rPr>
        <w:t>,</w:t>
      </w:r>
      <w:r w:rsidRPr="003E1FBD">
        <w:rPr>
          <w:rFonts w:ascii="宋体" w:eastAsia="宋体" w:hAnsi="宋体"/>
          <w:iCs/>
          <w:sz w:val="20"/>
          <w:szCs w:val="20"/>
        </w:rPr>
        <w:t>该立方体贴图已被操纵以模拟在光泽材料上的反射</w:t>
      </w:r>
      <w:r>
        <w:rPr>
          <w:rFonts w:ascii="宋体" w:eastAsia="宋体" w:hAnsi="宋体" w:hint="eastAsia"/>
          <w:iCs/>
          <w:sz w:val="20"/>
          <w:szCs w:val="20"/>
        </w:rPr>
        <w:t>.</w:t>
      </w:r>
    </w:p>
    <w:p w14:paraId="482C417A" w14:textId="147E018E" w:rsidR="003E1FBD" w:rsidRDefault="003E1FBD">
      <w:pPr>
        <w:rPr>
          <w:rFonts w:ascii="宋体" w:eastAsia="宋体" w:hAnsi="宋体"/>
          <w:iCs/>
          <w:sz w:val="20"/>
          <w:szCs w:val="20"/>
        </w:rPr>
      </w:pPr>
      <w:r>
        <w:rPr>
          <w:rFonts w:ascii="宋体" w:eastAsia="宋体" w:hAnsi="宋体"/>
          <w:iCs/>
          <w:sz w:val="20"/>
          <w:szCs w:val="20"/>
        </w:rPr>
        <w:tab/>
      </w:r>
      <w:r w:rsidRPr="003E1FBD">
        <w:rPr>
          <w:rFonts w:ascii="宋体" w:eastAsia="宋体" w:hAnsi="宋体" w:hint="eastAsia"/>
          <w:iCs/>
          <w:sz w:val="20"/>
          <w:szCs w:val="20"/>
        </w:rPr>
        <w:t>为了模拟表面粗糙度</w:t>
      </w:r>
      <w:r>
        <w:rPr>
          <w:rFonts w:ascii="宋体" w:eastAsia="宋体" w:hAnsi="宋体" w:hint="eastAsia"/>
          <w:iCs/>
          <w:sz w:val="20"/>
          <w:szCs w:val="20"/>
        </w:rPr>
        <w:t>,</w:t>
      </w:r>
      <w:r w:rsidRPr="003E1FBD">
        <w:rPr>
          <w:rFonts w:ascii="宋体" w:eastAsia="宋体" w:hAnsi="宋体" w:hint="eastAsia"/>
          <w:iCs/>
          <w:sz w:val="20"/>
          <w:szCs w:val="20"/>
        </w:rPr>
        <w:t>可以预先过滤环境在纹理中的表示</w:t>
      </w:r>
      <w:r w:rsidRPr="003E1FBD">
        <w:rPr>
          <w:rFonts w:ascii="宋体" w:eastAsia="宋体" w:hAnsi="宋体"/>
          <w:iCs/>
          <w:sz w:val="20"/>
          <w:szCs w:val="20"/>
        </w:rPr>
        <w:t>[590]</w:t>
      </w:r>
      <w:r>
        <w:rPr>
          <w:rFonts w:ascii="宋体" w:eastAsia="宋体" w:hAnsi="宋体" w:hint="eastAsia"/>
          <w:iCs/>
          <w:sz w:val="20"/>
          <w:szCs w:val="20"/>
        </w:rPr>
        <w:t>.</w:t>
      </w:r>
      <w:r w:rsidRPr="003E1FBD">
        <w:rPr>
          <w:rFonts w:ascii="宋体" w:eastAsia="宋体" w:hAnsi="宋体"/>
          <w:iCs/>
          <w:sz w:val="20"/>
          <w:szCs w:val="20"/>
        </w:rPr>
        <w:t>通过模糊环境贴图的纹理</w:t>
      </w:r>
      <w:r>
        <w:rPr>
          <w:rFonts w:ascii="宋体" w:eastAsia="宋体" w:hAnsi="宋体" w:hint="eastAsia"/>
          <w:iCs/>
          <w:sz w:val="20"/>
          <w:szCs w:val="20"/>
        </w:rPr>
        <w:t>,</w:t>
      </w:r>
      <w:r w:rsidRPr="003E1FBD">
        <w:rPr>
          <w:rFonts w:ascii="宋体" w:eastAsia="宋体" w:hAnsi="宋体"/>
          <w:iCs/>
          <w:sz w:val="20"/>
          <w:szCs w:val="20"/>
        </w:rPr>
        <w:t>我们可以呈现比完全像镜子的反射看起来更粗糙的镜面反射</w:t>
      </w:r>
      <w:r w:rsidR="00487BFF">
        <w:rPr>
          <w:rFonts w:ascii="宋体" w:eastAsia="宋体" w:hAnsi="宋体" w:hint="eastAsia"/>
          <w:iCs/>
          <w:sz w:val="20"/>
          <w:szCs w:val="20"/>
        </w:rPr>
        <w:t>.</w:t>
      </w:r>
      <w:r w:rsidRPr="003E1FBD">
        <w:rPr>
          <w:rFonts w:ascii="宋体" w:eastAsia="宋体" w:hAnsi="宋体"/>
          <w:iCs/>
          <w:sz w:val="20"/>
          <w:szCs w:val="20"/>
        </w:rPr>
        <w:t>这种模糊应该以非线性方式进行</w:t>
      </w:r>
      <w:r w:rsidR="00487BFF">
        <w:rPr>
          <w:rFonts w:ascii="宋体" w:eastAsia="宋体" w:hAnsi="宋体" w:hint="eastAsia"/>
          <w:iCs/>
          <w:sz w:val="20"/>
          <w:szCs w:val="20"/>
        </w:rPr>
        <w:t>,</w:t>
      </w:r>
      <w:r w:rsidRPr="003E1FBD">
        <w:rPr>
          <w:rFonts w:ascii="宋体" w:eastAsia="宋体" w:hAnsi="宋体"/>
          <w:iCs/>
          <w:sz w:val="20"/>
          <w:szCs w:val="20"/>
        </w:rPr>
        <w:t>即</w:t>
      </w:r>
      <w:r w:rsidR="00487BFF">
        <w:rPr>
          <w:rFonts w:ascii="宋体" w:eastAsia="宋体" w:hAnsi="宋体" w:hint="eastAsia"/>
          <w:iCs/>
          <w:sz w:val="20"/>
          <w:szCs w:val="20"/>
        </w:rPr>
        <w:t>,</w:t>
      </w:r>
      <w:r w:rsidRPr="003E1FBD">
        <w:rPr>
          <w:rFonts w:ascii="宋体" w:eastAsia="宋体" w:hAnsi="宋体"/>
          <w:iCs/>
          <w:sz w:val="20"/>
          <w:szCs w:val="20"/>
        </w:rPr>
        <w:t>纹理的不同部分应该不同地模糊</w:t>
      </w:r>
      <w:r w:rsidR="00487BFF">
        <w:rPr>
          <w:rFonts w:ascii="宋体" w:eastAsia="宋体" w:hAnsi="宋体" w:hint="eastAsia"/>
          <w:iCs/>
          <w:sz w:val="20"/>
          <w:szCs w:val="20"/>
        </w:rPr>
        <w:t>.</w:t>
      </w:r>
      <w:r w:rsidRPr="003E1FBD">
        <w:rPr>
          <w:rFonts w:ascii="宋体" w:eastAsia="宋体" w:hAnsi="宋体"/>
          <w:iCs/>
          <w:sz w:val="20"/>
          <w:szCs w:val="20"/>
        </w:rPr>
        <w:t>需要进行此调整是因为环境贴图纹理表示具有到理想方向球面空间的非线性映射</w:t>
      </w:r>
      <w:r w:rsidR="00487BFF">
        <w:rPr>
          <w:rFonts w:ascii="宋体" w:eastAsia="宋体" w:hAnsi="宋体" w:hint="eastAsia"/>
          <w:iCs/>
          <w:sz w:val="20"/>
          <w:szCs w:val="20"/>
        </w:rPr>
        <w:t>.</w:t>
      </w:r>
      <w:r w:rsidRPr="003E1FBD">
        <w:rPr>
          <w:rFonts w:ascii="宋体" w:eastAsia="宋体" w:hAnsi="宋体"/>
          <w:iCs/>
          <w:sz w:val="20"/>
          <w:szCs w:val="20"/>
        </w:rPr>
        <w:t>两个相邻纹理像素的中心之间的角距离不是恒定的</w:t>
      </w:r>
      <w:r w:rsidR="00487BFF">
        <w:rPr>
          <w:rFonts w:ascii="宋体" w:eastAsia="宋体" w:hAnsi="宋体" w:hint="eastAsia"/>
          <w:iCs/>
          <w:sz w:val="20"/>
          <w:szCs w:val="20"/>
        </w:rPr>
        <w:t>,</w:t>
      </w:r>
      <w:r w:rsidRPr="003E1FBD">
        <w:rPr>
          <w:rFonts w:ascii="宋体" w:eastAsia="宋体" w:hAnsi="宋体"/>
          <w:iCs/>
          <w:sz w:val="20"/>
          <w:szCs w:val="20"/>
        </w:rPr>
        <w:t>单个纹理像素所覆盖的立体角也不是恒定的</w:t>
      </w:r>
      <w:r w:rsidR="00487BFF">
        <w:rPr>
          <w:rFonts w:ascii="宋体" w:eastAsia="宋体" w:hAnsi="宋体" w:hint="eastAsia"/>
          <w:iCs/>
          <w:sz w:val="20"/>
          <w:szCs w:val="20"/>
        </w:rPr>
        <w:t>.</w:t>
      </w:r>
      <w:r w:rsidRPr="003E1FBD">
        <w:rPr>
          <w:rFonts w:ascii="宋体" w:eastAsia="宋体" w:hAnsi="宋体"/>
          <w:iCs/>
          <w:sz w:val="20"/>
          <w:szCs w:val="20"/>
        </w:rPr>
        <w:t>预处理</w:t>
      </w:r>
      <w:r w:rsidR="00487BFF">
        <w:rPr>
          <w:rFonts w:ascii="宋体" w:eastAsia="宋体" w:hAnsi="宋体" w:hint="eastAsia"/>
          <w:iCs/>
          <w:sz w:val="20"/>
          <w:szCs w:val="20"/>
        </w:rPr>
        <w:t>立方体贴图</w:t>
      </w:r>
      <w:r w:rsidRPr="003E1FBD">
        <w:rPr>
          <w:rFonts w:ascii="宋体" w:eastAsia="宋体" w:hAnsi="宋体"/>
          <w:iCs/>
          <w:sz w:val="20"/>
          <w:szCs w:val="20"/>
        </w:rPr>
        <w:t>的专用工具</w:t>
      </w:r>
      <w:r w:rsidR="00487BFF">
        <w:rPr>
          <w:rFonts w:ascii="宋体" w:eastAsia="宋体" w:hAnsi="宋体" w:hint="eastAsia"/>
          <w:iCs/>
          <w:sz w:val="20"/>
          <w:szCs w:val="20"/>
        </w:rPr>
        <w:t>(</w:t>
      </w:r>
      <w:r w:rsidRPr="003E1FBD">
        <w:rPr>
          <w:rFonts w:ascii="宋体" w:eastAsia="宋体" w:hAnsi="宋体"/>
          <w:iCs/>
          <w:sz w:val="20"/>
          <w:szCs w:val="20"/>
        </w:rPr>
        <w:t>例如AMD的CubeMapGen</w:t>
      </w:r>
      <w:r w:rsidR="00487BFF">
        <w:rPr>
          <w:rFonts w:ascii="宋体" w:eastAsia="宋体" w:hAnsi="宋体" w:hint="eastAsia"/>
          <w:iCs/>
          <w:sz w:val="20"/>
          <w:szCs w:val="20"/>
        </w:rPr>
        <w:t>,</w:t>
      </w:r>
      <w:r w:rsidRPr="003E1FBD">
        <w:rPr>
          <w:rFonts w:ascii="宋体" w:eastAsia="宋体" w:hAnsi="宋体"/>
          <w:iCs/>
          <w:sz w:val="20"/>
          <w:szCs w:val="20"/>
        </w:rPr>
        <w:t>现已开源</w:t>
      </w:r>
      <w:r w:rsidR="00487BFF">
        <w:rPr>
          <w:rFonts w:ascii="宋体" w:eastAsia="宋体" w:hAnsi="宋体" w:hint="eastAsia"/>
          <w:iCs/>
          <w:sz w:val="20"/>
          <w:szCs w:val="20"/>
        </w:rPr>
        <w:t>)</w:t>
      </w:r>
      <w:r w:rsidRPr="003E1FBD">
        <w:rPr>
          <w:rFonts w:ascii="宋体" w:eastAsia="宋体" w:hAnsi="宋体"/>
          <w:iCs/>
          <w:sz w:val="20"/>
          <w:szCs w:val="20"/>
        </w:rPr>
        <w:t>在过滤时会考虑这些因素</w:t>
      </w:r>
      <w:r w:rsidR="00487BFF">
        <w:rPr>
          <w:rFonts w:ascii="宋体" w:eastAsia="宋体" w:hAnsi="宋体" w:hint="eastAsia"/>
          <w:iCs/>
          <w:sz w:val="20"/>
          <w:szCs w:val="20"/>
        </w:rPr>
        <w:t>.</w:t>
      </w:r>
      <w:r w:rsidRPr="003E1FBD">
        <w:rPr>
          <w:rFonts w:ascii="宋体" w:eastAsia="宋体" w:hAnsi="宋体"/>
          <w:iCs/>
          <w:sz w:val="20"/>
          <w:szCs w:val="20"/>
        </w:rPr>
        <w:t>使用来自其他面的相邻样本来创建mipmap链</w:t>
      </w:r>
      <w:r w:rsidR="00487BFF">
        <w:rPr>
          <w:rFonts w:ascii="宋体" w:eastAsia="宋体" w:hAnsi="宋体" w:hint="eastAsia"/>
          <w:iCs/>
          <w:sz w:val="20"/>
          <w:szCs w:val="20"/>
        </w:rPr>
        <w:t>,</w:t>
      </w:r>
      <w:r w:rsidRPr="003E1FBD">
        <w:rPr>
          <w:rFonts w:ascii="宋体" w:eastAsia="宋体" w:hAnsi="宋体"/>
          <w:iCs/>
          <w:sz w:val="20"/>
          <w:szCs w:val="20"/>
        </w:rPr>
        <w:t>并考虑每个纹理像素的角度范围</w:t>
      </w:r>
      <w:r w:rsidR="00487BFF">
        <w:rPr>
          <w:rFonts w:ascii="宋体" w:eastAsia="宋体" w:hAnsi="宋体" w:hint="eastAsia"/>
          <w:iCs/>
          <w:sz w:val="20"/>
          <w:szCs w:val="20"/>
        </w:rPr>
        <w:t>.</w:t>
      </w:r>
      <w:r w:rsidRPr="003E1FBD">
        <w:rPr>
          <w:rFonts w:ascii="宋体" w:eastAsia="宋体" w:hAnsi="宋体"/>
          <w:iCs/>
          <w:sz w:val="20"/>
          <w:szCs w:val="20"/>
        </w:rPr>
        <w:t>图10.33显示了一个示例</w:t>
      </w:r>
      <w:r w:rsidR="00487BFF">
        <w:rPr>
          <w:rFonts w:ascii="宋体" w:eastAsia="宋体" w:hAnsi="宋体" w:hint="eastAsia"/>
          <w:iCs/>
          <w:sz w:val="20"/>
          <w:szCs w:val="20"/>
        </w:rPr>
        <w:t>.</w:t>
      </w:r>
    </w:p>
    <w:p w14:paraId="410E6074" w14:textId="75C2AD10" w:rsidR="00487BFF" w:rsidRDefault="00487BFF">
      <w:pPr>
        <w:rPr>
          <w:rFonts w:ascii="宋体" w:eastAsia="宋体" w:hAnsi="宋体"/>
          <w:iCs/>
          <w:sz w:val="20"/>
          <w:szCs w:val="20"/>
        </w:rPr>
      </w:pPr>
      <w:r>
        <w:rPr>
          <w:rFonts w:ascii="宋体" w:eastAsia="宋体" w:hAnsi="宋体"/>
          <w:iCs/>
          <w:sz w:val="20"/>
          <w:szCs w:val="20"/>
        </w:rPr>
        <w:tab/>
      </w:r>
      <w:r w:rsidRPr="00487BFF">
        <w:rPr>
          <w:rFonts w:ascii="宋体" w:eastAsia="宋体" w:hAnsi="宋体" w:hint="eastAsia"/>
          <w:iCs/>
          <w:sz w:val="20"/>
          <w:szCs w:val="20"/>
        </w:rPr>
        <w:t>在凭经验接近粗糙表面的外观时</w:t>
      </w:r>
      <w:r>
        <w:rPr>
          <w:rFonts w:ascii="宋体" w:eastAsia="宋体" w:hAnsi="宋体" w:hint="eastAsia"/>
          <w:iCs/>
          <w:sz w:val="20"/>
          <w:szCs w:val="20"/>
        </w:rPr>
        <w:t>,</w:t>
      </w:r>
      <w:r w:rsidRPr="00487BFF">
        <w:rPr>
          <w:rFonts w:ascii="宋体" w:eastAsia="宋体" w:hAnsi="宋体" w:hint="eastAsia"/>
          <w:iCs/>
          <w:sz w:val="20"/>
          <w:szCs w:val="20"/>
        </w:rPr>
        <w:t>模糊环境贴图与实际的</w:t>
      </w:r>
      <w:r w:rsidRPr="00487BFF">
        <w:rPr>
          <w:rFonts w:ascii="宋体" w:eastAsia="宋体" w:hAnsi="宋体"/>
          <w:iCs/>
          <w:sz w:val="20"/>
          <w:szCs w:val="20"/>
        </w:rPr>
        <w:t>BRDF没有任何关系</w:t>
      </w:r>
      <w:r>
        <w:rPr>
          <w:rFonts w:ascii="宋体" w:eastAsia="宋体" w:hAnsi="宋体" w:hint="eastAsia"/>
          <w:iCs/>
          <w:sz w:val="20"/>
          <w:szCs w:val="20"/>
        </w:rPr>
        <w:t>.</w:t>
      </w:r>
      <w:r w:rsidRPr="00487BFF">
        <w:rPr>
          <w:rFonts w:ascii="宋体" w:eastAsia="宋体" w:hAnsi="宋体"/>
          <w:iCs/>
          <w:sz w:val="20"/>
          <w:szCs w:val="20"/>
        </w:rPr>
        <w:t>一种更原则的方法是</w:t>
      </w:r>
      <w:r>
        <w:rPr>
          <w:rFonts w:ascii="宋体" w:eastAsia="宋体" w:hAnsi="宋体" w:hint="eastAsia"/>
          <w:iCs/>
          <w:sz w:val="20"/>
          <w:szCs w:val="20"/>
        </w:rPr>
        <w:t>,</w:t>
      </w:r>
      <w:r w:rsidRPr="00487BFF">
        <w:rPr>
          <w:rFonts w:ascii="宋体" w:eastAsia="宋体" w:hAnsi="宋体"/>
          <w:iCs/>
          <w:sz w:val="20"/>
          <w:szCs w:val="20"/>
        </w:rPr>
        <w:t>当考虑到给定的表面法线和视图方向时</w:t>
      </w:r>
      <w:r>
        <w:rPr>
          <w:rFonts w:ascii="宋体" w:eastAsia="宋体" w:hAnsi="宋体" w:hint="eastAsia"/>
          <w:iCs/>
          <w:sz w:val="20"/>
          <w:szCs w:val="20"/>
        </w:rPr>
        <w:t>,</w:t>
      </w:r>
      <w:r w:rsidRPr="00487BFF">
        <w:rPr>
          <w:rFonts w:ascii="宋体" w:eastAsia="宋体" w:hAnsi="宋体"/>
          <w:iCs/>
          <w:sz w:val="20"/>
          <w:szCs w:val="20"/>
        </w:rPr>
        <w:t>考虑BRDF函数在球体上的形状</w:t>
      </w:r>
      <w:r>
        <w:rPr>
          <w:rFonts w:ascii="宋体" w:eastAsia="宋体" w:hAnsi="宋体" w:hint="eastAsia"/>
          <w:iCs/>
          <w:sz w:val="20"/>
          <w:szCs w:val="20"/>
        </w:rPr>
        <w:t>.</w:t>
      </w:r>
      <w:r w:rsidRPr="00487BFF">
        <w:rPr>
          <w:rFonts w:ascii="宋体" w:eastAsia="宋体" w:hAnsi="宋体"/>
          <w:iCs/>
          <w:sz w:val="20"/>
          <w:szCs w:val="20"/>
        </w:rPr>
        <w:t>然后</w:t>
      </w:r>
      <w:r>
        <w:rPr>
          <w:rFonts w:ascii="宋体" w:eastAsia="宋体" w:hAnsi="宋体" w:hint="eastAsia"/>
          <w:iCs/>
          <w:sz w:val="20"/>
          <w:szCs w:val="20"/>
        </w:rPr>
        <w:t>,</w:t>
      </w:r>
      <w:r w:rsidRPr="00487BFF">
        <w:rPr>
          <w:rFonts w:ascii="宋体" w:eastAsia="宋体" w:hAnsi="宋体"/>
          <w:iCs/>
          <w:sz w:val="20"/>
          <w:szCs w:val="20"/>
        </w:rPr>
        <w:t>我们使用此分布过滤环境</w:t>
      </w:r>
      <w:r>
        <w:rPr>
          <w:rFonts w:ascii="宋体" w:eastAsia="宋体" w:hAnsi="宋体" w:hint="eastAsia"/>
          <w:iCs/>
          <w:sz w:val="20"/>
          <w:szCs w:val="20"/>
        </w:rPr>
        <w:t>贴</w:t>
      </w:r>
      <w:r w:rsidRPr="00487BFF">
        <w:rPr>
          <w:rFonts w:ascii="宋体" w:eastAsia="宋体" w:hAnsi="宋体"/>
          <w:iCs/>
          <w:sz w:val="20"/>
          <w:szCs w:val="20"/>
        </w:rPr>
        <w:t>图</w:t>
      </w:r>
      <w:r>
        <w:rPr>
          <w:rFonts w:ascii="宋体" w:eastAsia="宋体" w:hAnsi="宋体" w:hint="eastAsia"/>
          <w:iCs/>
          <w:sz w:val="20"/>
          <w:szCs w:val="20"/>
        </w:rPr>
        <w:t>.</w:t>
      </w:r>
      <w:r w:rsidRPr="00487BFF">
        <w:rPr>
          <w:rFonts w:ascii="宋体" w:eastAsia="宋体" w:hAnsi="宋体"/>
          <w:iCs/>
          <w:sz w:val="20"/>
          <w:szCs w:val="20"/>
        </w:rPr>
        <w:t>参见图10.34</w:t>
      </w:r>
      <w:r>
        <w:rPr>
          <w:rFonts w:ascii="宋体" w:eastAsia="宋体" w:hAnsi="宋体" w:hint="eastAsia"/>
          <w:iCs/>
          <w:sz w:val="20"/>
          <w:szCs w:val="20"/>
        </w:rPr>
        <w:t>.</w:t>
      </w:r>
      <w:r w:rsidRPr="00487BFF">
        <w:rPr>
          <w:rFonts w:ascii="宋体" w:eastAsia="宋体" w:hAnsi="宋体"/>
          <w:iCs/>
          <w:sz w:val="20"/>
          <w:szCs w:val="20"/>
        </w:rPr>
        <w:t>用镜面波瓣过滤环境贴图并非易事</w:t>
      </w:r>
      <w:r>
        <w:rPr>
          <w:rFonts w:ascii="宋体" w:eastAsia="宋体" w:hAnsi="宋体" w:hint="eastAsia"/>
          <w:iCs/>
          <w:sz w:val="20"/>
          <w:szCs w:val="20"/>
        </w:rPr>
        <w:t>,</w:t>
      </w:r>
      <w:r w:rsidRPr="00487BFF">
        <w:rPr>
          <w:rFonts w:ascii="宋体" w:eastAsia="宋体" w:hAnsi="宋体"/>
          <w:iCs/>
          <w:sz w:val="20"/>
          <w:szCs w:val="20"/>
        </w:rPr>
        <w:t>因为BRDF可以采用任何形状</w:t>
      </w:r>
      <w:r>
        <w:rPr>
          <w:rFonts w:ascii="宋体" w:eastAsia="宋体" w:hAnsi="宋体" w:hint="eastAsia"/>
          <w:iCs/>
          <w:sz w:val="20"/>
          <w:szCs w:val="20"/>
        </w:rPr>
        <w:t>,</w:t>
      </w:r>
      <w:r w:rsidRPr="00487BFF">
        <w:rPr>
          <w:rFonts w:ascii="宋体" w:eastAsia="宋体" w:hAnsi="宋体"/>
          <w:iCs/>
          <w:sz w:val="20"/>
          <w:szCs w:val="20"/>
        </w:rPr>
        <w:t>具体取决于其粗糙度参数以及视图和法向矢量</w:t>
      </w:r>
      <w:r>
        <w:rPr>
          <w:rFonts w:ascii="宋体" w:eastAsia="宋体" w:hAnsi="宋体" w:hint="eastAsia"/>
          <w:iCs/>
          <w:sz w:val="20"/>
          <w:szCs w:val="20"/>
        </w:rPr>
        <w:t>.</w:t>
      </w:r>
      <w:r w:rsidRPr="00487BFF">
        <w:rPr>
          <w:rFonts w:ascii="宋体" w:eastAsia="宋体" w:hAnsi="宋体"/>
          <w:iCs/>
          <w:sz w:val="20"/>
          <w:szCs w:val="20"/>
        </w:rPr>
        <w:t>输入值至少有五个维度</w:t>
      </w:r>
      <w:r>
        <w:rPr>
          <w:rFonts w:ascii="宋体" w:eastAsia="宋体" w:hAnsi="宋体" w:hint="eastAsia"/>
          <w:iCs/>
          <w:sz w:val="20"/>
          <w:szCs w:val="20"/>
        </w:rPr>
        <w:t>(</w:t>
      </w:r>
      <w:r w:rsidRPr="00487BFF">
        <w:rPr>
          <w:rFonts w:ascii="宋体" w:eastAsia="宋体" w:hAnsi="宋体"/>
          <w:iCs/>
          <w:sz w:val="20"/>
          <w:szCs w:val="20"/>
        </w:rPr>
        <w:t>粗糙度和两个极角分别用于视图和法线方向</w:t>
      </w:r>
      <w:r>
        <w:rPr>
          <w:rFonts w:ascii="宋体" w:eastAsia="宋体" w:hAnsi="宋体" w:hint="eastAsia"/>
          <w:iCs/>
          <w:sz w:val="20"/>
          <w:szCs w:val="20"/>
        </w:rPr>
        <w:t>)</w:t>
      </w:r>
      <w:r w:rsidRPr="00487BFF">
        <w:rPr>
          <w:rFonts w:ascii="宋体" w:eastAsia="宋体" w:hAnsi="宋体"/>
          <w:iCs/>
          <w:sz w:val="20"/>
          <w:szCs w:val="20"/>
        </w:rPr>
        <w:t>来控制最终的瓣形</w:t>
      </w:r>
      <w:r>
        <w:rPr>
          <w:rFonts w:ascii="宋体" w:eastAsia="宋体" w:hAnsi="宋体" w:hint="eastAsia"/>
          <w:iCs/>
          <w:sz w:val="20"/>
          <w:szCs w:val="20"/>
        </w:rPr>
        <w:t>.</w:t>
      </w:r>
      <w:r w:rsidRPr="00487BFF">
        <w:rPr>
          <w:rFonts w:ascii="宋体" w:eastAsia="宋体" w:hAnsi="宋体"/>
          <w:iCs/>
          <w:sz w:val="20"/>
          <w:szCs w:val="20"/>
        </w:rPr>
        <w:t>为每个选择存储多个环境图是不可行的</w:t>
      </w:r>
      <w:r>
        <w:rPr>
          <w:rFonts w:ascii="宋体" w:eastAsia="宋体" w:hAnsi="宋体" w:hint="eastAsia"/>
          <w:iCs/>
          <w:sz w:val="20"/>
          <w:szCs w:val="20"/>
        </w:rPr>
        <w:t>.</w:t>
      </w:r>
    </w:p>
    <w:p w14:paraId="487628B0" w14:textId="7803B4BC" w:rsidR="00487BFF" w:rsidRDefault="00487BFF">
      <w:pPr>
        <w:rPr>
          <w:rFonts w:ascii="宋体" w:eastAsia="宋体" w:hAnsi="宋体"/>
          <w:iCs/>
          <w:sz w:val="20"/>
          <w:szCs w:val="20"/>
        </w:rPr>
      </w:pPr>
    </w:p>
    <w:p w14:paraId="41399778" w14:textId="0852172D" w:rsidR="00487BFF" w:rsidRDefault="00487BFF">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0.5.1 </w:t>
      </w:r>
      <w:r w:rsidRPr="00487BFF">
        <w:rPr>
          <w:rFonts w:ascii="宋体" w:eastAsia="宋体" w:hAnsi="宋体" w:hint="eastAsia"/>
          <w:iCs/>
          <w:sz w:val="20"/>
          <w:szCs w:val="20"/>
        </w:rPr>
        <w:t>预过滤的环境映射</w:t>
      </w:r>
    </w:p>
    <w:p w14:paraId="504FBE5D" w14:textId="44CCCEFD" w:rsidR="00487BFF" w:rsidRDefault="00487BFF">
      <w:pPr>
        <w:rPr>
          <w:rFonts w:ascii="宋体" w:eastAsia="宋体" w:hAnsi="宋体"/>
          <w:iCs/>
          <w:sz w:val="20"/>
          <w:szCs w:val="20"/>
        </w:rPr>
      </w:pPr>
      <w:r>
        <w:rPr>
          <w:rFonts w:ascii="宋体" w:eastAsia="宋体" w:hAnsi="宋体"/>
          <w:iCs/>
          <w:sz w:val="20"/>
          <w:szCs w:val="20"/>
        </w:rPr>
        <w:tab/>
      </w:r>
      <w:r w:rsidRPr="00487BFF">
        <w:rPr>
          <w:rFonts w:ascii="宋体" w:eastAsia="宋体" w:hAnsi="宋体" w:hint="eastAsia"/>
          <w:iCs/>
          <w:sz w:val="20"/>
          <w:szCs w:val="20"/>
        </w:rPr>
        <w:t>应用于光泽材料的环境照明的预过滤的实际实现需要近似所用的</w:t>
      </w:r>
      <w:r w:rsidRPr="00487BFF">
        <w:rPr>
          <w:rFonts w:ascii="宋体" w:eastAsia="宋体" w:hAnsi="宋体"/>
          <w:iCs/>
          <w:sz w:val="20"/>
          <w:szCs w:val="20"/>
        </w:rPr>
        <w:t>BRDF</w:t>
      </w:r>
      <w:r>
        <w:rPr>
          <w:rFonts w:ascii="宋体" w:eastAsia="宋体" w:hAnsi="宋体" w:hint="eastAsia"/>
          <w:iCs/>
          <w:sz w:val="20"/>
          <w:szCs w:val="20"/>
        </w:rPr>
        <w:t>,</w:t>
      </w:r>
      <w:r w:rsidRPr="00487BFF">
        <w:rPr>
          <w:rFonts w:ascii="宋体" w:eastAsia="宋体" w:hAnsi="宋体"/>
          <w:iCs/>
          <w:sz w:val="20"/>
          <w:szCs w:val="20"/>
        </w:rPr>
        <w:t>以使生成的纹理与视图和法向矢量无关</w:t>
      </w:r>
      <w:r>
        <w:rPr>
          <w:rFonts w:ascii="宋体" w:eastAsia="宋体" w:hAnsi="宋体" w:hint="eastAsia"/>
          <w:iCs/>
          <w:sz w:val="20"/>
          <w:szCs w:val="20"/>
        </w:rPr>
        <w:t>.</w:t>
      </w:r>
      <w:r w:rsidRPr="00487BFF">
        <w:rPr>
          <w:rFonts w:ascii="宋体" w:eastAsia="宋体" w:hAnsi="宋体"/>
          <w:iCs/>
          <w:sz w:val="20"/>
          <w:szCs w:val="20"/>
        </w:rPr>
        <w:t>如果我们仅将BRDF的形状变化限制为材料的光泽度</w:t>
      </w:r>
      <w:r>
        <w:rPr>
          <w:rFonts w:ascii="宋体" w:eastAsia="宋体" w:hAnsi="宋体" w:hint="eastAsia"/>
          <w:iCs/>
          <w:sz w:val="20"/>
          <w:szCs w:val="20"/>
        </w:rPr>
        <w:t>,</w:t>
      </w:r>
      <w:r w:rsidRPr="00487BFF">
        <w:rPr>
          <w:rFonts w:ascii="宋体" w:eastAsia="宋体" w:hAnsi="宋体"/>
          <w:iCs/>
          <w:sz w:val="20"/>
          <w:szCs w:val="20"/>
        </w:rPr>
        <w:t>则可以计算并存储一些与粗糙度参数的不同选择相对应的环境</w:t>
      </w:r>
      <w:r>
        <w:rPr>
          <w:rFonts w:ascii="宋体" w:eastAsia="宋体" w:hAnsi="宋体" w:hint="eastAsia"/>
          <w:iCs/>
          <w:sz w:val="20"/>
          <w:szCs w:val="20"/>
        </w:rPr>
        <w:t>贴</w:t>
      </w:r>
      <w:r w:rsidRPr="00487BFF">
        <w:rPr>
          <w:rFonts w:ascii="宋体" w:eastAsia="宋体" w:hAnsi="宋体"/>
          <w:iCs/>
          <w:sz w:val="20"/>
          <w:szCs w:val="20"/>
        </w:rPr>
        <w:t>图</w:t>
      </w:r>
      <w:r>
        <w:rPr>
          <w:rFonts w:ascii="宋体" w:eastAsia="宋体" w:hAnsi="宋体" w:hint="eastAsia"/>
          <w:iCs/>
          <w:sz w:val="20"/>
          <w:szCs w:val="20"/>
        </w:rPr>
        <w:t>,</w:t>
      </w:r>
      <w:r w:rsidRPr="00487BFF">
        <w:rPr>
          <w:rFonts w:ascii="宋体" w:eastAsia="宋体" w:hAnsi="宋体"/>
          <w:iCs/>
          <w:sz w:val="20"/>
          <w:szCs w:val="20"/>
        </w:rPr>
        <w:t>并选择合适的运行时</w:t>
      </w:r>
      <w:r>
        <w:rPr>
          <w:rFonts w:ascii="宋体" w:eastAsia="宋体" w:hAnsi="宋体" w:hint="eastAsia"/>
          <w:iCs/>
          <w:sz w:val="20"/>
          <w:szCs w:val="20"/>
        </w:rPr>
        <w:t>贴</w:t>
      </w:r>
      <w:r w:rsidRPr="00487BFF">
        <w:rPr>
          <w:rFonts w:ascii="宋体" w:eastAsia="宋体" w:hAnsi="宋体"/>
          <w:iCs/>
          <w:sz w:val="20"/>
          <w:szCs w:val="20"/>
        </w:rPr>
        <w:t>图</w:t>
      </w:r>
      <w:r>
        <w:rPr>
          <w:rFonts w:ascii="宋体" w:eastAsia="宋体" w:hAnsi="宋体" w:hint="eastAsia"/>
          <w:iCs/>
          <w:sz w:val="20"/>
          <w:szCs w:val="20"/>
        </w:rPr>
        <w:t>.</w:t>
      </w:r>
      <w:r w:rsidRPr="00487BFF">
        <w:rPr>
          <w:rFonts w:ascii="宋体" w:eastAsia="宋体" w:hAnsi="宋体"/>
          <w:iCs/>
          <w:sz w:val="20"/>
          <w:szCs w:val="20"/>
        </w:rPr>
        <w:t>在实践中</w:t>
      </w:r>
      <w:r>
        <w:rPr>
          <w:rFonts w:ascii="宋体" w:eastAsia="宋体" w:hAnsi="宋体" w:hint="eastAsia"/>
          <w:iCs/>
          <w:sz w:val="20"/>
          <w:szCs w:val="20"/>
        </w:rPr>
        <w:t>,</w:t>
      </w:r>
      <w:r w:rsidRPr="00487BFF">
        <w:rPr>
          <w:rFonts w:ascii="宋体" w:eastAsia="宋体" w:hAnsi="宋体"/>
          <w:iCs/>
          <w:sz w:val="20"/>
          <w:szCs w:val="20"/>
        </w:rPr>
        <w:t>这意味着将我们使用的模糊核</w:t>
      </w:r>
      <w:r>
        <w:rPr>
          <w:rFonts w:ascii="宋体" w:eastAsia="宋体" w:hAnsi="宋体" w:hint="eastAsia"/>
          <w:iCs/>
          <w:sz w:val="20"/>
          <w:szCs w:val="20"/>
        </w:rPr>
        <w:t>(</w:t>
      </w:r>
      <w:r w:rsidRPr="00487BFF">
        <w:rPr>
          <w:rFonts w:ascii="宋体" w:eastAsia="宋体" w:hAnsi="宋体"/>
          <w:iCs/>
          <w:sz w:val="20"/>
          <w:szCs w:val="20"/>
        </w:rPr>
        <w:t>以及波瓣形状</w:t>
      </w:r>
      <w:r>
        <w:rPr>
          <w:rFonts w:ascii="宋体" w:eastAsia="宋体" w:hAnsi="宋体" w:hint="eastAsia"/>
          <w:iCs/>
          <w:sz w:val="20"/>
          <w:szCs w:val="20"/>
        </w:rPr>
        <w:t>)</w:t>
      </w:r>
      <w:r w:rsidRPr="00487BFF">
        <w:rPr>
          <w:rFonts w:ascii="宋体" w:eastAsia="宋体" w:hAnsi="宋体"/>
          <w:iCs/>
          <w:sz w:val="20"/>
          <w:szCs w:val="20"/>
        </w:rPr>
        <w:t>限制为围绕反射矢量径向对称</w:t>
      </w:r>
      <w:r>
        <w:rPr>
          <w:rFonts w:ascii="宋体" w:eastAsia="宋体" w:hAnsi="宋体" w:hint="eastAsia"/>
          <w:iCs/>
          <w:sz w:val="20"/>
          <w:szCs w:val="20"/>
        </w:rPr>
        <w:t>.</w:t>
      </w:r>
    </w:p>
    <w:p w14:paraId="002DA511" w14:textId="5BF00554" w:rsidR="00487BFF" w:rsidRDefault="00487BFF">
      <w:pPr>
        <w:rPr>
          <w:rFonts w:ascii="宋体" w:eastAsia="宋体" w:hAnsi="宋体"/>
          <w:iCs/>
          <w:sz w:val="20"/>
          <w:szCs w:val="20"/>
        </w:rPr>
      </w:pPr>
      <w:r>
        <w:rPr>
          <w:rFonts w:ascii="宋体" w:eastAsia="宋体" w:hAnsi="宋体"/>
          <w:iCs/>
          <w:sz w:val="20"/>
          <w:szCs w:val="20"/>
        </w:rPr>
        <w:tab/>
      </w:r>
      <w:r w:rsidRPr="00487BFF">
        <w:rPr>
          <w:rFonts w:ascii="宋体" w:eastAsia="宋体" w:hAnsi="宋体" w:hint="eastAsia"/>
          <w:iCs/>
          <w:sz w:val="20"/>
          <w:szCs w:val="20"/>
        </w:rPr>
        <w:t>想象一些光从给定的反射视图方向附近入射</w:t>
      </w:r>
      <w:r>
        <w:rPr>
          <w:rFonts w:ascii="宋体" w:eastAsia="宋体" w:hAnsi="宋体" w:hint="eastAsia"/>
          <w:iCs/>
          <w:sz w:val="20"/>
          <w:szCs w:val="20"/>
        </w:rPr>
        <w:t>.</w:t>
      </w:r>
      <w:r w:rsidRPr="00487BFF">
        <w:rPr>
          <w:rFonts w:ascii="宋体" w:eastAsia="宋体" w:hAnsi="宋体"/>
          <w:iCs/>
          <w:sz w:val="20"/>
          <w:szCs w:val="20"/>
        </w:rPr>
        <w:t>直接来自反射视图方向的光将产生最大的贡</w:t>
      </w:r>
      <w:r w:rsidRPr="00487BFF">
        <w:rPr>
          <w:rFonts w:ascii="宋体" w:eastAsia="宋体" w:hAnsi="宋体"/>
          <w:iCs/>
          <w:sz w:val="20"/>
          <w:szCs w:val="20"/>
        </w:rPr>
        <w:lastRenderedPageBreak/>
        <w:t>献</w:t>
      </w:r>
      <w:r>
        <w:rPr>
          <w:rFonts w:ascii="宋体" w:eastAsia="宋体" w:hAnsi="宋体" w:hint="eastAsia"/>
          <w:iCs/>
          <w:sz w:val="20"/>
          <w:szCs w:val="20"/>
        </w:rPr>
        <w:t>,</w:t>
      </w:r>
      <w:r w:rsidRPr="00487BFF">
        <w:rPr>
          <w:rFonts w:ascii="宋体" w:eastAsia="宋体" w:hAnsi="宋体"/>
          <w:iCs/>
          <w:sz w:val="20"/>
          <w:szCs w:val="20"/>
        </w:rPr>
        <w:t>因为入射光的方向与反射视图方向的差异越来越大</w:t>
      </w:r>
      <w:r>
        <w:rPr>
          <w:rFonts w:ascii="宋体" w:eastAsia="宋体" w:hAnsi="宋体" w:hint="eastAsia"/>
          <w:iCs/>
          <w:sz w:val="20"/>
          <w:szCs w:val="20"/>
        </w:rPr>
        <w:t>,</w:t>
      </w:r>
      <w:r w:rsidRPr="00487BFF">
        <w:rPr>
          <w:rFonts w:ascii="宋体" w:eastAsia="宋体" w:hAnsi="宋体"/>
          <w:iCs/>
          <w:sz w:val="20"/>
          <w:szCs w:val="20"/>
        </w:rPr>
        <w:t>所以会下降</w:t>
      </w:r>
      <w:r>
        <w:rPr>
          <w:rFonts w:ascii="宋体" w:eastAsia="宋体" w:hAnsi="宋体" w:hint="eastAsia"/>
          <w:iCs/>
          <w:sz w:val="20"/>
          <w:szCs w:val="20"/>
        </w:rPr>
        <w:t>.</w:t>
      </w:r>
      <w:r w:rsidRPr="00487BFF">
        <w:rPr>
          <w:rFonts w:ascii="宋体" w:eastAsia="宋体" w:hAnsi="宋体"/>
          <w:iCs/>
          <w:sz w:val="20"/>
          <w:szCs w:val="20"/>
        </w:rPr>
        <w:t>环境贴图纹理元素的面积乘以纹理元素的BRDF贡献即可得出该纹理元素的相对效果</w:t>
      </w:r>
      <w:r>
        <w:rPr>
          <w:rFonts w:ascii="宋体" w:eastAsia="宋体" w:hAnsi="宋体" w:hint="eastAsia"/>
          <w:iCs/>
          <w:sz w:val="20"/>
          <w:szCs w:val="20"/>
        </w:rPr>
        <w:t>.</w:t>
      </w:r>
      <w:r w:rsidRPr="00487BFF">
        <w:rPr>
          <w:rFonts w:ascii="宋体" w:eastAsia="宋体" w:hAnsi="宋体"/>
          <w:iCs/>
          <w:sz w:val="20"/>
          <w:szCs w:val="20"/>
        </w:rPr>
        <w:t>将该加权贡献乘以环境贴图纹理元素的颜色</w:t>
      </w:r>
      <w:r>
        <w:rPr>
          <w:rFonts w:ascii="宋体" w:eastAsia="宋体" w:hAnsi="宋体" w:hint="eastAsia"/>
          <w:iCs/>
          <w:sz w:val="20"/>
          <w:szCs w:val="20"/>
        </w:rPr>
        <w:t>,</w:t>
      </w:r>
      <w:r w:rsidRPr="00487BFF">
        <w:rPr>
          <w:rFonts w:ascii="宋体" w:eastAsia="宋体" w:hAnsi="宋体"/>
          <w:iCs/>
          <w:sz w:val="20"/>
          <w:szCs w:val="20"/>
        </w:rPr>
        <w:t>然后将结果求和以计算</w:t>
      </w:r>
      <m:oMath>
        <m:r>
          <m:rPr>
            <m:sty m:val="bi"/>
          </m:rPr>
          <w:rPr>
            <w:rFonts w:ascii="Cambria Math" w:eastAsia="宋体" w:hAnsi="Cambria Math"/>
            <w:sz w:val="20"/>
            <w:szCs w:val="20"/>
          </w:rPr>
          <m:t>q</m:t>
        </m:r>
      </m:oMath>
      <w:r>
        <w:rPr>
          <w:rFonts w:ascii="宋体" w:eastAsia="宋体" w:hAnsi="宋体" w:hint="eastAsia"/>
          <w:iCs/>
          <w:sz w:val="20"/>
          <w:szCs w:val="20"/>
        </w:rPr>
        <w:t>.</w:t>
      </w:r>
      <w:r w:rsidRPr="00487BFF">
        <w:rPr>
          <w:rFonts w:ascii="宋体" w:eastAsia="宋体" w:hAnsi="宋体"/>
          <w:iCs/>
          <w:sz w:val="20"/>
          <w:szCs w:val="20"/>
        </w:rPr>
        <w:t>还计算了加权贡献的总和</w:t>
      </w:r>
      <m:oMath>
        <m:r>
          <w:rPr>
            <w:rFonts w:ascii="Cambria Math" w:eastAsia="宋体" w:hAnsi="Cambria Math"/>
            <w:sz w:val="20"/>
            <w:szCs w:val="20"/>
          </w:rPr>
          <m:t>s</m:t>
        </m:r>
      </m:oMath>
      <w:r w:rsidR="008D01B1">
        <w:rPr>
          <w:rFonts w:ascii="宋体" w:eastAsia="宋体" w:hAnsi="宋体"/>
          <w:iCs/>
          <w:sz w:val="20"/>
          <w:szCs w:val="20"/>
        </w:rPr>
        <w:t>.</w:t>
      </w:r>
      <w:r w:rsidRPr="00487BFF">
        <w:rPr>
          <w:rFonts w:ascii="宋体" w:eastAsia="宋体" w:hAnsi="宋体"/>
          <w:iCs/>
          <w:sz w:val="20"/>
          <w:szCs w:val="20"/>
        </w:rPr>
        <w:t>最终结果</w:t>
      </w:r>
      <m:oMath>
        <m:r>
          <m:rPr>
            <m:sty m:val="bi"/>
          </m:rPr>
          <w:rPr>
            <w:rFonts w:ascii="Cambria Math" w:eastAsia="宋体" w:hAnsi="Cambria Math"/>
            <w:sz w:val="20"/>
            <w:szCs w:val="20"/>
          </w:rPr>
          <m:t>q</m:t>
        </m:r>
        <m:r>
          <w:rPr>
            <w:rFonts w:ascii="Cambria Math" w:eastAsia="宋体" w:hAnsi="Cambria Math"/>
            <w:sz w:val="20"/>
            <w:szCs w:val="20"/>
          </w:rPr>
          <m:t>/</m:t>
        </m:r>
        <m:r>
          <w:rPr>
            <w:rFonts w:ascii="Cambria Math" w:eastAsia="宋体" w:hAnsi="Cambria Math"/>
            <w:sz w:val="20"/>
            <w:szCs w:val="20"/>
          </w:rPr>
          <m:t>s</m:t>
        </m:r>
      </m:oMath>
      <w:r w:rsidRPr="00487BFF">
        <w:rPr>
          <w:rFonts w:ascii="宋体" w:eastAsia="宋体" w:hAnsi="宋体"/>
          <w:iCs/>
          <w:sz w:val="20"/>
          <w:szCs w:val="20"/>
        </w:rPr>
        <w:t>是在反射视图方向的波瓣上积分的整体颜色</w:t>
      </w:r>
      <w:r w:rsidR="008D01B1">
        <w:rPr>
          <w:rFonts w:ascii="宋体" w:eastAsia="宋体" w:hAnsi="宋体" w:hint="eastAsia"/>
          <w:iCs/>
          <w:sz w:val="20"/>
          <w:szCs w:val="20"/>
        </w:rPr>
        <w:t>,</w:t>
      </w:r>
      <w:r w:rsidRPr="00487BFF">
        <w:rPr>
          <w:rFonts w:ascii="宋体" w:eastAsia="宋体" w:hAnsi="宋体"/>
          <w:iCs/>
          <w:sz w:val="20"/>
          <w:szCs w:val="20"/>
        </w:rPr>
        <w:t>并存储在生成的反射贴图中</w:t>
      </w:r>
      <w:r w:rsidR="008D01B1">
        <w:rPr>
          <w:rFonts w:ascii="宋体" w:eastAsia="宋体" w:hAnsi="宋体" w:hint="eastAsia"/>
          <w:iCs/>
          <w:sz w:val="20"/>
          <w:szCs w:val="20"/>
        </w:rPr>
        <w:t>.</w:t>
      </w:r>
    </w:p>
    <w:p w14:paraId="22094374" w14:textId="06946009" w:rsidR="008D01B1" w:rsidRDefault="008D01B1">
      <w:pPr>
        <w:rPr>
          <w:rFonts w:ascii="宋体" w:eastAsia="宋体" w:hAnsi="宋体"/>
          <w:iCs/>
          <w:sz w:val="20"/>
          <w:szCs w:val="20"/>
        </w:rPr>
      </w:pPr>
      <w:r>
        <w:rPr>
          <w:rFonts w:ascii="宋体" w:eastAsia="宋体" w:hAnsi="宋体"/>
          <w:iCs/>
          <w:sz w:val="20"/>
          <w:szCs w:val="20"/>
        </w:rPr>
        <w:tab/>
      </w:r>
      <w:r w:rsidRPr="008D01B1">
        <w:rPr>
          <w:rFonts w:ascii="宋体" w:eastAsia="宋体" w:hAnsi="宋体" w:hint="eastAsia"/>
          <w:iCs/>
          <w:sz w:val="20"/>
          <w:szCs w:val="20"/>
        </w:rPr>
        <w:t>如果我们使用</w:t>
      </w:r>
      <w:r w:rsidRPr="008D01B1">
        <w:rPr>
          <w:rFonts w:ascii="宋体" w:eastAsia="宋体" w:hAnsi="宋体"/>
          <w:iCs/>
          <w:sz w:val="20"/>
          <w:szCs w:val="20"/>
        </w:rPr>
        <w:t>Phong材质模型</w:t>
      </w:r>
      <w:r>
        <w:rPr>
          <w:rFonts w:ascii="宋体" w:eastAsia="宋体" w:hAnsi="宋体" w:hint="eastAsia"/>
          <w:iCs/>
          <w:sz w:val="20"/>
          <w:szCs w:val="20"/>
        </w:rPr>
        <w:t>,</w:t>
      </w:r>
      <w:r w:rsidRPr="008D01B1">
        <w:rPr>
          <w:rFonts w:ascii="宋体" w:eastAsia="宋体" w:hAnsi="宋体"/>
          <w:iCs/>
          <w:sz w:val="20"/>
          <w:szCs w:val="20"/>
        </w:rPr>
        <w:t>则径向对称性假设自然成立</w:t>
      </w:r>
      <w:r>
        <w:rPr>
          <w:rFonts w:ascii="宋体" w:eastAsia="宋体" w:hAnsi="宋体" w:hint="eastAsia"/>
          <w:iCs/>
          <w:sz w:val="20"/>
          <w:szCs w:val="20"/>
        </w:rPr>
        <w:t>,</w:t>
      </w:r>
      <w:r w:rsidRPr="008D01B1">
        <w:rPr>
          <w:rFonts w:ascii="宋体" w:eastAsia="宋体" w:hAnsi="宋体"/>
          <w:iCs/>
          <w:sz w:val="20"/>
          <w:szCs w:val="20"/>
        </w:rPr>
        <w:t>并且我们可以几乎精确地计算环境光照</w:t>
      </w:r>
      <w:r>
        <w:rPr>
          <w:rFonts w:ascii="宋体" w:eastAsia="宋体" w:hAnsi="宋体" w:hint="eastAsia"/>
          <w:iCs/>
          <w:sz w:val="20"/>
          <w:szCs w:val="20"/>
        </w:rPr>
        <w:t>.</w:t>
      </w:r>
      <w:r w:rsidRPr="008D01B1">
        <w:rPr>
          <w:rFonts w:ascii="宋体" w:eastAsia="宋体" w:hAnsi="宋体"/>
          <w:iCs/>
          <w:sz w:val="20"/>
          <w:szCs w:val="20"/>
        </w:rPr>
        <w:t>Phong [1414]凭经验推导了他的模型</w:t>
      </w:r>
      <w:r>
        <w:rPr>
          <w:rFonts w:ascii="宋体" w:eastAsia="宋体" w:hAnsi="宋体" w:hint="eastAsia"/>
          <w:iCs/>
          <w:sz w:val="20"/>
          <w:szCs w:val="20"/>
        </w:rPr>
        <w:t>,</w:t>
      </w:r>
      <w:r w:rsidRPr="008D01B1">
        <w:rPr>
          <w:rFonts w:ascii="宋体" w:eastAsia="宋体" w:hAnsi="宋体"/>
          <w:iCs/>
          <w:sz w:val="20"/>
          <w:szCs w:val="20"/>
        </w:rPr>
        <w:t>与我们在9.8节中看到的BRDF相反</w:t>
      </w:r>
      <w:r>
        <w:rPr>
          <w:rFonts w:ascii="宋体" w:eastAsia="宋体" w:hAnsi="宋体" w:hint="eastAsia"/>
          <w:iCs/>
          <w:sz w:val="20"/>
          <w:szCs w:val="20"/>
        </w:rPr>
        <w:t>,</w:t>
      </w:r>
      <w:r w:rsidRPr="008D01B1">
        <w:rPr>
          <w:rFonts w:ascii="宋体" w:eastAsia="宋体" w:hAnsi="宋体"/>
          <w:iCs/>
          <w:sz w:val="20"/>
          <w:szCs w:val="20"/>
        </w:rPr>
        <w:t>没有物理动机</w:t>
      </w:r>
      <w:r>
        <w:rPr>
          <w:rFonts w:ascii="宋体" w:eastAsia="宋体" w:hAnsi="宋体" w:hint="eastAsia"/>
          <w:iCs/>
          <w:sz w:val="20"/>
          <w:szCs w:val="20"/>
        </w:rPr>
        <w:t>.</w:t>
      </w:r>
      <w:r w:rsidRPr="008D01B1">
        <w:rPr>
          <w:rFonts w:ascii="宋体" w:eastAsia="宋体" w:hAnsi="宋体"/>
          <w:iCs/>
          <w:sz w:val="20"/>
          <w:szCs w:val="20"/>
        </w:rPr>
        <w:t>在Phong模型和我们在9.8.1节中讨论的Blinn-Phong[159] BRDF都是提升到幂的余弦波瓣</w:t>
      </w:r>
      <w:r>
        <w:rPr>
          <w:rFonts w:ascii="宋体" w:eastAsia="宋体" w:hAnsi="宋体" w:hint="eastAsia"/>
          <w:iCs/>
          <w:sz w:val="20"/>
          <w:szCs w:val="20"/>
        </w:rPr>
        <w:t>,</w:t>
      </w:r>
      <w:r w:rsidRPr="008D01B1">
        <w:rPr>
          <w:rFonts w:ascii="宋体" w:eastAsia="宋体" w:hAnsi="宋体"/>
          <w:iCs/>
          <w:sz w:val="20"/>
          <w:szCs w:val="20"/>
        </w:rPr>
        <w:t>但是在Phong阴影的情况下</w:t>
      </w:r>
      <w:r>
        <w:rPr>
          <w:rFonts w:ascii="宋体" w:eastAsia="宋体" w:hAnsi="宋体" w:hint="eastAsia"/>
          <w:iCs/>
          <w:sz w:val="20"/>
          <w:szCs w:val="20"/>
        </w:rPr>
        <w:t>,</w:t>
      </w:r>
      <w:r w:rsidRPr="008D01B1">
        <w:rPr>
          <w:rFonts w:ascii="宋体" w:eastAsia="宋体" w:hAnsi="宋体"/>
          <w:iCs/>
          <w:sz w:val="20"/>
          <w:szCs w:val="20"/>
        </w:rPr>
        <w:t>余弦由反射的点积形成</w:t>
      </w:r>
      <w:r>
        <w:rPr>
          <w:rFonts w:ascii="宋体" w:eastAsia="宋体" w:hAnsi="宋体" w:hint="eastAsia"/>
          <w:iCs/>
          <w:sz w:val="20"/>
          <w:szCs w:val="20"/>
        </w:rPr>
        <w:t>(</w:t>
      </w:r>
      <w:r w:rsidRPr="008D01B1">
        <w:rPr>
          <w:rFonts w:ascii="宋体" w:eastAsia="宋体" w:hAnsi="宋体"/>
          <w:iCs/>
          <w:sz w:val="20"/>
          <w:szCs w:val="20"/>
        </w:rPr>
        <w:t>公式9.15</w:t>
      </w:r>
      <w:r>
        <w:rPr>
          <w:rFonts w:ascii="宋体" w:eastAsia="宋体" w:hAnsi="宋体" w:hint="eastAsia"/>
          <w:iCs/>
          <w:sz w:val="20"/>
          <w:szCs w:val="20"/>
        </w:rPr>
        <w:t>)</w:t>
      </w:r>
      <w:r w:rsidRPr="008D01B1">
        <w:rPr>
          <w:rFonts w:ascii="宋体" w:eastAsia="宋体" w:hAnsi="宋体"/>
          <w:iCs/>
          <w:sz w:val="20"/>
          <w:szCs w:val="20"/>
        </w:rPr>
        <w:t>并查看矢量</w:t>
      </w:r>
      <w:r>
        <w:rPr>
          <w:rFonts w:ascii="宋体" w:eastAsia="宋体" w:hAnsi="宋体" w:hint="eastAsia"/>
          <w:iCs/>
          <w:sz w:val="20"/>
          <w:szCs w:val="20"/>
        </w:rPr>
        <w:t>,</w:t>
      </w:r>
      <w:r w:rsidRPr="008D01B1">
        <w:rPr>
          <w:rFonts w:ascii="宋体" w:eastAsia="宋体" w:hAnsi="宋体"/>
          <w:iCs/>
          <w:sz w:val="20"/>
          <w:szCs w:val="20"/>
        </w:rPr>
        <w:t>而不是半矢量</w:t>
      </w:r>
      <w:r>
        <w:rPr>
          <w:rFonts w:ascii="宋体" w:eastAsia="宋体" w:hAnsi="宋体" w:hint="eastAsia"/>
          <w:iCs/>
          <w:sz w:val="20"/>
          <w:szCs w:val="20"/>
        </w:rPr>
        <w:t>(</w:t>
      </w:r>
      <w:r w:rsidRPr="008D01B1">
        <w:rPr>
          <w:rFonts w:ascii="宋体" w:eastAsia="宋体" w:hAnsi="宋体"/>
          <w:iCs/>
          <w:sz w:val="20"/>
          <w:szCs w:val="20"/>
        </w:rPr>
        <w:t>见公式9.33</w:t>
      </w:r>
      <w:r>
        <w:rPr>
          <w:rFonts w:ascii="宋体" w:eastAsia="宋体" w:hAnsi="宋体" w:hint="eastAsia"/>
          <w:iCs/>
          <w:sz w:val="20"/>
          <w:szCs w:val="20"/>
        </w:rPr>
        <w:t>)</w:t>
      </w:r>
      <w:r w:rsidRPr="008D01B1">
        <w:rPr>
          <w:rFonts w:ascii="宋体" w:eastAsia="宋体" w:hAnsi="宋体"/>
          <w:iCs/>
          <w:sz w:val="20"/>
          <w:szCs w:val="20"/>
        </w:rPr>
        <w:t>和法线</w:t>
      </w:r>
      <w:r>
        <w:rPr>
          <w:rFonts w:ascii="宋体" w:eastAsia="宋体" w:hAnsi="宋体" w:hint="eastAsia"/>
          <w:iCs/>
          <w:sz w:val="20"/>
          <w:szCs w:val="20"/>
        </w:rPr>
        <w:t>.</w:t>
      </w:r>
      <w:r w:rsidRPr="008D01B1">
        <w:rPr>
          <w:rFonts w:ascii="宋体" w:eastAsia="宋体" w:hAnsi="宋体"/>
          <w:iCs/>
          <w:sz w:val="20"/>
          <w:szCs w:val="20"/>
        </w:rPr>
        <w:t>这导致反射波瓣旋转对称</w:t>
      </w:r>
      <w:r>
        <w:rPr>
          <w:rFonts w:ascii="宋体" w:eastAsia="宋体" w:hAnsi="宋体" w:hint="eastAsia"/>
          <w:iCs/>
          <w:sz w:val="20"/>
          <w:szCs w:val="20"/>
        </w:rPr>
        <w:t>.</w:t>
      </w:r>
      <w:r w:rsidRPr="008D01B1">
        <w:rPr>
          <w:rFonts w:ascii="宋体" w:eastAsia="宋体" w:hAnsi="宋体"/>
          <w:iCs/>
          <w:sz w:val="20"/>
          <w:szCs w:val="20"/>
        </w:rPr>
        <w:t>请参阅第338页的图9.35</w:t>
      </w:r>
      <w:r>
        <w:rPr>
          <w:rFonts w:ascii="宋体" w:eastAsia="宋体" w:hAnsi="宋体" w:hint="eastAsia"/>
          <w:iCs/>
          <w:sz w:val="20"/>
          <w:szCs w:val="20"/>
        </w:rPr>
        <w:t>.</w:t>
      </w:r>
    </w:p>
    <w:p w14:paraId="0534E029" w14:textId="2B7A6EF6" w:rsidR="008D01B1" w:rsidRDefault="008D01B1">
      <w:pPr>
        <w:rPr>
          <w:rFonts w:ascii="宋体" w:eastAsia="宋体" w:hAnsi="宋体"/>
          <w:iCs/>
          <w:sz w:val="20"/>
          <w:szCs w:val="20"/>
        </w:rPr>
      </w:pPr>
      <w:r>
        <w:rPr>
          <w:rFonts w:ascii="宋体" w:eastAsia="宋体" w:hAnsi="宋体"/>
          <w:iCs/>
          <w:sz w:val="20"/>
          <w:szCs w:val="20"/>
        </w:rPr>
        <w:tab/>
      </w:r>
      <w:r w:rsidRPr="008D01B1">
        <w:rPr>
          <w:rFonts w:ascii="宋体" w:eastAsia="宋体" w:hAnsi="宋体" w:hint="eastAsia"/>
          <w:iCs/>
          <w:sz w:val="20"/>
          <w:szCs w:val="20"/>
        </w:rPr>
        <w:t>对于径向对称的镜面波瓣</w:t>
      </w:r>
      <w:r>
        <w:rPr>
          <w:rFonts w:ascii="宋体" w:eastAsia="宋体" w:hAnsi="宋体" w:hint="eastAsia"/>
          <w:iCs/>
          <w:sz w:val="20"/>
          <w:szCs w:val="20"/>
        </w:rPr>
        <w:t>,</w:t>
      </w:r>
      <w:r w:rsidRPr="008D01B1">
        <w:rPr>
          <w:rFonts w:ascii="宋体" w:eastAsia="宋体" w:hAnsi="宋体" w:hint="eastAsia"/>
          <w:iCs/>
          <w:sz w:val="20"/>
          <w:szCs w:val="20"/>
        </w:rPr>
        <w:t>由于它使波瓣形状取决于视图方向</w:t>
      </w:r>
      <w:r>
        <w:rPr>
          <w:rFonts w:ascii="宋体" w:eastAsia="宋体" w:hAnsi="宋体" w:hint="eastAsia"/>
          <w:iCs/>
          <w:sz w:val="20"/>
          <w:szCs w:val="20"/>
        </w:rPr>
        <w:t>,</w:t>
      </w:r>
      <w:r w:rsidRPr="008D01B1">
        <w:rPr>
          <w:rFonts w:ascii="宋体" w:eastAsia="宋体" w:hAnsi="宋体" w:hint="eastAsia"/>
          <w:iCs/>
          <w:sz w:val="20"/>
          <w:szCs w:val="20"/>
        </w:rPr>
        <w:t>因此我们仍然无法适应的唯一效果是</w:t>
      </w:r>
      <w:r w:rsidR="00253F9F">
        <w:rPr>
          <w:rFonts w:ascii="宋体" w:eastAsia="宋体" w:hAnsi="宋体" w:hint="eastAsia"/>
          <w:iCs/>
          <w:sz w:val="20"/>
          <w:szCs w:val="20"/>
        </w:rPr>
        <w:t>水平</w:t>
      </w:r>
      <w:r w:rsidRPr="008D01B1">
        <w:rPr>
          <w:rFonts w:ascii="宋体" w:eastAsia="宋体" w:hAnsi="宋体" w:hint="eastAsia"/>
          <w:iCs/>
          <w:sz w:val="20"/>
          <w:szCs w:val="20"/>
        </w:rPr>
        <w:t>修剪</w:t>
      </w:r>
      <w:r w:rsidR="00253F9F">
        <w:rPr>
          <w:rFonts w:ascii="宋体" w:eastAsia="宋体" w:hAnsi="宋体" w:hint="eastAsia"/>
          <w:iCs/>
          <w:sz w:val="20"/>
          <w:szCs w:val="20"/>
        </w:rPr>
        <w:t>.</w:t>
      </w:r>
      <w:r w:rsidRPr="008D01B1">
        <w:rPr>
          <w:rFonts w:ascii="宋体" w:eastAsia="宋体" w:hAnsi="宋体"/>
          <w:iCs/>
          <w:sz w:val="20"/>
          <w:szCs w:val="20"/>
        </w:rPr>
        <w:t>考虑查看一个有光泽</w:t>
      </w:r>
      <w:r w:rsidR="00253F9F">
        <w:rPr>
          <w:rFonts w:ascii="宋体" w:eastAsia="宋体" w:hAnsi="宋体" w:hint="eastAsia"/>
          <w:iCs/>
          <w:sz w:val="20"/>
          <w:szCs w:val="20"/>
        </w:rPr>
        <w:t>(</w:t>
      </w:r>
      <w:r w:rsidRPr="008D01B1">
        <w:rPr>
          <w:rFonts w:ascii="宋体" w:eastAsia="宋体" w:hAnsi="宋体"/>
          <w:iCs/>
          <w:sz w:val="20"/>
          <w:szCs w:val="20"/>
        </w:rPr>
        <w:t>而不是镜面</w:t>
      </w:r>
      <w:r w:rsidR="00253F9F">
        <w:rPr>
          <w:rFonts w:ascii="宋体" w:eastAsia="宋体" w:hAnsi="宋体" w:hint="eastAsia"/>
          <w:iCs/>
          <w:sz w:val="20"/>
          <w:szCs w:val="20"/>
        </w:rPr>
        <w:t>)</w:t>
      </w:r>
      <w:r w:rsidRPr="008D01B1">
        <w:rPr>
          <w:rFonts w:ascii="宋体" w:eastAsia="宋体" w:hAnsi="宋体"/>
          <w:iCs/>
          <w:sz w:val="20"/>
          <w:szCs w:val="20"/>
        </w:rPr>
        <w:t>的球体</w:t>
      </w:r>
      <w:r w:rsidR="00253F9F">
        <w:rPr>
          <w:rFonts w:ascii="宋体" w:eastAsia="宋体" w:hAnsi="宋体" w:hint="eastAsia"/>
          <w:iCs/>
          <w:sz w:val="20"/>
          <w:szCs w:val="20"/>
        </w:rPr>
        <w:t>.</w:t>
      </w:r>
      <w:r w:rsidRPr="008D01B1">
        <w:rPr>
          <w:rFonts w:ascii="宋体" w:eastAsia="宋体" w:hAnsi="宋体"/>
          <w:iCs/>
          <w:sz w:val="20"/>
          <w:szCs w:val="20"/>
        </w:rPr>
        <w:t>靠近球体表面中心看</w:t>
      </w:r>
      <w:r w:rsidR="00253F9F">
        <w:rPr>
          <w:rFonts w:ascii="宋体" w:eastAsia="宋体" w:hAnsi="宋体" w:hint="eastAsia"/>
          <w:iCs/>
          <w:sz w:val="20"/>
          <w:szCs w:val="20"/>
        </w:rPr>
        <w:t>,</w:t>
      </w:r>
      <w:r w:rsidRPr="008D01B1">
        <w:rPr>
          <w:rFonts w:ascii="宋体" w:eastAsia="宋体" w:hAnsi="宋体"/>
          <w:iCs/>
          <w:sz w:val="20"/>
          <w:szCs w:val="20"/>
        </w:rPr>
        <w:t>可以看到对称的Phong瓣</w:t>
      </w:r>
      <w:r w:rsidR="00253F9F">
        <w:rPr>
          <w:rFonts w:ascii="宋体" w:eastAsia="宋体" w:hAnsi="宋体" w:hint="eastAsia"/>
          <w:iCs/>
          <w:sz w:val="20"/>
          <w:szCs w:val="20"/>
        </w:rPr>
        <w:t>.</w:t>
      </w:r>
      <w:r w:rsidRPr="008D01B1">
        <w:rPr>
          <w:rFonts w:ascii="宋体" w:eastAsia="宋体" w:hAnsi="宋体"/>
          <w:iCs/>
          <w:sz w:val="20"/>
          <w:szCs w:val="20"/>
        </w:rPr>
        <w:t>实际上</w:t>
      </w:r>
      <w:r w:rsidR="00253F9F">
        <w:rPr>
          <w:rFonts w:ascii="宋体" w:eastAsia="宋体" w:hAnsi="宋体" w:hint="eastAsia"/>
          <w:iCs/>
          <w:sz w:val="20"/>
          <w:szCs w:val="20"/>
        </w:rPr>
        <w:t>,</w:t>
      </w:r>
      <w:r w:rsidRPr="008D01B1">
        <w:rPr>
          <w:rFonts w:ascii="宋体" w:eastAsia="宋体" w:hAnsi="宋体"/>
          <w:iCs/>
          <w:sz w:val="20"/>
          <w:szCs w:val="20"/>
        </w:rPr>
        <w:t>在观察球体轮廓附近的表面时</w:t>
      </w:r>
      <w:r w:rsidR="00253F9F">
        <w:rPr>
          <w:rFonts w:ascii="宋体" w:eastAsia="宋体" w:hAnsi="宋体" w:hint="eastAsia"/>
          <w:iCs/>
          <w:sz w:val="20"/>
          <w:szCs w:val="20"/>
        </w:rPr>
        <w:t>,</w:t>
      </w:r>
      <w:r w:rsidRPr="008D01B1">
        <w:rPr>
          <w:rFonts w:ascii="宋体" w:eastAsia="宋体" w:hAnsi="宋体"/>
          <w:iCs/>
          <w:sz w:val="20"/>
          <w:szCs w:val="20"/>
        </w:rPr>
        <w:t>必须切除其一部分波瓣</w:t>
      </w:r>
      <w:r w:rsidR="00253F9F">
        <w:rPr>
          <w:rFonts w:ascii="宋体" w:eastAsia="宋体" w:hAnsi="宋体" w:hint="eastAsia"/>
          <w:iCs/>
          <w:sz w:val="20"/>
          <w:szCs w:val="20"/>
        </w:rPr>
        <w:t>,</w:t>
      </w:r>
      <w:r w:rsidRPr="008D01B1">
        <w:rPr>
          <w:rFonts w:ascii="宋体" w:eastAsia="宋体" w:hAnsi="宋体"/>
          <w:iCs/>
          <w:sz w:val="20"/>
          <w:szCs w:val="20"/>
        </w:rPr>
        <w:t>因为</w:t>
      </w:r>
      <w:r w:rsidR="00253F9F">
        <w:rPr>
          <w:rFonts w:ascii="宋体" w:eastAsia="宋体" w:hAnsi="宋体" w:hint="eastAsia"/>
          <w:iCs/>
          <w:sz w:val="20"/>
          <w:szCs w:val="20"/>
        </w:rPr>
        <w:t>水平</w:t>
      </w:r>
      <w:r w:rsidRPr="008D01B1">
        <w:rPr>
          <w:rFonts w:ascii="宋体" w:eastAsia="宋体" w:hAnsi="宋体"/>
          <w:iCs/>
          <w:sz w:val="20"/>
          <w:szCs w:val="20"/>
        </w:rPr>
        <w:t>以下的光线无法到达眼睛</w:t>
      </w:r>
      <w:r w:rsidR="00253F9F">
        <w:rPr>
          <w:rFonts w:ascii="宋体" w:eastAsia="宋体" w:hAnsi="宋体" w:hint="eastAsia"/>
          <w:iCs/>
          <w:sz w:val="20"/>
          <w:szCs w:val="20"/>
        </w:rPr>
        <w:t>.</w:t>
      </w:r>
      <w:r w:rsidRPr="008D01B1">
        <w:rPr>
          <w:rFonts w:ascii="宋体" w:eastAsia="宋体" w:hAnsi="宋体"/>
          <w:iCs/>
          <w:sz w:val="20"/>
          <w:szCs w:val="20"/>
        </w:rPr>
        <w:t>参见图10.35</w:t>
      </w:r>
      <w:r w:rsidR="00253F9F">
        <w:rPr>
          <w:rFonts w:ascii="宋体" w:eastAsia="宋体" w:hAnsi="宋体" w:hint="eastAsia"/>
          <w:iCs/>
          <w:sz w:val="20"/>
          <w:szCs w:val="20"/>
        </w:rPr>
        <w:t>.</w:t>
      </w:r>
      <w:r w:rsidRPr="008D01B1">
        <w:rPr>
          <w:rFonts w:ascii="宋体" w:eastAsia="宋体" w:hAnsi="宋体"/>
          <w:iCs/>
          <w:sz w:val="20"/>
          <w:szCs w:val="20"/>
        </w:rPr>
        <w:t>这是我们之前讨论区域照明近似值时遇到的相同问题</w:t>
      </w:r>
      <w:r w:rsidR="00253F9F">
        <w:rPr>
          <w:rFonts w:ascii="宋体" w:eastAsia="宋体" w:hAnsi="宋体" w:hint="eastAsia"/>
          <w:iCs/>
          <w:sz w:val="20"/>
          <w:szCs w:val="20"/>
        </w:rPr>
        <w:t>(</w:t>
      </w:r>
      <w:r w:rsidRPr="008D01B1">
        <w:rPr>
          <w:rFonts w:ascii="宋体" w:eastAsia="宋体" w:hAnsi="宋体"/>
          <w:iCs/>
          <w:sz w:val="20"/>
          <w:szCs w:val="20"/>
        </w:rPr>
        <w:t>第10.1节</w:t>
      </w:r>
      <w:r w:rsidR="00253F9F">
        <w:rPr>
          <w:rFonts w:ascii="宋体" w:eastAsia="宋体" w:hAnsi="宋体" w:hint="eastAsia"/>
          <w:iCs/>
          <w:sz w:val="20"/>
          <w:szCs w:val="20"/>
        </w:rPr>
        <w:t>),</w:t>
      </w:r>
      <w:r w:rsidRPr="008D01B1">
        <w:rPr>
          <w:rFonts w:ascii="宋体" w:eastAsia="宋体" w:hAnsi="宋体"/>
          <w:iCs/>
          <w:sz w:val="20"/>
          <w:szCs w:val="20"/>
        </w:rPr>
        <w:t>实际上</w:t>
      </w:r>
      <w:r w:rsidR="00253F9F">
        <w:rPr>
          <w:rFonts w:ascii="宋体" w:eastAsia="宋体" w:hAnsi="宋体" w:hint="eastAsia"/>
          <w:iCs/>
          <w:sz w:val="20"/>
          <w:szCs w:val="20"/>
        </w:rPr>
        <w:t>,</w:t>
      </w:r>
      <w:r w:rsidRPr="008D01B1">
        <w:rPr>
          <w:rFonts w:ascii="宋体" w:eastAsia="宋体" w:hAnsi="宋体"/>
          <w:iCs/>
          <w:sz w:val="20"/>
          <w:szCs w:val="20"/>
        </w:rPr>
        <w:t>实时方法经常忽略它</w:t>
      </w:r>
      <w:r w:rsidR="00253F9F">
        <w:rPr>
          <w:rFonts w:ascii="宋体" w:eastAsia="宋体" w:hAnsi="宋体" w:hint="eastAsia"/>
          <w:iCs/>
          <w:sz w:val="20"/>
          <w:szCs w:val="20"/>
        </w:rPr>
        <w:t>.</w:t>
      </w:r>
      <w:r w:rsidRPr="008D01B1">
        <w:rPr>
          <w:rFonts w:ascii="宋体" w:eastAsia="宋体" w:hAnsi="宋体"/>
          <w:iCs/>
          <w:sz w:val="20"/>
          <w:szCs w:val="20"/>
        </w:rPr>
        <w:t>这样做可能会导致在掠射角度产生过高的</w:t>
      </w:r>
      <w:r w:rsidR="00253F9F">
        <w:rPr>
          <w:rFonts w:ascii="宋体" w:eastAsia="宋体" w:hAnsi="宋体" w:hint="eastAsia"/>
          <w:iCs/>
          <w:sz w:val="20"/>
          <w:szCs w:val="20"/>
        </w:rPr>
        <w:t>着色.</w:t>
      </w:r>
    </w:p>
    <w:p w14:paraId="2D5137E4" w14:textId="1B64C4B9" w:rsidR="00253F9F" w:rsidRDefault="00253F9F">
      <w:pPr>
        <w:rPr>
          <w:rFonts w:ascii="宋体" w:eastAsia="宋体" w:hAnsi="宋体"/>
          <w:iCs/>
          <w:sz w:val="20"/>
          <w:szCs w:val="20"/>
        </w:rPr>
      </w:pPr>
      <w:r>
        <w:rPr>
          <w:rFonts w:ascii="宋体" w:eastAsia="宋体" w:hAnsi="宋体"/>
          <w:iCs/>
          <w:sz w:val="20"/>
          <w:szCs w:val="20"/>
        </w:rPr>
        <w:tab/>
      </w:r>
      <w:r w:rsidRPr="00253F9F">
        <w:rPr>
          <w:rFonts w:ascii="宋体" w:eastAsia="宋体" w:hAnsi="宋体"/>
          <w:iCs/>
          <w:sz w:val="20"/>
          <w:szCs w:val="20"/>
        </w:rPr>
        <w:t>Heidrich和Seidel[704]以这种方式使用单个反射贴图来模拟表面的模糊性</w:t>
      </w:r>
      <w:r>
        <w:rPr>
          <w:rFonts w:ascii="宋体" w:eastAsia="宋体" w:hAnsi="宋体" w:hint="eastAsia"/>
          <w:iCs/>
          <w:sz w:val="20"/>
          <w:szCs w:val="20"/>
        </w:rPr>
        <w:t>.</w:t>
      </w:r>
      <w:r w:rsidRPr="00253F9F">
        <w:rPr>
          <w:rFonts w:ascii="宋体" w:eastAsia="宋体" w:hAnsi="宋体"/>
          <w:iCs/>
          <w:sz w:val="20"/>
          <w:szCs w:val="20"/>
        </w:rPr>
        <w:t>为了适应不同的粗糙度级别</w:t>
      </w:r>
      <w:r>
        <w:rPr>
          <w:rFonts w:ascii="宋体" w:eastAsia="宋体" w:hAnsi="宋体" w:hint="eastAsia"/>
          <w:iCs/>
          <w:sz w:val="20"/>
          <w:szCs w:val="20"/>
        </w:rPr>
        <w:t>,</w:t>
      </w:r>
      <w:r w:rsidRPr="00253F9F">
        <w:rPr>
          <w:rFonts w:ascii="宋体" w:eastAsia="宋体" w:hAnsi="宋体"/>
          <w:iCs/>
          <w:sz w:val="20"/>
          <w:szCs w:val="20"/>
        </w:rPr>
        <w:t>通常使用环境立方体贴图的Mipmap</w:t>
      </w:r>
      <w:r>
        <w:rPr>
          <w:rFonts w:ascii="宋体" w:eastAsia="宋体" w:hAnsi="宋体" w:hint="eastAsia"/>
          <w:iCs/>
          <w:sz w:val="20"/>
          <w:szCs w:val="20"/>
        </w:rPr>
        <w:t>(</w:t>
      </w:r>
      <w:r w:rsidRPr="00253F9F">
        <w:rPr>
          <w:rFonts w:ascii="宋体" w:eastAsia="宋体" w:hAnsi="宋体"/>
          <w:iCs/>
          <w:sz w:val="20"/>
          <w:szCs w:val="20"/>
        </w:rPr>
        <w:t>第6.2.2节</w:t>
      </w:r>
      <w:r>
        <w:rPr>
          <w:rFonts w:ascii="宋体" w:eastAsia="宋体" w:hAnsi="宋体" w:hint="eastAsia"/>
          <w:iCs/>
          <w:sz w:val="20"/>
          <w:szCs w:val="20"/>
        </w:rPr>
        <w:t>)</w:t>
      </w:r>
      <w:r>
        <w:rPr>
          <w:rFonts w:ascii="宋体" w:eastAsia="宋体" w:hAnsi="宋体"/>
          <w:iCs/>
          <w:sz w:val="20"/>
          <w:szCs w:val="20"/>
        </w:rPr>
        <w:t>.</w:t>
      </w:r>
      <w:r w:rsidRPr="00253F9F">
        <w:rPr>
          <w:rFonts w:ascii="宋体" w:eastAsia="宋体" w:hAnsi="宋体"/>
          <w:iCs/>
          <w:sz w:val="20"/>
          <w:szCs w:val="20"/>
        </w:rPr>
        <w:t>每个级别用于存储传入辐射的模糊版本</w:t>
      </w:r>
      <w:r>
        <w:rPr>
          <w:rFonts w:ascii="宋体" w:eastAsia="宋体" w:hAnsi="宋体" w:hint="eastAsia"/>
          <w:iCs/>
          <w:sz w:val="20"/>
          <w:szCs w:val="20"/>
        </w:rPr>
        <w:t>,</w:t>
      </w:r>
      <w:r w:rsidRPr="00253F9F">
        <w:rPr>
          <w:rFonts w:ascii="宋体" w:eastAsia="宋体" w:hAnsi="宋体"/>
          <w:iCs/>
          <w:sz w:val="20"/>
          <w:szCs w:val="20"/>
        </w:rPr>
        <w:t>而更高的mip级别用于存储更粗糙的表面</w:t>
      </w:r>
      <w:r>
        <w:rPr>
          <w:rFonts w:ascii="宋体" w:eastAsia="宋体" w:hAnsi="宋体" w:hint="eastAsia"/>
          <w:iCs/>
          <w:sz w:val="20"/>
          <w:szCs w:val="20"/>
        </w:rPr>
        <w:t>,</w:t>
      </w:r>
      <w:r w:rsidRPr="00253F9F">
        <w:rPr>
          <w:rFonts w:ascii="宋体" w:eastAsia="宋体" w:hAnsi="宋体"/>
          <w:iCs/>
          <w:sz w:val="20"/>
          <w:szCs w:val="20"/>
        </w:rPr>
        <w:t>即</w:t>
      </w:r>
      <w:r>
        <w:rPr>
          <w:rFonts w:ascii="宋体" w:eastAsia="宋体" w:hAnsi="宋体" w:hint="eastAsia"/>
          <w:iCs/>
          <w:sz w:val="20"/>
          <w:szCs w:val="20"/>
        </w:rPr>
        <w:t>,</w:t>
      </w:r>
      <w:r w:rsidRPr="00253F9F">
        <w:rPr>
          <w:rFonts w:ascii="宋体" w:eastAsia="宋体" w:hAnsi="宋体"/>
          <w:iCs/>
          <w:sz w:val="20"/>
          <w:szCs w:val="20"/>
        </w:rPr>
        <w:t>较宽的Phong凸瓣[80</w:t>
      </w:r>
      <w:r>
        <w:rPr>
          <w:rFonts w:ascii="宋体" w:eastAsia="宋体" w:hAnsi="宋体" w:hint="eastAsia"/>
          <w:iCs/>
          <w:sz w:val="20"/>
          <w:szCs w:val="20"/>
        </w:rPr>
        <w:t>,</w:t>
      </w:r>
      <w:r w:rsidRPr="00253F9F">
        <w:rPr>
          <w:rFonts w:ascii="宋体" w:eastAsia="宋体" w:hAnsi="宋体"/>
          <w:iCs/>
          <w:sz w:val="20"/>
          <w:szCs w:val="20"/>
        </w:rPr>
        <w:t>582</w:t>
      </w:r>
      <w:r>
        <w:rPr>
          <w:rFonts w:ascii="宋体" w:eastAsia="宋体" w:hAnsi="宋体" w:hint="eastAsia"/>
          <w:iCs/>
          <w:sz w:val="20"/>
          <w:szCs w:val="20"/>
        </w:rPr>
        <w:t>,</w:t>
      </w:r>
      <w:r w:rsidRPr="00253F9F">
        <w:rPr>
          <w:rFonts w:ascii="宋体" w:eastAsia="宋体" w:hAnsi="宋体"/>
          <w:iCs/>
          <w:sz w:val="20"/>
          <w:szCs w:val="20"/>
        </w:rPr>
        <w:t>1150</w:t>
      </w:r>
      <w:r>
        <w:rPr>
          <w:rFonts w:ascii="宋体" w:eastAsia="宋体" w:hAnsi="宋体" w:hint="eastAsia"/>
          <w:iCs/>
          <w:sz w:val="20"/>
          <w:szCs w:val="20"/>
        </w:rPr>
        <w:t>,</w:t>
      </w:r>
      <w:r w:rsidRPr="00253F9F">
        <w:rPr>
          <w:rFonts w:ascii="宋体" w:eastAsia="宋体" w:hAnsi="宋体"/>
          <w:iCs/>
          <w:sz w:val="20"/>
          <w:szCs w:val="20"/>
        </w:rPr>
        <w:t>1151]</w:t>
      </w:r>
      <w:r>
        <w:rPr>
          <w:rFonts w:ascii="宋体" w:eastAsia="宋体" w:hAnsi="宋体" w:hint="eastAsia"/>
          <w:iCs/>
          <w:sz w:val="20"/>
          <w:szCs w:val="20"/>
        </w:rPr>
        <w:t>.</w:t>
      </w:r>
      <w:r w:rsidRPr="00253F9F">
        <w:rPr>
          <w:rFonts w:ascii="宋体" w:eastAsia="宋体" w:hAnsi="宋体"/>
          <w:iCs/>
          <w:sz w:val="20"/>
          <w:szCs w:val="20"/>
        </w:rPr>
        <w:t xml:space="preserve"> 在运行时</w:t>
      </w:r>
      <w:r>
        <w:rPr>
          <w:rFonts w:ascii="宋体" w:eastAsia="宋体" w:hAnsi="宋体" w:hint="eastAsia"/>
          <w:iCs/>
          <w:sz w:val="20"/>
          <w:szCs w:val="20"/>
        </w:rPr>
        <w:t>,</w:t>
      </w:r>
      <w:r w:rsidRPr="00253F9F">
        <w:rPr>
          <w:rFonts w:ascii="宋体" w:eastAsia="宋体" w:hAnsi="宋体"/>
          <w:iCs/>
          <w:sz w:val="20"/>
          <w:szCs w:val="20"/>
        </w:rPr>
        <w:t>我们可以通过使用反射向量并根据所需的Phong指数</w:t>
      </w:r>
      <w:r>
        <w:rPr>
          <w:rFonts w:ascii="宋体" w:eastAsia="宋体" w:hAnsi="宋体" w:hint="eastAsia"/>
          <w:iCs/>
          <w:sz w:val="20"/>
          <w:szCs w:val="20"/>
        </w:rPr>
        <w:t>(</w:t>
      </w:r>
      <w:r w:rsidRPr="00253F9F">
        <w:rPr>
          <w:rFonts w:ascii="宋体" w:eastAsia="宋体" w:hAnsi="宋体"/>
          <w:iCs/>
          <w:sz w:val="20"/>
          <w:szCs w:val="20"/>
        </w:rPr>
        <w:t>材料粗糙度</w:t>
      </w:r>
      <w:r>
        <w:rPr>
          <w:rFonts w:ascii="宋体" w:eastAsia="宋体" w:hAnsi="宋体" w:hint="eastAsia"/>
          <w:iCs/>
          <w:sz w:val="20"/>
          <w:szCs w:val="20"/>
        </w:rPr>
        <w:t>)</w:t>
      </w:r>
      <w:r w:rsidRPr="00253F9F">
        <w:rPr>
          <w:rFonts w:ascii="宋体" w:eastAsia="宋体" w:hAnsi="宋体"/>
          <w:iCs/>
          <w:sz w:val="20"/>
          <w:szCs w:val="20"/>
        </w:rPr>
        <w:t>强制选择给定的Mip级别来解决立方体贴图</w:t>
      </w:r>
      <w:r>
        <w:rPr>
          <w:rFonts w:ascii="宋体" w:eastAsia="宋体" w:hAnsi="宋体" w:hint="eastAsia"/>
          <w:iCs/>
          <w:sz w:val="20"/>
          <w:szCs w:val="20"/>
        </w:rPr>
        <w:t>.</w:t>
      </w:r>
      <w:r w:rsidRPr="00253F9F">
        <w:rPr>
          <w:rFonts w:ascii="宋体" w:eastAsia="宋体" w:hAnsi="宋体"/>
          <w:iCs/>
          <w:sz w:val="20"/>
          <w:szCs w:val="20"/>
        </w:rPr>
        <w:t>参见图10.36</w:t>
      </w:r>
      <w:r>
        <w:rPr>
          <w:rFonts w:ascii="宋体" w:eastAsia="宋体" w:hAnsi="宋体" w:hint="eastAsia"/>
          <w:iCs/>
          <w:sz w:val="20"/>
          <w:szCs w:val="20"/>
        </w:rPr>
        <w:t>.</w:t>
      </w:r>
    </w:p>
    <w:p w14:paraId="03DBA8DB" w14:textId="4AF2BC1B" w:rsidR="00253F9F" w:rsidRDefault="00253F9F">
      <w:pPr>
        <w:rPr>
          <w:rFonts w:ascii="宋体" w:eastAsia="宋体" w:hAnsi="宋体"/>
          <w:iCs/>
          <w:sz w:val="20"/>
          <w:szCs w:val="20"/>
        </w:rPr>
      </w:pPr>
      <w:r>
        <w:rPr>
          <w:rFonts w:ascii="宋体" w:eastAsia="宋体" w:hAnsi="宋体"/>
          <w:iCs/>
          <w:sz w:val="20"/>
          <w:szCs w:val="20"/>
        </w:rPr>
        <w:tab/>
      </w:r>
      <w:r w:rsidRPr="00253F9F">
        <w:rPr>
          <w:rFonts w:ascii="宋体" w:eastAsia="宋体" w:hAnsi="宋体" w:hint="eastAsia"/>
          <w:iCs/>
          <w:sz w:val="20"/>
          <w:szCs w:val="20"/>
        </w:rPr>
        <w:t>较粗糙的材料使用较宽的滤波区域会消除高频</w:t>
      </w:r>
      <w:r>
        <w:rPr>
          <w:rFonts w:ascii="宋体" w:eastAsia="宋体" w:hAnsi="宋体" w:hint="eastAsia"/>
          <w:iCs/>
          <w:sz w:val="20"/>
          <w:szCs w:val="20"/>
        </w:rPr>
        <w:t>,</w:t>
      </w:r>
      <w:r w:rsidRPr="00253F9F">
        <w:rPr>
          <w:rFonts w:ascii="宋体" w:eastAsia="宋体" w:hAnsi="宋体" w:hint="eastAsia"/>
          <w:iCs/>
          <w:sz w:val="20"/>
          <w:szCs w:val="20"/>
        </w:rPr>
        <w:t>因此需要较低的分辨率才能获得足够的结果</w:t>
      </w:r>
      <w:r>
        <w:rPr>
          <w:rFonts w:ascii="宋体" w:eastAsia="宋体" w:hAnsi="宋体" w:hint="eastAsia"/>
          <w:iCs/>
          <w:sz w:val="20"/>
          <w:szCs w:val="20"/>
        </w:rPr>
        <w:t>,</w:t>
      </w:r>
      <w:r w:rsidRPr="00253F9F">
        <w:rPr>
          <w:rFonts w:ascii="宋体" w:eastAsia="宋体" w:hAnsi="宋体" w:hint="eastAsia"/>
          <w:iCs/>
          <w:sz w:val="20"/>
          <w:szCs w:val="20"/>
        </w:rPr>
        <w:t>这完全映射到</w:t>
      </w:r>
      <w:r w:rsidRPr="00253F9F">
        <w:rPr>
          <w:rFonts w:ascii="宋体" w:eastAsia="宋体" w:hAnsi="宋体"/>
          <w:iCs/>
          <w:sz w:val="20"/>
          <w:szCs w:val="20"/>
        </w:rPr>
        <w:t>mipmap结构</w:t>
      </w:r>
      <w:r>
        <w:rPr>
          <w:rFonts w:ascii="宋体" w:eastAsia="宋体" w:hAnsi="宋体" w:hint="eastAsia"/>
          <w:iCs/>
          <w:sz w:val="20"/>
          <w:szCs w:val="20"/>
        </w:rPr>
        <w:t>.</w:t>
      </w:r>
      <w:r w:rsidRPr="00253F9F">
        <w:rPr>
          <w:rFonts w:ascii="宋体" w:eastAsia="宋体" w:hAnsi="宋体"/>
          <w:iCs/>
          <w:sz w:val="20"/>
          <w:szCs w:val="20"/>
        </w:rPr>
        <w:t>此外</w:t>
      </w:r>
      <w:r>
        <w:rPr>
          <w:rFonts w:ascii="宋体" w:eastAsia="宋体" w:hAnsi="宋体" w:hint="eastAsia"/>
          <w:iCs/>
          <w:sz w:val="20"/>
          <w:szCs w:val="20"/>
        </w:rPr>
        <w:t>,</w:t>
      </w:r>
      <w:r w:rsidRPr="00253F9F">
        <w:rPr>
          <w:rFonts w:ascii="宋体" w:eastAsia="宋体" w:hAnsi="宋体"/>
          <w:iCs/>
          <w:sz w:val="20"/>
          <w:szCs w:val="20"/>
        </w:rPr>
        <w:t>通过采用GPU硬件的三线性过滤</w:t>
      </w:r>
      <w:r>
        <w:rPr>
          <w:rFonts w:ascii="宋体" w:eastAsia="宋体" w:hAnsi="宋体" w:hint="eastAsia"/>
          <w:iCs/>
          <w:sz w:val="20"/>
          <w:szCs w:val="20"/>
        </w:rPr>
        <w:t>,</w:t>
      </w:r>
      <w:r w:rsidRPr="00253F9F">
        <w:rPr>
          <w:rFonts w:ascii="宋体" w:eastAsia="宋体" w:hAnsi="宋体"/>
          <w:iCs/>
          <w:sz w:val="20"/>
          <w:szCs w:val="20"/>
        </w:rPr>
        <w:t>可以在预过滤的mip级别之间进行采样</w:t>
      </w:r>
      <w:r>
        <w:rPr>
          <w:rFonts w:ascii="宋体" w:eastAsia="宋体" w:hAnsi="宋体" w:hint="eastAsia"/>
          <w:iCs/>
          <w:sz w:val="20"/>
          <w:szCs w:val="20"/>
        </w:rPr>
        <w:t>,</w:t>
      </w:r>
      <w:r w:rsidRPr="00253F9F">
        <w:rPr>
          <w:rFonts w:ascii="宋体" w:eastAsia="宋体" w:hAnsi="宋体"/>
          <w:iCs/>
          <w:sz w:val="20"/>
          <w:szCs w:val="20"/>
        </w:rPr>
        <w:t>以模拟我们没有确切表示的粗糙度值</w:t>
      </w:r>
      <w:r>
        <w:rPr>
          <w:rFonts w:ascii="宋体" w:eastAsia="宋体" w:hAnsi="宋体" w:hint="eastAsia"/>
          <w:iCs/>
          <w:sz w:val="20"/>
          <w:szCs w:val="20"/>
        </w:rPr>
        <w:t>.</w:t>
      </w:r>
      <w:r w:rsidRPr="00253F9F">
        <w:rPr>
          <w:rFonts w:ascii="宋体" w:eastAsia="宋体" w:hAnsi="宋体"/>
          <w:iCs/>
          <w:sz w:val="20"/>
          <w:szCs w:val="20"/>
        </w:rPr>
        <w:t>当与菲涅耳</w:t>
      </w:r>
      <w:r>
        <w:rPr>
          <w:rFonts w:ascii="宋体" w:eastAsia="宋体" w:hAnsi="宋体" w:hint="eastAsia"/>
          <w:iCs/>
          <w:sz w:val="20"/>
          <w:szCs w:val="20"/>
        </w:rPr>
        <w:t>项</w:t>
      </w:r>
      <w:r w:rsidRPr="00253F9F">
        <w:rPr>
          <w:rFonts w:ascii="宋体" w:eastAsia="宋体" w:hAnsi="宋体"/>
          <w:iCs/>
          <w:sz w:val="20"/>
          <w:szCs w:val="20"/>
        </w:rPr>
        <w:t>结合使用时</w:t>
      </w:r>
      <w:r>
        <w:rPr>
          <w:rFonts w:ascii="宋体" w:eastAsia="宋体" w:hAnsi="宋体" w:hint="eastAsia"/>
          <w:iCs/>
          <w:sz w:val="20"/>
          <w:szCs w:val="20"/>
        </w:rPr>
        <w:t>,</w:t>
      </w:r>
      <w:r w:rsidRPr="00253F9F">
        <w:rPr>
          <w:rFonts w:ascii="宋体" w:eastAsia="宋体" w:hAnsi="宋体"/>
          <w:iCs/>
          <w:sz w:val="20"/>
          <w:szCs w:val="20"/>
        </w:rPr>
        <w:t>这样的反射贴图可能对光滑表面效果很好</w:t>
      </w:r>
      <w:r>
        <w:rPr>
          <w:rFonts w:ascii="宋体" w:eastAsia="宋体" w:hAnsi="宋体" w:hint="eastAsia"/>
          <w:iCs/>
          <w:sz w:val="20"/>
          <w:szCs w:val="20"/>
        </w:rPr>
        <w:t>.</w:t>
      </w:r>
    </w:p>
    <w:p w14:paraId="5D2731B9" w14:textId="4695A929" w:rsidR="00253F9F" w:rsidRDefault="00253F9F">
      <w:pPr>
        <w:rPr>
          <w:rFonts w:ascii="宋体" w:eastAsia="宋体" w:hAnsi="宋体"/>
          <w:iCs/>
          <w:sz w:val="20"/>
          <w:szCs w:val="20"/>
        </w:rPr>
      </w:pPr>
      <w:r>
        <w:rPr>
          <w:rFonts w:ascii="宋体" w:eastAsia="宋体" w:hAnsi="宋体"/>
          <w:iCs/>
          <w:sz w:val="20"/>
          <w:szCs w:val="20"/>
        </w:rPr>
        <w:tab/>
      </w:r>
      <w:r w:rsidRPr="00253F9F">
        <w:rPr>
          <w:rFonts w:ascii="宋体" w:eastAsia="宋体" w:hAnsi="宋体" w:hint="eastAsia"/>
          <w:iCs/>
          <w:sz w:val="20"/>
          <w:szCs w:val="20"/>
        </w:rPr>
        <w:t>出于性能和混淆的原因</w:t>
      </w:r>
      <w:r>
        <w:rPr>
          <w:rFonts w:ascii="宋体" w:eastAsia="宋体" w:hAnsi="宋体" w:hint="eastAsia"/>
          <w:iCs/>
          <w:sz w:val="20"/>
          <w:szCs w:val="20"/>
        </w:rPr>
        <w:t>,</w:t>
      </w:r>
      <w:r w:rsidRPr="00253F9F">
        <w:rPr>
          <w:rFonts w:ascii="宋体" w:eastAsia="宋体" w:hAnsi="宋体" w:hint="eastAsia"/>
          <w:iCs/>
          <w:sz w:val="20"/>
          <w:szCs w:val="20"/>
        </w:rPr>
        <w:t>选择使用的</w:t>
      </w:r>
      <w:r w:rsidRPr="00253F9F">
        <w:rPr>
          <w:rFonts w:ascii="宋体" w:eastAsia="宋体" w:hAnsi="宋体"/>
          <w:iCs/>
          <w:sz w:val="20"/>
          <w:szCs w:val="20"/>
        </w:rPr>
        <w:t>Mipmap级别时</w:t>
      </w:r>
      <w:r>
        <w:rPr>
          <w:rFonts w:ascii="宋体" w:eastAsia="宋体" w:hAnsi="宋体" w:hint="eastAsia"/>
          <w:iCs/>
          <w:sz w:val="20"/>
          <w:szCs w:val="20"/>
        </w:rPr>
        <w:t>,</w:t>
      </w:r>
      <w:r w:rsidRPr="00253F9F">
        <w:rPr>
          <w:rFonts w:ascii="宋体" w:eastAsia="宋体" w:hAnsi="宋体"/>
          <w:iCs/>
          <w:sz w:val="20"/>
          <w:szCs w:val="20"/>
        </w:rPr>
        <w:t>不仅应考虑</w:t>
      </w:r>
      <w:r>
        <w:rPr>
          <w:rFonts w:ascii="宋体" w:eastAsia="宋体" w:hAnsi="宋体" w:hint="eastAsia"/>
          <w:iCs/>
          <w:sz w:val="20"/>
          <w:szCs w:val="20"/>
        </w:rPr>
        <w:t>着色</w:t>
      </w:r>
      <w:r w:rsidRPr="00253F9F">
        <w:rPr>
          <w:rFonts w:ascii="宋体" w:eastAsia="宋体" w:hAnsi="宋体"/>
          <w:iCs/>
          <w:sz w:val="20"/>
          <w:szCs w:val="20"/>
        </w:rPr>
        <w:t>点处的材料粗糙度</w:t>
      </w:r>
      <w:r>
        <w:rPr>
          <w:rFonts w:ascii="宋体" w:eastAsia="宋体" w:hAnsi="宋体" w:hint="eastAsia"/>
          <w:iCs/>
          <w:sz w:val="20"/>
          <w:szCs w:val="20"/>
        </w:rPr>
        <w:t>,</w:t>
      </w:r>
      <w:r w:rsidRPr="00253F9F">
        <w:rPr>
          <w:rFonts w:ascii="宋体" w:eastAsia="宋体" w:hAnsi="宋体"/>
          <w:iCs/>
          <w:sz w:val="20"/>
          <w:szCs w:val="20"/>
        </w:rPr>
        <w:t>而且还应考虑被</w:t>
      </w:r>
      <w:r>
        <w:rPr>
          <w:rFonts w:ascii="宋体" w:eastAsia="宋体" w:hAnsi="宋体" w:hint="eastAsia"/>
          <w:iCs/>
          <w:sz w:val="20"/>
          <w:szCs w:val="20"/>
        </w:rPr>
        <w:t>着色</w:t>
      </w:r>
      <w:r w:rsidRPr="00253F9F">
        <w:rPr>
          <w:rFonts w:ascii="宋体" w:eastAsia="宋体" w:hAnsi="宋体"/>
          <w:iCs/>
          <w:sz w:val="20"/>
          <w:szCs w:val="20"/>
        </w:rPr>
        <w:t>的屏幕像素覆盖的表面区域的法线和粗糙度的变化</w:t>
      </w:r>
      <w:r>
        <w:rPr>
          <w:rFonts w:ascii="宋体" w:eastAsia="宋体" w:hAnsi="宋体" w:hint="eastAsia"/>
          <w:iCs/>
          <w:sz w:val="20"/>
          <w:szCs w:val="20"/>
        </w:rPr>
        <w:t>.</w:t>
      </w:r>
      <w:r w:rsidRPr="00253F9F">
        <w:rPr>
          <w:rFonts w:ascii="宋体" w:eastAsia="宋体" w:hAnsi="宋体"/>
          <w:iCs/>
          <w:sz w:val="20"/>
          <w:szCs w:val="20"/>
        </w:rPr>
        <w:t>Ashikhmin和Ghosh [80]指出</w:t>
      </w:r>
      <w:r>
        <w:rPr>
          <w:rFonts w:ascii="宋体" w:eastAsia="宋体" w:hAnsi="宋体" w:hint="eastAsia"/>
          <w:iCs/>
          <w:sz w:val="20"/>
          <w:szCs w:val="20"/>
        </w:rPr>
        <w:t>,</w:t>
      </w:r>
      <w:r w:rsidRPr="00253F9F">
        <w:rPr>
          <w:rFonts w:ascii="宋体" w:eastAsia="宋体" w:hAnsi="宋体"/>
          <w:iCs/>
          <w:sz w:val="20"/>
          <w:szCs w:val="20"/>
        </w:rPr>
        <w:t>为了获得最佳结果</w:t>
      </w:r>
      <w:r>
        <w:rPr>
          <w:rFonts w:ascii="宋体" w:eastAsia="宋体" w:hAnsi="宋体" w:hint="eastAsia"/>
          <w:iCs/>
          <w:sz w:val="20"/>
          <w:szCs w:val="20"/>
        </w:rPr>
        <w:t>,</w:t>
      </w:r>
      <w:r w:rsidRPr="00253F9F">
        <w:rPr>
          <w:rFonts w:ascii="宋体" w:eastAsia="宋体" w:hAnsi="宋体"/>
          <w:iCs/>
          <w:sz w:val="20"/>
          <w:szCs w:val="20"/>
        </w:rPr>
        <w:t>应比较两个候选mipmap级别</w:t>
      </w:r>
      <w:r w:rsidR="008364DD">
        <w:rPr>
          <w:rFonts w:ascii="宋体" w:eastAsia="宋体" w:hAnsi="宋体" w:hint="eastAsia"/>
          <w:iCs/>
          <w:sz w:val="20"/>
          <w:szCs w:val="20"/>
        </w:rPr>
        <w:t>(</w:t>
      </w:r>
      <w:r w:rsidRPr="00253F9F">
        <w:rPr>
          <w:rFonts w:ascii="宋体" w:eastAsia="宋体" w:hAnsi="宋体"/>
          <w:iCs/>
          <w:sz w:val="20"/>
          <w:szCs w:val="20"/>
        </w:rPr>
        <w:t>由纹理化硬件计算的最小化级别和与当前过滤器宽度相对应的级别</w:t>
      </w:r>
      <w:r w:rsidR="008364DD">
        <w:rPr>
          <w:rFonts w:ascii="宋体" w:eastAsia="宋体" w:hAnsi="宋体" w:hint="eastAsia"/>
          <w:iCs/>
          <w:sz w:val="20"/>
          <w:szCs w:val="20"/>
        </w:rPr>
        <w:t>)</w:t>
      </w:r>
      <w:r w:rsidRPr="00253F9F">
        <w:rPr>
          <w:rFonts w:ascii="宋体" w:eastAsia="宋体" w:hAnsi="宋体"/>
          <w:iCs/>
          <w:sz w:val="20"/>
          <w:szCs w:val="20"/>
        </w:rPr>
        <w:t>的索引</w:t>
      </w:r>
      <w:r>
        <w:rPr>
          <w:rFonts w:ascii="宋体" w:eastAsia="宋体" w:hAnsi="宋体" w:hint="eastAsia"/>
          <w:iCs/>
          <w:sz w:val="20"/>
          <w:szCs w:val="20"/>
        </w:rPr>
        <w:t>,</w:t>
      </w:r>
      <w:r w:rsidRPr="00253F9F">
        <w:rPr>
          <w:rFonts w:ascii="宋体" w:eastAsia="宋体" w:hAnsi="宋体"/>
          <w:iCs/>
          <w:sz w:val="20"/>
          <w:szCs w:val="20"/>
        </w:rPr>
        <w:t>并且应使用较低分辨率的Mipmap级别</w:t>
      </w:r>
      <w:r>
        <w:rPr>
          <w:rFonts w:ascii="宋体" w:eastAsia="宋体" w:hAnsi="宋体" w:hint="eastAsia"/>
          <w:iCs/>
          <w:sz w:val="20"/>
          <w:szCs w:val="20"/>
        </w:rPr>
        <w:t>.</w:t>
      </w:r>
      <w:r w:rsidRPr="00253F9F">
        <w:rPr>
          <w:rFonts w:ascii="宋体" w:eastAsia="宋体" w:hAnsi="宋体"/>
          <w:iCs/>
          <w:sz w:val="20"/>
          <w:szCs w:val="20"/>
        </w:rPr>
        <w:t>为了更准确</w:t>
      </w:r>
      <w:r>
        <w:rPr>
          <w:rFonts w:ascii="宋体" w:eastAsia="宋体" w:hAnsi="宋体" w:hint="eastAsia"/>
          <w:iCs/>
          <w:sz w:val="20"/>
          <w:szCs w:val="20"/>
        </w:rPr>
        <w:t>,</w:t>
      </w:r>
      <w:r w:rsidRPr="00253F9F">
        <w:rPr>
          <w:rFonts w:ascii="宋体" w:eastAsia="宋体" w:hAnsi="宋体"/>
          <w:iCs/>
          <w:sz w:val="20"/>
          <w:szCs w:val="20"/>
        </w:rPr>
        <w:t>应考虑表面变化的扩大影响</w:t>
      </w:r>
      <w:r>
        <w:rPr>
          <w:rFonts w:ascii="宋体" w:eastAsia="宋体" w:hAnsi="宋体" w:hint="eastAsia"/>
          <w:iCs/>
          <w:sz w:val="20"/>
          <w:szCs w:val="20"/>
        </w:rPr>
        <w:t>,</w:t>
      </w:r>
      <w:r w:rsidRPr="00253F9F">
        <w:rPr>
          <w:rFonts w:ascii="宋体" w:eastAsia="宋体" w:hAnsi="宋体"/>
          <w:iCs/>
          <w:sz w:val="20"/>
          <w:szCs w:val="20"/>
        </w:rPr>
        <w:t>并且应采用与BRDF瓣相对应的新粗糙度级别</w:t>
      </w:r>
      <w:r>
        <w:rPr>
          <w:rFonts w:ascii="宋体" w:eastAsia="宋体" w:hAnsi="宋体" w:hint="eastAsia"/>
          <w:iCs/>
          <w:sz w:val="20"/>
          <w:szCs w:val="20"/>
        </w:rPr>
        <w:t>,</w:t>
      </w:r>
      <w:r w:rsidRPr="00253F9F">
        <w:rPr>
          <w:rFonts w:ascii="宋体" w:eastAsia="宋体" w:hAnsi="宋体"/>
          <w:iCs/>
          <w:sz w:val="20"/>
          <w:szCs w:val="20"/>
        </w:rPr>
        <w:t>该BRDF瓣最适合像素覆盖区中瓣的平均值</w:t>
      </w:r>
      <w:r>
        <w:rPr>
          <w:rFonts w:ascii="宋体" w:eastAsia="宋体" w:hAnsi="宋体" w:hint="eastAsia"/>
          <w:iCs/>
          <w:sz w:val="20"/>
          <w:szCs w:val="20"/>
        </w:rPr>
        <w:t>.</w:t>
      </w:r>
      <w:r w:rsidRPr="00253F9F">
        <w:rPr>
          <w:rFonts w:ascii="宋体" w:eastAsia="宋体" w:hAnsi="宋体"/>
          <w:iCs/>
          <w:sz w:val="20"/>
          <w:szCs w:val="20"/>
        </w:rPr>
        <w:t>此问题与BRDF抗锯齿</w:t>
      </w:r>
      <w:r w:rsidRPr="00253F9F">
        <w:rPr>
          <w:rFonts w:ascii="宋体" w:eastAsia="宋体" w:hAnsi="宋体" w:hint="eastAsia"/>
          <w:iCs/>
          <w:sz w:val="20"/>
          <w:szCs w:val="20"/>
        </w:rPr>
        <w:t>完全相同</w:t>
      </w:r>
      <w:r>
        <w:rPr>
          <w:rFonts w:ascii="宋体" w:eastAsia="宋体" w:hAnsi="宋体" w:hint="eastAsia"/>
          <w:iCs/>
          <w:sz w:val="20"/>
          <w:szCs w:val="20"/>
        </w:rPr>
        <w:t>(</w:t>
      </w:r>
      <w:r w:rsidRPr="00253F9F">
        <w:rPr>
          <w:rFonts w:ascii="宋体" w:eastAsia="宋体" w:hAnsi="宋体" w:hint="eastAsia"/>
          <w:iCs/>
          <w:sz w:val="20"/>
          <w:szCs w:val="20"/>
        </w:rPr>
        <w:t>第</w:t>
      </w:r>
      <w:r w:rsidRPr="00253F9F">
        <w:rPr>
          <w:rFonts w:ascii="宋体" w:eastAsia="宋体" w:hAnsi="宋体"/>
          <w:iCs/>
          <w:sz w:val="20"/>
          <w:szCs w:val="20"/>
        </w:rPr>
        <w:t>9.13.1节</w:t>
      </w:r>
      <w:r>
        <w:rPr>
          <w:rFonts w:ascii="宋体" w:eastAsia="宋体" w:hAnsi="宋体" w:hint="eastAsia"/>
          <w:iCs/>
          <w:sz w:val="20"/>
          <w:szCs w:val="20"/>
        </w:rPr>
        <w:t>),</w:t>
      </w:r>
      <w:r w:rsidRPr="00253F9F">
        <w:rPr>
          <w:rFonts w:ascii="宋体" w:eastAsia="宋体" w:hAnsi="宋体"/>
          <w:iCs/>
          <w:sz w:val="20"/>
          <w:szCs w:val="20"/>
        </w:rPr>
        <w:t>并且应用相同的解决方案</w:t>
      </w:r>
      <w:r>
        <w:rPr>
          <w:rFonts w:ascii="宋体" w:eastAsia="宋体" w:hAnsi="宋体" w:hint="eastAsia"/>
          <w:iCs/>
          <w:sz w:val="20"/>
          <w:szCs w:val="20"/>
        </w:rPr>
        <w:t>.</w:t>
      </w:r>
    </w:p>
    <w:p w14:paraId="768772B7" w14:textId="099B3CA8" w:rsidR="008364DD" w:rsidRDefault="008364DD">
      <w:pPr>
        <w:rPr>
          <w:rFonts w:ascii="宋体" w:eastAsia="宋体" w:hAnsi="宋体"/>
          <w:iCs/>
          <w:sz w:val="20"/>
          <w:szCs w:val="20"/>
        </w:rPr>
      </w:pPr>
      <w:r>
        <w:rPr>
          <w:rFonts w:ascii="宋体" w:eastAsia="宋体" w:hAnsi="宋体"/>
          <w:iCs/>
          <w:sz w:val="20"/>
          <w:szCs w:val="20"/>
        </w:rPr>
        <w:tab/>
      </w:r>
      <w:r w:rsidRPr="008364DD">
        <w:rPr>
          <w:rFonts w:ascii="宋体" w:eastAsia="宋体" w:hAnsi="宋体" w:hint="eastAsia"/>
          <w:iCs/>
          <w:sz w:val="20"/>
          <w:szCs w:val="20"/>
        </w:rPr>
        <w:t>前面介绍的过滤方案假定给定反射视图方向的所有波瓣都具有相同的形状和高度</w:t>
      </w:r>
      <w:r>
        <w:rPr>
          <w:rFonts w:ascii="宋体" w:eastAsia="宋体" w:hAnsi="宋体" w:hint="eastAsia"/>
          <w:iCs/>
          <w:sz w:val="20"/>
          <w:szCs w:val="20"/>
        </w:rPr>
        <w:t>.</w:t>
      </w:r>
      <w:r w:rsidRPr="008364DD">
        <w:rPr>
          <w:rFonts w:ascii="宋体" w:eastAsia="宋体" w:hAnsi="宋体"/>
          <w:iCs/>
          <w:sz w:val="20"/>
          <w:szCs w:val="20"/>
        </w:rPr>
        <w:t>该假设还意味着凸角必须是径向对称的</w:t>
      </w:r>
      <w:r>
        <w:rPr>
          <w:rFonts w:ascii="宋体" w:eastAsia="宋体" w:hAnsi="宋体" w:hint="eastAsia"/>
          <w:iCs/>
          <w:sz w:val="20"/>
          <w:szCs w:val="20"/>
        </w:rPr>
        <w:t>.</w:t>
      </w:r>
      <w:r w:rsidRPr="008364DD">
        <w:rPr>
          <w:rFonts w:ascii="宋体" w:eastAsia="宋体" w:hAnsi="宋体"/>
          <w:iCs/>
          <w:sz w:val="20"/>
          <w:szCs w:val="20"/>
        </w:rPr>
        <w:t>除了地平线上的问题之外</w:t>
      </w:r>
      <w:r>
        <w:rPr>
          <w:rFonts w:ascii="宋体" w:eastAsia="宋体" w:hAnsi="宋体" w:hint="eastAsia"/>
          <w:iCs/>
          <w:sz w:val="20"/>
          <w:szCs w:val="20"/>
        </w:rPr>
        <w:t>,</w:t>
      </w:r>
      <w:r w:rsidRPr="008364DD">
        <w:rPr>
          <w:rFonts w:ascii="宋体" w:eastAsia="宋体" w:hAnsi="宋体"/>
          <w:iCs/>
          <w:sz w:val="20"/>
          <w:szCs w:val="20"/>
        </w:rPr>
        <w:t>大多数BRDF并非在所有角度都具有均匀的径向对称凸角</w:t>
      </w:r>
      <w:r>
        <w:rPr>
          <w:rFonts w:ascii="宋体" w:eastAsia="宋体" w:hAnsi="宋体" w:hint="eastAsia"/>
          <w:iCs/>
          <w:sz w:val="20"/>
          <w:szCs w:val="20"/>
        </w:rPr>
        <w:t>.</w:t>
      </w:r>
      <w:r w:rsidRPr="008364DD">
        <w:rPr>
          <w:rFonts w:ascii="宋体" w:eastAsia="宋体" w:hAnsi="宋体"/>
          <w:iCs/>
          <w:sz w:val="20"/>
          <w:szCs w:val="20"/>
        </w:rPr>
        <w:t>例如</w:t>
      </w:r>
      <w:r>
        <w:rPr>
          <w:rFonts w:ascii="宋体" w:eastAsia="宋体" w:hAnsi="宋体" w:hint="eastAsia"/>
          <w:iCs/>
          <w:sz w:val="20"/>
          <w:szCs w:val="20"/>
        </w:rPr>
        <w:t>,</w:t>
      </w:r>
      <w:r w:rsidRPr="008364DD">
        <w:rPr>
          <w:rFonts w:ascii="宋体" w:eastAsia="宋体" w:hAnsi="宋体"/>
          <w:iCs/>
          <w:sz w:val="20"/>
          <w:szCs w:val="20"/>
        </w:rPr>
        <w:t>在掠射角处</w:t>
      </w:r>
      <w:r>
        <w:rPr>
          <w:rFonts w:ascii="宋体" w:eastAsia="宋体" w:hAnsi="宋体" w:hint="eastAsia"/>
          <w:iCs/>
          <w:sz w:val="20"/>
          <w:szCs w:val="20"/>
        </w:rPr>
        <w:t>,</w:t>
      </w:r>
      <w:r w:rsidRPr="008364DD">
        <w:rPr>
          <w:rFonts w:ascii="宋体" w:eastAsia="宋体" w:hAnsi="宋体"/>
          <w:iCs/>
          <w:sz w:val="20"/>
          <w:szCs w:val="20"/>
        </w:rPr>
        <w:t>裂片通常变得更尖和更细</w:t>
      </w:r>
      <w:r>
        <w:rPr>
          <w:rFonts w:ascii="宋体" w:eastAsia="宋体" w:hAnsi="宋体" w:hint="eastAsia"/>
          <w:iCs/>
          <w:sz w:val="20"/>
          <w:szCs w:val="20"/>
        </w:rPr>
        <w:t>.</w:t>
      </w:r>
      <w:r w:rsidRPr="008364DD">
        <w:rPr>
          <w:rFonts w:ascii="宋体" w:eastAsia="宋体" w:hAnsi="宋体"/>
          <w:iCs/>
          <w:sz w:val="20"/>
          <w:szCs w:val="20"/>
        </w:rPr>
        <w:t>而且</w:t>
      </w:r>
      <w:r>
        <w:rPr>
          <w:rFonts w:ascii="宋体" w:eastAsia="宋体" w:hAnsi="宋体" w:hint="eastAsia"/>
          <w:iCs/>
          <w:sz w:val="20"/>
          <w:szCs w:val="20"/>
        </w:rPr>
        <w:t>,</w:t>
      </w:r>
      <w:r w:rsidRPr="008364DD">
        <w:rPr>
          <w:rFonts w:ascii="宋体" w:eastAsia="宋体" w:hAnsi="宋体"/>
          <w:iCs/>
          <w:sz w:val="20"/>
          <w:szCs w:val="20"/>
        </w:rPr>
        <w:t>裂片的长度通常随仰角而变化</w:t>
      </w:r>
      <w:r>
        <w:rPr>
          <w:rFonts w:ascii="宋体" w:eastAsia="宋体" w:hAnsi="宋体" w:hint="eastAsia"/>
          <w:iCs/>
          <w:sz w:val="20"/>
          <w:szCs w:val="20"/>
        </w:rPr>
        <w:t>.</w:t>
      </w:r>
    </w:p>
    <w:p w14:paraId="2372AE02" w14:textId="335286EB" w:rsidR="008364DD" w:rsidRDefault="008364DD">
      <w:pPr>
        <w:rPr>
          <w:rFonts w:ascii="宋体" w:eastAsia="宋体" w:hAnsi="宋体"/>
          <w:iCs/>
          <w:sz w:val="20"/>
          <w:szCs w:val="20"/>
        </w:rPr>
      </w:pPr>
      <w:r>
        <w:rPr>
          <w:rFonts w:ascii="宋体" w:eastAsia="宋体" w:hAnsi="宋体"/>
          <w:iCs/>
          <w:sz w:val="20"/>
          <w:szCs w:val="20"/>
        </w:rPr>
        <w:tab/>
      </w:r>
      <w:r w:rsidRPr="008364DD">
        <w:rPr>
          <w:rFonts w:ascii="宋体" w:eastAsia="宋体" w:hAnsi="宋体" w:hint="eastAsia"/>
          <w:iCs/>
          <w:sz w:val="20"/>
          <w:szCs w:val="20"/>
        </w:rPr>
        <w:t>通常对于弯曲表面是无法察觉的</w:t>
      </w:r>
      <w:r>
        <w:rPr>
          <w:rFonts w:ascii="宋体" w:eastAsia="宋体" w:hAnsi="宋体" w:hint="eastAsia"/>
          <w:iCs/>
          <w:sz w:val="20"/>
          <w:szCs w:val="20"/>
        </w:rPr>
        <w:t>.</w:t>
      </w:r>
      <w:r w:rsidRPr="008364DD">
        <w:rPr>
          <w:rFonts w:ascii="宋体" w:eastAsia="宋体" w:hAnsi="宋体"/>
          <w:iCs/>
          <w:sz w:val="20"/>
          <w:szCs w:val="20"/>
        </w:rPr>
        <w:t>但是</w:t>
      </w:r>
      <w:r>
        <w:rPr>
          <w:rFonts w:ascii="宋体" w:eastAsia="宋体" w:hAnsi="宋体" w:hint="eastAsia"/>
          <w:iCs/>
          <w:sz w:val="20"/>
          <w:szCs w:val="20"/>
        </w:rPr>
        <w:t>,</w:t>
      </w:r>
      <w:r w:rsidRPr="008364DD">
        <w:rPr>
          <w:rFonts w:ascii="宋体" w:eastAsia="宋体" w:hAnsi="宋体"/>
          <w:iCs/>
          <w:sz w:val="20"/>
          <w:szCs w:val="20"/>
        </w:rPr>
        <w:t>对于平坦的表面</w:t>
      </w:r>
      <w:r>
        <w:rPr>
          <w:rFonts w:ascii="宋体" w:eastAsia="宋体" w:hAnsi="宋体" w:hint="eastAsia"/>
          <w:iCs/>
          <w:sz w:val="20"/>
          <w:szCs w:val="20"/>
        </w:rPr>
        <w:t>(</w:t>
      </w:r>
      <w:r w:rsidRPr="008364DD">
        <w:rPr>
          <w:rFonts w:ascii="宋体" w:eastAsia="宋体" w:hAnsi="宋体"/>
          <w:iCs/>
          <w:sz w:val="20"/>
          <w:szCs w:val="20"/>
        </w:rPr>
        <w:t>例如地板</w:t>
      </w:r>
      <w:r>
        <w:rPr>
          <w:rFonts w:ascii="宋体" w:eastAsia="宋体" w:hAnsi="宋体" w:hint="eastAsia"/>
          <w:iCs/>
          <w:sz w:val="20"/>
          <w:szCs w:val="20"/>
        </w:rPr>
        <w:t>),</w:t>
      </w:r>
      <w:r w:rsidRPr="008364DD">
        <w:rPr>
          <w:rFonts w:ascii="宋体" w:eastAsia="宋体" w:hAnsi="宋体"/>
          <w:iCs/>
          <w:sz w:val="20"/>
          <w:szCs w:val="20"/>
        </w:rPr>
        <w:t>径向对称滤镜可能会引入明显的误差</w:t>
      </w:r>
      <w:r>
        <w:rPr>
          <w:rFonts w:ascii="宋体" w:eastAsia="宋体" w:hAnsi="宋体" w:hint="eastAsia"/>
          <w:iCs/>
          <w:sz w:val="20"/>
          <w:szCs w:val="20"/>
        </w:rPr>
        <w:t>.(</w:t>
      </w:r>
      <w:r w:rsidRPr="008364DD">
        <w:rPr>
          <w:rFonts w:ascii="宋体" w:eastAsia="宋体" w:hAnsi="宋体"/>
          <w:iCs/>
          <w:sz w:val="20"/>
          <w:szCs w:val="20"/>
        </w:rPr>
        <w:t>请参阅第338页的图9.35</w:t>
      </w:r>
      <w:r>
        <w:rPr>
          <w:rFonts w:ascii="宋体" w:eastAsia="宋体" w:hAnsi="宋体" w:hint="eastAsia"/>
          <w:iCs/>
          <w:sz w:val="20"/>
          <w:szCs w:val="20"/>
        </w:rPr>
        <w:t>.</w:t>
      </w:r>
      <w:r>
        <w:rPr>
          <w:rFonts w:ascii="宋体" w:eastAsia="宋体" w:hAnsi="宋体"/>
          <w:iCs/>
          <w:sz w:val="20"/>
          <w:szCs w:val="20"/>
        </w:rPr>
        <w:t>)</w:t>
      </w:r>
    </w:p>
    <w:p w14:paraId="000EB3D3" w14:textId="4F155FF2" w:rsidR="008364DD" w:rsidRDefault="008364DD">
      <w:pPr>
        <w:rPr>
          <w:rFonts w:ascii="宋体" w:eastAsia="宋体" w:hAnsi="宋体"/>
          <w:iCs/>
          <w:sz w:val="20"/>
          <w:szCs w:val="20"/>
        </w:rPr>
      </w:pPr>
    </w:p>
    <w:p w14:paraId="020EACE6" w14:textId="02E84C4E" w:rsidR="008364DD" w:rsidRPr="005B23B1" w:rsidRDefault="008364DD">
      <w:pPr>
        <w:rPr>
          <w:rFonts w:ascii="宋体" w:eastAsia="宋体" w:hAnsi="宋体"/>
          <w:b/>
          <w:bCs/>
          <w:iCs/>
          <w:color w:val="7030A0"/>
          <w:sz w:val="20"/>
          <w:szCs w:val="20"/>
        </w:rPr>
      </w:pPr>
      <w:r w:rsidRPr="005B23B1">
        <w:rPr>
          <w:rFonts w:ascii="宋体" w:eastAsia="宋体" w:hAnsi="宋体" w:hint="eastAsia"/>
          <w:b/>
          <w:bCs/>
          <w:iCs/>
          <w:color w:val="7030A0"/>
          <w:sz w:val="20"/>
          <w:szCs w:val="20"/>
        </w:rPr>
        <w:t>对环境贴图作卷积</w:t>
      </w:r>
    </w:p>
    <w:p w14:paraId="24C4111F" w14:textId="08DBEE6D" w:rsidR="008364DD" w:rsidRDefault="008364DD">
      <w:pPr>
        <w:rPr>
          <w:rFonts w:ascii="宋体" w:eastAsia="宋体" w:hAnsi="宋体"/>
          <w:iCs/>
          <w:sz w:val="20"/>
          <w:szCs w:val="20"/>
        </w:rPr>
      </w:pPr>
      <w:r>
        <w:rPr>
          <w:rFonts w:ascii="宋体" w:eastAsia="宋体" w:hAnsi="宋体"/>
          <w:iCs/>
          <w:sz w:val="20"/>
          <w:szCs w:val="20"/>
        </w:rPr>
        <w:tab/>
      </w:r>
      <w:r w:rsidRPr="008364DD">
        <w:rPr>
          <w:rFonts w:ascii="宋体" w:eastAsia="宋体" w:hAnsi="宋体" w:hint="eastAsia"/>
          <w:iCs/>
          <w:sz w:val="20"/>
          <w:szCs w:val="20"/>
        </w:rPr>
        <w:t>生成预过滤的环境图意味着针对每个纹理像素</w:t>
      </w:r>
      <w:r>
        <w:rPr>
          <w:rFonts w:ascii="宋体" w:eastAsia="宋体" w:hAnsi="宋体" w:hint="eastAsia"/>
          <w:iCs/>
          <w:sz w:val="20"/>
          <w:szCs w:val="20"/>
        </w:rPr>
        <w:t>(</w:t>
      </w:r>
      <w:r w:rsidRPr="008364DD">
        <w:rPr>
          <w:rFonts w:ascii="宋体" w:eastAsia="宋体" w:hAnsi="宋体" w:hint="eastAsia"/>
          <w:iCs/>
          <w:sz w:val="20"/>
          <w:szCs w:val="20"/>
        </w:rPr>
        <w:t>对应于方向</w:t>
      </w:r>
      <m:oMath>
        <m:r>
          <m:rPr>
            <m:sty m:val="bi"/>
          </m:rPr>
          <w:rPr>
            <w:rFonts w:ascii="Cambria Math" w:eastAsia="宋体" w:hAnsi="Cambria Math"/>
            <w:sz w:val="20"/>
            <w:szCs w:val="20"/>
          </w:rPr>
          <m:t>v</m:t>
        </m:r>
      </m:oMath>
      <w:r>
        <w:rPr>
          <w:rFonts w:ascii="宋体" w:eastAsia="宋体" w:hAnsi="宋体" w:hint="eastAsia"/>
          <w:iCs/>
          <w:sz w:val="20"/>
          <w:szCs w:val="20"/>
        </w:rPr>
        <w:t>)</w:t>
      </w:r>
      <w:r w:rsidRPr="008364DD">
        <w:rPr>
          <w:rFonts w:ascii="宋体" w:eastAsia="宋体" w:hAnsi="宋体"/>
          <w:iCs/>
          <w:sz w:val="20"/>
          <w:szCs w:val="20"/>
        </w:rPr>
        <w:t>计算环境辐射与镜面波瓣D的积分</w:t>
      </w:r>
      <w:r>
        <w:rPr>
          <w:rFonts w:ascii="宋体" w:eastAsia="宋体" w:hAnsi="宋体" w:hint="eastAsia"/>
          <w:iCs/>
          <w:sz w:val="20"/>
          <w:szCs w:val="20"/>
        </w:rPr>
        <w:t>:</w:t>
      </w:r>
    </w:p>
    <w:p w14:paraId="034D1ED6" w14:textId="29506BCA" w:rsidR="008364DD" w:rsidRPr="008364DD" w:rsidRDefault="008364DD">
      <w:pPr>
        <w:rPr>
          <w:rFonts w:ascii="宋体" w:eastAsia="宋体" w:hAnsi="宋体"/>
          <w:iCs/>
          <w:sz w:val="20"/>
          <w:szCs w:val="20"/>
        </w:rPr>
      </w:pPr>
      <m:oMathPara>
        <m:oMathParaPr>
          <m:jc m:val="center"/>
        </m:oMathParaPr>
        <m:oMath>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oMath>
      </m:oMathPara>
    </w:p>
    <w:p w14:paraId="26726C43" w14:textId="6AC7ECE6" w:rsidR="008364DD" w:rsidRDefault="008364DD">
      <w:pPr>
        <w:rPr>
          <w:rFonts w:ascii="宋体" w:eastAsia="宋体" w:hAnsi="宋体"/>
          <w:iCs/>
          <w:sz w:val="20"/>
          <w:szCs w:val="20"/>
        </w:rPr>
      </w:pPr>
      <w:r w:rsidRPr="008364DD">
        <w:rPr>
          <w:rFonts w:ascii="宋体" w:eastAsia="宋体" w:hAnsi="宋体" w:hint="eastAsia"/>
          <w:iCs/>
          <w:sz w:val="20"/>
          <w:szCs w:val="20"/>
        </w:rPr>
        <w:t>该积分是球面卷积</w:t>
      </w:r>
      <w:r>
        <w:rPr>
          <w:rFonts w:ascii="宋体" w:eastAsia="宋体" w:hAnsi="宋体" w:hint="eastAsia"/>
          <w:iCs/>
          <w:sz w:val="20"/>
          <w:szCs w:val="20"/>
        </w:rPr>
        <w:t>,</w:t>
      </w:r>
      <w:r w:rsidRPr="008364DD">
        <w:rPr>
          <w:rFonts w:ascii="宋体" w:eastAsia="宋体" w:hAnsi="宋体" w:hint="eastAsia"/>
          <w:iCs/>
          <w:sz w:val="20"/>
          <w:szCs w:val="20"/>
        </w:rPr>
        <w:t>通常无法解析地执行</w:t>
      </w:r>
      <w:r>
        <w:rPr>
          <w:rFonts w:ascii="宋体" w:eastAsia="宋体" w:hAnsi="宋体" w:hint="eastAsia"/>
          <w:iCs/>
          <w:sz w:val="20"/>
          <w:szCs w:val="20"/>
        </w:rPr>
        <w:t>,</w:t>
      </w:r>
      <w:r w:rsidRPr="008364DD">
        <w:rPr>
          <w:rFonts w:ascii="宋体" w:eastAsia="宋体" w:hAnsi="宋体" w:hint="eastAsia"/>
          <w:iCs/>
          <w:sz w:val="20"/>
          <w:szCs w:val="20"/>
        </w:rPr>
        <w:t>因为对于环境</w:t>
      </w:r>
      <w:r>
        <w:rPr>
          <w:rFonts w:ascii="宋体" w:eastAsia="宋体" w:hAnsi="宋体" w:hint="eastAsia"/>
          <w:iCs/>
          <w:sz w:val="20"/>
          <w:szCs w:val="20"/>
        </w:rPr>
        <w:t>贴</w:t>
      </w:r>
      <w:r w:rsidRPr="008364DD">
        <w:rPr>
          <w:rFonts w:ascii="宋体" w:eastAsia="宋体" w:hAnsi="宋体" w:hint="eastAsia"/>
          <w:iCs/>
          <w:sz w:val="20"/>
          <w:szCs w:val="20"/>
        </w:rPr>
        <w:t>图</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8364DD">
        <w:rPr>
          <w:rFonts w:ascii="宋体" w:eastAsia="宋体" w:hAnsi="宋体"/>
          <w:iCs/>
          <w:sz w:val="20"/>
          <w:szCs w:val="20"/>
        </w:rPr>
        <w:t>仅以表格形式已知</w:t>
      </w:r>
      <w:r>
        <w:rPr>
          <w:rFonts w:ascii="宋体" w:eastAsia="宋体" w:hAnsi="宋体" w:hint="eastAsia"/>
          <w:iCs/>
          <w:sz w:val="20"/>
          <w:szCs w:val="20"/>
        </w:rPr>
        <w:t>.</w:t>
      </w:r>
      <w:r w:rsidRPr="008364DD">
        <w:rPr>
          <w:rFonts w:ascii="宋体" w:eastAsia="宋体" w:hAnsi="宋体"/>
          <w:iCs/>
          <w:sz w:val="20"/>
          <w:szCs w:val="20"/>
        </w:rPr>
        <w:t>一个流行的数值解决方案是采用蒙特卡洛方法</w:t>
      </w:r>
      <w:r>
        <w:rPr>
          <w:rFonts w:ascii="宋体" w:eastAsia="宋体" w:hAnsi="宋体" w:hint="eastAsia"/>
          <w:iCs/>
          <w:sz w:val="20"/>
          <w:szCs w:val="20"/>
        </w:rPr>
        <w:t>:</w:t>
      </w:r>
    </w:p>
    <w:p w14:paraId="12D831E3" w14:textId="11183AE1" w:rsidR="008364DD" w:rsidRPr="000A2666" w:rsidRDefault="008364DD">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k=1</m:t>
                  </m:r>
                </m:sub>
                <m:sup>
                  <m:r>
                    <w:rPr>
                      <w:rFonts w:ascii="Cambria Math" w:eastAsia="宋体" w:hAnsi="Cambria Math"/>
                      <w:sz w:val="20"/>
                      <w:szCs w:val="20"/>
                    </w:rPr>
                    <m:t>N</m:t>
                  </m:r>
                </m:sup>
                <m:e>
                  <m:f>
                    <m:fPr>
                      <m:ctrlPr>
                        <w:rPr>
                          <w:rFonts w:ascii="Cambria Math" w:eastAsia="宋体" w:hAnsi="Cambria Math"/>
                          <w:i/>
                          <w:iCs/>
                          <w:sz w:val="20"/>
                          <w:szCs w:val="20"/>
                        </w:rPr>
                      </m:ctrlPr>
                    </m:fPr>
                    <m:num>
                      <m:r>
                        <w:rPr>
                          <w:rFonts w:ascii="Cambria Math" w:eastAsia="宋体" w:hAnsi="Cambria Math"/>
                          <w:sz w:val="20"/>
                          <w:szCs w:val="20"/>
                        </w:rPr>
                        <m:t>D</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e>
                      </m:d>
                    </m:num>
                    <m:den>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den>
                  </m:f>
                </m:e>
              </m:nary>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6997866E" w14:textId="583BE8AF" w:rsidR="000A2666" w:rsidRDefault="000A2666">
      <w:pPr>
        <w:rPr>
          <w:rFonts w:ascii="宋体" w:eastAsia="宋体" w:hAnsi="宋体"/>
          <w:iCs/>
          <w:sz w:val="20"/>
          <w:szCs w:val="20"/>
        </w:rPr>
      </w:pPr>
      <w:r w:rsidRPr="000A2666">
        <w:rPr>
          <w:rFonts w:ascii="宋体" w:eastAsia="宋体" w:hAnsi="宋体" w:hint="eastAsia"/>
          <w:iCs/>
          <w:sz w:val="20"/>
          <w:szCs w:val="20"/>
        </w:rPr>
        <w:t>其中</w:t>
      </w:r>
      <m:oMath>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m:rPr>
            <m:sty m:val="bi"/>
          </m:rPr>
          <w:rPr>
            <w:rFonts w:ascii="Cambria Math" w:eastAsia="宋体" w:hAnsi="Cambria Math"/>
            <w:sz w:val="20"/>
            <w:szCs w:val="20"/>
          </w:rPr>
          <m:t>(</m:t>
        </m:r>
        <m:r>
          <w:rPr>
            <w:rFonts w:ascii="Cambria Math" w:eastAsia="宋体" w:hAnsi="Cambria Math"/>
            <w:sz w:val="20"/>
            <w:szCs w:val="20"/>
          </w:rPr>
          <m:t>k=</m:t>
        </m:r>
        <m:r>
          <w:rPr>
            <w:rFonts w:ascii="Cambria Math" w:eastAsia="宋体" w:hAnsi="Cambria Math" w:hint="eastAsia"/>
            <w:sz w:val="20"/>
            <w:szCs w:val="20"/>
          </w:rPr>
          <m:t>1</m:t>
        </m:r>
        <m:r>
          <w:rPr>
            <w:rFonts w:ascii="Cambria Math" w:eastAsia="宋体" w:hAnsi="Cambria Math"/>
            <w:sz w:val="20"/>
            <w:szCs w:val="20"/>
          </w:rPr>
          <m:t>,2,</m:t>
        </m:r>
        <m:r>
          <w:rPr>
            <w:rFonts w:ascii="Cambria Math" w:eastAsia="宋体" w:hAnsi="Cambria Math"/>
            <w:sz w:val="20"/>
            <w:szCs w:val="20"/>
          </w:rPr>
          <m:t>…</m:t>
        </m:r>
        <m:r>
          <w:rPr>
            <w:rFonts w:ascii="Cambria Math" w:eastAsia="宋体" w:hAnsi="Cambria Math"/>
            <w:sz w:val="20"/>
            <w:szCs w:val="20"/>
          </w:rPr>
          <m:t>,N</m:t>
        </m:r>
        <m:r>
          <m:rPr>
            <m:sty m:val="bi"/>
          </m:rPr>
          <w:rPr>
            <w:rFonts w:ascii="Cambria Math" w:eastAsia="宋体" w:hAnsi="Cambria Math"/>
            <w:sz w:val="20"/>
            <w:szCs w:val="20"/>
          </w:rPr>
          <m:t>)</m:t>
        </m:r>
      </m:oMath>
      <w:r w:rsidRPr="000A2666">
        <w:rPr>
          <w:rFonts w:ascii="宋体" w:eastAsia="宋体" w:hAnsi="宋体"/>
          <w:iCs/>
          <w:sz w:val="20"/>
          <w:szCs w:val="20"/>
        </w:rPr>
        <w:t>是单位球面上</w:t>
      </w:r>
      <w:r>
        <w:rPr>
          <w:rFonts w:ascii="宋体" w:eastAsia="宋体" w:hAnsi="宋体" w:hint="eastAsia"/>
          <w:iCs/>
          <w:sz w:val="20"/>
          <w:szCs w:val="20"/>
        </w:rPr>
        <w:t>(</w:t>
      </w:r>
      <w:r w:rsidRPr="000A2666">
        <w:rPr>
          <w:rFonts w:ascii="宋体" w:eastAsia="宋体" w:hAnsi="宋体"/>
          <w:iCs/>
          <w:sz w:val="20"/>
          <w:szCs w:val="20"/>
        </w:rPr>
        <w:t>方向</w:t>
      </w:r>
      <w:r>
        <w:rPr>
          <w:rFonts w:ascii="宋体" w:eastAsia="宋体" w:hAnsi="宋体" w:hint="eastAsia"/>
          <w:iCs/>
          <w:sz w:val="20"/>
          <w:szCs w:val="20"/>
        </w:rPr>
        <w:t>)</w:t>
      </w:r>
      <w:r w:rsidRPr="000A2666">
        <w:rPr>
          <w:rFonts w:ascii="宋体" w:eastAsia="宋体" w:hAnsi="宋体"/>
          <w:iCs/>
          <w:sz w:val="20"/>
          <w:szCs w:val="20"/>
        </w:rPr>
        <w:t>的离散样本</w:t>
      </w:r>
      <w:r>
        <w:rPr>
          <w:rFonts w:ascii="宋体" w:eastAsia="宋体" w:hAnsi="宋体" w:hint="eastAsia"/>
          <w:iCs/>
          <w:sz w:val="20"/>
          <w:szCs w:val="20"/>
        </w:rPr>
        <w:t>,</w:t>
      </w:r>
      <m:oMath>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oMath>
      <w:r w:rsidRPr="000A2666">
        <w:rPr>
          <w:rFonts w:ascii="宋体" w:eastAsia="宋体" w:hAnsi="宋体"/>
          <w:iCs/>
          <w:sz w:val="20"/>
          <w:szCs w:val="20"/>
        </w:rPr>
        <w:t>是与方向</w:t>
      </w:r>
      <m:oMath>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oMath>
      <w:r w:rsidRPr="000A2666">
        <w:rPr>
          <w:rFonts w:ascii="宋体" w:eastAsia="宋体" w:hAnsi="宋体"/>
          <w:iCs/>
          <w:sz w:val="20"/>
          <w:szCs w:val="20"/>
        </w:rPr>
        <w:t>上生成样本相关的概率函数</w:t>
      </w:r>
      <w:r>
        <w:rPr>
          <w:rFonts w:ascii="宋体" w:eastAsia="宋体" w:hAnsi="宋体" w:hint="eastAsia"/>
          <w:iCs/>
          <w:sz w:val="20"/>
          <w:szCs w:val="20"/>
        </w:rPr>
        <w:t>.</w:t>
      </w:r>
      <w:r w:rsidRPr="000A2666">
        <w:rPr>
          <w:rFonts w:ascii="宋体" w:eastAsia="宋体" w:hAnsi="宋体"/>
          <w:iCs/>
          <w:sz w:val="20"/>
          <w:szCs w:val="20"/>
        </w:rPr>
        <w:t>如果我们对球体进行均匀采样</w:t>
      </w:r>
      <w:r>
        <w:rPr>
          <w:rFonts w:ascii="宋体" w:eastAsia="宋体" w:hAnsi="宋体" w:hint="eastAsia"/>
          <w:iCs/>
          <w:sz w:val="20"/>
          <w:szCs w:val="20"/>
        </w:rPr>
        <w:t>,</w:t>
      </w:r>
      <w:r w:rsidRPr="000A2666">
        <w:rPr>
          <w:rFonts w:ascii="宋体" w:eastAsia="宋体" w:hAnsi="宋体"/>
          <w:iCs/>
          <w:sz w:val="20"/>
          <w:szCs w:val="20"/>
        </w:rPr>
        <w:t>则</w:t>
      </w:r>
      <m:oMath>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=1/</m:t>
        </m:r>
        <m:d>
          <m:dPr>
            <m:ctrlPr>
              <w:rPr>
                <w:rFonts w:ascii="Cambria Math" w:eastAsia="宋体" w:hAnsi="Cambria Math"/>
                <w:i/>
                <w:iCs/>
                <w:sz w:val="20"/>
                <w:szCs w:val="20"/>
              </w:rPr>
            </m:ctrlPr>
          </m:dPr>
          <m:e>
            <m:r>
              <w:rPr>
                <w:rFonts w:ascii="Cambria Math" w:eastAsia="宋体" w:hAnsi="Cambria Math"/>
                <w:sz w:val="20"/>
                <w:szCs w:val="20"/>
              </w:rPr>
              <m:t>4π</m:t>
            </m:r>
          </m:e>
        </m:d>
      </m:oMath>
      <w:r>
        <w:rPr>
          <w:rFonts w:ascii="宋体" w:eastAsia="宋体" w:hAnsi="宋体"/>
          <w:iCs/>
          <w:sz w:val="20"/>
          <w:szCs w:val="20"/>
        </w:rPr>
        <w:t>.</w:t>
      </w:r>
      <w:r w:rsidRPr="000A2666">
        <w:rPr>
          <w:rFonts w:ascii="宋体" w:eastAsia="宋体" w:hAnsi="宋体"/>
          <w:iCs/>
          <w:sz w:val="20"/>
          <w:szCs w:val="20"/>
        </w:rPr>
        <w:t>尽管此求和对于我们要积分的每个方向</w:t>
      </w:r>
      <m:oMath>
        <m:r>
          <m:rPr>
            <m:sty m:val="bi"/>
          </m:rPr>
          <w:rPr>
            <w:rFonts w:ascii="Cambria Math" w:eastAsia="宋体" w:hAnsi="Cambria Math"/>
            <w:sz w:val="20"/>
            <w:szCs w:val="20"/>
          </w:rPr>
          <m:t>v</m:t>
        </m:r>
      </m:oMath>
      <w:r w:rsidRPr="000A2666">
        <w:rPr>
          <w:rFonts w:ascii="宋体" w:eastAsia="宋体" w:hAnsi="宋体"/>
          <w:iCs/>
          <w:sz w:val="20"/>
          <w:szCs w:val="20"/>
        </w:rPr>
        <w:t>都是正确的</w:t>
      </w:r>
      <w:r>
        <w:rPr>
          <w:rFonts w:ascii="宋体" w:eastAsia="宋体" w:hAnsi="宋体" w:hint="eastAsia"/>
          <w:iCs/>
          <w:sz w:val="20"/>
          <w:szCs w:val="20"/>
        </w:rPr>
        <w:t>,</w:t>
      </w:r>
      <w:r w:rsidRPr="00607DBC">
        <w:rPr>
          <w:rFonts w:ascii="宋体" w:eastAsia="宋体" w:hAnsi="宋体"/>
          <w:iCs/>
          <w:strike/>
          <w:sz w:val="20"/>
          <w:szCs w:val="20"/>
        </w:rPr>
        <w:t>但是在将结果存储到环境</w:t>
      </w:r>
      <w:r w:rsidRPr="00607DBC">
        <w:rPr>
          <w:rFonts w:ascii="宋体" w:eastAsia="宋体" w:hAnsi="宋体" w:hint="eastAsia"/>
          <w:iCs/>
          <w:strike/>
          <w:sz w:val="20"/>
          <w:szCs w:val="20"/>
        </w:rPr>
        <w:t>贴</w:t>
      </w:r>
      <w:r w:rsidRPr="00607DBC">
        <w:rPr>
          <w:rFonts w:ascii="宋体" w:eastAsia="宋体" w:hAnsi="宋体"/>
          <w:iCs/>
          <w:strike/>
          <w:sz w:val="20"/>
          <w:szCs w:val="20"/>
        </w:rPr>
        <w:t>图</w:t>
      </w:r>
      <w:r w:rsidRPr="00607DBC">
        <w:rPr>
          <w:rFonts w:ascii="宋体" w:eastAsia="宋体" w:hAnsi="宋体" w:hint="eastAsia"/>
          <w:iCs/>
          <w:strike/>
          <w:sz w:val="20"/>
          <w:szCs w:val="20"/>
        </w:rPr>
        <w:t>,</w:t>
      </w:r>
      <w:r w:rsidRPr="00607DBC">
        <w:rPr>
          <w:rFonts w:ascii="宋体" w:eastAsia="宋体" w:hAnsi="宋体"/>
          <w:iCs/>
          <w:strike/>
          <w:sz w:val="20"/>
          <w:szCs w:val="20"/>
        </w:rPr>
        <w:t>我们还必须考虑投影所产生的失真</w:t>
      </w:r>
      <w:r w:rsidRPr="00607DBC">
        <w:rPr>
          <w:rFonts w:ascii="宋体" w:eastAsia="宋体" w:hAnsi="宋体" w:hint="eastAsia"/>
          <w:iCs/>
          <w:strike/>
          <w:sz w:val="20"/>
          <w:szCs w:val="20"/>
        </w:rPr>
        <w:t>,</w:t>
      </w:r>
      <w:r w:rsidRPr="00607DBC">
        <w:rPr>
          <w:rFonts w:ascii="宋体" w:eastAsia="宋体" w:hAnsi="宋体"/>
          <w:iCs/>
          <w:strike/>
          <w:sz w:val="20"/>
          <w:szCs w:val="20"/>
        </w:rPr>
        <w:t>方法是对每个计算的纹理像素乘以它所对向的立体角进行加权</w:t>
      </w:r>
      <w:r>
        <w:rPr>
          <w:rFonts w:ascii="宋体" w:eastAsia="宋体" w:hAnsi="宋体" w:hint="eastAsia"/>
          <w:iCs/>
          <w:sz w:val="20"/>
          <w:szCs w:val="20"/>
        </w:rPr>
        <w:t>(</w:t>
      </w:r>
      <w:r w:rsidRPr="000A2666">
        <w:rPr>
          <w:rFonts w:ascii="宋体" w:eastAsia="宋体" w:hAnsi="宋体"/>
          <w:iCs/>
          <w:sz w:val="20"/>
          <w:szCs w:val="20"/>
        </w:rPr>
        <w:t>请参见 Driscoll [376]</w:t>
      </w:r>
      <w:r w:rsidR="00607DBC">
        <w:rPr>
          <w:rFonts w:ascii="宋体" w:eastAsia="宋体" w:hAnsi="宋体"/>
          <w:iCs/>
          <w:sz w:val="20"/>
          <w:szCs w:val="20"/>
        </w:rPr>
        <w:t>,</w:t>
      </w:r>
      <w:r w:rsidR="00607DBC" w:rsidRPr="00870151">
        <w:rPr>
          <w:rFonts w:ascii="宋体" w:eastAsia="宋体" w:hAnsi="宋体" w:hint="eastAsia"/>
          <w:b/>
          <w:bCs/>
          <w:iCs/>
          <w:color w:val="7030A0"/>
          <w:sz w:val="20"/>
          <w:szCs w:val="20"/>
        </w:rPr>
        <w:t>实际上采用蒙特卡洛算法不需要作立体角加权,</w:t>
      </w:r>
      <w:r w:rsidR="00870151">
        <w:rPr>
          <w:rFonts w:ascii="宋体" w:eastAsia="宋体" w:hAnsi="宋体" w:hint="eastAsia"/>
          <w:b/>
          <w:bCs/>
          <w:iCs/>
          <w:color w:val="7030A0"/>
          <w:sz w:val="20"/>
          <w:szCs w:val="20"/>
        </w:rPr>
        <w:t>只需要N足够大就行.</w:t>
      </w:r>
      <w:r w:rsidR="00607DBC" w:rsidRPr="00870151">
        <w:rPr>
          <w:rFonts w:ascii="宋体" w:eastAsia="宋体" w:hAnsi="宋体" w:hint="eastAsia"/>
          <w:b/>
          <w:bCs/>
          <w:iCs/>
          <w:color w:val="7030A0"/>
          <w:sz w:val="20"/>
          <w:szCs w:val="20"/>
        </w:rPr>
        <w:t>除非计算所有纹素的贡献值,即使用黎曼和求解该积分</w:t>
      </w:r>
      <w:r>
        <w:rPr>
          <w:rFonts w:ascii="宋体" w:eastAsia="宋体" w:hAnsi="宋体"/>
          <w:iCs/>
          <w:sz w:val="20"/>
          <w:szCs w:val="20"/>
        </w:rPr>
        <w:t>).</w:t>
      </w:r>
    </w:p>
    <w:p w14:paraId="0D5A6468" w14:textId="64A253D9" w:rsidR="00870151" w:rsidRDefault="001F0BB8">
      <w:pPr>
        <w:rPr>
          <w:rFonts w:ascii="宋体" w:eastAsia="宋体" w:hAnsi="宋体"/>
          <w:iCs/>
          <w:sz w:val="20"/>
          <w:szCs w:val="20"/>
        </w:rPr>
      </w:pPr>
      <w:r>
        <w:rPr>
          <w:rFonts w:ascii="宋体" w:eastAsia="宋体" w:hAnsi="宋体"/>
          <w:iCs/>
          <w:sz w:val="20"/>
          <w:szCs w:val="20"/>
        </w:rPr>
        <w:tab/>
      </w:r>
      <w:r w:rsidRPr="001F0BB8">
        <w:rPr>
          <w:rFonts w:ascii="宋体" w:eastAsia="宋体" w:hAnsi="宋体" w:hint="eastAsia"/>
          <w:iCs/>
          <w:sz w:val="20"/>
          <w:szCs w:val="20"/>
        </w:rPr>
        <w:t>尽管蒙特卡洛方法简单</w:t>
      </w:r>
      <w:r>
        <w:rPr>
          <w:rFonts w:ascii="宋体" w:eastAsia="宋体" w:hAnsi="宋体" w:hint="eastAsia"/>
          <w:iCs/>
          <w:sz w:val="20"/>
          <w:szCs w:val="20"/>
        </w:rPr>
        <w:t>,</w:t>
      </w:r>
      <w:r w:rsidRPr="001F0BB8">
        <w:rPr>
          <w:rFonts w:ascii="宋体" w:eastAsia="宋体" w:hAnsi="宋体" w:hint="eastAsia"/>
          <w:iCs/>
          <w:sz w:val="20"/>
          <w:szCs w:val="20"/>
        </w:rPr>
        <w:t>正确</w:t>
      </w:r>
      <w:r>
        <w:rPr>
          <w:rFonts w:ascii="宋体" w:eastAsia="宋体" w:hAnsi="宋体" w:hint="eastAsia"/>
          <w:iCs/>
          <w:sz w:val="20"/>
          <w:szCs w:val="20"/>
        </w:rPr>
        <w:t>,</w:t>
      </w:r>
      <w:r w:rsidRPr="001F0BB8">
        <w:rPr>
          <w:rFonts w:ascii="宋体" w:eastAsia="宋体" w:hAnsi="宋体" w:hint="eastAsia"/>
          <w:iCs/>
          <w:sz w:val="20"/>
          <w:szCs w:val="20"/>
        </w:rPr>
        <w:t>但它们可能需要大量样本才能收敛到积分的数值</w:t>
      </w:r>
      <w:r>
        <w:rPr>
          <w:rFonts w:ascii="宋体" w:eastAsia="宋体" w:hAnsi="宋体" w:hint="eastAsia"/>
          <w:iCs/>
          <w:sz w:val="20"/>
          <w:szCs w:val="20"/>
        </w:rPr>
        <w:t>,</w:t>
      </w:r>
      <w:r w:rsidRPr="001F0BB8">
        <w:rPr>
          <w:rFonts w:ascii="宋体" w:eastAsia="宋体" w:hAnsi="宋体" w:hint="eastAsia"/>
          <w:iCs/>
          <w:sz w:val="20"/>
          <w:szCs w:val="20"/>
        </w:rPr>
        <w:t>即使对于脱机过程也可能很慢</w:t>
      </w:r>
      <w:r>
        <w:rPr>
          <w:rFonts w:ascii="宋体" w:eastAsia="宋体" w:hAnsi="宋体" w:hint="eastAsia"/>
          <w:iCs/>
          <w:sz w:val="20"/>
          <w:szCs w:val="20"/>
        </w:rPr>
        <w:t>.</w:t>
      </w:r>
      <w:r w:rsidRPr="001F0BB8">
        <w:rPr>
          <w:rFonts w:ascii="宋体" w:eastAsia="宋体" w:hAnsi="宋体"/>
          <w:iCs/>
          <w:sz w:val="20"/>
          <w:szCs w:val="20"/>
        </w:rPr>
        <w:t>对于mipmap的第一个级别</w:t>
      </w:r>
      <w:r>
        <w:rPr>
          <w:rFonts w:ascii="宋体" w:eastAsia="宋体" w:hAnsi="宋体" w:hint="eastAsia"/>
          <w:iCs/>
          <w:sz w:val="20"/>
          <w:szCs w:val="20"/>
        </w:rPr>
        <w:t>,</w:t>
      </w:r>
      <w:r w:rsidRPr="001F0BB8">
        <w:rPr>
          <w:rFonts w:ascii="宋体" w:eastAsia="宋体" w:hAnsi="宋体"/>
          <w:iCs/>
          <w:sz w:val="20"/>
          <w:szCs w:val="20"/>
        </w:rPr>
        <w:t>这种情况尤其如此</w:t>
      </w:r>
      <w:r>
        <w:rPr>
          <w:rFonts w:ascii="宋体" w:eastAsia="宋体" w:hAnsi="宋体" w:hint="eastAsia"/>
          <w:iCs/>
          <w:sz w:val="20"/>
          <w:szCs w:val="20"/>
        </w:rPr>
        <w:t>,</w:t>
      </w:r>
      <w:r w:rsidRPr="001F0BB8">
        <w:rPr>
          <w:rFonts w:ascii="宋体" w:eastAsia="宋体" w:hAnsi="宋体"/>
          <w:iCs/>
          <w:sz w:val="20"/>
          <w:szCs w:val="20"/>
        </w:rPr>
        <w:t>我们在其中编码了浅镜面波瓣</w:t>
      </w:r>
      <w:r>
        <w:rPr>
          <w:rFonts w:ascii="宋体" w:eastAsia="宋体" w:hAnsi="宋体" w:hint="eastAsia"/>
          <w:iCs/>
          <w:sz w:val="20"/>
          <w:szCs w:val="20"/>
        </w:rPr>
        <w:t>(</w:t>
      </w:r>
      <w:r w:rsidRPr="001F0BB8">
        <w:rPr>
          <w:rFonts w:ascii="宋体" w:eastAsia="宋体" w:hAnsi="宋体"/>
          <w:iCs/>
          <w:sz w:val="20"/>
          <w:szCs w:val="20"/>
        </w:rPr>
        <w:t>在Blinn-Phong中</w:t>
      </w:r>
      <w:r>
        <w:rPr>
          <w:rFonts w:ascii="宋体" w:eastAsia="宋体" w:hAnsi="宋体" w:hint="eastAsia"/>
          <w:iCs/>
          <w:sz w:val="20"/>
          <w:szCs w:val="20"/>
        </w:rPr>
        <w:t>,</w:t>
      </w:r>
      <w:r w:rsidRPr="001F0BB8">
        <w:rPr>
          <w:rFonts w:ascii="宋体" w:eastAsia="宋体" w:hAnsi="宋体"/>
          <w:iCs/>
          <w:sz w:val="20"/>
          <w:szCs w:val="20"/>
        </w:rPr>
        <w:t>指数高</w:t>
      </w:r>
      <w:r>
        <w:rPr>
          <w:rFonts w:ascii="宋体" w:eastAsia="宋体" w:hAnsi="宋体" w:hint="eastAsia"/>
          <w:iCs/>
          <w:sz w:val="20"/>
          <w:szCs w:val="20"/>
        </w:rPr>
        <w:t>,</w:t>
      </w:r>
      <w:r w:rsidRPr="001F0BB8">
        <w:rPr>
          <w:rFonts w:ascii="宋体" w:eastAsia="宋体" w:hAnsi="宋体"/>
          <w:iCs/>
          <w:sz w:val="20"/>
          <w:szCs w:val="20"/>
        </w:rPr>
        <w:t>对于Cook-Torrance</w:t>
      </w:r>
      <w:r>
        <w:rPr>
          <w:rFonts w:ascii="宋体" w:eastAsia="宋体" w:hAnsi="宋体" w:hint="eastAsia"/>
          <w:iCs/>
          <w:sz w:val="20"/>
          <w:szCs w:val="20"/>
        </w:rPr>
        <w:t>,</w:t>
      </w:r>
      <w:r w:rsidRPr="001F0BB8">
        <w:rPr>
          <w:rFonts w:ascii="宋体" w:eastAsia="宋体" w:hAnsi="宋体"/>
          <w:iCs/>
          <w:sz w:val="20"/>
          <w:szCs w:val="20"/>
        </w:rPr>
        <w:t>粗糙度低</w:t>
      </w:r>
      <w:r>
        <w:rPr>
          <w:rFonts w:ascii="宋体" w:eastAsia="宋体" w:hAnsi="宋体" w:hint="eastAsia"/>
          <w:iCs/>
          <w:sz w:val="20"/>
          <w:szCs w:val="20"/>
        </w:rPr>
        <w:t>).</w:t>
      </w:r>
      <w:r w:rsidRPr="001F0BB8">
        <w:rPr>
          <w:rFonts w:ascii="宋体" w:eastAsia="宋体" w:hAnsi="宋体"/>
          <w:iCs/>
          <w:sz w:val="20"/>
          <w:szCs w:val="20"/>
        </w:rPr>
        <w:t>我们不仅要计算更多的纹理像素</w:t>
      </w:r>
      <w:r>
        <w:rPr>
          <w:rFonts w:ascii="宋体" w:eastAsia="宋体" w:hAnsi="宋体" w:hint="eastAsia"/>
          <w:iCs/>
          <w:sz w:val="20"/>
          <w:szCs w:val="20"/>
        </w:rPr>
        <w:t>(</w:t>
      </w:r>
      <w:r w:rsidRPr="001F0BB8">
        <w:rPr>
          <w:rFonts w:ascii="宋体" w:eastAsia="宋体" w:hAnsi="宋体"/>
          <w:iCs/>
          <w:sz w:val="20"/>
          <w:szCs w:val="20"/>
        </w:rPr>
        <w:t>因为我们需要分辨率来存储高频细节</w:t>
      </w:r>
      <w:r>
        <w:rPr>
          <w:rFonts w:ascii="宋体" w:eastAsia="宋体" w:hAnsi="宋体" w:hint="eastAsia"/>
          <w:iCs/>
          <w:sz w:val="20"/>
          <w:szCs w:val="20"/>
        </w:rPr>
        <w:t>),</w:t>
      </w:r>
      <w:r w:rsidRPr="001F0BB8">
        <w:rPr>
          <w:rFonts w:ascii="宋体" w:eastAsia="宋体" w:hAnsi="宋体"/>
          <w:iCs/>
          <w:sz w:val="20"/>
          <w:szCs w:val="20"/>
        </w:rPr>
        <w:t>而且对于不接近完美反射之一的方向</w:t>
      </w:r>
      <w:r>
        <w:rPr>
          <w:rFonts w:ascii="宋体" w:eastAsia="宋体" w:hAnsi="宋体" w:hint="eastAsia"/>
          <w:iCs/>
          <w:sz w:val="20"/>
          <w:szCs w:val="20"/>
        </w:rPr>
        <w:t>,</w:t>
      </w:r>
      <w:r w:rsidRPr="001F0BB8">
        <w:rPr>
          <w:rFonts w:ascii="宋体" w:eastAsia="宋体" w:hAnsi="宋体"/>
          <w:iCs/>
          <w:sz w:val="20"/>
          <w:szCs w:val="20"/>
        </w:rPr>
        <w:t>波瓣可能接近于零</w:t>
      </w:r>
      <w:r>
        <w:rPr>
          <w:rFonts w:ascii="宋体" w:eastAsia="宋体" w:hAnsi="宋体" w:hint="eastAsia"/>
          <w:iCs/>
          <w:sz w:val="20"/>
          <w:szCs w:val="20"/>
        </w:rPr>
        <w:t>.</w:t>
      </w:r>
      <w:r w:rsidRPr="001F0BB8">
        <w:rPr>
          <w:rFonts w:ascii="宋体" w:eastAsia="宋体" w:hAnsi="宋体"/>
          <w:iCs/>
          <w:sz w:val="20"/>
          <w:szCs w:val="20"/>
        </w:rPr>
        <w:t>大多数样本被“浪费”</w:t>
      </w:r>
      <w:r>
        <w:rPr>
          <w:rFonts w:ascii="宋体" w:eastAsia="宋体" w:hAnsi="宋体" w:hint="eastAsia"/>
          <w:iCs/>
          <w:sz w:val="20"/>
          <w:szCs w:val="20"/>
        </w:rPr>
        <w:t>,</w:t>
      </w:r>
      <w:r w:rsidRPr="001F0BB8">
        <w:rPr>
          <w:rFonts w:ascii="宋体" w:eastAsia="宋体" w:hAnsi="宋体"/>
          <w:iCs/>
          <w:sz w:val="20"/>
          <w:szCs w:val="20"/>
        </w:rPr>
        <w:t>因为它们的</w:t>
      </w:r>
      <m:oMath>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≈0</m:t>
        </m:r>
      </m:oMath>
      <w:r>
        <w:rPr>
          <w:rFonts w:ascii="宋体" w:eastAsia="宋体" w:hAnsi="宋体" w:hint="eastAsia"/>
          <w:iCs/>
          <w:sz w:val="20"/>
          <w:szCs w:val="20"/>
        </w:rPr>
        <w:t>.</w:t>
      </w:r>
    </w:p>
    <w:p w14:paraId="42778872" w14:textId="7463170D" w:rsidR="00A4660E" w:rsidRDefault="00A4660E">
      <w:pPr>
        <w:rPr>
          <w:rFonts w:ascii="宋体" w:eastAsia="宋体" w:hAnsi="宋体"/>
          <w:iCs/>
          <w:sz w:val="20"/>
          <w:szCs w:val="20"/>
        </w:rPr>
      </w:pPr>
      <w:r>
        <w:rPr>
          <w:rFonts w:ascii="宋体" w:eastAsia="宋体" w:hAnsi="宋体"/>
          <w:iCs/>
          <w:sz w:val="20"/>
          <w:szCs w:val="20"/>
        </w:rPr>
        <w:tab/>
      </w:r>
      <w:r w:rsidRPr="00A4660E">
        <w:rPr>
          <w:rFonts w:ascii="宋体" w:eastAsia="宋体" w:hAnsi="宋体" w:hint="eastAsia"/>
          <w:iCs/>
          <w:sz w:val="20"/>
          <w:szCs w:val="20"/>
        </w:rPr>
        <w:t>为了避免这种现象</w:t>
      </w:r>
      <w:r>
        <w:rPr>
          <w:rFonts w:ascii="宋体" w:eastAsia="宋体" w:hAnsi="宋体" w:hint="eastAsia"/>
          <w:iCs/>
          <w:sz w:val="20"/>
          <w:szCs w:val="20"/>
        </w:rPr>
        <w:t>,</w:t>
      </w:r>
      <w:r w:rsidRPr="00A4660E">
        <w:rPr>
          <w:rFonts w:ascii="宋体" w:eastAsia="宋体" w:hAnsi="宋体" w:hint="eastAsia"/>
          <w:iCs/>
          <w:sz w:val="20"/>
          <w:szCs w:val="20"/>
        </w:rPr>
        <w:t>我们可以使用重要性采样</w:t>
      </w:r>
      <w:r>
        <w:rPr>
          <w:rFonts w:ascii="宋体" w:eastAsia="宋体" w:hAnsi="宋体" w:hint="eastAsia"/>
          <w:iCs/>
          <w:sz w:val="20"/>
          <w:szCs w:val="20"/>
        </w:rPr>
        <w:t>,</w:t>
      </w:r>
      <w:r w:rsidRPr="00A4660E">
        <w:rPr>
          <w:rFonts w:ascii="宋体" w:eastAsia="宋体" w:hAnsi="宋体" w:hint="eastAsia"/>
          <w:iCs/>
          <w:sz w:val="20"/>
          <w:szCs w:val="20"/>
        </w:rPr>
        <w:t>在该采样中</w:t>
      </w:r>
      <w:r>
        <w:rPr>
          <w:rFonts w:ascii="宋体" w:eastAsia="宋体" w:hAnsi="宋体" w:hint="eastAsia"/>
          <w:iCs/>
          <w:sz w:val="20"/>
          <w:szCs w:val="20"/>
        </w:rPr>
        <w:t>,</w:t>
      </w:r>
      <w:r w:rsidRPr="00A4660E">
        <w:rPr>
          <w:rFonts w:ascii="宋体" w:eastAsia="宋体" w:hAnsi="宋体" w:hint="eastAsia"/>
          <w:iCs/>
          <w:sz w:val="20"/>
          <w:szCs w:val="20"/>
        </w:rPr>
        <w:t>我们会生成具有与镜面波瓣形状匹配的概率分布的方向</w:t>
      </w:r>
      <w:r>
        <w:rPr>
          <w:rFonts w:ascii="宋体" w:eastAsia="宋体" w:hAnsi="宋体" w:hint="eastAsia"/>
          <w:iCs/>
          <w:sz w:val="20"/>
          <w:szCs w:val="20"/>
        </w:rPr>
        <w:t>.</w:t>
      </w:r>
      <w:r w:rsidRPr="00A4660E">
        <w:rPr>
          <w:rFonts w:ascii="宋体" w:eastAsia="宋体" w:hAnsi="宋体"/>
          <w:iCs/>
          <w:sz w:val="20"/>
          <w:szCs w:val="20"/>
        </w:rPr>
        <w:t>这样做是用于蒙特卡洛积分的一种常用方差降低技术</w:t>
      </w:r>
      <w:r>
        <w:rPr>
          <w:rFonts w:ascii="宋体" w:eastAsia="宋体" w:hAnsi="宋体" w:hint="eastAsia"/>
          <w:iCs/>
          <w:sz w:val="20"/>
          <w:szCs w:val="20"/>
        </w:rPr>
        <w:t>,</w:t>
      </w:r>
      <w:r w:rsidRPr="00A4660E">
        <w:rPr>
          <w:rFonts w:ascii="宋体" w:eastAsia="宋体" w:hAnsi="宋体"/>
          <w:iCs/>
          <w:sz w:val="20"/>
          <w:szCs w:val="20"/>
        </w:rPr>
        <w:t>并且存在针对最常用叶的重要性采样策略[279</w:t>
      </w:r>
      <w:r>
        <w:rPr>
          <w:rFonts w:ascii="宋体" w:eastAsia="宋体" w:hAnsi="宋体" w:hint="eastAsia"/>
          <w:iCs/>
          <w:sz w:val="20"/>
          <w:szCs w:val="20"/>
        </w:rPr>
        <w:t>,</w:t>
      </w:r>
      <w:r w:rsidRPr="00A4660E">
        <w:rPr>
          <w:rFonts w:ascii="宋体" w:eastAsia="宋体" w:hAnsi="宋体"/>
          <w:iCs/>
          <w:sz w:val="20"/>
          <w:szCs w:val="20"/>
        </w:rPr>
        <w:t>878</w:t>
      </w:r>
      <w:r>
        <w:rPr>
          <w:rFonts w:ascii="宋体" w:eastAsia="宋体" w:hAnsi="宋体" w:hint="eastAsia"/>
          <w:iCs/>
          <w:sz w:val="20"/>
          <w:szCs w:val="20"/>
        </w:rPr>
        <w:t>,</w:t>
      </w:r>
      <w:r w:rsidRPr="00A4660E">
        <w:rPr>
          <w:rFonts w:ascii="宋体" w:eastAsia="宋体" w:hAnsi="宋体"/>
          <w:iCs/>
          <w:sz w:val="20"/>
          <w:szCs w:val="20"/>
        </w:rPr>
        <w:t>1833]</w:t>
      </w:r>
      <w:r>
        <w:rPr>
          <w:rFonts w:ascii="宋体" w:eastAsia="宋体" w:hAnsi="宋体" w:hint="eastAsia"/>
          <w:iCs/>
          <w:sz w:val="20"/>
          <w:szCs w:val="20"/>
        </w:rPr>
        <w:t>.</w:t>
      </w:r>
      <w:r w:rsidRPr="00A4660E">
        <w:rPr>
          <w:rFonts w:ascii="宋体" w:eastAsia="宋体" w:hAnsi="宋体"/>
          <w:iCs/>
          <w:sz w:val="20"/>
          <w:szCs w:val="20"/>
        </w:rPr>
        <w:t>对于更有效的采样方案</w:t>
      </w:r>
      <w:r>
        <w:rPr>
          <w:rFonts w:ascii="宋体" w:eastAsia="宋体" w:hAnsi="宋体" w:hint="eastAsia"/>
          <w:iCs/>
          <w:sz w:val="20"/>
          <w:szCs w:val="20"/>
        </w:rPr>
        <w:t>,</w:t>
      </w:r>
      <w:r w:rsidRPr="00A4660E">
        <w:rPr>
          <w:rFonts w:ascii="宋体" w:eastAsia="宋体" w:hAnsi="宋体"/>
          <w:iCs/>
          <w:sz w:val="20"/>
          <w:szCs w:val="20"/>
        </w:rPr>
        <w:t>还可以结合镜面瓣的形状来考虑环境图中的辐射分布[270</w:t>
      </w:r>
      <w:r>
        <w:rPr>
          <w:rFonts w:ascii="宋体" w:eastAsia="宋体" w:hAnsi="宋体" w:hint="eastAsia"/>
          <w:iCs/>
          <w:sz w:val="20"/>
          <w:szCs w:val="20"/>
        </w:rPr>
        <w:t>,</w:t>
      </w:r>
      <w:r w:rsidRPr="00A4660E">
        <w:rPr>
          <w:rFonts w:ascii="宋体" w:eastAsia="宋体" w:hAnsi="宋体"/>
          <w:iCs/>
          <w:sz w:val="20"/>
          <w:szCs w:val="20"/>
        </w:rPr>
        <w:t>819]</w:t>
      </w:r>
      <w:r>
        <w:rPr>
          <w:rFonts w:ascii="宋体" w:eastAsia="宋体" w:hAnsi="宋体" w:hint="eastAsia"/>
          <w:iCs/>
          <w:sz w:val="20"/>
          <w:szCs w:val="20"/>
        </w:rPr>
        <w:t>.</w:t>
      </w:r>
      <w:r w:rsidRPr="00A4660E">
        <w:rPr>
          <w:rFonts w:ascii="宋体" w:eastAsia="宋体" w:hAnsi="宋体"/>
          <w:iCs/>
          <w:sz w:val="20"/>
          <w:szCs w:val="20"/>
        </w:rPr>
        <w:t>但是</w:t>
      </w:r>
      <w:r>
        <w:rPr>
          <w:rFonts w:ascii="宋体" w:eastAsia="宋体" w:hAnsi="宋体" w:hint="eastAsia"/>
          <w:iCs/>
          <w:sz w:val="20"/>
          <w:szCs w:val="20"/>
        </w:rPr>
        <w:t>,</w:t>
      </w:r>
      <w:r w:rsidRPr="00A4660E">
        <w:rPr>
          <w:rFonts w:ascii="宋体" w:eastAsia="宋体" w:hAnsi="宋体"/>
          <w:iCs/>
          <w:sz w:val="20"/>
          <w:szCs w:val="20"/>
        </w:rPr>
        <w:t>所有依赖点采样的技术通常仅用于脱机渲染和地面真实性仿真</w:t>
      </w:r>
      <w:r>
        <w:rPr>
          <w:rFonts w:ascii="宋体" w:eastAsia="宋体" w:hAnsi="宋体" w:hint="eastAsia"/>
          <w:iCs/>
          <w:sz w:val="20"/>
          <w:szCs w:val="20"/>
        </w:rPr>
        <w:t>,</w:t>
      </w:r>
      <w:r w:rsidRPr="00A4660E">
        <w:rPr>
          <w:rFonts w:ascii="宋体" w:eastAsia="宋体" w:hAnsi="宋体"/>
          <w:iCs/>
          <w:sz w:val="20"/>
          <w:szCs w:val="20"/>
        </w:rPr>
        <w:t>因为通常需要数百个采样</w:t>
      </w:r>
      <w:r>
        <w:rPr>
          <w:rFonts w:ascii="宋体" w:eastAsia="宋体" w:hAnsi="宋体" w:hint="eastAsia"/>
          <w:iCs/>
          <w:sz w:val="20"/>
          <w:szCs w:val="20"/>
        </w:rPr>
        <w:t>.</w:t>
      </w:r>
    </w:p>
    <w:p w14:paraId="18784443" w14:textId="034E5183" w:rsidR="00A4660E" w:rsidRDefault="00A4660E">
      <w:pPr>
        <w:rPr>
          <w:rFonts w:ascii="宋体" w:eastAsia="宋体" w:hAnsi="宋体"/>
          <w:iCs/>
          <w:sz w:val="20"/>
          <w:szCs w:val="20"/>
        </w:rPr>
      </w:pPr>
      <w:r>
        <w:rPr>
          <w:rFonts w:ascii="宋体" w:eastAsia="宋体" w:hAnsi="宋体"/>
          <w:iCs/>
          <w:sz w:val="20"/>
          <w:szCs w:val="20"/>
        </w:rPr>
        <w:tab/>
      </w:r>
      <w:r w:rsidRPr="00A4660E">
        <w:rPr>
          <w:rFonts w:ascii="宋体" w:eastAsia="宋体" w:hAnsi="宋体" w:hint="eastAsia"/>
          <w:iCs/>
          <w:sz w:val="20"/>
          <w:szCs w:val="20"/>
        </w:rPr>
        <w:t>为了进一步减少采样方差</w:t>
      </w:r>
      <w:r>
        <w:rPr>
          <w:rFonts w:ascii="宋体" w:eastAsia="宋体" w:hAnsi="宋体" w:hint="eastAsia"/>
          <w:iCs/>
          <w:sz w:val="20"/>
          <w:szCs w:val="20"/>
        </w:rPr>
        <w:t>(</w:t>
      </w:r>
      <w:r w:rsidRPr="00A4660E">
        <w:rPr>
          <w:rFonts w:ascii="宋体" w:eastAsia="宋体" w:hAnsi="宋体" w:hint="eastAsia"/>
          <w:iCs/>
          <w:sz w:val="20"/>
          <w:szCs w:val="20"/>
        </w:rPr>
        <w:t>即噪声</w:t>
      </w:r>
      <w:r>
        <w:rPr>
          <w:rFonts w:ascii="宋体" w:eastAsia="宋体" w:hAnsi="宋体" w:hint="eastAsia"/>
          <w:iCs/>
          <w:sz w:val="20"/>
          <w:szCs w:val="20"/>
        </w:rPr>
        <w:t>),</w:t>
      </w:r>
      <w:r w:rsidRPr="00A4660E">
        <w:rPr>
          <w:rFonts w:ascii="宋体" w:eastAsia="宋体" w:hAnsi="宋体" w:hint="eastAsia"/>
          <w:iCs/>
          <w:sz w:val="20"/>
          <w:szCs w:val="20"/>
        </w:rPr>
        <w:t>我们还可以估计样本之间的距离并使用视锥和而不是单个方向进行积分</w:t>
      </w:r>
      <w:r>
        <w:rPr>
          <w:rFonts w:ascii="宋体" w:eastAsia="宋体" w:hAnsi="宋体" w:hint="eastAsia"/>
          <w:iCs/>
          <w:sz w:val="20"/>
          <w:szCs w:val="20"/>
        </w:rPr>
        <w:t>.</w:t>
      </w:r>
      <w:r w:rsidRPr="00A4660E">
        <w:rPr>
          <w:rFonts w:ascii="宋体" w:eastAsia="宋体" w:hAnsi="宋体"/>
          <w:iCs/>
          <w:sz w:val="20"/>
          <w:szCs w:val="20"/>
        </w:rPr>
        <w:t>使用圆锥体采样环境图可以通过对其中一个mip级别进行点采样来近似进行</w:t>
      </w:r>
      <w:r>
        <w:rPr>
          <w:rFonts w:ascii="宋体" w:eastAsia="宋体" w:hAnsi="宋体" w:hint="eastAsia"/>
          <w:iCs/>
          <w:sz w:val="20"/>
          <w:szCs w:val="20"/>
        </w:rPr>
        <w:t>,</w:t>
      </w:r>
      <w:r w:rsidRPr="00A4660E">
        <w:rPr>
          <w:rFonts w:ascii="宋体" w:eastAsia="宋体" w:hAnsi="宋体"/>
          <w:iCs/>
          <w:sz w:val="20"/>
          <w:szCs w:val="20"/>
        </w:rPr>
        <w:t>选择其texel大小跨度类似于圆锥体的立体角的级别[280]</w:t>
      </w:r>
      <w:r>
        <w:rPr>
          <w:rFonts w:ascii="宋体" w:eastAsia="宋体" w:hAnsi="宋体" w:hint="eastAsia"/>
          <w:iCs/>
          <w:sz w:val="20"/>
          <w:szCs w:val="20"/>
        </w:rPr>
        <w:t>.</w:t>
      </w:r>
      <w:r w:rsidRPr="00A4660E">
        <w:rPr>
          <w:rFonts w:ascii="宋体" w:eastAsia="宋体" w:hAnsi="宋体"/>
          <w:iCs/>
          <w:sz w:val="20"/>
          <w:szCs w:val="20"/>
        </w:rPr>
        <w:t>这样做会引入偏差</w:t>
      </w:r>
      <w:r>
        <w:rPr>
          <w:rFonts w:ascii="宋体" w:eastAsia="宋体" w:hAnsi="宋体" w:hint="eastAsia"/>
          <w:iCs/>
          <w:sz w:val="20"/>
          <w:szCs w:val="20"/>
        </w:rPr>
        <w:t>,</w:t>
      </w:r>
      <w:r w:rsidRPr="00A4660E">
        <w:rPr>
          <w:rFonts w:ascii="宋体" w:eastAsia="宋体" w:hAnsi="宋体"/>
          <w:iCs/>
          <w:sz w:val="20"/>
          <w:szCs w:val="20"/>
        </w:rPr>
        <w:t>但它可以使我们大大减少获得无噪声结果所需的样本数量</w:t>
      </w:r>
      <w:r>
        <w:rPr>
          <w:rFonts w:ascii="宋体" w:eastAsia="宋体" w:hAnsi="宋体" w:hint="eastAsia"/>
          <w:iCs/>
          <w:sz w:val="20"/>
          <w:szCs w:val="20"/>
        </w:rPr>
        <w:t>.</w:t>
      </w:r>
      <w:r w:rsidRPr="00A4660E">
        <w:rPr>
          <w:rFonts w:ascii="宋体" w:eastAsia="宋体" w:hAnsi="宋体"/>
          <w:iCs/>
          <w:sz w:val="20"/>
          <w:szCs w:val="20"/>
        </w:rPr>
        <w:t>这种类型的采样可以借助GPU以交互速率执行</w:t>
      </w:r>
      <w:r>
        <w:rPr>
          <w:rFonts w:ascii="宋体" w:eastAsia="宋体" w:hAnsi="宋体" w:hint="eastAsia"/>
          <w:iCs/>
          <w:sz w:val="20"/>
          <w:szCs w:val="20"/>
        </w:rPr>
        <w:t>.</w:t>
      </w:r>
    </w:p>
    <w:p w14:paraId="6E99C1EA" w14:textId="29066AAE" w:rsidR="00A4660E" w:rsidRDefault="00A4660E">
      <w:pPr>
        <w:rPr>
          <w:rFonts w:ascii="宋体" w:eastAsia="宋体" w:hAnsi="宋体"/>
          <w:iCs/>
          <w:sz w:val="20"/>
          <w:szCs w:val="20"/>
        </w:rPr>
      </w:pPr>
      <w:r>
        <w:rPr>
          <w:rFonts w:ascii="宋体" w:eastAsia="宋体" w:hAnsi="宋体"/>
          <w:iCs/>
          <w:sz w:val="20"/>
          <w:szCs w:val="20"/>
        </w:rPr>
        <w:tab/>
      </w:r>
      <w:r w:rsidRPr="00A4660E">
        <w:rPr>
          <w:rFonts w:ascii="宋体" w:eastAsia="宋体" w:hAnsi="宋体"/>
          <w:iCs/>
          <w:sz w:val="20"/>
          <w:szCs w:val="20"/>
        </w:rPr>
        <w:t>McGuire等人还利用面积样本</w:t>
      </w:r>
      <w:r>
        <w:rPr>
          <w:rFonts w:ascii="宋体" w:eastAsia="宋体" w:hAnsi="宋体" w:hint="eastAsia"/>
          <w:iCs/>
          <w:sz w:val="20"/>
          <w:szCs w:val="20"/>
        </w:rPr>
        <w:t>.</w:t>
      </w:r>
      <w:r w:rsidRPr="00A4660E">
        <w:rPr>
          <w:rFonts w:ascii="宋体" w:eastAsia="宋体" w:hAnsi="宋体"/>
          <w:iCs/>
          <w:sz w:val="20"/>
          <w:szCs w:val="20"/>
        </w:rPr>
        <w:t>[1175]开发了一种技术</w:t>
      </w:r>
      <w:r w:rsidR="005B23B1">
        <w:rPr>
          <w:rFonts w:ascii="宋体" w:eastAsia="宋体" w:hAnsi="宋体" w:hint="eastAsia"/>
          <w:iCs/>
          <w:sz w:val="20"/>
          <w:szCs w:val="20"/>
        </w:rPr>
        <w:t>,</w:t>
      </w:r>
      <w:r w:rsidRPr="00A4660E">
        <w:rPr>
          <w:rFonts w:ascii="宋体" w:eastAsia="宋体" w:hAnsi="宋体"/>
          <w:iCs/>
          <w:sz w:val="20"/>
          <w:szCs w:val="20"/>
        </w:rPr>
        <w:t>旨在实时近似镜面波瓣的卷积结果</w:t>
      </w:r>
      <w:r w:rsidR="005B23B1">
        <w:rPr>
          <w:rFonts w:ascii="宋体" w:eastAsia="宋体" w:hAnsi="宋体" w:hint="eastAsia"/>
          <w:iCs/>
          <w:sz w:val="20"/>
          <w:szCs w:val="20"/>
        </w:rPr>
        <w:t>,</w:t>
      </w:r>
      <w:r w:rsidRPr="00A4660E">
        <w:rPr>
          <w:rFonts w:ascii="宋体" w:eastAsia="宋体" w:hAnsi="宋体"/>
          <w:iCs/>
          <w:sz w:val="20"/>
          <w:szCs w:val="20"/>
        </w:rPr>
        <w:t>而无需任何预计算</w:t>
      </w:r>
      <w:r w:rsidR="005B23B1">
        <w:rPr>
          <w:rFonts w:ascii="宋体" w:eastAsia="宋体" w:hAnsi="宋体" w:hint="eastAsia"/>
          <w:iCs/>
          <w:sz w:val="20"/>
          <w:szCs w:val="20"/>
        </w:rPr>
        <w:t>.</w:t>
      </w:r>
      <w:r w:rsidRPr="00A4660E">
        <w:rPr>
          <w:rFonts w:ascii="宋体" w:eastAsia="宋体" w:hAnsi="宋体"/>
          <w:iCs/>
          <w:sz w:val="20"/>
          <w:szCs w:val="20"/>
        </w:rPr>
        <w:t>通过明智地混合多个未经预过滤的环境立方体贴图的mipmap级别来完成此过程</w:t>
      </w:r>
      <w:r w:rsidR="005B23B1">
        <w:rPr>
          <w:rFonts w:ascii="宋体" w:eastAsia="宋体" w:hAnsi="宋体" w:hint="eastAsia"/>
          <w:iCs/>
          <w:sz w:val="20"/>
          <w:szCs w:val="20"/>
        </w:rPr>
        <w:t>,</w:t>
      </w:r>
      <w:r w:rsidRPr="00A4660E">
        <w:rPr>
          <w:rFonts w:ascii="宋体" w:eastAsia="宋体" w:hAnsi="宋体"/>
          <w:iCs/>
          <w:sz w:val="20"/>
          <w:szCs w:val="20"/>
        </w:rPr>
        <w:t>以重新创建Phong瓣的形状</w:t>
      </w:r>
      <w:r w:rsidR="005B23B1">
        <w:rPr>
          <w:rFonts w:ascii="宋体" w:eastAsia="宋体" w:hAnsi="宋体" w:hint="eastAsia"/>
          <w:iCs/>
          <w:sz w:val="20"/>
          <w:szCs w:val="20"/>
        </w:rPr>
        <w:t>.</w:t>
      </w:r>
      <w:r w:rsidRPr="00A4660E">
        <w:rPr>
          <w:rFonts w:ascii="宋体" w:eastAsia="宋体" w:hAnsi="宋体"/>
          <w:iCs/>
          <w:sz w:val="20"/>
          <w:szCs w:val="20"/>
        </w:rPr>
        <w:t>Hensley等</w:t>
      </w:r>
      <w:r w:rsidR="005B23B1" w:rsidRPr="00A4660E">
        <w:rPr>
          <w:rFonts w:ascii="宋体" w:eastAsia="宋体" w:hAnsi="宋体"/>
          <w:iCs/>
          <w:sz w:val="20"/>
          <w:szCs w:val="20"/>
        </w:rPr>
        <w:t>[718，719，720]</w:t>
      </w:r>
      <w:r w:rsidRPr="00A4660E">
        <w:rPr>
          <w:rFonts w:ascii="宋体" w:eastAsia="宋体" w:hAnsi="宋体"/>
          <w:iCs/>
          <w:sz w:val="20"/>
          <w:szCs w:val="20"/>
        </w:rPr>
        <w:t>以类似的方式使用求和面积表</w:t>
      </w:r>
      <w:r w:rsidR="005B23B1">
        <w:rPr>
          <w:rFonts w:ascii="宋体" w:eastAsia="宋体" w:hAnsi="宋体" w:hint="eastAsia"/>
          <w:iCs/>
          <w:sz w:val="20"/>
          <w:szCs w:val="20"/>
        </w:rPr>
        <w:t>（</w:t>
      </w:r>
      <w:r w:rsidRPr="00A4660E">
        <w:rPr>
          <w:rFonts w:ascii="宋体" w:eastAsia="宋体" w:hAnsi="宋体"/>
          <w:iCs/>
          <w:sz w:val="20"/>
          <w:szCs w:val="20"/>
        </w:rPr>
        <w:t>第6.2.2节</w:t>
      </w:r>
      <w:r w:rsidR="005B23B1">
        <w:rPr>
          <w:rFonts w:ascii="宋体" w:eastAsia="宋体" w:hAnsi="宋体"/>
          <w:iCs/>
          <w:sz w:val="20"/>
          <w:szCs w:val="20"/>
        </w:rPr>
        <w:t>）</w:t>
      </w:r>
      <w:r w:rsidRPr="00A4660E">
        <w:rPr>
          <w:rFonts w:ascii="宋体" w:eastAsia="宋体" w:hAnsi="宋体"/>
          <w:iCs/>
          <w:sz w:val="20"/>
          <w:szCs w:val="20"/>
        </w:rPr>
        <w:t>快速执行逼近</w:t>
      </w:r>
      <w:r w:rsidR="005B23B1">
        <w:rPr>
          <w:rFonts w:ascii="宋体" w:eastAsia="宋体" w:hAnsi="宋体" w:hint="eastAsia"/>
          <w:iCs/>
          <w:sz w:val="20"/>
          <w:szCs w:val="20"/>
        </w:rPr>
        <w:t>.</w:t>
      </w:r>
      <w:r w:rsidRPr="00A4660E">
        <w:rPr>
          <w:rFonts w:ascii="宋体" w:eastAsia="宋体" w:hAnsi="宋体"/>
          <w:iCs/>
          <w:sz w:val="20"/>
          <w:szCs w:val="20"/>
        </w:rPr>
        <w:t>McGuire等人和Hensley等人的技术都不是没有预先计算的</w:t>
      </w:r>
      <w:r w:rsidR="005B23B1">
        <w:rPr>
          <w:rFonts w:ascii="宋体" w:eastAsia="宋体" w:hAnsi="宋体" w:hint="eastAsia"/>
          <w:iCs/>
          <w:sz w:val="20"/>
          <w:szCs w:val="20"/>
        </w:rPr>
        <w:t>,</w:t>
      </w:r>
      <w:r w:rsidRPr="00A4660E">
        <w:rPr>
          <w:rFonts w:ascii="宋体" w:eastAsia="宋体" w:hAnsi="宋体"/>
          <w:iCs/>
          <w:sz w:val="20"/>
          <w:szCs w:val="20"/>
        </w:rPr>
        <w:t>因为在绘制环境图之后</w:t>
      </w:r>
      <w:r w:rsidR="005B23B1">
        <w:rPr>
          <w:rFonts w:ascii="宋体" w:eastAsia="宋体" w:hAnsi="宋体" w:hint="eastAsia"/>
          <w:iCs/>
          <w:sz w:val="20"/>
          <w:szCs w:val="20"/>
        </w:rPr>
        <w:t>,</w:t>
      </w:r>
      <w:r w:rsidRPr="00A4660E">
        <w:rPr>
          <w:rFonts w:ascii="宋体" w:eastAsia="宋体" w:hAnsi="宋体"/>
          <w:iCs/>
          <w:sz w:val="20"/>
          <w:szCs w:val="20"/>
        </w:rPr>
        <w:t>它们仍然需要我们分别生成mip级别或前缀和</w:t>
      </w:r>
      <w:r w:rsidR="005B23B1">
        <w:rPr>
          <w:rFonts w:ascii="宋体" w:eastAsia="宋体" w:hAnsi="宋体" w:hint="eastAsia"/>
          <w:iCs/>
          <w:sz w:val="20"/>
          <w:szCs w:val="20"/>
        </w:rPr>
        <w:t>.</w:t>
      </w:r>
      <w:r w:rsidRPr="00A4660E">
        <w:rPr>
          <w:rFonts w:ascii="宋体" w:eastAsia="宋体" w:hAnsi="宋体"/>
          <w:iCs/>
          <w:sz w:val="20"/>
          <w:szCs w:val="20"/>
        </w:rPr>
        <w:t>对于这两种情况</w:t>
      </w:r>
      <w:r w:rsidR="005B23B1">
        <w:rPr>
          <w:rFonts w:ascii="宋体" w:eastAsia="宋体" w:hAnsi="宋体" w:hint="eastAsia"/>
          <w:iCs/>
          <w:sz w:val="20"/>
          <w:szCs w:val="20"/>
        </w:rPr>
        <w:t>,</w:t>
      </w:r>
      <w:r w:rsidRPr="00A4660E">
        <w:rPr>
          <w:rFonts w:ascii="宋体" w:eastAsia="宋体" w:hAnsi="宋体"/>
          <w:iCs/>
          <w:sz w:val="20"/>
          <w:szCs w:val="20"/>
        </w:rPr>
        <w:t>都存在有效的算法</w:t>
      </w:r>
      <w:r w:rsidR="005B23B1">
        <w:rPr>
          <w:rFonts w:ascii="宋体" w:eastAsia="宋体" w:hAnsi="宋体" w:hint="eastAsia"/>
          <w:iCs/>
          <w:sz w:val="20"/>
          <w:szCs w:val="20"/>
        </w:rPr>
        <w:t>,</w:t>
      </w:r>
      <w:r w:rsidRPr="00A4660E">
        <w:rPr>
          <w:rFonts w:ascii="宋体" w:eastAsia="宋体" w:hAnsi="宋体"/>
          <w:iCs/>
          <w:sz w:val="20"/>
          <w:szCs w:val="20"/>
        </w:rPr>
        <w:t>因此所需的</w:t>
      </w:r>
      <w:r w:rsidRPr="00A4660E">
        <w:rPr>
          <w:rFonts w:ascii="宋体" w:eastAsia="宋体" w:hAnsi="宋体" w:hint="eastAsia"/>
          <w:iCs/>
          <w:sz w:val="20"/>
          <w:szCs w:val="20"/>
        </w:rPr>
        <w:t>预计算比执行完整的镜面波瓣卷积要快得多</w:t>
      </w:r>
      <w:r w:rsidR="005B23B1">
        <w:rPr>
          <w:rFonts w:ascii="宋体" w:eastAsia="宋体" w:hAnsi="宋体" w:hint="eastAsia"/>
          <w:iCs/>
          <w:sz w:val="20"/>
          <w:szCs w:val="20"/>
        </w:rPr>
        <w:t>.</w:t>
      </w:r>
      <w:r w:rsidRPr="00A4660E">
        <w:rPr>
          <w:rFonts w:ascii="宋体" w:eastAsia="宋体" w:hAnsi="宋体" w:hint="eastAsia"/>
          <w:iCs/>
          <w:sz w:val="20"/>
          <w:szCs w:val="20"/>
        </w:rPr>
        <w:t>两种技术都足够快</w:t>
      </w:r>
      <w:r w:rsidR="005B23B1">
        <w:rPr>
          <w:rFonts w:ascii="宋体" w:eastAsia="宋体" w:hAnsi="宋体" w:hint="eastAsia"/>
          <w:iCs/>
          <w:sz w:val="20"/>
          <w:szCs w:val="20"/>
        </w:rPr>
        <w:t>,</w:t>
      </w:r>
      <w:r w:rsidRPr="00A4660E">
        <w:rPr>
          <w:rFonts w:ascii="宋体" w:eastAsia="宋体" w:hAnsi="宋体" w:hint="eastAsia"/>
          <w:iCs/>
          <w:sz w:val="20"/>
          <w:szCs w:val="20"/>
        </w:rPr>
        <w:t>甚至可以实时用于环境光照下的表面着色</w:t>
      </w:r>
      <w:r w:rsidR="005B23B1">
        <w:rPr>
          <w:rFonts w:ascii="宋体" w:eastAsia="宋体" w:hAnsi="宋体" w:hint="eastAsia"/>
          <w:iCs/>
          <w:sz w:val="20"/>
          <w:szCs w:val="20"/>
        </w:rPr>
        <w:t>,</w:t>
      </w:r>
      <w:r w:rsidRPr="00A4660E">
        <w:rPr>
          <w:rFonts w:ascii="宋体" w:eastAsia="宋体" w:hAnsi="宋体" w:hint="eastAsia"/>
          <w:iCs/>
          <w:sz w:val="20"/>
          <w:szCs w:val="20"/>
        </w:rPr>
        <w:t>但是它们不如依赖于临时预过滤的其他方法那么精确</w:t>
      </w:r>
      <w:r w:rsidR="005B23B1">
        <w:rPr>
          <w:rFonts w:ascii="宋体" w:eastAsia="宋体" w:hAnsi="宋体" w:hint="eastAsia"/>
          <w:iCs/>
          <w:sz w:val="20"/>
          <w:szCs w:val="20"/>
        </w:rPr>
        <w:t>.</w:t>
      </w:r>
    </w:p>
    <w:p w14:paraId="76375DBD" w14:textId="73E87C40" w:rsidR="005B23B1" w:rsidRDefault="005B23B1">
      <w:pPr>
        <w:rPr>
          <w:rFonts w:ascii="宋体" w:eastAsia="宋体" w:hAnsi="宋体"/>
          <w:iCs/>
          <w:sz w:val="20"/>
          <w:szCs w:val="20"/>
        </w:rPr>
      </w:pPr>
      <w:r>
        <w:rPr>
          <w:rFonts w:ascii="宋体" w:eastAsia="宋体" w:hAnsi="宋体"/>
          <w:iCs/>
          <w:sz w:val="20"/>
          <w:szCs w:val="20"/>
        </w:rPr>
        <w:tab/>
      </w:r>
      <w:r w:rsidRPr="005B23B1">
        <w:rPr>
          <w:rFonts w:ascii="宋体" w:eastAsia="宋体" w:hAnsi="宋体"/>
          <w:iCs/>
          <w:sz w:val="20"/>
          <w:szCs w:val="20"/>
        </w:rPr>
        <w:t>Kautz等人[868]提出了另一种变体</w:t>
      </w:r>
      <w:r>
        <w:rPr>
          <w:rFonts w:ascii="宋体" w:eastAsia="宋体" w:hAnsi="宋体" w:hint="eastAsia"/>
          <w:iCs/>
          <w:sz w:val="20"/>
          <w:szCs w:val="20"/>
        </w:rPr>
        <w:t>,</w:t>
      </w:r>
      <w:r w:rsidRPr="005B23B1">
        <w:rPr>
          <w:rFonts w:ascii="宋体" w:eastAsia="宋体" w:hAnsi="宋体"/>
          <w:iCs/>
          <w:sz w:val="20"/>
          <w:szCs w:val="20"/>
        </w:rPr>
        <w:t>一种用于快速生成滤波后的抛物线反射图的分层技术</w:t>
      </w:r>
      <w:r>
        <w:rPr>
          <w:rFonts w:ascii="宋体" w:eastAsia="宋体" w:hAnsi="宋体" w:hint="eastAsia"/>
          <w:iCs/>
          <w:sz w:val="20"/>
          <w:szCs w:val="20"/>
        </w:rPr>
        <w:t>.</w:t>
      </w:r>
      <w:r w:rsidRPr="005B23B1">
        <w:rPr>
          <w:rFonts w:ascii="宋体" w:eastAsia="宋体" w:hAnsi="宋体"/>
          <w:iCs/>
          <w:sz w:val="20"/>
          <w:szCs w:val="20"/>
        </w:rPr>
        <w:t>最近</w:t>
      </w:r>
      <w:r>
        <w:rPr>
          <w:rFonts w:ascii="宋体" w:eastAsia="宋体" w:hAnsi="宋体" w:hint="eastAsia"/>
          <w:iCs/>
          <w:sz w:val="20"/>
          <w:szCs w:val="20"/>
        </w:rPr>
        <w:t>,</w:t>
      </w:r>
      <w:r w:rsidRPr="005B23B1">
        <w:rPr>
          <w:rFonts w:ascii="宋体" w:eastAsia="宋体" w:hAnsi="宋体"/>
          <w:iCs/>
          <w:sz w:val="20"/>
          <w:szCs w:val="20"/>
        </w:rPr>
        <w:t>Manson和Sloan[1120]使用有效的二次B样条滤波方案来生成环境图的mip级别</w:t>
      </w:r>
      <w:r>
        <w:rPr>
          <w:rFonts w:ascii="宋体" w:eastAsia="宋体" w:hAnsi="宋体" w:hint="eastAsia"/>
          <w:iCs/>
          <w:sz w:val="20"/>
          <w:szCs w:val="20"/>
        </w:rPr>
        <w:t>,</w:t>
      </w:r>
      <w:r w:rsidRPr="005B23B1">
        <w:rPr>
          <w:rFonts w:ascii="宋体" w:eastAsia="宋体" w:hAnsi="宋体"/>
          <w:iCs/>
          <w:sz w:val="20"/>
          <w:szCs w:val="20"/>
        </w:rPr>
        <w:t>极大地改善了现有技术</w:t>
      </w:r>
      <w:r>
        <w:rPr>
          <w:rFonts w:ascii="宋体" w:eastAsia="宋体" w:hAnsi="宋体" w:hint="eastAsia"/>
          <w:iCs/>
          <w:sz w:val="20"/>
          <w:szCs w:val="20"/>
        </w:rPr>
        <w:t>.</w:t>
      </w:r>
      <w:r w:rsidRPr="005B23B1">
        <w:rPr>
          <w:rFonts w:ascii="宋体" w:eastAsia="宋体" w:hAnsi="宋体"/>
          <w:iCs/>
          <w:sz w:val="20"/>
          <w:szCs w:val="20"/>
        </w:rPr>
        <w:t>然后</w:t>
      </w:r>
      <w:r>
        <w:rPr>
          <w:rFonts w:ascii="宋体" w:eastAsia="宋体" w:hAnsi="宋体" w:hint="eastAsia"/>
          <w:iCs/>
          <w:sz w:val="20"/>
          <w:szCs w:val="20"/>
        </w:rPr>
        <w:t>,</w:t>
      </w:r>
      <w:r w:rsidRPr="005B23B1">
        <w:rPr>
          <w:rFonts w:ascii="宋体" w:eastAsia="宋体" w:hAnsi="宋体"/>
          <w:iCs/>
          <w:sz w:val="20"/>
          <w:szCs w:val="20"/>
        </w:rPr>
        <w:t>通过与McGuire等人和Kautz等人的技术类似的方式</w:t>
      </w:r>
      <w:r>
        <w:rPr>
          <w:rFonts w:ascii="宋体" w:eastAsia="宋体" w:hAnsi="宋体" w:hint="eastAsia"/>
          <w:iCs/>
          <w:sz w:val="20"/>
          <w:szCs w:val="20"/>
        </w:rPr>
        <w:t>,</w:t>
      </w:r>
      <w:r w:rsidRPr="005B23B1">
        <w:rPr>
          <w:rFonts w:ascii="宋体" w:eastAsia="宋体" w:hAnsi="宋体"/>
          <w:iCs/>
          <w:sz w:val="20"/>
          <w:szCs w:val="20"/>
        </w:rPr>
        <w:t>合并几个样本</w:t>
      </w:r>
      <w:r>
        <w:rPr>
          <w:rFonts w:ascii="宋体" w:eastAsia="宋体" w:hAnsi="宋体" w:hint="eastAsia"/>
          <w:iCs/>
          <w:sz w:val="20"/>
          <w:szCs w:val="20"/>
        </w:rPr>
        <w:t>,</w:t>
      </w:r>
      <w:r w:rsidRPr="005B23B1">
        <w:rPr>
          <w:rFonts w:ascii="宋体" w:eastAsia="宋体" w:hAnsi="宋体"/>
          <w:iCs/>
          <w:sz w:val="20"/>
          <w:szCs w:val="20"/>
        </w:rPr>
        <w:t>即可使用这些经过特殊计算的B样条滤波后的mips</w:t>
      </w:r>
      <w:r>
        <w:rPr>
          <w:rFonts w:ascii="宋体" w:eastAsia="宋体" w:hAnsi="宋体" w:hint="eastAsia"/>
          <w:iCs/>
          <w:sz w:val="20"/>
          <w:szCs w:val="20"/>
        </w:rPr>
        <w:t>,</w:t>
      </w:r>
      <w:r w:rsidRPr="005B23B1">
        <w:rPr>
          <w:rFonts w:ascii="宋体" w:eastAsia="宋体" w:hAnsi="宋体"/>
          <w:iCs/>
          <w:sz w:val="20"/>
          <w:szCs w:val="20"/>
        </w:rPr>
        <w:t>从而获得快速而准确的近似值</w:t>
      </w:r>
      <w:r>
        <w:rPr>
          <w:rFonts w:ascii="宋体" w:eastAsia="宋体" w:hAnsi="宋体" w:hint="eastAsia"/>
          <w:iCs/>
          <w:sz w:val="20"/>
          <w:szCs w:val="20"/>
        </w:rPr>
        <w:t>.</w:t>
      </w:r>
      <w:r w:rsidRPr="005B23B1">
        <w:rPr>
          <w:rFonts w:ascii="宋体" w:eastAsia="宋体" w:hAnsi="宋体"/>
          <w:iCs/>
          <w:sz w:val="20"/>
          <w:szCs w:val="20"/>
        </w:rPr>
        <w:t>这样做可以实时生成结果</w:t>
      </w:r>
      <w:r>
        <w:rPr>
          <w:rFonts w:ascii="宋体" w:eastAsia="宋体" w:hAnsi="宋体" w:hint="eastAsia"/>
          <w:iCs/>
          <w:sz w:val="20"/>
          <w:szCs w:val="20"/>
        </w:rPr>
        <w:t>,</w:t>
      </w:r>
      <w:r w:rsidRPr="005B23B1">
        <w:rPr>
          <w:rFonts w:ascii="宋体" w:eastAsia="宋体" w:hAnsi="宋体"/>
          <w:iCs/>
          <w:sz w:val="20"/>
          <w:szCs w:val="20"/>
        </w:rPr>
        <w:t>该结果与通过重要性采样的蒙特卡洛技术计算出的基本事实无法区分</w:t>
      </w:r>
      <w:r>
        <w:rPr>
          <w:rFonts w:ascii="宋体" w:eastAsia="宋体" w:hAnsi="宋体" w:hint="eastAsia"/>
          <w:iCs/>
          <w:sz w:val="20"/>
          <w:szCs w:val="20"/>
        </w:rPr>
        <w:t>.</w:t>
      </w:r>
    </w:p>
    <w:p w14:paraId="38F3A58D" w14:textId="16DF1E7B" w:rsidR="005B23B1" w:rsidRDefault="00695E27">
      <w:pPr>
        <w:rPr>
          <w:rFonts w:ascii="宋体" w:eastAsia="宋体" w:hAnsi="宋体"/>
          <w:iCs/>
          <w:sz w:val="20"/>
          <w:szCs w:val="20"/>
        </w:rPr>
      </w:pPr>
      <w:r>
        <w:rPr>
          <w:rFonts w:ascii="宋体" w:eastAsia="宋体" w:hAnsi="宋体"/>
          <w:iCs/>
          <w:sz w:val="20"/>
          <w:szCs w:val="20"/>
        </w:rPr>
        <w:tab/>
      </w:r>
      <w:r w:rsidRPr="00695E27">
        <w:rPr>
          <w:rFonts w:ascii="宋体" w:eastAsia="宋体" w:hAnsi="宋体" w:hint="eastAsia"/>
          <w:iCs/>
          <w:sz w:val="20"/>
          <w:szCs w:val="20"/>
        </w:rPr>
        <w:t>快速卷积技术允许实时更新预过滤的</w:t>
      </w:r>
      <w:r>
        <w:rPr>
          <w:rFonts w:ascii="宋体" w:eastAsia="宋体" w:hAnsi="宋体" w:hint="eastAsia"/>
          <w:iCs/>
          <w:sz w:val="20"/>
          <w:szCs w:val="20"/>
        </w:rPr>
        <w:t>立方体</w:t>
      </w:r>
      <w:r w:rsidRPr="00695E27">
        <w:rPr>
          <w:rFonts w:ascii="宋体" w:eastAsia="宋体" w:hAnsi="宋体" w:hint="eastAsia"/>
          <w:iCs/>
          <w:sz w:val="20"/>
          <w:szCs w:val="20"/>
        </w:rPr>
        <w:t>贴图</w:t>
      </w:r>
      <w:r>
        <w:rPr>
          <w:rFonts w:ascii="宋体" w:eastAsia="宋体" w:hAnsi="宋体" w:hint="eastAsia"/>
          <w:iCs/>
          <w:sz w:val="20"/>
          <w:szCs w:val="20"/>
        </w:rPr>
        <w:t>,</w:t>
      </w:r>
      <w:r w:rsidRPr="00695E27">
        <w:rPr>
          <w:rFonts w:ascii="宋体" w:eastAsia="宋体" w:hAnsi="宋体" w:hint="eastAsia"/>
          <w:iCs/>
          <w:sz w:val="20"/>
          <w:szCs w:val="20"/>
        </w:rPr>
        <w:t>当我们要过滤的环境贴图是动态呈现时</w:t>
      </w:r>
      <w:r>
        <w:rPr>
          <w:rFonts w:ascii="宋体" w:eastAsia="宋体" w:hAnsi="宋体" w:hint="eastAsia"/>
          <w:iCs/>
          <w:sz w:val="20"/>
          <w:szCs w:val="20"/>
        </w:rPr>
        <w:t>,</w:t>
      </w:r>
      <w:r w:rsidRPr="00695E27">
        <w:rPr>
          <w:rFonts w:ascii="宋体" w:eastAsia="宋体" w:hAnsi="宋体" w:hint="eastAsia"/>
          <w:iCs/>
          <w:sz w:val="20"/>
          <w:szCs w:val="20"/>
        </w:rPr>
        <w:t>这是必需的</w:t>
      </w:r>
      <w:r>
        <w:rPr>
          <w:rFonts w:ascii="宋体" w:eastAsia="宋体" w:hAnsi="宋体" w:hint="eastAsia"/>
          <w:iCs/>
          <w:sz w:val="20"/>
          <w:szCs w:val="20"/>
        </w:rPr>
        <w:t>.</w:t>
      </w:r>
      <w:r w:rsidRPr="00695E27">
        <w:rPr>
          <w:rFonts w:ascii="宋体" w:eastAsia="宋体" w:hAnsi="宋体"/>
          <w:iCs/>
          <w:sz w:val="20"/>
          <w:szCs w:val="20"/>
        </w:rPr>
        <w:t>使用环境图通常使物体在不同的照明情况下难以移动</w:t>
      </w:r>
      <w:r>
        <w:rPr>
          <w:rFonts w:ascii="宋体" w:eastAsia="宋体" w:hAnsi="宋体" w:hint="eastAsia"/>
          <w:iCs/>
          <w:sz w:val="20"/>
          <w:szCs w:val="20"/>
        </w:rPr>
        <w:t>,</w:t>
      </w:r>
      <w:r w:rsidRPr="00695E27">
        <w:rPr>
          <w:rFonts w:ascii="宋体" w:eastAsia="宋体" w:hAnsi="宋体"/>
          <w:iCs/>
          <w:sz w:val="20"/>
          <w:szCs w:val="20"/>
        </w:rPr>
        <w:t>例如</w:t>
      </w:r>
      <w:r>
        <w:rPr>
          <w:rFonts w:ascii="宋体" w:eastAsia="宋体" w:hAnsi="宋体" w:hint="eastAsia"/>
          <w:iCs/>
          <w:sz w:val="20"/>
          <w:szCs w:val="20"/>
        </w:rPr>
        <w:t>,</w:t>
      </w:r>
      <w:r w:rsidRPr="00695E27">
        <w:rPr>
          <w:rFonts w:ascii="宋体" w:eastAsia="宋体" w:hAnsi="宋体"/>
          <w:iCs/>
          <w:sz w:val="20"/>
          <w:szCs w:val="20"/>
        </w:rPr>
        <w:t>从一个房间到另一个房间</w:t>
      </w:r>
      <w:r>
        <w:rPr>
          <w:rFonts w:ascii="宋体" w:eastAsia="宋体" w:hAnsi="宋体" w:hint="eastAsia"/>
          <w:iCs/>
          <w:sz w:val="20"/>
          <w:szCs w:val="20"/>
        </w:rPr>
        <w:t>.</w:t>
      </w:r>
      <w:r w:rsidRPr="00695E27">
        <w:rPr>
          <w:rFonts w:ascii="宋体" w:eastAsia="宋体" w:hAnsi="宋体"/>
          <w:iCs/>
          <w:sz w:val="20"/>
          <w:szCs w:val="20"/>
        </w:rPr>
        <w:t>立方环境图可以在帧与帧之间</w:t>
      </w:r>
      <w:r>
        <w:rPr>
          <w:rFonts w:ascii="宋体" w:eastAsia="宋体" w:hAnsi="宋体" w:hint="eastAsia"/>
          <w:iCs/>
          <w:sz w:val="20"/>
          <w:szCs w:val="20"/>
        </w:rPr>
        <w:t>(</w:t>
      </w:r>
      <w:r w:rsidRPr="00695E27">
        <w:rPr>
          <w:rFonts w:ascii="宋体" w:eastAsia="宋体" w:hAnsi="宋体"/>
          <w:iCs/>
          <w:sz w:val="20"/>
          <w:szCs w:val="20"/>
        </w:rPr>
        <w:t>或每隔几帧一次</w:t>
      </w:r>
      <w:r>
        <w:rPr>
          <w:rFonts w:ascii="宋体" w:eastAsia="宋体" w:hAnsi="宋体" w:hint="eastAsia"/>
          <w:iCs/>
          <w:sz w:val="20"/>
          <w:szCs w:val="20"/>
        </w:rPr>
        <w:t>)</w:t>
      </w:r>
      <w:r w:rsidRPr="00695E27">
        <w:rPr>
          <w:rFonts w:ascii="宋体" w:eastAsia="宋体" w:hAnsi="宋体"/>
          <w:iCs/>
          <w:sz w:val="20"/>
          <w:szCs w:val="20"/>
        </w:rPr>
        <w:t>动态生成</w:t>
      </w:r>
      <w:r>
        <w:rPr>
          <w:rFonts w:ascii="宋体" w:eastAsia="宋体" w:hAnsi="宋体" w:hint="eastAsia"/>
          <w:iCs/>
          <w:sz w:val="20"/>
          <w:szCs w:val="20"/>
        </w:rPr>
        <w:t>,</w:t>
      </w:r>
      <w:r w:rsidRPr="00695E27">
        <w:rPr>
          <w:rFonts w:ascii="宋体" w:eastAsia="宋体" w:hAnsi="宋体"/>
          <w:iCs/>
          <w:sz w:val="20"/>
          <w:szCs w:val="20"/>
        </w:rPr>
        <w:t>因此</w:t>
      </w:r>
      <w:r>
        <w:rPr>
          <w:rFonts w:ascii="宋体" w:eastAsia="宋体" w:hAnsi="宋体" w:hint="eastAsia"/>
          <w:iCs/>
          <w:sz w:val="20"/>
          <w:szCs w:val="20"/>
        </w:rPr>
        <w:t>,</w:t>
      </w:r>
      <w:r w:rsidRPr="00695E27">
        <w:rPr>
          <w:rFonts w:ascii="宋体" w:eastAsia="宋体" w:hAnsi="宋体"/>
          <w:iCs/>
          <w:sz w:val="20"/>
          <w:szCs w:val="20"/>
        </w:rPr>
        <w:t>如果采用有效的过滤方案</w:t>
      </w:r>
      <w:r>
        <w:rPr>
          <w:rFonts w:ascii="宋体" w:eastAsia="宋体" w:hAnsi="宋体" w:hint="eastAsia"/>
          <w:iCs/>
          <w:sz w:val="20"/>
          <w:szCs w:val="20"/>
        </w:rPr>
        <w:t>,</w:t>
      </w:r>
      <w:r w:rsidRPr="00695E27">
        <w:rPr>
          <w:rFonts w:ascii="宋体" w:eastAsia="宋体" w:hAnsi="宋体"/>
          <w:iCs/>
          <w:sz w:val="20"/>
          <w:szCs w:val="20"/>
        </w:rPr>
        <w:t>则在新的镜面反射图中进行交换相对便宜</w:t>
      </w:r>
      <w:r>
        <w:rPr>
          <w:rFonts w:ascii="宋体" w:eastAsia="宋体" w:hAnsi="宋体" w:hint="eastAsia"/>
          <w:iCs/>
          <w:sz w:val="20"/>
          <w:szCs w:val="20"/>
        </w:rPr>
        <w:t>.</w:t>
      </w:r>
    </w:p>
    <w:p w14:paraId="08A100F8" w14:textId="4BD8515D" w:rsidR="00695E27" w:rsidRDefault="00695E27">
      <w:pPr>
        <w:rPr>
          <w:rFonts w:ascii="宋体" w:eastAsia="宋体" w:hAnsi="宋体"/>
          <w:iCs/>
          <w:sz w:val="20"/>
          <w:szCs w:val="20"/>
        </w:rPr>
      </w:pPr>
      <w:r>
        <w:rPr>
          <w:rFonts w:ascii="宋体" w:eastAsia="宋体" w:hAnsi="宋体"/>
          <w:iCs/>
          <w:sz w:val="20"/>
          <w:szCs w:val="20"/>
        </w:rPr>
        <w:tab/>
      </w:r>
      <w:r w:rsidRPr="00695E27">
        <w:rPr>
          <w:rFonts w:ascii="宋体" w:eastAsia="宋体" w:hAnsi="宋体" w:hint="eastAsia"/>
          <w:iCs/>
          <w:sz w:val="20"/>
          <w:szCs w:val="20"/>
        </w:rPr>
        <w:t>重新生成完整环境图的一种替代方法是将动态光源的镜面反射高光添加到静态基础环境图上</w:t>
      </w:r>
      <w:r>
        <w:rPr>
          <w:rFonts w:ascii="宋体" w:eastAsia="宋体" w:hAnsi="宋体" w:hint="eastAsia"/>
          <w:iCs/>
          <w:sz w:val="20"/>
          <w:szCs w:val="20"/>
        </w:rPr>
        <w:t>.</w:t>
      </w:r>
      <w:r w:rsidRPr="00695E27">
        <w:rPr>
          <w:rFonts w:ascii="宋体" w:eastAsia="宋体" w:hAnsi="宋体"/>
          <w:iCs/>
          <w:sz w:val="20"/>
          <w:szCs w:val="20"/>
        </w:rPr>
        <w:t>添加的突出显示可以是预先过滤的“斑点”</w:t>
      </w:r>
      <w:r>
        <w:rPr>
          <w:rFonts w:ascii="宋体" w:eastAsia="宋体" w:hAnsi="宋体" w:hint="eastAsia"/>
          <w:iCs/>
          <w:sz w:val="20"/>
          <w:szCs w:val="20"/>
        </w:rPr>
        <w:t>,</w:t>
      </w:r>
      <w:r w:rsidRPr="00695E27">
        <w:rPr>
          <w:rFonts w:ascii="宋体" w:eastAsia="宋体" w:hAnsi="宋体"/>
          <w:iCs/>
          <w:sz w:val="20"/>
          <w:szCs w:val="20"/>
        </w:rPr>
        <w:t>这些斑点会添加到预先过滤的基础环境图上</w:t>
      </w:r>
      <w:r>
        <w:rPr>
          <w:rFonts w:ascii="宋体" w:eastAsia="宋体" w:hAnsi="宋体" w:hint="eastAsia"/>
          <w:iCs/>
          <w:sz w:val="20"/>
          <w:szCs w:val="20"/>
        </w:rPr>
        <w:t>.</w:t>
      </w:r>
      <w:r w:rsidRPr="00695E27">
        <w:rPr>
          <w:rFonts w:ascii="宋体" w:eastAsia="宋体" w:hAnsi="宋体"/>
          <w:iCs/>
          <w:sz w:val="20"/>
          <w:szCs w:val="20"/>
        </w:rPr>
        <w:t>这样做避免了在运行时进行任何过滤的需要</w:t>
      </w:r>
      <w:r>
        <w:rPr>
          <w:rFonts w:ascii="宋体" w:eastAsia="宋体" w:hAnsi="宋体" w:hint="eastAsia"/>
          <w:iCs/>
          <w:sz w:val="20"/>
          <w:szCs w:val="20"/>
        </w:rPr>
        <w:t>.</w:t>
      </w:r>
      <w:r w:rsidRPr="00695E27">
        <w:rPr>
          <w:rFonts w:ascii="宋体" w:eastAsia="宋体" w:hAnsi="宋体"/>
          <w:iCs/>
          <w:sz w:val="20"/>
          <w:szCs w:val="20"/>
        </w:rPr>
        <w:t>这些限制是由于环境贴图的假设而造成的</w:t>
      </w:r>
      <w:r>
        <w:rPr>
          <w:rFonts w:ascii="宋体" w:eastAsia="宋体" w:hAnsi="宋体" w:hint="eastAsia"/>
          <w:iCs/>
          <w:sz w:val="20"/>
          <w:szCs w:val="20"/>
        </w:rPr>
        <w:t>,</w:t>
      </w:r>
      <w:r w:rsidRPr="00695E27">
        <w:rPr>
          <w:rFonts w:ascii="宋体" w:eastAsia="宋体" w:hAnsi="宋体"/>
          <w:iCs/>
          <w:sz w:val="20"/>
          <w:szCs w:val="20"/>
        </w:rPr>
        <w:t>即灯光和反射的对象距离较远</w:t>
      </w:r>
      <w:r>
        <w:rPr>
          <w:rFonts w:ascii="宋体" w:eastAsia="宋体" w:hAnsi="宋体" w:hint="eastAsia"/>
          <w:iCs/>
          <w:sz w:val="20"/>
          <w:szCs w:val="20"/>
        </w:rPr>
        <w:t>,</w:t>
      </w:r>
      <w:r w:rsidRPr="00695E27">
        <w:rPr>
          <w:rFonts w:ascii="宋体" w:eastAsia="宋体" w:hAnsi="宋体"/>
          <w:iCs/>
          <w:sz w:val="20"/>
          <w:szCs w:val="20"/>
        </w:rPr>
        <w:t>因此不会随所查看对象的位置而变化</w:t>
      </w:r>
      <w:r>
        <w:rPr>
          <w:rFonts w:ascii="宋体" w:eastAsia="宋体" w:hAnsi="宋体" w:hint="eastAsia"/>
          <w:iCs/>
          <w:sz w:val="20"/>
          <w:szCs w:val="20"/>
        </w:rPr>
        <w:t>.</w:t>
      </w:r>
      <w:r w:rsidRPr="00695E27">
        <w:rPr>
          <w:rFonts w:ascii="宋体" w:eastAsia="宋体" w:hAnsi="宋体"/>
          <w:iCs/>
          <w:sz w:val="20"/>
          <w:szCs w:val="20"/>
        </w:rPr>
        <w:t>这些要求意味着本地光源不容易使用</w:t>
      </w:r>
      <w:r>
        <w:rPr>
          <w:rFonts w:ascii="宋体" w:eastAsia="宋体" w:hAnsi="宋体" w:hint="eastAsia"/>
          <w:iCs/>
          <w:sz w:val="20"/>
          <w:szCs w:val="20"/>
        </w:rPr>
        <w:t>.</w:t>
      </w:r>
    </w:p>
    <w:p w14:paraId="44B64948" w14:textId="0C67147B" w:rsidR="00695E27" w:rsidRDefault="00695E27">
      <w:pPr>
        <w:rPr>
          <w:rFonts w:ascii="宋体" w:eastAsia="宋体" w:hAnsi="宋体" w:hint="eastAsia"/>
          <w:iCs/>
          <w:sz w:val="20"/>
          <w:szCs w:val="20"/>
        </w:rPr>
      </w:pPr>
      <w:r>
        <w:rPr>
          <w:rFonts w:ascii="宋体" w:eastAsia="宋体" w:hAnsi="宋体"/>
          <w:iCs/>
          <w:sz w:val="20"/>
          <w:szCs w:val="20"/>
        </w:rPr>
        <w:lastRenderedPageBreak/>
        <w:tab/>
      </w:r>
      <w:r w:rsidRPr="00695E27">
        <w:rPr>
          <w:rFonts w:ascii="宋体" w:eastAsia="宋体" w:hAnsi="宋体" w:hint="eastAsia"/>
          <w:iCs/>
          <w:sz w:val="20"/>
          <w:szCs w:val="20"/>
        </w:rPr>
        <w:t>如果几何是静态的</w:t>
      </w:r>
      <w:r>
        <w:rPr>
          <w:rFonts w:ascii="宋体" w:eastAsia="宋体" w:hAnsi="宋体" w:hint="eastAsia"/>
          <w:iCs/>
          <w:sz w:val="20"/>
          <w:szCs w:val="20"/>
        </w:rPr>
        <w:t>,</w:t>
      </w:r>
      <w:r w:rsidRPr="00695E27">
        <w:rPr>
          <w:rFonts w:ascii="宋体" w:eastAsia="宋体" w:hAnsi="宋体" w:hint="eastAsia"/>
          <w:iCs/>
          <w:sz w:val="20"/>
          <w:szCs w:val="20"/>
        </w:rPr>
        <w:t>但是某些光源</w:t>
      </w:r>
      <w:r>
        <w:rPr>
          <w:rFonts w:ascii="宋体" w:eastAsia="宋体" w:hAnsi="宋体" w:hint="eastAsia"/>
          <w:iCs/>
          <w:sz w:val="20"/>
          <w:szCs w:val="20"/>
        </w:rPr>
        <w:t>(</w:t>
      </w:r>
      <w:r w:rsidRPr="00695E27">
        <w:rPr>
          <w:rFonts w:ascii="宋体" w:eastAsia="宋体" w:hAnsi="宋体" w:hint="eastAsia"/>
          <w:iCs/>
          <w:sz w:val="20"/>
          <w:szCs w:val="20"/>
        </w:rPr>
        <w:t>例如太阳</w:t>
      </w:r>
      <w:r>
        <w:rPr>
          <w:rFonts w:ascii="宋体" w:eastAsia="宋体" w:hAnsi="宋体" w:hint="eastAsia"/>
          <w:iCs/>
          <w:sz w:val="20"/>
          <w:szCs w:val="20"/>
        </w:rPr>
        <w:t>)</w:t>
      </w:r>
      <w:r w:rsidRPr="00695E27">
        <w:rPr>
          <w:rFonts w:ascii="宋体" w:eastAsia="宋体" w:hAnsi="宋体" w:hint="eastAsia"/>
          <w:iCs/>
          <w:sz w:val="20"/>
          <w:szCs w:val="20"/>
        </w:rPr>
        <w:t>在移动</w:t>
      </w:r>
      <w:r>
        <w:rPr>
          <w:rFonts w:ascii="宋体" w:eastAsia="宋体" w:hAnsi="宋体" w:hint="eastAsia"/>
          <w:iCs/>
          <w:sz w:val="20"/>
          <w:szCs w:val="20"/>
        </w:rPr>
        <w:t>,</w:t>
      </w:r>
      <w:r w:rsidRPr="00695E27">
        <w:rPr>
          <w:rFonts w:ascii="宋体" w:eastAsia="宋体" w:hAnsi="宋体" w:hint="eastAsia"/>
          <w:iCs/>
          <w:sz w:val="20"/>
          <w:szCs w:val="20"/>
        </w:rPr>
        <w:t>则一种更新探针的廉价技术</w:t>
      </w:r>
      <w:r>
        <w:rPr>
          <w:rFonts w:ascii="宋体" w:eastAsia="宋体" w:hAnsi="宋体" w:hint="eastAsia"/>
          <w:iCs/>
          <w:sz w:val="20"/>
          <w:szCs w:val="20"/>
        </w:rPr>
        <w:t>(</w:t>
      </w:r>
      <w:r w:rsidRPr="00695E27">
        <w:rPr>
          <w:rFonts w:ascii="宋体" w:eastAsia="宋体" w:hAnsi="宋体" w:hint="eastAsia"/>
          <w:iCs/>
          <w:sz w:val="20"/>
          <w:szCs w:val="20"/>
        </w:rPr>
        <w:t>不需要在立方体贴图中动态渲染场景</w:t>
      </w:r>
      <w:r>
        <w:rPr>
          <w:rFonts w:ascii="宋体" w:eastAsia="宋体" w:hAnsi="宋体" w:hint="eastAsia"/>
          <w:iCs/>
          <w:sz w:val="20"/>
          <w:szCs w:val="20"/>
        </w:rPr>
        <w:t>)</w:t>
      </w:r>
      <w:r w:rsidRPr="00695E27">
        <w:rPr>
          <w:rFonts w:ascii="宋体" w:eastAsia="宋体" w:hAnsi="宋体" w:hint="eastAsia"/>
          <w:iCs/>
          <w:sz w:val="20"/>
          <w:szCs w:val="20"/>
        </w:rPr>
        <w:t>是将曲面属性</w:t>
      </w:r>
      <w:r>
        <w:rPr>
          <w:rFonts w:ascii="宋体" w:eastAsia="宋体" w:hAnsi="宋体" w:hint="eastAsia"/>
          <w:iCs/>
          <w:sz w:val="20"/>
          <w:szCs w:val="20"/>
        </w:rPr>
        <w:t>(</w:t>
      </w:r>
      <w:r w:rsidRPr="00695E27">
        <w:rPr>
          <w:rFonts w:ascii="宋体" w:eastAsia="宋体" w:hAnsi="宋体" w:hint="eastAsia"/>
          <w:iCs/>
          <w:sz w:val="20"/>
          <w:szCs w:val="20"/>
        </w:rPr>
        <w:t>位置</w:t>
      </w:r>
      <w:r>
        <w:rPr>
          <w:rFonts w:ascii="宋体" w:eastAsia="宋体" w:hAnsi="宋体" w:hint="eastAsia"/>
          <w:iCs/>
          <w:sz w:val="20"/>
          <w:szCs w:val="20"/>
        </w:rPr>
        <w:t>,</w:t>
      </w:r>
      <w:r w:rsidRPr="00695E27">
        <w:rPr>
          <w:rFonts w:ascii="宋体" w:eastAsia="宋体" w:hAnsi="宋体" w:hint="eastAsia"/>
          <w:iCs/>
          <w:sz w:val="20"/>
          <w:szCs w:val="20"/>
        </w:rPr>
        <w:t>法线</w:t>
      </w:r>
      <w:r>
        <w:rPr>
          <w:rFonts w:ascii="宋体" w:eastAsia="宋体" w:hAnsi="宋体" w:hint="eastAsia"/>
          <w:iCs/>
          <w:sz w:val="20"/>
          <w:szCs w:val="20"/>
        </w:rPr>
        <w:t>,</w:t>
      </w:r>
      <w:r w:rsidRPr="00695E27">
        <w:rPr>
          <w:rFonts w:ascii="宋体" w:eastAsia="宋体" w:hAnsi="宋体" w:hint="eastAsia"/>
          <w:iCs/>
          <w:sz w:val="20"/>
          <w:szCs w:val="20"/>
        </w:rPr>
        <w:t>材质</w:t>
      </w:r>
      <w:r>
        <w:rPr>
          <w:rFonts w:ascii="宋体" w:eastAsia="宋体" w:hAnsi="宋体" w:hint="eastAsia"/>
          <w:iCs/>
          <w:sz w:val="20"/>
          <w:szCs w:val="20"/>
        </w:rPr>
        <w:t>)</w:t>
      </w:r>
      <w:r w:rsidRPr="00695E27">
        <w:rPr>
          <w:rFonts w:ascii="宋体" w:eastAsia="宋体" w:hAnsi="宋体" w:hint="eastAsia"/>
          <w:iCs/>
          <w:sz w:val="20"/>
          <w:szCs w:val="20"/>
        </w:rPr>
        <w:t>存储在</w:t>
      </w:r>
      <w:r w:rsidRPr="00695E27">
        <w:rPr>
          <w:rFonts w:ascii="宋体" w:eastAsia="宋体" w:hAnsi="宋体"/>
          <w:iCs/>
          <w:sz w:val="20"/>
          <w:szCs w:val="20"/>
        </w:rPr>
        <w:t>G缓冲区环境图</w:t>
      </w:r>
      <w:r>
        <w:rPr>
          <w:rFonts w:ascii="宋体" w:eastAsia="宋体" w:hAnsi="宋体" w:hint="eastAsia"/>
          <w:iCs/>
          <w:sz w:val="20"/>
          <w:szCs w:val="20"/>
        </w:rPr>
        <w:t>.</w:t>
      </w:r>
      <w:r w:rsidRPr="00695E27">
        <w:rPr>
          <w:rFonts w:ascii="宋体" w:eastAsia="宋体" w:hAnsi="宋体"/>
          <w:iCs/>
          <w:sz w:val="20"/>
          <w:szCs w:val="20"/>
        </w:rPr>
        <w:t>G缓冲区将在20.1节中详细讨论</w:t>
      </w:r>
      <w:r>
        <w:rPr>
          <w:rFonts w:ascii="宋体" w:eastAsia="宋体" w:hAnsi="宋体" w:hint="eastAsia"/>
          <w:iCs/>
          <w:sz w:val="20"/>
          <w:szCs w:val="20"/>
        </w:rPr>
        <w:t>.</w:t>
      </w:r>
      <w:r w:rsidRPr="00695E27">
        <w:rPr>
          <w:rFonts w:ascii="宋体" w:eastAsia="宋体" w:hAnsi="宋体"/>
          <w:iCs/>
          <w:sz w:val="20"/>
          <w:szCs w:val="20"/>
        </w:rPr>
        <w:t>然后</w:t>
      </w:r>
      <w:r>
        <w:rPr>
          <w:rFonts w:ascii="宋体" w:eastAsia="宋体" w:hAnsi="宋体" w:hint="eastAsia"/>
          <w:iCs/>
          <w:sz w:val="20"/>
          <w:szCs w:val="20"/>
        </w:rPr>
        <w:t>,</w:t>
      </w:r>
      <w:r w:rsidRPr="00695E27">
        <w:rPr>
          <w:rFonts w:ascii="宋体" w:eastAsia="宋体" w:hAnsi="宋体"/>
          <w:iCs/>
          <w:sz w:val="20"/>
          <w:szCs w:val="20"/>
        </w:rPr>
        <w:t>我们使用这些属性来计算表面到环境贴图的向外辐射</w:t>
      </w:r>
      <w:r>
        <w:rPr>
          <w:rFonts w:ascii="宋体" w:eastAsia="宋体" w:hAnsi="宋体" w:hint="eastAsia"/>
          <w:iCs/>
          <w:sz w:val="20"/>
          <w:szCs w:val="20"/>
        </w:rPr>
        <w:t>.</w:t>
      </w:r>
      <w:r w:rsidRPr="00695E27">
        <w:rPr>
          <w:rFonts w:ascii="宋体" w:eastAsia="宋体" w:hAnsi="宋体"/>
          <w:iCs/>
          <w:sz w:val="20"/>
          <w:szCs w:val="20"/>
        </w:rPr>
        <w:t>这项技术曾在《使命召唤：无限战争》[384]，《巫师3》[1778]和《孤岛惊魂4》[1154]等中使用</w:t>
      </w:r>
      <w:r>
        <w:rPr>
          <w:rFonts w:ascii="宋体" w:eastAsia="宋体" w:hAnsi="宋体" w:hint="eastAsia"/>
          <w:iCs/>
          <w:sz w:val="20"/>
          <w:szCs w:val="20"/>
        </w:rPr>
        <w:t>.</w:t>
      </w:r>
    </w:p>
    <w:p w14:paraId="3AC4697B" w14:textId="77777777" w:rsidR="00870151" w:rsidRDefault="00870151">
      <w:pPr>
        <w:rPr>
          <w:rFonts w:ascii="宋体" w:eastAsia="宋体" w:hAnsi="宋体"/>
          <w:iCs/>
          <w:sz w:val="20"/>
          <w:szCs w:val="20"/>
        </w:rPr>
      </w:pPr>
    </w:p>
    <w:p w14:paraId="48BEB643" w14:textId="77777777" w:rsidR="000A2666" w:rsidRPr="000A2666" w:rsidRDefault="000A2666">
      <w:pPr>
        <w:rPr>
          <w:rFonts w:ascii="宋体" w:eastAsia="宋体" w:hAnsi="宋体" w:hint="eastAsia"/>
          <w:iCs/>
          <w:sz w:val="20"/>
          <w:szCs w:val="20"/>
        </w:rPr>
      </w:pPr>
    </w:p>
    <w:sectPr w:rsidR="000A2666" w:rsidRPr="000A2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620B8"/>
    <w:multiLevelType w:val="hybridMultilevel"/>
    <w:tmpl w:val="F84AC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4B1587"/>
    <w:multiLevelType w:val="hybridMultilevel"/>
    <w:tmpl w:val="43882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9B"/>
    <w:rsid w:val="00001E2B"/>
    <w:rsid w:val="00017ADD"/>
    <w:rsid w:val="00093990"/>
    <w:rsid w:val="00094207"/>
    <w:rsid w:val="000A2666"/>
    <w:rsid w:val="00113BFB"/>
    <w:rsid w:val="001342E0"/>
    <w:rsid w:val="00160FF1"/>
    <w:rsid w:val="001B1871"/>
    <w:rsid w:val="001B75CD"/>
    <w:rsid w:val="001D6B4B"/>
    <w:rsid w:val="001F0BB8"/>
    <w:rsid w:val="001F65B0"/>
    <w:rsid w:val="00202092"/>
    <w:rsid w:val="00202A01"/>
    <w:rsid w:val="00211C10"/>
    <w:rsid w:val="0023789B"/>
    <w:rsid w:val="00253F9F"/>
    <w:rsid w:val="002717F0"/>
    <w:rsid w:val="00291207"/>
    <w:rsid w:val="002A0226"/>
    <w:rsid w:val="002B2A51"/>
    <w:rsid w:val="002C1D56"/>
    <w:rsid w:val="002C3E08"/>
    <w:rsid w:val="002E24D4"/>
    <w:rsid w:val="002F4C86"/>
    <w:rsid w:val="00302ACE"/>
    <w:rsid w:val="00365CA5"/>
    <w:rsid w:val="00382548"/>
    <w:rsid w:val="00390236"/>
    <w:rsid w:val="003D2BFC"/>
    <w:rsid w:val="003D61A4"/>
    <w:rsid w:val="003E1FBD"/>
    <w:rsid w:val="003F780F"/>
    <w:rsid w:val="00417DB6"/>
    <w:rsid w:val="00425B6C"/>
    <w:rsid w:val="00466670"/>
    <w:rsid w:val="00473B8E"/>
    <w:rsid w:val="00487BFF"/>
    <w:rsid w:val="004A2EAC"/>
    <w:rsid w:val="004B5D9E"/>
    <w:rsid w:val="004D235E"/>
    <w:rsid w:val="004D6600"/>
    <w:rsid w:val="004E02D6"/>
    <w:rsid w:val="004E0FBE"/>
    <w:rsid w:val="00510802"/>
    <w:rsid w:val="00554A6B"/>
    <w:rsid w:val="00562943"/>
    <w:rsid w:val="00564836"/>
    <w:rsid w:val="0056793D"/>
    <w:rsid w:val="00585587"/>
    <w:rsid w:val="00596A2F"/>
    <w:rsid w:val="005B1F2F"/>
    <w:rsid w:val="005B23B1"/>
    <w:rsid w:val="005C1BAE"/>
    <w:rsid w:val="005D0510"/>
    <w:rsid w:val="005D2404"/>
    <w:rsid w:val="005D70E6"/>
    <w:rsid w:val="005F3C10"/>
    <w:rsid w:val="00607DBC"/>
    <w:rsid w:val="006365D5"/>
    <w:rsid w:val="00647EA9"/>
    <w:rsid w:val="00652D0F"/>
    <w:rsid w:val="00655BF4"/>
    <w:rsid w:val="00660F34"/>
    <w:rsid w:val="0066405B"/>
    <w:rsid w:val="00665172"/>
    <w:rsid w:val="006724D7"/>
    <w:rsid w:val="00684633"/>
    <w:rsid w:val="00693B6F"/>
    <w:rsid w:val="00695E27"/>
    <w:rsid w:val="006A7C6A"/>
    <w:rsid w:val="006B12C0"/>
    <w:rsid w:val="006C1769"/>
    <w:rsid w:val="006E5776"/>
    <w:rsid w:val="007120E2"/>
    <w:rsid w:val="007367FB"/>
    <w:rsid w:val="00741C8B"/>
    <w:rsid w:val="007460BC"/>
    <w:rsid w:val="0075074F"/>
    <w:rsid w:val="00756FF5"/>
    <w:rsid w:val="00763939"/>
    <w:rsid w:val="00763A0D"/>
    <w:rsid w:val="00790221"/>
    <w:rsid w:val="007B70D5"/>
    <w:rsid w:val="007C3024"/>
    <w:rsid w:val="007E2891"/>
    <w:rsid w:val="007E28C9"/>
    <w:rsid w:val="007E5535"/>
    <w:rsid w:val="00803FCB"/>
    <w:rsid w:val="008328E5"/>
    <w:rsid w:val="008364DD"/>
    <w:rsid w:val="008421CF"/>
    <w:rsid w:val="0086169B"/>
    <w:rsid w:val="00864473"/>
    <w:rsid w:val="00870151"/>
    <w:rsid w:val="00885254"/>
    <w:rsid w:val="008913F6"/>
    <w:rsid w:val="008B25C0"/>
    <w:rsid w:val="008D01B1"/>
    <w:rsid w:val="008F29D9"/>
    <w:rsid w:val="008F2CF2"/>
    <w:rsid w:val="008F5FB2"/>
    <w:rsid w:val="00907F48"/>
    <w:rsid w:val="00916D66"/>
    <w:rsid w:val="0093062A"/>
    <w:rsid w:val="009C3B2E"/>
    <w:rsid w:val="009D5905"/>
    <w:rsid w:val="00A216B0"/>
    <w:rsid w:val="00A41F76"/>
    <w:rsid w:val="00A424B7"/>
    <w:rsid w:val="00A43036"/>
    <w:rsid w:val="00A4660E"/>
    <w:rsid w:val="00A63A0D"/>
    <w:rsid w:val="00A63B34"/>
    <w:rsid w:val="00A8205B"/>
    <w:rsid w:val="00A901AD"/>
    <w:rsid w:val="00A93844"/>
    <w:rsid w:val="00A9528C"/>
    <w:rsid w:val="00AA5CB7"/>
    <w:rsid w:val="00AB2354"/>
    <w:rsid w:val="00AD1E3A"/>
    <w:rsid w:val="00AE4AB2"/>
    <w:rsid w:val="00B10571"/>
    <w:rsid w:val="00B40D9D"/>
    <w:rsid w:val="00B519A2"/>
    <w:rsid w:val="00B67989"/>
    <w:rsid w:val="00B93146"/>
    <w:rsid w:val="00BA2C85"/>
    <w:rsid w:val="00BC7C13"/>
    <w:rsid w:val="00BF0BD5"/>
    <w:rsid w:val="00C130C8"/>
    <w:rsid w:val="00C1316D"/>
    <w:rsid w:val="00C70E46"/>
    <w:rsid w:val="00CD1916"/>
    <w:rsid w:val="00CD201D"/>
    <w:rsid w:val="00CF1EA3"/>
    <w:rsid w:val="00D42B74"/>
    <w:rsid w:val="00D50743"/>
    <w:rsid w:val="00D92729"/>
    <w:rsid w:val="00DC1A47"/>
    <w:rsid w:val="00DE10FB"/>
    <w:rsid w:val="00DE5F95"/>
    <w:rsid w:val="00E83E1C"/>
    <w:rsid w:val="00E950DC"/>
    <w:rsid w:val="00EA3A6D"/>
    <w:rsid w:val="00EB0169"/>
    <w:rsid w:val="00F23A8A"/>
    <w:rsid w:val="00F3728E"/>
    <w:rsid w:val="00F37714"/>
    <w:rsid w:val="00F40A17"/>
    <w:rsid w:val="00F50CA0"/>
    <w:rsid w:val="00F5698C"/>
    <w:rsid w:val="00F67603"/>
    <w:rsid w:val="00F713EC"/>
    <w:rsid w:val="00F97F25"/>
    <w:rsid w:val="00FA01E7"/>
    <w:rsid w:val="00FB08A7"/>
    <w:rsid w:val="00FC1FB5"/>
    <w:rsid w:val="00FC54C9"/>
    <w:rsid w:val="00FD34C2"/>
    <w:rsid w:val="00FF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BECC"/>
  <w15:chartTrackingRefBased/>
  <w15:docId w15:val="{1DA2AC29-08CA-4A13-A0AD-FB92FE8F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70D5"/>
    <w:rPr>
      <w:color w:val="808080"/>
    </w:rPr>
  </w:style>
  <w:style w:type="paragraph" w:styleId="a4">
    <w:name w:val="List Paragraph"/>
    <w:basedOn w:val="a"/>
    <w:uiPriority w:val="34"/>
    <w:qFormat/>
    <w:rsid w:val="00001E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4881</Words>
  <Characters>27827</Characters>
  <Application>Microsoft Office Word</Application>
  <DocSecurity>0</DocSecurity>
  <Lines>231</Lines>
  <Paragraphs>65</Paragraphs>
  <ScaleCrop>false</ScaleCrop>
  <Company/>
  <LinksUpToDate>false</LinksUpToDate>
  <CharactersWithSpaces>32643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101</cp:revision>
  <dcterms:created xsi:type="dcterms:W3CDTF">2020-04-15T10:16:00Z</dcterms:created>
  <dcterms:modified xsi:type="dcterms:W3CDTF">2020-04-19T11:05:00Z</dcterms:modified>
</cp:coreProperties>
</file>