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1C83B" w14:textId="3A95EC28" w:rsidR="00DA5627" w:rsidRPr="009849D7" w:rsidRDefault="00E933B7">
      <w:pPr>
        <w:rPr>
          <w:rFonts w:ascii="宋体" w:eastAsia="宋体" w:hAnsi="宋体"/>
          <w:sz w:val="20"/>
          <w:szCs w:val="20"/>
        </w:rPr>
      </w:pPr>
      <w:r w:rsidRPr="009849D7">
        <w:rPr>
          <w:rFonts w:ascii="宋体" w:eastAsia="宋体" w:hAnsi="宋体"/>
          <w:sz w:val="20"/>
          <w:szCs w:val="20"/>
        </w:rPr>
        <w:tab/>
      </w:r>
      <w:r w:rsidRPr="009849D7">
        <w:rPr>
          <w:rFonts w:ascii="宋体" w:eastAsia="宋体" w:hAnsi="宋体" w:hint="eastAsia"/>
          <w:sz w:val="20"/>
          <w:szCs w:val="20"/>
        </w:rPr>
        <w:t>最新的软阴影贴图技术</w:t>
      </w:r>
      <w:r w:rsidRPr="009849D7">
        <w:rPr>
          <w:rFonts w:ascii="宋体" w:eastAsia="宋体" w:hAnsi="宋体"/>
          <w:sz w:val="20"/>
          <w:szCs w:val="20"/>
        </w:rPr>
        <w:t>[GBP06]允许使用单个阴影贴图在复杂和动态场景上实时渲染令人信服的软阴影。这种方法虽然很吸引人，但阴影估计过高，并且在处理大半影时变得既昂贵又近似。本文提出了消除这些限制的新解决方案，从而为软阴影生成提供了一种有效且实用的技术。首先，我们提出了一种基于检测封堵器轮廓的新的可见性计算程序，该程序在减少混叠的同时更准确，更快速。其次，我们提出了一种阴影贴图多分辨率策略，可在保持高质量渲染的同时，使计算复杂度几乎不依赖于光照大小。最后，我们提出了一种基于</w:t>
      </w:r>
      <w:r w:rsidRPr="009849D7">
        <w:rPr>
          <w:rFonts w:ascii="宋体" w:eastAsia="宋体" w:hAnsi="宋体" w:hint="eastAsia"/>
          <w:sz w:val="20"/>
          <w:szCs w:val="20"/>
        </w:rPr>
        <w:t>视角</w:t>
      </w:r>
      <w:r w:rsidRPr="009849D7">
        <w:rPr>
          <w:rFonts w:ascii="宋体" w:eastAsia="宋体" w:hAnsi="宋体"/>
          <w:sz w:val="20"/>
          <w:szCs w:val="20"/>
        </w:rPr>
        <w:t>的自适应策略，该策略会</w:t>
      </w:r>
      <w:r w:rsidRPr="009849D7">
        <w:rPr>
          <w:rFonts w:ascii="宋体" w:eastAsia="宋体" w:hAnsi="宋体" w:hint="eastAsia"/>
          <w:sz w:val="20"/>
          <w:szCs w:val="20"/>
        </w:rPr>
        <w:t>自动降低大半影区域的屏幕分辨率，从而使我们在任何情况下都能保持很高的帧速率。</w:t>
      </w:r>
    </w:p>
    <w:p w14:paraId="1923883A" w14:textId="11EFA74C" w:rsidR="00E933B7" w:rsidRPr="009849D7" w:rsidRDefault="00E933B7">
      <w:pPr>
        <w:rPr>
          <w:rFonts w:ascii="宋体" w:eastAsia="宋体" w:hAnsi="宋体"/>
          <w:sz w:val="20"/>
          <w:szCs w:val="20"/>
        </w:rPr>
      </w:pPr>
      <w:r w:rsidRPr="009849D7">
        <w:rPr>
          <w:rFonts w:ascii="宋体" w:eastAsia="宋体" w:hAnsi="宋体"/>
          <w:sz w:val="20"/>
          <w:szCs w:val="20"/>
        </w:rPr>
        <w:tab/>
      </w:r>
    </w:p>
    <w:p w14:paraId="31F1D0B3" w14:textId="407706DA" w:rsidR="00E933B7" w:rsidRPr="009849D7" w:rsidRDefault="00E933B7">
      <w:pPr>
        <w:rPr>
          <w:rFonts w:ascii="宋体" w:eastAsia="宋体" w:hAnsi="宋体"/>
          <w:sz w:val="20"/>
          <w:szCs w:val="20"/>
        </w:rPr>
      </w:pPr>
      <w:r w:rsidRPr="009849D7">
        <w:rPr>
          <w:rFonts w:ascii="宋体" w:eastAsia="宋体" w:hAnsi="宋体" w:hint="eastAsia"/>
          <w:sz w:val="20"/>
          <w:szCs w:val="20"/>
        </w:rPr>
        <w:t>介绍</w:t>
      </w:r>
    </w:p>
    <w:p w14:paraId="314EBBA7" w14:textId="0234EDB7" w:rsidR="00E933B7" w:rsidRPr="009849D7" w:rsidRDefault="00E933B7">
      <w:pPr>
        <w:rPr>
          <w:rFonts w:ascii="宋体" w:eastAsia="宋体" w:hAnsi="宋体"/>
          <w:sz w:val="20"/>
          <w:szCs w:val="20"/>
        </w:rPr>
      </w:pPr>
      <w:r w:rsidRPr="009849D7">
        <w:rPr>
          <w:rFonts w:ascii="宋体" w:eastAsia="宋体" w:hAnsi="宋体"/>
          <w:sz w:val="20"/>
          <w:szCs w:val="20"/>
        </w:rPr>
        <w:tab/>
      </w:r>
      <w:r w:rsidRPr="009849D7">
        <w:rPr>
          <w:rFonts w:ascii="宋体" w:eastAsia="宋体" w:hAnsi="宋体" w:hint="eastAsia"/>
          <w:sz w:val="20"/>
          <w:szCs w:val="20"/>
        </w:rPr>
        <w:t>柔和的阴影是最重要的照明效果之一。</w:t>
      </w:r>
      <w:r w:rsidRPr="009849D7">
        <w:rPr>
          <w:rFonts w:ascii="宋体" w:eastAsia="宋体" w:hAnsi="宋体"/>
          <w:sz w:val="20"/>
          <w:szCs w:val="20"/>
        </w:rPr>
        <w:t>除了增加合成图像的逼真度外，柔和阴影还简化了对象之间空间关系的识别，而没有硬阴影的侵略性。在过去的十年中，许多研究人员致力于软阴影渲染。但是，要获得具有实时性能的高质量软阴影仍然是一个具有挑战性的开放问题。从实际的角度来看，柔和阴影的渲染等效于解决点和扩展光源之间的可见性问题，扩展光源可以是表面或体积。理想情况下，软阴影算法应能够实时处理动态和复杂的场景，不应将接收者与遮挡者区分开，并且应尽可能忠实于真实阴影。</w:t>
      </w:r>
    </w:p>
    <w:p w14:paraId="439029AC" w14:textId="770B6F56" w:rsidR="0015591E" w:rsidRPr="009849D7" w:rsidRDefault="0015591E">
      <w:pPr>
        <w:rPr>
          <w:rFonts w:ascii="宋体" w:eastAsia="宋体" w:hAnsi="宋体"/>
          <w:sz w:val="20"/>
          <w:szCs w:val="20"/>
        </w:rPr>
      </w:pPr>
      <w:r w:rsidRPr="009849D7">
        <w:rPr>
          <w:rFonts w:ascii="宋体" w:eastAsia="宋体" w:hAnsi="宋体"/>
          <w:sz w:val="20"/>
          <w:szCs w:val="20"/>
        </w:rPr>
        <w:tab/>
      </w:r>
      <w:r w:rsidR="00B92640" w:rsidRPr="009849D7">
        <w:rPr>
          <w:rFonts w:ascii="宋体" w:eastAsia="宋体" w:hAnsi="宋体" w:hint="eastAsia"/>
          <w:sz w:val="20"/>
          <w:szCs w:val="20"/>
        </w:rPr>
        <w:t>最近，扩展了两种常见的硬阴影渲染技术：阴影体积</w:t>
      </w:r>
      <w:r w:rsidR="00B92640" w:rsidRPr="009849D7">
        <w:rPr>
          <w:rFonts w:ascii="宋体" w:eastAsia="宋体" w:hAnsi="宋体"/>
          <w:sz w:val="20"/>
          <w:szCs w:val="20"/>
        </w:rPr>
        <w:t>[Cro77]和阴影贴图[Wil78]，分别支持半阴影楔形[AAM03，ADMAM03]和样本反投影[GBP06]来支持软阴影。有趣的是，这两个范围保持足够接近其各自的硬阴影版本，因此可以直接将阴影体积与阴影贴图的众所周知的优点和缺点进行概括。特别是，</w:t>
      </w:r>
      <w:proofErr w:type="spellStart"/>
      <w:r w:rsidR="00B92640" w:rsidRPr="009849D7">
        <w:rPr>
          <w:rFonts w:ascii="宋体" w:eastAsia="宋体" w:hAnsi="宋体"/>
          <w:sz w:val="20"/>
          <w:szCs w:val="20"/>
        </w:rPr>
        <w:t>Guennebaud</w:t>
      </w:r>
      <w:proofErr w:type="spellEnd"/>
      <w:r w:rsidR="00B92640" w:rsidRPr="009849D7">
        <w:rPr>
          <w:rFonts w:ascii="宋体" w:eastAsia="宋体" w:hAnsi="宋体"/>
          <w:sz w:val="20"/>
          <w:szCs w:val="20"/>
        </w:rPr>
        <w:t>软阴影映射（SSM）技术[GBP06]可以从每个光源的单个阴影图中绘制近似的软阴影，而无需任何其他假设或预先计算。因此，这种方法可以处理所有可光栅化的几何形状，非常适合于实时渲染复杂和动态场景。</w:t>
      </w:r>
      <w:r w:rsidR="00B92640" w:rsidRPr="009849D7">
        <w:rPr>
          <w:rFonts w:ascii="宋体" w:eastAsia="宋体" w:hAnsi="宋体" w:hint="eastAsia"/>
          <w:sz w:val="20"/>
          <w:szCs w:val="20"/>
        </w:rPr>
        <w:t>但是，该方法目前表现出一些局限性，从而降低了其实用性。从质量的角度来看，当前的反投影方法必须处理阴影贴图样本之间的间隙和重叠的伪像。由于问题的复杂性，仅间隙被粗糙地填充，从而增加了重叠误差，从而导致阴影的明显高估。此外，对于大半影（例如，当使用大光源或当物体非常靠近光源时），该方法的性能显着下降。为了保持较高的帧速率，引入了自适应精度策略，但是不幸的是，它会在不同精度级别之间产生明显的不连续性。最终，该方法遭受了常见的单光样本逼近。</w:t>
      </w:r>
    </w:p>
    <w:p w14:paraId="0CBB213E" w14:textId="4F389D64" w:rsidR="000550B2" w:rsidRPr="009849D7" w:rsidRDefault="000550B2">
      <w:pPr>
        <w:rPr>
          <w:rFonts w:ascii="宋体" w:eastAsia="宋体" w:hAnsi="宋体"/>
          <w:sz w:val="20"/>
          <w:szCs w:val="20"/>
        </w:rPr>
      </w:pPr>
      <w:r w:rsidRPr="009849D7">
        <w:rPr>
          <w:rFonts w:ascii="宋体" w:eastAsia="宋体" w:hAnsi="宋体"/>
          <w:sz w:val="20"/>
          <w:szCs w:val="20"/>
        </w:rPr>
        <w:tab/>
      </w:r>
      <w:r w:rsidRPr="009849D7">
        <w:rPr>
          <w:rFonts w:ascii="宋体" w:eastAsia="宋体" w:hAnsi="宋体" w:hint="eastAsia"/>
          <w:sz w:val="20"/>
          <w:szCs w:val="20"/>
        </w:rPr>
        <w:t>在本文中，我们解决了</w:t>
      </w:r>
      <w:r w:rsidRPr="009849D7">
        <w:rPr>
          <w:rFonts w:ascii="宋体" w:eastAsia="宋体" w:hAnsi="宋体"/>
          <w:sz w:val="20"/>
          <w:szCs w:val="20"/>
        </w:rPr>
        <w:t>SSM的所有上述局限性，但单个光源样本问题除外，这将成为进一步研究的主题。我们的贡献包括基于有效轮廓检测程序的新的，更准确的可见性计算方法。结合径向区域集成，可以克服间隙和重叠的伪影，并减少混叠。这种新的可见性计算过程也更加有效，特别是在半影较大的情况下，因为它仅反投影封堵器轮廓而不是所有封堵器样本。其次，受三线性mipmap滤波的启发，我们提出了一种平滑方法，该方法可以消除开销很小的光空间自适应策略所产生的不连续性。最后，我们提出了一种原始的屏幕空间，依赖于视图的自适应采样策略，该策略</w:t>
      </w:r>
      <w:r w:rsidRPr="009849D7">
        <w:rPr>
          <w:rFonts w:ascii="宋体" w:eastAsia="宋体" w:hAnsi="宋体" w:hint="eastAsia"/>
          <w:sz w:val="20"/>
          <w:szCs w:val="20"/>
        </w:rPr>
        <w:t>可自动降低大半影区域的屏幕分辨率。然后，使用推拉算法可以有效地重建完整的可见性信息。这种优化可以极大地加速，因为将屏幕分辨率降低</w:t>
      </w:r>
      <w:r w:rsidRPr="009849D7">
        <w:rPr>
          <w:rFonts w:ascii="宋体" w:eastAsia="宋体" w:hAnsi="宋体"/>
          <w:sz w:val="20"/>
          <w:szCs w:val="20"/>
        </w:rPr>
        <w:t>4倍，理论上可将计算速度提高16倍。结果，我们获得了一个实用的框架，该框架可以以很高的帧频生成逼真的柔和阴影，从而为其他算法留出了可用资源，从而在实时渲染应用（例如物理模拟和高质量材质渲染）中提高了图像质量和逼真度。</w:t>
      </w:r>
    </w:p>
    <w:p w14:paraId="49FAEA8E" w14:textId="3A0532A3" w:rsidR="004F2562" w:rsidRPr="009849D7" w:rsidRDefault="004F2562">
      <w:pPr>
        <w:rPr>
          <w:rFonts w:ascii="宋体" w:eastAsia="宋体" w:hAnsi="宋体"/>
          <w:sz w:val="20"/>
          <w:szCs w:val="20"/>
        </w:rPr>
      </w:pPr>
    </w:p>
    <w:p w14:paraId="74746403" w14:textId="026BD6D8" w:rsidR="004F2562" w:rsidRPr="009849D7" w:rsidRDefault="004F2562">
      <w:pPr>
        <w:rPr>
          <w:rFonts w:ascii="宋体" w:eastAsia="宋体" w:hAnsi="宋体"/>
          <w:sz w:val="20"/>
          <w:szCs w:val="20"/>
        </w:rPr>
      </w:pPr>
      <w:r w:rsidRPr="009849D7">
        <w:rPr>
          <w:rFonts w:ascii="宋体" w:eastAsia="宋体" w:hAnsi="宋体" w:hint="eastAsia"/>
          <w:sz w:val="20"/>
          <w:szCs w:val="20"/>
        </w:rPr>
        <w:t>2</w:t>
      </w:r>
      <w:r w:rsidRPr="009849D7">
        <w:rPr>
          <w:rFonts w:ascii="宋体" w:eastAsia="宋体" w:hAnsi="宋体"/>
          <w:sz w:val="20"/>
          <w:szCs w:val="20"/>
        </w:rPr>
        <w:t xml:space="preserve"> </w:t>
      </w:r>
      <w:r w:rsidRPr="009849D7">
        <w:rPr>
          <w:rFonts w:ascii="宋体" w:eastAsia="宋体" w:hAnsi="宋体" w:hint="eastAsia"/>
          <w:sz w:val="20"/>
          <w:szCs w:val="20"/>
        </w:rPr>
        <w:t>相关工作</w:t>
      </w:r>
    </w:p>
    <w:p w14:paraId="7E1DD975" w14:textId="7528446D" w:rsidR="004F2562" w:rsidRPr="009849D7" w:rsidRDefault="004F2562">
      <w:pPr>
        <w:rPr>
          <w:rFonts w:ascii="宋体" w:eastAsia="宋体" w:hAnsi="宋体"/>
          <w:sz w:val="20"/>
          <w:szCs w:val="20"/>
        </w:rPr>
      </w:pPr>
      <w:r w:rsidRPr="009849D7">
        <w:rPr>
          <w:rFonts w:ascii="宋体" w:eastAsia="宋体" w:hAnsi="宋体"/>
          <w:sz w:val="20"/>
          <w:szCs w:val="20"/>
        </w:rPr>
        <w:tab/>
      </w:r>
      <w:r w:rsidRPr="009849D7">
        <w:rPr>
          <w:rFonts w:ascii="宋体" w:eastAsia="宋体" w:hAnsi="宋体" w:hint="eastAsia"/>
          <w:sz w:val="20"/>
          <w:szCs w:val="20"/>
        </w:rPr>
        <w:t>我们简要回顾一下实时软阴影渲染中的最新成果。</w:t>
      </w:r>
      <w:r w:rsidRPr="009849D7">
        <w:rPr>
          <w:rFonts w:ascii="宋体" w:eastAsia="宋体" w:hAnsi="宋体"/>
          <w:sz w:val="20"/>
          <w:szCs w:val="20"/>
        </w:rPr>
        <w:t xml:space="preserve"> 可以在</w:t>
      </w:r>
      <w:proofErr w:type="spellStart"/>
      <w:r w:rsidRPr="009849D7">
        <w:rPr>
          <w:rFonts w:ascii="宋体" w:eastAsia="宋体" w:hAnsi="宋体"/>
          <w:sz w:val="20"/>
          <w:szCs w:val="20"/>
        </w:rPr>
        <w:t>Hazenfratz</w:t>
      </w:r>
      <w:proofErr w:type="spellEnd"/>
      <w:r w:rsidRPr="009849D7">
        <w:rPr>
          <w:rFonts w:ascii="宋体" w:eastAsia="宋体" w:hAnsi="宋体"/>
          <w:sz w:val="20"/>
          <w:szCs w:val="20"/>
        </w:rPr>
        <w:t>等人的论文中找到更完整的调查结果[HLHS03]。 硬阴影来自不切实际的点光源，并且通常使用阴影体积[Cro77]或阴影映射[Wil78]进行渲染。 两种方法都有其各自的优点和缺点。 前者通过几何但昂贵的轮廓提取来精确定义阴影边界，后者仅需要快速且更通用的深度图像采集。 但是，阴影贴图的离散性质会导致混叠，可以通过提高有效阴影贴图分辨率[FFBG01，SD02，WSP04]或通过过滤边界</w:t>
      </w:r>
      <w:r w:rsidRPr="009849D7">
        <w:rPr>
          <w:rFonts w:ascii="宋体" w:eastAsia="宋体" w:hAnsi="宋体"/>
          <w:sz w:val="20"/>
          <w:szCs w:val="20"/>
        </w:rPr>
        <w:lastRenderedPageBreak/>
        <w:t>[RSC87]来减少混叠。</w:t>
      </w:r>
    </w:p>
    <w:p w14:paraId="24D5FA11" w14:textId="71922FBC" w:rsidR="004F2562" w:rsidRPr="009849D7" w:rsidRDefault="004F2562">
      <w:pPr>
        <w:rPr>
          <w:rFonts w:ascii="宋体" w:eastAsia="宋体" w:hAnsi="宋体"/>
          <w:sz w:val="20"/>
          <w:szCs w:val="20"/>
        </w:rPr>
      </w:pPr>
      <w:r w:rsidRPr="009849D7">
        <w:rPr>
          <w:rFonts w:ascii="宋体" w:eastAsia="宋体" w:hAnsi="宋体"/>
          <w:sz w:val="20"/>
          <w:szCs w:val="20"/>
        </w:rPr>
        <w:tab/>
      </w:r>
      <w:r w:rsidRPr="009849D7">
        <w:rPr>
          <w:rFonts w:ascii="宋体" w:eastAsia="宋体" w:hAnsi="宋体" w:hint="eastAsia"/>
          <w:sz w:val="20"/>
          <w:szCs w:val="20"/>
        </w:rPr>
        <w:t>最近使用半影边缘</w:t>
      </w:r>
      <w:r w:rsidRPr="009849D7">
        <w:rPr>
          <w:rFonts w:ascii="宋体" w:eastAsia="宋体" w:hAnsi="宋体"/>
          <w:sz w:val="20"/>
          <w:szCs w:val="20"/>
        </w:rPr>
        <w:t>[AAM03，ADMAM03]扩展了阴影体积，以模拟带有半影的扩展光源。 该方法为从源中心看的每个轮廓边缘构造和栅格化楔形，因此，它仅限于复杂度相对较低的流形网格。 使用反投影和封堵器之间的添加剂累积，对封堵区域进行径向整合。 这通常会导致阴影被高估，可以使用更准确但昂贵的混合启发式方法来改善阴影[FBP06]。 一些混合方法[CD03，WH03]将几何轮廓提取与阴影贴图结合在一起。 尽管比半影楔的栅格化更有效，但此类方法只能计算外部半影的粗略近似。</w:t>
      </w:r>
    </w:p>
    <w:p w14:paraId="103E2487" w14:textId="57192E61" w:rsidR="004F2562" w:rsidRPr="009849D7" w:rsidRDefault="004F2562">
      <w:pPr>
        <w:rPr>
          <w:rFonts w:ascii="宋体" w:eastAsia="宋体" w:hAnsi="宋体"/>
          <w:sz w:val="20"/>
          <w:szCs w:val="20"/>
        </w:rPr>
      </w:pPr>
      <w:r w:rsidRPr="009849D7">
        <w:rPr>
          <w:rFonts w:ascii="宋体" w:eastAsia="宋体" w:hAnsi="宋体"/>
          <w:sz w:val="20"/>
          <w:szCs w:val="20"/>
        </w:rPr>
        <w:tab/>
      </w:r>
      <w:r w:rsidRPr="009849D7">
        <w:rPr>
          <w:rFonts w:ascii="宋体" w:eastAsia="宋体" w:hAnsi="宋体" w:hint="eastAsia"/>
          <w:sz w:val="20"/>
          <w:szCs w:val="20"/>
        </w:rPr>
        <w:t>与基于对象空间轮廓提取的方法相比，基于纯图像的技术尤其有吸引力，因为它们支持任何类型的可光栅化几何体（例如，网格，点云和二进制</w:t>
      </w:r>
      <w:r w:rsidRPr="009849D7">
        <w:rPr>
          <w:rFonts w:ascii="宋体" w:eastAsia="宋体" w:hAnsi="宋体"/>
          <w:sz w:val="20"/>
          <w:szCs w:val="20"/>
        </w:rPr>
        <w:t>alpha纹理化模型），并且对图像的敏感度较低。 场景复杂度。 尽管有些需要为每个灯光渲染多个阴影贴图[ARHM00，HBS00，SAPP05]，将它们的使用仅限于静态场景，但其他一些则尝试使用单个灯光样本来保持高性能。但是，大多数这些后面的技术都依赖于启发式而不是可见性计算，或者需要对场景进行限制。例如，有些只限于平面接收器[SS98]，而另一些则不正确地考虑了封堵器的形状以及</w:t>
      </w:r>
      <w:r w:rsidRPr="009849D7">
        <w:rPr>
          <w:rFonts w:ascii="宋体" w:eastAsia="宋体" w:hAnsi="宋体" w:hint="eastAsia"/>
          <w:sz w:val="20"/>
          <w:szCs w:val="20"/>
        </w:rPr>
        <w:t>封堵器融合</w:t>
      </w:r>
      <w:r w:rsidRPr="009849D7">
        <w:rPr>
          <w:rFonts w:ascii="宋体" w:eastAsia="宋体" w:hAnsi="宋体"/>
          <w:sz w:val="20"/>
          <w:szCs w:val="20"/>
        </w:rPr>
        <w:t>[BS02]，当原始隐藏的阴影出现时也会产生弹出效果[AHT04]。</w:t>
      </w:r>
      <w:proofErr w:type="spellStart"/>
      <w:r w:rsidRPr="009849D7">
        <w:rPr>
          <w:rFonts w:ascii="宋体" w:eastAsia="宋体" w:hAnsi="宋体"/>
          <w:sz w:val="20"/>
          <w:szCs w:val="20"/>
        </w:rPr>
        <w:t>Eisemann</w:t>
      </w:r>
      <w:proofErr w:type="spellEnd"/>
      <w:r w:rsidRPr="009849D7">
        <w:rPr>
          <w:rFonts w:ascii="宋体" w:eastAsia="宋体" w:hAnsi="宋体"/>
          <w:sz w:val="20"/>
          <w:szCs w:val="20"/>
        </w:rPr>
        <w:t>和</w:t>
      </w:r>
      <w:proofErr w:type="spellStart"/>
      <w:r w:rsidRPr="009849D7">
        <w:rPr>
          <w:rFonts w:ascii="宋体" w:eastAsia="宋体" w:hAnsi="宋体"/>
          <w:sz w:val="20"/>
          <w:szCs w:val="20"/>
        </w:rPr>
        <w:t>Décoret</w:t>
      </w:r>
      <w:proofErr w:type="spellEnd"/>
      <w:r w:rsidRPr="009849D7">
        <w:rPr>
          <w:rFonts w:ascii="宋体" w:eastAsia="宋体" w:hAnsi="宋体"/>
          <w:sz w:val="20"/>
          <w:szCs w:val="20"/>
        </w:rPr>
        <w:t>[ED06]通过使用概率方法组合的一组扁平切片来近似场景。</w:t>
      </w:r>
    </w:p>
    <w:p w14:paraId="7C15121B" w14:textId="664E82BD" w:rsidR="004F2562" w:rsidRPr="009849D7" w:rsidRDefault="004F2562">
      <w:pPr>
        <w:rPr>
          <w:rFonts w:ascii="宋体" w:eastAsia="宋体" w:hAnsi="宋体"/>
          <w:sz w:val="20"/>
          <w:szCs w:val="20"/>
        </w:rPr>
      </w:pPr>
      <w:r w:rsidRPr="009849D7">
        <w:rPr>
          <w:rFonts w:ascii="宋体" w:eastAsia="宋体" w:hAnsi="宋体"/>
          <w:sz w:val="20"/>
          <w:szCs w:val="20"/>
        </w:rPr>
        <w:tab/>
      </w:r>
      <w:r w:rsidRPr="009849D7">
        <w:rPr>
          <w:rFonts w:ascii="宋体" w:eastAsia="宋体" w:hAnsi="宋体" w:hint="eastAsia"/>
          <w:sz w:val="20"/>
          <w:szCs w:val="20"/>
        </w:rPr>
        <w:t>最近，</w:t>
      </w:r>
      <w:r w:rsidRPr="009849D7">
        <w:rPr>
          <w:rFonts w:ascii="宋体" w:eastAsia="宋体" w:hAnsi="宋体"/>
          <w:sz w:val="20"/>
          <w:szCs w:val="20"/>
        </w:rPr>
        <w:t>Atty等人[AHL * 06]和</w:t>
      </w:r>
      <w:proofErr w:type="spellStart"/>
      <w:r w:rsidRPr="009849D7">
        <w:rPr>
          <w:rFonts w:ascii="宋体" w:eastAsia="宋体" w:hAnsi="宋体"/>
          <w:sz w:val="20"/>
          <w:szCs w:val="20"/>
        </w:rPr>
        <w:t>Guennebaud</w:t>
      </w:r>
      <w:proofErr w:type="spellEnd"/>
      <w:r w:rsidRPr="009849D7">
        <w:rPr>
          <w:rFonts w:ascii="宋体" w:eastAsia="宋体" w:hAnsi="宋体"/>
          <w:sz w:val="20"/>
          <w:szCs w:val="20"/>
        </w:rPr>
        <w:t xml:space="preserve">等人提出了软阴影映射（SSM）的想法。 [GBP06]。 它克服了这些先前方法的大多数局限性。 </w:t>
      </w:r>
      <w:proofErr w:type="spellStart"/>
      <w:r w:rsidRPr="009849D7">
        <w:rPr>
          <w:rFonts w:ascii="宋体" w:eastAsia="宋体" w:hAnsi="宋体"/>
          <w:sz w:val="20"/>
          <w:szCs w:val="20"/>
        </w:rPr>
        <w:t>Aszódy</w:t>
      </w:r>
      <w:proofErr w:type="spellEnd"/>
      <w:r w:rsidRPr="009849D7">
        <w:rPr>
          <w:rFonts w:ascii="宋体" w:eastAsia="宋体" w:hAnsi="宋体"/>
          <w:sz w:val="20"/>
          <w:szCs w:val="20"/>
        </w:rPr>
        <w:t>等人[ASK06]和</w:t>
      </w:r>
      <w:proofErr w:type="spellStart"/>
      <w:r w:rsidRPr="009849D7">
        <w:rPr>
          <w:rFonts w:ascii="宋体" w:eastAsia="宋体" w:hAnsi="宋体"/>
          <w:sz w:val="20"/>
          <w:szCs w:val="20"/>
        </w:rPr>
        <w:t>Bavoil</w:t>
      </w:r>
      <w:proofErr w:type="spellEnd"/>
      <w:r w:rsidRPr="009849D7">
        <w:rPr>
          <w:rFonts w:ascii="宋体" w:eastAsia="宋体" w:hAnsi="宋体"/>
          <w:sz w:val="20"/>
          <w:szCs w:val="20"/>
        </w:rPr>
        <w:t>等人[BCS06]也提出了类似的概念。 提示是使用单个阴影图作为场景的离散化表示，通过将阴影图样本反向投影到光源上来计算可见性。 但是，尽管Atty的方法[AHL * 06]将遮挡物和接收器分开，并且仅限于较小的阴影贴图分辨率，但</w:t>
      </w:r>
      <w:proofErr w:type="spellStart"/>
      <w:r w:rsidRPr="009849D7">
        <w:rPr>
          <w:rFonts w:ascii="宋体" w:eastAsia="宋体" w:hAnsi="宋体"/>
          <w:sz w:val="20"/>
          <w:szCs w:val="20"/>
        </w:rPr>
        <w:t>Guennebaud</w:t>
      </w:r>
      <w:proofErr w:type="spellEnd"/>
      <w:r w:rsidRPr="009849D7">
        <w:rPr>
          <w:rFonts w:ascii="宋体" w:eastAsia="宋体" w:hAnsi="宋体"/>
          <w:sz w:val="20"/>
          <w:szCs w:val="20"/>
        </w:rPr>
        <w:t xml:space="preserve"> [GBP06]保留了标准阴影贴图的所有优点，并提供了一些优化</w:t>
      </w:r>
      <w:r w:rsidRPr="009849D7">
        <w:rPr>
          <w:rFonts w:ascii="宋体" w:eastAsia="宋体" w:hAnsi="宋体" w:hint="eastAsia"/>
          <w:sz w:val="20"/>
          <w:szCs w:val="20"/>
        </w:rPr>
        <w:t>方法。</w:t>
      </w:r>
      <w:r w:rsidRPr="009849D7">
        <w:rPr>
          <w:rFonts w:ascii="宋体" w:eastAsia="宋体" w:hAnsi="宋体"/>
          <w:sz w:val="20"/>
          <w:szCs w:val="20"/>
        </w:rPr>
        <w:t xml:space="preserve"> 下一部分将总结本文改进的后一种方法。 请注意，反投影的概念最初是为计算脱机精确的软阴影而提出的[DF94]。</w:t>
      </w:r>
    </w:p>
    <w:p w14:paraId="6CFA788E" w14:textId="5FEFCF01" w:rsidR="004F2562" w:rsidRPr="009849D7" w:rsidRDefault="004F2562">
      <w:pPr>
        <w:rPr>
          <w:rFonts w:ascii="宋体" w:eastAsia="宋体" w:hAnsi="宋体"/>
          <w:sz w:val="20"/>
          <w:szCs w:val="20"/>
        </w:rPr>
      </w:pPr>
    </w:p>
    <w:p w14:paraId="0DE5371A" w14:textId="7FF90573" w:rsidR="004F2562" w:rsidRPr="009849D7" w:rsidRDefault="004F2562">
      <w:pPr>
        <w:rPr>
          <w:rFonts w:ascii="宋体" w:eastAsia="宋体" w:hAnsi="宋体"/>
          <w:sz w:val="20"/>
          <w:szCs w:val="20"/>
        </w:rPr>
      </w:pPr>
      <w:r w:rsidRPr="009849D7">
        <w:rPr>
          <w:rFonts w:ascii="宋体" w:eastAsia="宋体" w:hAnsi="宋体" w:hint="eastAsia"/>
          <w:sz w:val="20"/>
          <w:szCs w:val="20"/>
        </w:rPr>
        <w:t>3</w:t>
      </w:r>
      <w:r w:rsidRPr="009849D7">
        <w:rPr>
          <w:rFonts w:ascii="宋体" w:eastAsia="宋体" w:hAnsi="宋体"/>
          <w:sz w:val="20"/>
          <w:szCs w:val="20"/>
        </w:rPr>
        <w:t xml:space="preserve"> </w:t>
      </w:r>
      <w:r w:rsidR="000771A5" w:rsidRPr="009849D7">
        <w:rPr>
          <w:rFonts w:ascii="宋体" w:eastAsia="宋体" w:hAnsi="宋体" w:hint="eastAsia"/>
          <w:sz w:val="20"/>
          <w:szCs w:val="20"/>
        </w:rPr>
        <w:t>软阴影映射</w:t>
      </w:r>
    </w:p>
    <w:p w14:paraId="0F530797" w14:textId="42489D9E" w:rsidR="000771A5" w:rsidRPr="009849D7" w:rsidRDefault="000771A5">
      <w:pPr>
        <w:rPr>
          <w:rFonts w:ascii="宋体" w:eastAsia="宋体" w:hAnsi="宋体"/>
          <w:sz w:val="20"/>
          <w:szCs w:val="20"/>
        </w:rPr>
      </w:pPr>
      <w:r w:rsidRPr="009849D7">
        <w:rPr>
          <w:rFonts w:ascii="宋体" w:eastAsia="宋体" w:hAnsi="宋体"/>
          <w:sz w:val="20"/>
          <w:szCs w:val="20"/>
        </w:rPr>
        <w:tab/>
      </w:r>
      <w:proofErr w:type="spellStart"/>
      <w:r w:rsidRPr="009849D7">
        <w:rPr>
          <w:rFonts w:ascii="宋体" w:eastAsia="宋体" w:hAnsi="宋体"/>
          <w:sz w:val="20"/>
          <w:szCs w:val="20"/>
        </w:rPr>
        <w:t>Guennebaud</w:t>
      </w:r>
      <w:proofErr w:type="spellEnd"/>
      <w:r w:rsidRPr="009849D7">
        <w:rPr>
          <w:rFonts w:ascii="宋体" w:eastAsia="宋体" w:hAnsi="宋体"/>
          <w:sz w:val="20"/>
          <w:szCs w:val="20"/>
        </w:rPr>
        <w:t>等人的软阴影贴图</w:t>
      </w:r>
      <w:r w:rsidR="00EE27B7">
        <w:rPr>
          <w:rFonts w:ascii="宋体" w:eastAsia="宋体" w:hAnsi="宋体" w:hint="eastAsia"/>
          <w:sz w:val="20"/>
          <w:szCs w:val="20"/>
        </w:rPr>
        <w:t>(</w:t>
      </w:r>
      <w:r w:rsidRPr="009849D7">
        <w:rPr>
          <w:rFonts w:ascii="宋体" w:eastAsia="宋体" w:hAnsi="宋体"/>
          <w:sz w:val="20"/>
          <w:szCs w:val="20"/>
        </w:rPr>
        <w:t>SSM</w:t>
      </w:r>
      <w:r w:rsidR="00EE27B7">
        <w:rPr>
          <w:rFonts w:ascii="宋体" w:eastAsia="宋体" w:hAnsi="宋体" w:hint="eastAsia"/>
          <w:sz w:val="20"/>
          <w:szCs w:val="20"/>
        </w:rPr>
        <w:t>)</w:t>
      </w:r>
      <w:r w:rsidRPr="009849D7">
        <w:rPr>
          <w:rFonts w:ascii="宋体" w:eastAsia="宋体" w:hAnsi="宋体"/>
          <w:sz w:val="20"/>
          <w:szCs w:val="20"/>
        </w:rPr>
        <w:t>技术[GBP06]计算了一个所谓的可见性缓冲区（v-buffer），用于存储从每个3D中看到的光的百分比（可见性因子</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p</m:t>
            </m:r>
          </m:sub>
        </m:sSub>
        <m:r>
          <w:rPr>
            <w:rFonts w:ascii="Cambria Math" w:eastAsia="宋体" w:hAnsi="Cambria Math"/>
            <w:sz w:val="20"/>
            <w:szCs w:val="20"/>
          </w:rPr>
          <m:t>∈[0,1]</m:t>
        </m:r>
      </m:oMath>
      <w:r w:rsidRPr="009849D7">
        <w:rPr>
          <w:rFonts w:ascii="宋体" w:eastAsia="宋体" w:hAnsi="宋体"/>
          <w:sz w:val="20"/>
          <w:szCs w:val="20"/>
        </w:rPr>
        <w:t>） 对应于屏幕像素的场景的点p</w:t>
      </w:r>
      <w:r w:rsidRPr="009849D7">
        <w:rPr>
          <w:rFonts w:ascii="宋体" w:eastAsia="宋体" w:hAnsi="宋体" w:hint="eastAsia"/>
          <w:sz w:val="20"/>
          <w:szCs w:val="20"/>
        </w:rPr>
        <w:t>。</w:t>
      </w:r>
      <w:r w:rsidRPr="009849D7">
        <w:rPr>
          <w:rFonts w:ascii="宋体" w:eastAsia="宋体" w:hAnsi="宋体"/>
          <w:sz w:val="20"/>
          <w:szCs w:val="20"/>
        </w:rPr>
        <w:t>为了简化说明，我们介绍了一种宽度为</w:t>
      </w:r>
      <m:oMath>
        <m:sSub>
          <m:sSubPr>
            <m:ctrlPr>
              <w:rPr>
                <w:rFonts w:ascii="Cambria Math" w:eastAsia="宋体" w:hAnsi="Cambria Math"/>
                <w:i/>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l</m:t>
            </m:r>
          </m:sub>
        </m:sSub>
      </m:oMath>
      <w:r w:rsidRPr="009849D7">
        <w:rPr>
          <w:rFonts w:ascii="宋体" w:eastAsia="宋体" w:hAnsi="宋体"/>
          <w:sz w:val="20"/>
          <w:szCs w:val="20"/>
        </w:rPr>
        <w:t>的方形光源的方法</w:t>
      </w:r>
      <w:r w:rsidRPr="009849D7">
        <w:rPr>
          <w:rFonts w:ascii="宋体" w:eastAsia="宋体" w:hAnsi="宋体" w:hint="eastAsia"/>
          <w:sz w:val="20"/>
          <w:szCs w:val="20"/>
        </w:rPr>
        <w:t>.</w:t>
      </w:r>
    </w:p>
    <w:p w14:paraId="55D37E9A" w14:textId="2AFA49B1" w:rsidR="000771A5" w:rsidRPr="009849D7" w:rsidRDefault="000771A5">
      <w:pPr>
        <w:rPr>
          <w:rFonts w:ascii="宋体" w:eastAsia="宋体" w:hAnsi="宋体"/>
          <w:sz w:val="20"/>
          <w:szCs w:val="20"/>
        </w:rPr>
      </w:pPr>
      <w:r w:rsidRPr="009849D7">
        <w:rPr>
          <w:rFonts w:ascii="宋体" w:eastAsia="宋体" w:hAnsi="宋体"/>
          <w:sz w:val="20"/>
          <w:szCs w:val="20"/>
        </w:rPr>
        <w:tab/>
      </w:r>
      <w:r w:rsidRPr="009849D7">
        <w:rPr>
          <w:rFonts w:ascii="宋体" w:eastAsia="宋体" w:hAnsi="宋体" w:hint="eastAsia"/>
          <w:sz w:val="20"/>
          <w:szCs w:val="20"/>
        </w:rPr>
        <w:t>在每帧中，</w:t>
      </w:r>
      <w:r w:rsidRPr="009849D7">
        <w:rPr>
          <w:rFonts w:ascii="宋体" w:eastAsia="宋体" w:hAnsi="宋体"/>
          <w:sz w:val="20"/>
          <w:szCs w:val="20"/>
        </w:rPr>
        <w:t>SSM首先计算</w:t>
      </w:r>
      <w:r w:rsidRPr="009849D7">
        <w:rPr>
          <w:rFonts w:ascii="宋体" w:eastAsia="宋体" w:hAnsi="宋体" w:hint="eastAsia"/>
          <w:sz w:val="20"/>
          <w:szCs w:val="20"/>
        </w:rPr>
        <w:t>一张</w:t>
      </w:r>
      <w:r w:rsidRPr="009849D7">
        <w:rPr>
          <w:rFonts w:ascii="宋体" w:eastAsia="宋体" w:hAnsi="宋体"/>
          <w:sz w:val="20"/>
          <w:szCs w:val="20"/>
        </w:rPr>
        <w:t>阴影贴图</w:t>
      </w:r>
      <w:r w:rsidRPr="009849D7">
        <w:rPr>
          <w:rFonts w:ascii="宋体" w:eastAsia="宋体" w:hAnsi="宋体" w:hint="eastAsia"/>
          <w:sz w:val="20"/>
          <w:szCs w:val="20"/>
        </w:rPr>
        <w:t>,</w:t>
      </w:r>
      <w:r w:rsidRPr="009849D7">
        <w:rPr>
          <w:rFonts w:ascii="宋体" w:eastAsia="宋体" w:hAnsi="宋体"/>
          <w:sz w:val="20"/>
          <w:szCs w:val="20"/>
        </w:rPr>
        <w:t>以提供从光源中心看到的场景的离散化表示。该获取步骤需要定义投影视锥，该视锥的近平面和其边界平行于光并与原点保持距离</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n</m:t>
            </m:r>
          </m:sub>
        </m:sSub>
      </m:oMath>
      <w:r w:rsidRPr="009849D7">
        <w:rPr>
          <w:rFonts w:ascii="宋体" w:eastAsia="宋体" w:hAnsi="宋体"/>
          <w:sz w:val="20"/>
          <w:szCs w:val="20"/>
        </w:rPr>
        <w:t>。令</w:t>
      </w:r>
      <w:proofErr w:type="spellStart"/>
      <w:r w:rsidRPr="009849D7">
        <w:rPr>
          <w:rFonts w:ascii="宋体" w:eastAsia="宋体" w:hAnsi="宋体"/>
          <w:sz w:val="20"/>
          <w:szCs w:val="20"/>
        </w:rPr>
        <w:t>wn</w:t>
      </w:r>
      <w:proofErr w:type="spellEnd"/>
      <w:r w:rsidRPr="009849D7">
        <w:rPr>
          <w:rFonts w:ascii="宋体" w:eastAsia="宋体" w:hAnsi="宋体"/>
          <w:sz w:val="20"/>
          <w:szCs w:val="20"/>
        </w:rPr>
        <w:t>为宽度，r为分辨率（图2a）。该算法通过累加每个阴影图样本所遮挡的光区域，来近似深度</w:t>
      </w:r>
      <w:proofErr w:type="spellStart"/>
      <w:r w:rsidRPr="009849D7">
        <w:rPr>
          <w:rFonts w:ascii="宋体" w:eastAsia="宋体" w:hAnsi="宋体"/>
          <w:sz w:val="20"/>
          <w:szCs w:val="20"/>
        </w:rPr>
        <w:t>zp</w:t>
      </w:r>
      <w:proofErr w:type="spellEnd"/>
      <w:r w:rsidRPr="009849D7">
        <w:rPr>
          <w:rFonts w:ascii="宋体" w:eastAsia="宋体" w:hAnsi="宋体"/>
          <w:sz w:val="20"/>
          <w:szCs w:val="20"/>
        </w:rPr>
        <w:t>的给定点p的可见性因子</w:t>
      </w:r>
      <w:proofErr w:type="spellStart"/>
      <w:r w:rsidRPr="009849D7">
        <w:rPr>
          <w:rFonts w:ascii="宋体" w:eastAsia="宋体" w:hAnsi="宋体"/>
          <w:sz w:val="20"/>
          <w:szCs w:val="20"/>
        </w:rPr>
        <w:t>νp</w:t>
      </w:r>
      <w:proofErr w:type="spellEnd"/>
      <w:r w:rsidRPr="009849D7">
        <w:rPr>
          <w:rFonts w:ascii="宋体" w:eastAsia="宋体" w:hAnsi="宋体"/>
          <w:sz w:val="20"/>
          <w:szCs w:val="20"/>
        </w:rPr>
        <w:t>。每个深度为ss的样本s都被解释为与光源平行的小3D四边形，然后从p反投影到光源上并剪切到光源的边界。实际上，仅对闭塞样本进行反投影，即</w:t>
      </w:r>
      <w:proofErr w:type="spellStart"/>
      <w:r w:rsidRPr="009849D7">
        <w:rPr>
          <w:rFonts w:ascii="宋体" w:eastAsia="宋体" w:hAnsi="宋体"/>
          <w:sz w:val="20"/>
          <w:szCs w:val="20"/>
        </w:rPr>
        <w:t>zs</w:t>
      </w:r>
      <w:proofErr w:type="spellEnd"/>
      <w:r w:rsidRPr="009849D7">
        <w:rPr>
          <w:rFonts w:ascii="宋体" w:eastAsia="宋体" w:hAnsi="宋体"/>
          <w:sz w:val="20"/>
          <w:szCs w:val="20"/>
        </w:rPr>
        <w:t xml:space="preserve"> &lt;</w:t>
      </w:r>
      <w:proofErr w:type="spellStart"/>
      <w:r w:rsidRPr="009849D7">
        <w:rPr>
          <w:rFonts w:ascii="宋体" w:eastAsia="宋体" w:hAnsi="宋体"/>
          <w:sz w:val="20"/>
          <w:szCs w:val="20"/>
        </w:rPr>
        <w:t>zp</w:t>
      </w:r>
      <w:proofErr w:type="spellEnd"/>
      <w:r w:rsidRPr="009849D7">
        <w:rPr>
          <w:rFonts w:ascii="宋体" w:eastAsia="宋体" w:hAnsi="宋体"/>
          <w:sz w:val="20"/>
          <w:szCs w:val="20"/>
        </w:rPr>
        <w:t>的样本s。但是，由于样品不能完美地结合在一起，因此这种方法容易出现间隙（某些光的</w:t>
      </w:r>
      <w:r w:rsidRPr="009849D7">
        <w:rPr>
          <w:rFonts w:ascii="宋体" w:eastAsia="宋体" w:hAnsi="宋体" w:hint="eastAsia"/>
          <w:sz w:val="20"/>
          <w:szCs w:val="20"/>
        </w:rPr>
        <w:t>遮挡部分没有被去除）和重叠的伪影（某些部分被去除了几次）。由于问题的复杂性，通过将样本扩展到其邻域，增加重叠并因此高估了阴影，可以仅粗略地填补空白。让我们将内核（在</w:t>
      </w:r>
      <w:r w:rsidRPr="009849D7">
        <w:rPr>
          <w:rFonts w:ascii="宋体" w:eastAsia="宋体" w:hAnsi="宋体"/>
          <w:sz w:val="20"/>
          <w:szCs w:val="20"/>
        </w:rPr>
        <w:t>[GBP06]中称为“搜索区域”）定义为与阴影图的空间轴对齐的平方区域，其中包含所有可能遮挡的样本的子集，并令</w:t>
      </w:r>
      <w:proofErr w:type="spellStart"/>
      <w:r w:rsidRPr="009849D7">
        <w:rPr>
          <w:rFonts w:ascii="宋体" w:eastAsia="宋体" w:hAnsi="宋体"/>
          <w:sz w:val="20"/>
          <w:szCs w:val="20"/>
        </w:rPr>
        <w:t>wk</w:t>
      </w:r>
      <w:proofErr w:type="spellEnd"/>
      <w:r w:rsidRPr="009849D7">
        <w:rPr>
          <w:rFonts w:ascii="宋体" w:eastAsia="宋体" w:hAnsi="宋体"/>
          <w:sz w:val="20"/>
          <w:szCs w:val="20"/>
        </w:rPr>
        <w:t>为像素宽度（图2a） 。</w:t>
      </w:r>
    </w:p>
    <w:sectPr w:rsidR="000771A5" w:rsidRPr="009849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627"/>
    <w:rsid w:val="000550B2"/>
    <w:rsid w:val="000771A5"/>
    <w:rsid w:val="0015591E"/>
    <w:rsid w:val="00426732"/>
    <w:rsid w:val="004F2562"/>
    <w:rsid w:val="009849D7"/>
    <w:rsid w:val="00B92640"/>
    <w:rsid w:val="00C95598"/>
    <w:rsid w:val="00DA5627"/>
    <w:rsid w:val="00E933B7"/>
    <w:rsid w:val="00EE27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7F99B"/>
  <w15:chartTrackingRefBased/>
  <w15:docId w15:val="{8D3C7A2A-A145-40E9-9010-37B4971A5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771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468</Words>
  <Characters>2672</Characters>
  <Application>Microsoft Office Word</Application>
  <DocSecurity>0</DocSecurity>
  <Lines>22</Lines>
  <Paragraphs>6</Paragraphs>
  <ScaleCrop>false</ScaleCrop>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7</cp:revision>
  <dcterms:created xsi:type="dcterms:W3CDTF">2020-06-17T06:18:00Z</dcterms:created>
  <dcterms:modified xsi:type="dcterms:W3CDTF">2020-06-19T10:01:00Z</dcterms:modified>
</cp:coreProperties>
</file>