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05DC8" w14:textId="48991F99" w:rsidR="004A0876" w:rsidRDefault="00752BAA">
      <w:pPr>
        <w:rPr>
          <w:rFonts w:ascii="宋体" w:eastAsia="宋体" w:hAnsi="宋体"/>
          <w:sz w:val="20"/>
          <w:szCs w:val="20"/>
        </w:rPr>
      </w:pPr>
      <w:r>
        <w:rPr>
          <w:rFonts w:ascii="宋体" w:eastAsia="宋体" w:hAnsi="宋体"/>
          <w:sz w:val="20"/>
          <w:szCs w:val="20"/>
        </w:rPr>
        <w:tab/>
      </w:r>
      <w:r w:rsidRPr="00752BAA">
        <w:rPr>
          <w:rFonts w:ascii="宋体" w:eastAsia="宋体" w:hAnsi="宋体" w:hint="eastAsia"/>
          <w:sz w:val="20"/>
          <w:szCs w:val="20"/>
        </w:rPr>
        <w:t>我们提出了一种新的实时软阴影算法，每个光源使用单个阴影贴图。</w:t>
      </w:r>
      <w:r w:rsidRPr="00752BAA">
        <w:rPr>
          <w:rFonts w:ascii="宋体" w:eastAsia="宋体" w:hAnsi="宋体"/>
          <w:sz w:val="20"/>
          <w:szCs w:val="20"/>
        </w:rPr>
        <w:t xml:space="preserve"> 因此，我们的算法非常适合于渲染复杂和动态场景，并且可以处理所有可光栅化的几何形状。 该方法的关键思想是将阴影贴图用作场景的简单且统一的离散表示，从而使我们在大多数情况下可以生成逼真的柔和阴影。 特别是，它自然可以处理封堵器融合。 而且，我们的算法可以高精度处理矩形光源和纹理光源，并且可以很好地映射到可编程图形硬件。</w:t>
      </w:r>
    </w:p>
    <w:p w14:paraId="355E0F4B" w14:textId="747D7A7F" w:rsidR="00752BAA" w:rsidRDefault="00752BAA">
      <w:pPr>
        <w:rPr>
          <w:rFonts w:ascii="宋体" w:eastAsia="宋体" w:hAnsi="宋体"/>
          <w:sz w:val="20"/>
          <w:szCs w:val="20"/>
        </w:rPr>
      </w:pPr>
    </w:p>
    <w:p w14:paraId="0CD15A91" w14:textId="693B9190" w:rsidR="00752BAA" w:rsidRDefault="00752BAA">
      <w:pPr>
        <w:rPr>
          <w:rFonts w:ascii="宋体" w:eastAsia="宋体" w:hAnsi="宋体"/>
          <w:sz w:val="20"/>
          <w:szCs w:val="20"/>
        </w:rPr>
      </w:pPr>
      <w:r>
        <w:rPr>
          <w:rFonts w:ascii="宋体" w:eastAsia="宋体" w:hAnsi="宋体" w:hint="eastAsia"/>
          <w:sz w:val="20"/>
          <w:szCs w:val="20"/>
        </w:rPr>
        <w:t>介绍</w:t>
      </w:r>
    </w:p>
    <w:p w14:paraId="2D4C2CC3" w14:textId="19A0C36E" w:rsidR="00752BAA" w:rsidRDefault="00752BAA">
      <w:pPr>
        <w:rPr>
          <w:rFonts w:ascii="宋体" w:eastAsia="宋体" w:hAnsi="宋体"/>
          <w:sz w:val="20"/>
          <w:szCs w:val="20"/>
        </w:rPr>
      </w:pPr>
      <w:r>
        <w:rPr>
          <w:rFonts w:ascii="宋体" w:eastAsia="宋体" w:hAnsi="宋体"/>
          <w:sz w:val="20"/>
          <w:szCs w:val="20"/>
        </w:rPr>
        <w:tab/>
      </w:r>
      <w:r w:rsidRPr="00752BAA">
        <w:rPr>
          <w:rFonts w:ascii="宋体" w:eastAsia="宋体" w:hAnsi="宋体" w:hint="eastAsia"/>
          <w:sz w:val="20"/>
          <w:szCs w:val="20"/>
        </w:rPr>
        <w:t>实时渲染逼真的柔和阴影是计算机图形学中的一个基本问题。</w:t>
      </w:r>
      <w:r w:rsidRPr="00752BAA">
        <w:rPr>
          <w:rFonts w:ascii="宋体" w:eastAsia="宋体" w:hAnsi="宋体"/>
          <w:sz w:val="20"/>
          <w:szCs w:val="20"/>
        </w:rPr>
        <w:t xml:space="preserve"> 除了提高渲染图像的真实感外，它们还简化了对象之间空间关系的识别。 从实际的角度来看，点光源会产生所谓的硬阴影，其中在光和本影之间会出现清晰的过渡。 但是，由于大多数光源是扩展的（区域或体积），所以光的强度从无阴影到完整阴影会平滑变化，从而生成具有半影区域的柔和阴影。 渲染硬阴影仅需要计算两个点（阴影点和灯光）之间的可见性，而软阴影则需要对从阴影点可见的光源多少进行复杂的评估，通常以可见度的百分比表示。</w:t>
      </w:r>
    </w:p>
    <w:p w14:paraId="47760D68" w14:textId="1775EFC1" w:rsidR="00752BAA" w:rsidRDefault="00752BAA">
      <w:pPr>
        <w:rPr>
          <w:rFonts w:ascii="宋体" w:eastAsia="宋体" w:hAnsi="宋体"/>
          <w:sz w:val="20"/>
          <w:szCs w:val="20"/>
        </w:rPr>
      </w:pPr>
      <w:r>
        <w:rPr>
          <w:rFonts w:ascii="宋体" w:eastAsia="宋体" w:hAnsi="宋体"/>
          <w:sz w:val="20"/>
          <w:szCs w:val="20"/>
        </w:rPr>
        <w:tab/>
      </w:r>
      <w:r w:rsidRPr="00752BAA">
        <w:rPr>
          <w:rFonts w:ascii="宋体" w:eastAsia="宋体" w:hAnsi="宋体" w:hint="eastAsia"/>
          <w:sz w:val="20"/>
          <w:szCs w:val="20"/>
        </w:rPr>
        <w:t>针对实时非专用软阴影渲染应用程序，一种非常合适的算法应具有以下功能</w:t>
      </w:r>
      <w:r>
        <w:rPr>
          <w:rFonts w:ascii="宋体" w:eastAsia="宋体" w:hAnsi="宋体" w:hint="eastAsia"/>
          <w:sz w:val="20"/>
          <w:szCs w:val="20"/>
        </w:rPr>
        <w:t>:</w:t>
      </w:r>
    </w:p>
    <w:p w14:paraId="227B7BA8" w14:textId="40506242" w:rsidR="00752BAA" w:rsidRDefault="00752BAA">
      <w:pPr>
        <w:rPr>
          <w:rFonts w:ascii="宋体" w:eastAsia="宋体" w:hAnsi="宋体"/>
          <w:sz w:val="20"/>
          <w:szCs w:val="20"/>
        </w:rPr>
      </w:pPr>
      <w:r w:rsidRPr="00752BAA">
        <w:rPr>
          <w:rFonts w:ascii="宋体" w:eastAsia="宋体" w:hAnsi="宋体" w:hint="eastAsia"/>
          <w:sz w:val="20"/>
          <w:szCs w:val="20"/>
        </w:rPr>
        <w:t>实时处理动态和复杂场景</w:t>
      </w:r>
      <w:r>
        <w:rPr>
          <w:rFonts w:ascii="宋体" w:eastAsia="宋体" w:hAnsi="宋体" w:hint="eastAsia"/>
          <w:sz w:val="20"/>
          <w:szCs w:val="20"/>
        </w:rPr>
        <w:t>,</w:t>
      </w:r>
    </w:p>
    <w:p w14:paraId="66D65C16" w14:textId="5A1E8308" w:rsidR="00752BAA" w:rsidRDefault="00752BAA">
      <w:pPr>
        <w:rPr>
          <w:rFonts w:ascii="宋体" w:eastAsia="宋体" w:hAnsi="宋体"/>
          <w:sz w:val="20"/>
          <w:szCs w:val="20"/>
        </w:rPr>
      </w:pPr>
      <w:r w:rsidRPr="00752BAA">
        <w:rPr>
          <w:rFonts w:ascii="宋体" w:eastAsia="宋体" w:hAnsi="宋体" w:hint="eastAsia"/>
          <w:sz w:val="20"/>
          <w:szCs w:val="20"/>
        </w:rPr>
        <w:t>不依赖于接收者和遮挡物的几何形状（例如网格，点云，图像</w:t>
      </w:r>
      <w:r w:rsidRPr="00752BAA">
        <w:rPr>
          <w:rFonts w:ascii="宋体" w:eastAsia="宋体" w:hAnsi="宋体"/>
          <w:sz w:val="20"/>
          <w:szCs w:val="20"/>
        </w:rPr>
        <w:t>...），</w:t>
      </w:r>
    </w:p>
    <w:p w14:paraId="5F959E59" w14:textId="2D33FF91" w:rsidR="00752BAA" w:rsidRDefault="00752BAA">
      <w:pPr>
        <w:rPr>
          <w:rFonts w:ascii="宋体" w:eastAsia="宋体" w:hAnsi="宋体"/>
          <w:sz w:val="20"/>
          <w:szCs w:val="20"/>
        </w:rPr>
      </w:pPr>
      <w:r w:rsidRPr="00752BAA">
        <w:rPr>
          <w:rFonts w:ascii="宋体" w:eastAsia="宋体" w:hAnsi="宋体" w:hint="eastAsia"/>
          <w:sz w:val="20"/>
          <w:szCs w:val="20"/>
        </w:rPr>
        <w:t>产生尽可能逼真的阴影</w:t>
      </w:r>
      <w:r>
        <w:rPr>
          <w:rFonts w:ascii="宋体" w:eastAsia="宋体" w:hAnsi="宋体" w:hint="eastAsia"/>
          <w:sz w:val="20"/>
          <w:szCs w:val="20"/>
        </w:rPr>
        <w:t>.</w:t>
      </w:r>
    </w:p>
    <w:p w14:paraId="3EE02AC7" w14:textId="38D5EA9C" w:rsidR="00752BAA" w:rsidRDefault="00752BAA">
      <w:pPr>
        <w:rPr>
          <w:rFonts w:ascii="宋体" w:eastAsia="宋体" w:hAnsi="宋体"/>
          <w:sz w:val="20"/>
          <w:szCs w:val="20"/>
        </w:rPr>
      </w:pPr>
    </w:p>
    <w:p w14:paraId="0196461B" w14:textId="7104E68E" w:rsidR="00752BAA" w:rsidRDefault="00752BAA">
      <w:pPr>
        <w:rPr>
          <w:rFonts w:ascii="宋体" w:eastAsia="宋体" w:hAnsi="宋体"/>
          <w:sz w:val="20"/>
          <w:szCs w:val="20"/>
        </w:rPr>
      </w:pPr>
      <w:r w:rsidRPr="00752BAA">
        <w:rPr>
          <w:rFonts w:ascii="宋体" w:eastAsia="宋体" w:hAnsi="宋体" w:hint="eastAsia"/>
          <w:b/>
          <w:bCs/>
          <w:sz w:val="20"/>
          <w:szCs w:val="20"/>
        </w:rPr>
        <w:t>相关工作</w:t>
      </w:r>
      <w:r w:rsidRPr="00752BAA">
        <w:rPr>
          <w:rFonts w:ascii="宋体" w:eastAsia="宋体" w:hAnsi="宋体" w:hint="eastAsia"/>
          <w:sz w:val="20"/>
          <w:szCs w:val="20"/>
        </w:rPr>
        <w:t>：基于对象空间轮廓检测的最新优化技术为合理复杂的场景（例如半影楔</w:t>
      </w:r>
      <w:r w:rsidRPr="00752BAA">
        <w:rPr>
          <w:rFonts w:ascii="宋体" w:eastAsia="宋体" w:hAnsi="宋体"/>
          <w:sz w:val="20"/>
          <w:szCs w:val="20"/>
        </w:rPr>
        <w:t>[AAM03，ADMAM03]）实时提供近似的软阴影。 但是，除了一些缺点（例如，错误的咬合器融合）外，它们仍然局限于流形网格，并且其复杂性随场景的复杂性而增加，这使得第一和第二标准都很难满足。 另一方面，阴影贴图是基于图像的技术，可支持任何类型的可光栅化几何体：网格，点云或具有alpha纹理的模型（通常用于表示叶子或金属丝网）。 它们对场景的复杂性也不太敏感，由于这些原因，我们将重点放在第二类技术上（请注意，最近的关于实时软阴影的调查</w:t>
      </w:r>
      <w:r w:rsidRPr="00752BAA">
        <w:rPr>
          <w:rFonts w:ascii="宋体" w:eastAsia="宋体" w:hAnsi="宋体" w:hint="eastAsia"/>
          <w:sz w:val="20"/>
          <w:szCs w:val="20"/>
        </w:rPr>
        <w:t>可以在</w:t>
      </w:r>
      <w:r w:rsidRPr="00752BAA">
        <w:rPr>
          <w:rFonts w:ascii="宋体" w:eastAsia="宋体" w:hAnsi="宋体"/>
          <w:sz w:val="20"/>
          <w:szCs w:val="20"/>
        </w:rPr>
        <w:t>[HLHS03]中找到）。</w:t>
      </w:r>
    </w:p>
    <w:p w14:paraId="640DD09E" w14:textId="0C9753CA" w:rsidR="00BE3DA4" w:rsidRDefault="00BE3DA4">
      <w:pPr>
        <w:rPr>
          <w:rFonts w:ascii="宋体" w:eastAsia="宋体" w:hAnsi="宋体"/>
          <w:sz w:val="20"/>
          <w:szCs w:val="20"/>
        </w:rPr>
      </w:pPr>
      <w:r>
        <w:rPr>
          <w:rFonts w:ascii="宋体" w:eastAsia="宋体" w:hAnsi="宋体"/>
          <w:sz w:val="20"/>
          <w:szCs w:val="20"/>
        </w:rPr>
        <w:tab/>
      </w:r>
      <w:r w:rsidRPr="00BE3DA4">
        <w:rPr>
          <w:rFonts w:ascii="宋体" w:eastAsia="宋体" w:hAnsi="宋体" w:hint="eastAsia"/>
          <w:sz w:val="20"/>
          <w:szCs w:val="20"/>
        </w:rPr>
        <w:t>阴影贴图算法</w:t>
      </w:r>
      <w:r w:rsidRPr="00BE3DA4">
        <w:rPr>
          <w:rFonts w:ascii="宋体" w:eastAsia="宋体" w:hAnsi="宋体"/>
          <w:sz w:val="20"/>
          <w:szCs w:val="20"/>
        </w:rPr>
        <w:t>[Wil78]首先从光源渲染场景的深度图。使用称为阴影图的深度图，可以进行简单的深度比较，确定最终图像的哪些像素点亮或不点亮。这种廉价的过程允许在每一帧实时地从头开始生成阴影。不幸的是，阴影贴图也表现出一些缺点。一种是采样分辨率不足时硬阴影的混叠边界。可以通过增加有效的阴影贴图分辨率[FFBG01，SD02，MT04，WSP04]来解决此问题，也可以使用百分比接近滤波技术[RSC87]将其替换为模糊。另一个基本问题是对硬阴影的限制，因此，已经在阴影映射算法的基础上建立了几种最新的实时软阴影方法。</w:t>
      </w:r>
      <w:r w:rsidRPr="00BE3DA4">
        <w:rPr>
          <w:rFonts w:ascii="宋体" w:eastAsia="宋体" w:hAnsi="宋体" w:hint="eastAsia"/>
          <w:sz w:val="20"/>
          <w:szCs w:val="20"/>
        </w:rPr>
        <w:t>有些需要为每个光源渲染多个阴影贴图</w:t>
      </w:r>
      <w:r w:rsidRPr="00BE3DA4">
        <w:rPr>
          <w:rFonts w:ascii="宋体" w:eastAsia="宋体" w:hAnsi="宋体"/>
          <w:sz w:val="20"/>
          <w:szCs w:val="20"/>
        </w:rPr>
        <w:t>[ARHM00，HBS00]，将其仅用于静态场景。其他处理动态场景的人会从单个光样本中渲染柔和阴影，即使这会产生众所周知的伪影，因为只有从光样本中可见的对象部分才被视为遮挡物。但是，除了这个缺点之外，这种现有技术还受到其他几个重要限制。例如，有些仅限于平面接收器[SS98]，而另一些则不适当地考虑了封堵器的形状以及封堵器融合[BS02]，并且当原始隐藏的阴影出现时也会产生弹出效果[AHT04]。一些基于阴影贴图和轮廓提取的混合方法[CD03，WH03]只能计算外部半影部分的</w:t>
      </w:r>
      <w:r w:rsidRPr="00BE3DA4">
        <w:rPr>
          <w:rFonts w:ascii="宋体" w:eastAsia="宋体" w:hAnsi="宋体" w:hint="eastAsia"/>
          <w:sz w:val="20"/>
          <w:szCs w:val="20"/>
        </w:rPr>
        <w:t>粗略近似值（相对于硬阴影边界）。基于图像的算法仍然必须加以改进，以提供具有更逼真的柔和阴影的动态场景的实时渲染。</w:t>
      </w:r>
    </w:p>
    <w:p w14:paraId="24762BD9" w14:textId="7F85DD4F" w:rsidR="00BE3DA4" w:rsidRDefault="00BE3DA4">
      <w:pPr>
        <w:rPr>
          <w:rFonts w:ascii="宋体" w:eastAsia="宋体" w:hAnsi="宋体"/>
          <w:sz w:val="20"/>
          <w:szCs w:val="20"/>
        </w:rPr>
      </w:pPr>
      <w:r>
        <w:rPr>
          <w:rFonts w:ascii="宋体" w:eastAsia="宋体" w:hAnsi="宋体"/>
          <w:sz w:val="20"/>
          <w:szCs w:val="20"/>
        </w:rPr>
        <w:tab/>
      </w:r>
      <w:r w:rsidRPr="00BE3DA4">
        <w:rPr>
          <w:rFonts w:ascii="宋体" w:eastAsia="宋体" w:hAnsi="宋体" w:hint="eastAsia"/>
          <w:sz w:val="20"/>
          <w:szCs w:val="20"/>
        </w:rPr>
        <w:t>在最近的一项工作中</w:t>
      </w:r>
      <w:r w:rsidRPr="00BE3DA4">
        <w:rPr>
          <w:rFonts w:ascii="宋体" w:eastAsia="宋体" w:hAnsi="宋体"/>
          <w:sz w:val="20"/>
          <w:szCs w:val="20"/>
        </w:rPr>
        <w:t>[AHL * 06]，Atty提出了一种软阴影算法，该算法的阴影可见度计算采用一定百分比的可见性计算，就像我们的方法一样，是基于阴影图样本的反投影。 但是，与我们的算法不同，他们的方法依赖于一个非常严格的假设：阻塞器和接收器是不相交的集合。 此外，它们仅限于非常小的阴影贴图分辨率（它们报告为200×200像素），并且由于所有可见性计算都是在离散的阴影贴图空间中进行的，因此阴影更易混叠。</w:t>
      </w:r>
    </w:p>
    <w:p w14:paraId="4D882C0A" w14:textId="6E2FACF6" w:rsidR="00BE3DA4" w:rsidRDefault="00BE3DA4">
      <w:pPr>
        <w:rPr>
          <w:rFonts w:ascii="宋体" w:eastAsia="宋体" w:hAnsi="宋体"/>
          <w:sz w:val="20"/>
          <w:szCs w:val="20"/>
        </w:rPr>
      </w:pPr>
      <w:r>
        <w:rPr>
          <w:rFonts w:ascii="宋体" w:eastAsia="宋体" w:hAnsi="宋体"/>
          <w:sz w:val="20"/>
          <w:szCs w:val="20"/>
        </w:rPr>
        <w:tab/>
      </w:r>
      <w:r w:rsidRPr="00BE3DA4">
        <w:rPr>
          <w:rFonts w:ascii="宋体" w:eastAsia="宋体" w:hAnsi="宋体" w:hint="eastAsia"/>
          <w:b/>
          <w:bCs/>
          <w:sz w:val="20"/>
          <w:szCs w:val="20"/>
        </w:rPr>
        <w:t>贡献</w:t>
      </w:r>
      <w:r w:rsidRPr="00BE3DA4">
        <w:rPr>
          <w:rFonts w:ascii="宋体" w:eastAsia="宋体" w:hAnsi="宋体" w:hint="eastAsia"/>
          <w:sz w:val="20"/>
          <w:szCs w:val="20"/>
        </w:rPr>
        <w:t>：我们提出了一种新的软阴影算法。</w:t>
      </w:r>
      <w:r w:rsidRPr="00BE3DA4">
        <w:rPr>
          <w:rFonts w:ascii="宋体" w:eastAsia="宋体" w:hAnsi="宋体"/>
          <w:sz w:val="20"/>
          <w:szCs w:val="20"/>
        </w:rPr>
        <w:t>我们将阴影图视为场景的离散化表示，而不是将阴</w:t>
      </w:r>
      <w:r w:rsidRPr="00BE3DA4">
        <w:rPr>
          <w:rFonts w:ascii="宋体" w:eastAsia="宋体" w:hAnsi="宋体"/>
          <w:sz w:val="20"/>
          <w:szCs w:val="20"/>
        </w:rPr>
        <w:lastRenderedPageBreak/>
        <w:t>影图的使用限制为简单的深度查询，每个样本都是一个小的潜在遮挡物。 关键思想是使用这种简化的场景表示来计算场景点和扩展光源之间的可见性百分比。为了提供实时性能，我们的算法为每个光源使用单个阴影图。尽管有这种近似值，但在大多数情况下，我们的算法仍可以通过几乎正确的封堵器融合来提供逼真的柔和阴影。此外，它可以处理任何类型的可光栅化几何图形，可以处理矩形和纹理光源，并且易于集成到现有应用程序中。通过使用模块化精度可以保证实时性</w:t>
      </w:r>
      <w:r w:rsidRPr="00BE3DA4">
        <w:rPr>
          <w:rFonts w:ascii="宋体" w:eastAsia="宋体" w:hAnsi="宋体" w:hint="eastAsia"/>
          <w:sz w:val="20"/>
          <w:szCs w:val="20"/>
        </w:rPr>
        <w:t>能，并且最终不需要任何预先计算。</w:t>
      </w:r>
    </w:p>
    <w:p w14:paraId="360B58BF" w14:textId="6C586922" w:rsidR="00F84965" w:rsidRDefault="00F84965">
      <w:pPr>
        <w:rPr>
          <w:rFonts w:ascii="宋体" w:eastAsia="宋体" w:hAnsi="宋体"/>
          <w:sz w:val="20"/>
          <w:szCs w:val="20"/>
        </w:rPr>
      </w:pPr>
    </w:p>
    <w:p w14:paraId="16C61DB6" w14:textId="031C3FD3" w:rsidR="00F84965" w:rsidRDefault="00F8496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我们的软阴影算法</w:t>
      </w:r>
    </w:p>
    <w:p w14:paraId="6DC9429D" w14:textId="702C93DA" w:rsidR="00F84965" w:rsidRDefault="00F84965">
      <w:pPr>
        <w:rPr>
          <w:rFonts w:ascii="宋体" w:eastAsia="宋体" w:hAnsi="宋体"/>
          <w:sz w:val="20"/>
          <w:szCs w:val="20"/>
        </w:rPr>
      </w:pPr>
      <w:r>
        <w:rPr>
          <w:rFonts w:ascii="宋体" w:eastAsia="宋体" w:hAnsi="宋体"/>
          <w:sz w:val="20"/>
          <w:szCs w:val="20"/>
        </w:rPr>
        <w:tab/>
      </w:r>
      <w:r w:rsidRPr="00F84965">
        <w:rPr>
          <w:rFonts w:ascii="宋体" w:eastAsia="宋体" w:hAnsi="宋体" w:hint="eastAsia"/>
          <w:sz w:val="20"/>
          <w:szCs w:val="20"/>
        </w:rPr>
        <w:t>即使我们的算法自然地处理了多个矩形光源和矩形阴影贴图像素，为了简化说明，我们还是在宽度为</w:t>
      </w:r>
      <m:oMath>
        <m:r>
          <w:rPr>
            <w:rFonts w:ascii="Cambria Math" w:eastAsia="宋体" w:hAnsi="Cambria Math"/>
            <w:sz w:val="20"/>
            <w:szCs w:val="20"/>
          </w:rPr>
          <m:t>l</m:t>
        </m:r>
      </m:oMath>
      <w:r w:rsidRPr="00F84965">
        <w:rPr>
          <w:rFonts w:ascii="宋体" w:eastAsia="宋体" w:hAnsi="宋体"/>
          <w:sz w:val="20"/>
          <w:szCs w:val="20"/>
        </w:rPr>
        <w:t>的单个正方形光源和正方形像素上介绍了主要过程。</w:t>
      </w:r>
    </w:p>
    <w:p w14:paraId="2E64CD75" w14:textId="06D522F4" w:rsidR="00F84965" w:rsidRDefault="00F84965">
      <w:pPr>
        <w:rPr>
          <w:rFonts w:ascii="宋体" w:eastAsia="宋体" w:hAnsi="宋体"/>
          <w:sz w:val="20"/>
          <w:szCs w:val="20"/>
        </w:rPr>
      </w:pPr>
      <w:r>
        <w:rPr>
          <w:rFonts w:ascii="宋体" w:eastAsia="宋体" w:hAnsi="宋体"/>
          <w:sz w:val="20"/>
          <w:szCs w:val="20"/>
        </w:rPr>
        <w:tab/>
      </w:r>
      <w:r w:rsidRPr="00F84965">
        <w:rPr>
          <w:rFonts w:ascii="宋体" w:eastAsia="宋体" w:hAnsi="宋体" w:hint="eastAsia"/>
          <w:sz w:val="20"/>
          <w:szCs w:val="20"/>
        </w:rPr>
        <w:t>我们的算法为每个光源计算一个软可见性缓冲区</w:t>
      </w:r>
      <w:r>
        <w:rPr>
          <w:rFonts w:ascii="宋体" w:eastAsia="宋体" w:hAnsi="宋体" w:hint="eastAsia"/>
          <w:sz w:val="20"/>
          <w:szCs w:val="20"/>
        </w:rPr>
        <w:t>(</w:t>
      </w:r>
      <w:r w:rsidRPr="00F84965">
        <w:rPr>
          <w:rFonts w:ascii="宋体" w:eastAsia="宋体" w:hAnsi="宋体"/>
          <w:sz w:val="20"/>
          <w:szCs w:val="20"/>
        </w:rPr>
        <w:t>V-buffer</w:t>
      </w:r>
      <w:r>
        <w:rPr>
          <w:rFonts w:ascii="宋体" w:eastAsia="宋体" w:hAnsi="宋体" w:hint="eastAsia"/>
          <w:sz w:val="20"/>
          <w:szCs w:val="20"/>
        </w:rPr>
        <w:t>),</w:t>
      </w:r>
      <w:r w:rsidRPr="00F84965">
        <w:rPr>
          <w:rFonts w:ascii="宋体" w:eastAsia="宋体" w:hAnsi="宋体"/>
          <w:sz w:val="20"/>
          <w:szCs w:val="20"/>
        </w:rPr>
        <w:t>该缓冲区在最终渲染过程中调制漫反射和镜面照明</w:t>
      </w:r>
      <w:r>
        <w:rPr>
          <w:rFonts w:ascii="宋体" w:eastAsia="宋体" w:hAnsi="宋体" w:hint="eastAsia"/>
          <w:sz w:val="20"/>
          <w:szCs w:val="20"/>
        </w:rPr>
        <w:t>.</w:t>
      </w:r>
      <w:r w:rsidRPr="00F84965">
        <w:rPr>
          <w:rFonts w:ascii="宋体" w:eastAsia="宋体" w:hAnsi="宋体"/>
          <w:sz w:val="20"/>
          <w:szCs w:val="20"/>
        </w:rPr>
        <w:t>可见性缓冲区为屏幕的每个像素存储可见性因子</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∈[0,1]</m:t>
        </m:r>
      </m:oMath>
      <w:r w:rsidR="0024509B">
        <w:rPr>
          <w:rFonts w:ascii="宋体" w:eastAsia="宋体" w:hAnsi="宋体" w:hint="eastAsia"/>
          <w:sz w:val="20"/>
          <w:szCs w:val="20"/>
        </w:rPr>
        <w:t>,</w:t>
      </w:r>
      <w:r w:rsidRPr="00F84965">
        <w:rPr>
          <w:rFonts w:ascii="宋体" w:eastAsia="宋体" w:hAnsi="宋体"/>
          <w:sz w:val="20"/>
          <w:szCs w:val="20"/>
        </w:rPr>
        <w:t>从而提供单个像素看到的光的百分比</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*100</m:t>
        </m:r>
      </m:oMath>
      <w:r>
        <w:rPr>
          <w:rFonts w:ascii="宋体" w:eastAsia="宋体" w:hAnsi="宋体" w:hint="eastAsia"/>
          <w:sz w:val="20"/>
          <w:szCs w:val="20"/>
        </w:rPr>
        <w:t>);</w:t>
      </w:r>
      <w:r w:rsidRPr="00F84965">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=1</m:t>
        </m:r>
      </m:oMath>
      <w:r>
        <w:rPr>
          <w:rFonts w:ascii="宋体" w:eastAsia="宋体" w:hAnsi="宋体" w:hint="eastAsia"/>
          <w:sz w:val="20"/>
          <w:szCs w:val="20"/>
        </w:rPr>
        <w:t>,</w:t>
      </w:r>
      <w:r w:rsidRPr="00F84965">
        <w:rPr>
          <w:rFonts w:ascii="宋体" w:eastAsia="宋体" w:hAnsi="宋体"/>
          <w:sz w:val="20"/>
          <w:szCs w:val="20"/>
        </w:rPr>
        <w:t>则全亮</w:t>
      </w:r>
      <w:r>
        <w:rPr>
          <w:rFonts w:ascii="宋体" w:eastAsia="宋体" w:hAnsi="宋体" w:hint="eastAsia"/>
          <w:sz w:val="20"/>
          <w:szCs w:val="20"/>
        </w:rPr>
        <w:t>;</w:t>
      </w:r>
      <w:r w:rsidRPr="00F84965">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=0</m:t>
        </m:r>
      </m:oMath>
      <w:r>
        <w:rPr>
          <w:rFonts w:ascii="宋体" w:eastAsia="宋体" w:hAnsi="宋体" w:hint="eastAsia"/>
          <w:sz w:val="20"/>
          <w:szCs w:val="20"/>
        </w:rPr>
        <w:t>,</w:t>
      </w:r>
      <w:r w:rsidRPr="00F84965">
        <w:rPr>
          <w:rFonts w:ascii="宋体" w:eastAsia="宋体" w:hAnsi="宋体"/>
          <w:sz w:val="20"/>
          <w:szCs w:val="20"/>
        </w:rPr>
        <w:t>则在</w:t>
      </w:r>
      <w:r>
        <w:rPr>
          <w:rFonts w:ascii="宋体" w:eastAsia="宋体" w:hAnsi="宋体" w:hint="eastAsia"/>
          <w:sz w:val="20"/>
          <w:szCs w:val="20"/>
        </w:rPr>
        <w:t>全阴中,</w:t>
      </w:r>
      <w:r w:rsidRPr="00F84965">
        <w:rPr>
          <w:rFonts w:ascii="宋体" w:eastAsia="宋体" w:hAnsi="宋体"/>
          <w:sz w:val="20"/>
          <w:szCs w:val="20"/>
        </w:rPr>
        <w:t>在半影</w:t>
      </w:r>
      <w:r>
        <w:rPr>
          <w:rFonts w:ascii="宋体" w:eastAsia="宋体" w:hAnsi="宋体" w:hint="eastAsia"/>
          <w:sz w:val="20"/>
          <w:szCs w:val="20"/>
        </w:rPr>
        <w:t>时,</w:t>
      </w:r>
      <m:oMath>
        <m:r>
          <w:rPr>
            <w:rFonts w:ascii="Cambria Math" w:eastAsia="宋体" w:hAnsi="Cambria Math"/>
            <w:sz w:val="20"/>
            <w:szCs w:val="20"/>
          </w:rPr>
          <m:t>0 &lt;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&lt;1</m:t>
        </m:r>
      </m:oMath>
      <w:r>
        <w:rPr>
          <w:rFonts w:ascii="宋体" w:eastAsia="宋体" w:hAnsi="宋体"/>
          <w:sz w:val="20"/>
          <w:szCs w:val="20"/>
        </w:rPr>
        <w:t>.</w:t>
      </w:r>
    </w:p>
    <w:p w14:paraId="5A2A2798" w14:textId="2DA7A411" w:rsidR="00F84965" w:rsidRDefault="0024509B">
      <w:pPr>
        <w:rPr>
          <w:rFonts w:ascii="宋体" w:eastAsia="宋体" w:hAnsi="宋体"/>
          <w:sz w:val="20"/>
          <w:szCs w:val="20"/>
        </w:rPr>
      </w:pPr>
      <w:r>
        <w:rPr>
          <w:rFonts w:ascii="宋体" w:eastAsia="宋体" w:hAnsi="宋体"/>
          <w:sz w:val="20"/>
          <w:szCs w:val="20"/>
        </w:rPr>
        <w:tab/>
      </w:r>
      <w:r w:rsidRPr="0024509B">
        <w:rPr>
          <w:rFonts w:ascii="宋体" w:eastAsia="宋体" w:hAnsi="宋体" w:hint="eastAsia"/>
          <w:sz w:val="20"/>
          <w:szCs w:val="20"/>
        </w:rPr>
        <w:t>我们的方法要解决的关键问题是如何对</w:t>
      </w:r>
      <w:r w:rsidRPr="00F84965">
        <w:rPr>
          <w:rFonts w:ascii="宋体" w:eastAsia="宋体" w:hAnsi="宋体"/>
          <w:sz w:val="20"/>
          <w:szCs w:val="20"/>
        </w:rPr>
        <w:t>V-buffer</w:t>
      </w:r>
      <w:r w:rsidRPr="0024509B">
        <w:rPr>
          <w:rFonts w:ascii="宋体" w:eastAsia="宋体" w:hAnsi="宋体"/>
          <w:sz w:val="20"/>
          <w:szCs w:val="20"/>
        </w:rPr>
        <w:t>进行快速而准确的计算</w:t>
      </w:r>
      <w:r>
        <w:rPr>
          <w:rFonts w:ascii="宋体" w:eastAsia="宋体" w:hAnsi="宋体" w:hint="eastAsia"/>
          <w:sz w:val="20"/>
          <w:szCs w:val="20"/>
        </w:rPr>
        <w:t>.</w:t>
      </w:r>
      <w:r w:rsidRPr="0024509B">
        <w:rPr>
          <w:rFonts w:ascii="宋体" w:eastAsia="宋体" w:hAnsi="宋体"/>
          <w:sz w:val="20"/>
          <w:szCs w:val="20"/>
        </w:rPr>
        <w:t>该算法分为两个步骤：首先，它从光线中计算阴影图，然后，对于V缓冲区的每个像素，如果其对应点p在半影中，则通过计算光线来评估其可见度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Pr="0024509B">
        <w:rPr>
          <w:rFonts w:ascii="宋体" w:eastAsia="宋体" w:hAnsi="宋体"/>
          <w:sz w:val="20"/>
          <w:szCs w:val="20"/>
        </w:rPr>
        <w:t xml:space="preserve"> 阴影贴图样本的子集遮挡的区域</w:t>
      </w:r>
      <w:r>
        <w:rPr>
          <w:rFonts w:ascii="宋体" w:eastAsia="宋体" w:hAnsi="宋体" w:hint="eastAsia"/>
          <w:sz w:val="20"/>
          <w:szCs w:val="20"/>
        </w:rPr>
        <w:t>.</w:t>
      </w:r>
      <w:r w:rsidRPr="0024509B">
        <w:rPr>
          <w:rFonts w:ascii="宋体" w:eastAsia="宋体" w:hAnsi="宋体"/>
          <w:sz w:val="20"/>
          <w:szCs w:val="20"/>
        </w:rPr>
        <w:t>阴影图样本的这个子集称为搜索区域</w:t>
      </w:r>
      <w:r>
        <w:rPr>
          <w:rFonts w:ascii="宋体" w:eastAsia="宋体" w:hAnsi="宋体" w:hint="eastAsia"/>
          <w:sz w:val="20"/>
          <w:szCs w:val="20"/>
        </w:rPr>
        <w:t>,</w:t>
      </w:r>
      <w:r w:rsidRPr="0024509B">
        <w:rPr>
          <w:rFonts w:ascii="宋体" w:eastAsia="宋体" w:hAnsi="宋体"/>
          <w:sz w:val="20"/>
          <w:szCs w:val="20"/>
        </w:rPr>
        <w:t>用A表示</w:t>
      </w:r>
      <w:r>
        <w:rPr>
          <w:rFonts w:ascii="宋体" w:eastAsia="宋体" w:hAnsi="宋体" w:hint="eastAsia"/>
          <w:sz w:val="20"/>
          <w:szCs w:val="20"/>
        </w:rPr>
        <w:t>.</w:t>
      </w:r>
      <w:r w:rsidRPr="0024509B">
        <w:rPr>
          <w:rFonts w:ascii="宋体" w:eastAsia="宋体" w:hAnsi="宋体"/>
          <w:sz w:val="20"/>
          <w:szCs w:val="20"/>
        </w:rPr>
        <w:t>在第2.1节中详细介绍了可见性计算</w:t>
      </w:r>
      <w:r>
        <w:rPr>
          <w:rFonts w:ascii="宋体" w:eastAsia="宋体" w:hAnsi="宋体" w:hint="eastAsia"/>
          <w:sz w:val="20"/>
          <w:szCs w:val="20"/>
        </w:rPr>
        <w:t>,</w:t>
      </w:r>
      <w:r w:rsidRPr="0024509B">
        <w:rPr>
          <w:rFonts w:ascii="宋体" w:eastAsia="宋体" w:hAnsi="宋体"/>
          <w:sz w:val="20"/>
          <w:szCs w:val="20"/>
        </w:rPr>
        <w:t>而在第2.2节中介绍了优化（即半影分类和搜索区域A的选择）</w:t>
      </w:r>
      <w:r>
        <w:rPr>
          <w:rFonts w:ascii="宋体" w:eastAsia="宋体" w:hAnsi="宋体" w:hint="eastAsia"/>
          <w:sz w:val="20"/>
          <w:szCs w:val="20"/>
        </w:rPr>
        <w:t>.</w:t>
      </w:r>
    </w:p>
    <w:p w14:paraId="134DD959" w14:textId="2C97F583" w:rsidR="0024509B" w:rsidRDefault="0024509B">
      <w:pPr>
        <w:rPr>
          <w:rFonts w:ascii="宋体" w:eastAsia="宋体" w:hAnsi="宋体"/>
          <w:sz w:val="20"/>
          <w:szCs w:val="20"/>
        </w:rPr>
      </w:pPr>
    </w:p>
    <w:p w14:paraId="5CB275AF" w14:textId="764168A0" w:rsidR="0024509B" w:rsidRDefault="0024509B">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.1 </w:t>
      </w:r>
      <w:r>
        <w:rPr>
          <w:rFonts w:ascii="宋体" w:eastAsia="宋体" w:hAnsi="宋体" w:hint="eastAsia"/>
          <w:sz w:val="20"/>
          <w:szCs w:val="20"/>
        </w:rPr>
        <w:t>可见性计算</w:t>
      </w:r>
    </w:p>
    <w:p w14:paraId="4657B7C3" w14:textId="11ABC2A8" w:rsidR="0024509B" w:rsidRDefault="0024509B">
      <w:pPr>
        <w:rPr>
          <w:rFonts w:ascii="宋体" w:eastAsia="宋体" w:hAnsi="宋体"/>
          <w:sz w:val="20"/>
          <w:szCs w:val="20"/>
        </w:rPr>
      </w:pPr>
      <w:r w:rsidRPr="0024509B">
        <w:rPr>
          <w:rFonts w:ascii="宋体" w:eastAsia="宋体" w:hAnsi="宋体" w:hint="eastAsia"/>
          <w:sz w:val="20"/>
          <w:szCs w:val="20"/>
        </w:rPr>
        <w:t>阴影图采集</w:t>
      </w:r>
    </w:p>
    <w:p w14:paraId="055761B4" w14:textId="48CEBEFE" w:rsidR="0024509B" w:rsidRDefault="0024509B">
      <w:pPr>
        <w:rPr>
          <w:rFonts w:ascii="宋体" w:eastAsia="宋体" w:hAnsi="宋体"/>
          <w:sz w:val="20"/>
          <w:szCs w:val="20"/>
        </w:rPr>
      </w:pPr>
      <w:r>
        <w:rPr>
          <w:rFonts w:ascii="宋体" w:eastAsia="宋体" w:hAnsi="宋体"/>
          <w:sz w:val="20"/>
          <w:szCs w:val="20"/>
        </w:rPr>
        <w:tab/>
      </w:r>
      <w:r w:rsidRPr="0024509B">
        <w:rPr>
          <w:rFonts w:ascii="宋体" w:eastAsia="宋体" w:hAnsi="宋体" w:hint="eastAsia"/>
          <w:sz w:val="20"/>
          <w:szCs w:val="20"/>
        </w:rPr>
        <w:t>可见性缓冲区计算的第一步是获取存储线性光空间深度值的阴影图。</w:t>
      </w:r>
      <w:r w:rsidRPr="0024509B">
        <w:rPr>
          <w:rFonts w:ascii="宋体" w:eastAsia="宋体" w:hAnsi="宋体"/>
          <w:sz w:val="20"/>
          <w:szCs w:val="20"/>
        </w:rPr>
        <w:t>此步骤需要定义一个投影台（如图2a所示），其原点位于光源中心</w:t>
      </w:r>
      <w:r w:rsidR="00D446EA">
        <w:rPr>
          <w:rFonts w:ascii="宋体" w:eastAsia="宋体" w:hAnsi="宋体" w:hint="eastAsia"/>
          <w:sz w:val="20"/>
          <w:szCs w:val="20"/>
        </w:rPr>
        <w:t>.</w:t>
      </w:r>
      <w:r w:rsidRPr="0024509B">
        <w:rPr>
          <w:rFonts w:ascii="宋体" w:eastAsia="宋体" w:hAnsi="宋体"/>
          <w:sz w:val="20"/>
          <w:szCs w:val="20"/>
        </w:rPr>
        <w:t>近平面及其边界与</w:t>
      </w:r>
      <w:r w:rsidR="00D446EA">
        <w:rPr>
          <w:rFonts w:ascii="宋体" w:eastAsia="宋体" w:hAnsi="宋体" w:hint="eastAsia"/>
          <w:sz w:val="20"/>
          <w:szCs w:val="20"/>
        </w:rPr>
        <w:t>光源</w:t>
      </w:r>
      <w:r w:rsidRPr="0024509B">
        <w:rPr>
          <w:rFonts w:ascii="宋体" w:eastAsia="宋体" w:hAnsi="宋体"/>
          <w:sz w:val="20"/>
          <w:szCs w:val="20"/>
        </w:rPr>
        <w:t>平行</w:t>
      </w:r>
      <w:r w:rsidR="00D446EA">
        <w:rPr>
          <w:rFonts w:ascii="宋体" w:eastAsia="宋体" w:hAnsi="宋体" w:hint="eastAsia"/>
          <w:sz w:val="20"/>
          <w:szCs w:val="20"/>
        </w:rPr>
        <w:t>.</w:t>
      </w:r>
      <w:r w:rsidRPr="0024509B">
        <w:rPr>
          <w:rFonts w:ascii="宋体" w:eastAsia="宋体" w:hAnsi="宋体"/>
          <w:sz w:val="20"/>
          <w:szCs w:val="20"/>
        </w:rPr>
        <w:t>它与原点的距离为</w:t>
      </w:r>
      <m:oMath>
        <m:r>
          <w:rPr>
            <w:rFonts w:ascii="Cambria Math" w:eastAsia="宋体" w:hAnsi="Cambria Math"/>
            <w:sz w:val="20"/>
            <w:szCs w:val="20"/>
          </w:rPr>
          <m:t>n</m:t>
        </m:r>
      </m:oMath>
      <w:r w:rsidRPr="0024509B">
        <w:rPr>
          <w:rFonts w:ascii="宋体" w:eastAsia="宋体" w:hAnsi="宋体"/>
          <w:sz w:val="20"/>
          <w:szCs w:val="20"/>
        </w:rPr>
        <w:t>，宽度为</w:t>
      </w:r>
      <m:oMath>
        <m:r>
          <w:rPr>
            <w:rFonts w:ascii="Cambria Math" w:eastAsia="宋体" w:hAnsi="Cambria Math"/>
            <w:sz w:val="20"/>
            <w:szCs w:val="20"/>
          </w:rPr>
          <m:t>w</m:t>
        </m:r>
      </m:oMath>
      <w:r w:rsidR="00D446EA">
        <w:rPr>
          <w:rFonts w:ascii="宋体" w:eastAsia="宋体" w:hAnsi="宋体" w:hint="eastAsia"/>
          <w:sz w:val="20"/>
          <w:szCs w:val="20"/>
        </w:rPr>
        <w:t>.</w:t>
      </w:r>
      <w:r w:rsidRPr="0024509B">
        <w:rPr>
          <w:rFonts w:ascii="宋体" w:eastAsia="宋体" w:hAnsi="宋体"/>
          <w:sz w:val="20"/>
          <w:szCs w:val="20"/>
        </w:rPr>
        <w:t>可以任意选择其他视锥参数</w:t>
      </w:r>
      <w:r w:rsidR="00D446EA">
        <w:rPr>
          <w:rFonts w:ascii="宋体" w:eastAsia="宋体" w:hAnsi="宋体" w:hint="eastAsia"/>
          <w:sz w:val="20"/>
          <w:szCs w:val="20"/>
        </w:rPr>
        <w:t>,</w:t>
      </w:r>
      <w:r w:rsidRPr="0024509B">
        <w:rPr>
          <w:rFonts w:ascii="宋体" w:eastAsia="宋体" w:hAnsi="宋体"/>
          <w:sz w:val="20"/>
          <w:szCs w:val="20"/>
        </w:rPr>
        <w:t>或者更好地动态选择视锥参数以优化有效阴影贴图分辨率</w:t>
      </w:r>
      <w:r w:rsidR="00D446EA">
        <w:rPr>
          <w:rFonts w:ascii="宋体" w:eastAsia="宋体" w:hAnsi="宋体" w:hint="eastAsia"/>
          <w:sz w:val="20"/>
          <w:szCs w:val="20"/>
        </w:rPr>
        <w:t>.</w:t>
      </w:r>
      <w:r w:rsidRPr="0024509B">
        <w:rPr>
          <w:rFonts w:ascii="宋体" w:eastAsia="宋体" w:hAnsi="宋体"/>
          <w:sz w:val="20"/>
          <w:szCs w:val="20"/>
        </w:rPr>
        <w:t>最后</w:t>
      </w:r>
      <w:r w:rsidR="00D446EA">
        <w:rPr>
          <w:rFonts w:ascii="宋体" w:eastAsia="宋体" w:hAnsi="宋体" w:hint="eastAsia"/>
          <w:sz w:val="20"/>
          <w:szCs w:val="20"/>
        </w:rPr>
        <w:t>,</w:t>
      </w:r>
      <w:r w:rsidRPr="0024509B">
        <w:rPr>
          <w:rFonts w:ascii="宋体" w:eastAsia="宋体" w:hAnsi="宋体"/>
          <w:sz w:val="20"/>
          <w:szCs w:val="20"/>
        </w:rPr>
        <w:t>阴影图分辨率</w:t>
      </w:r>
      <m:oMath>
        <m:r>
          <w:rPr>
            <w:rFonts w:ascii="Cambria Math" w:eastAsia="宋体" w:hAnsi="Cambria Math"/>
            <w:sz w:val="20"/>
            <w:szCs w:val="20"/>
          </w:rPr>
          <m:t>r</m:t>
        </m:r>
      </m:oMath>
      <w:r w:rsidRPr="0024509B">
        <w:rPr>
          <w:rFonts w:ascii="宋体" w:eastAsia="宋体" w:hAnsi="宋体"/>
          <w:sz w:val="20"/>
          <w:szCs w:val="20"/>
        </w:rPr>
        <w:t>应为2的幂</w:t>
      </w:r>
      <w:r w:rsidR="00D446EA">
        <w:rPr>
          <w:rFonts w:ascii="宋体" w:eastAsia="宋体" w:hAnsi="宋体" w:hint="eastAsia"/>
          <w:sz w:val="20"/>
          <w:szCs w:val="20"/>
        </w:rPr>
        <w:t>,</w:t>
      </w:r>
      <w:r w:rsidRPr="0024509B">
        <w:rPr>
          <w:rFonts w:ascii="宋体" w:eastAsia="宋体" w:hAnsi="宋体"/>
          <w:sz w:val="20"/>
          <w:szCs w:val="20"/>
        </w:rPr>
        <w:t>以简化分层版本的构造</w:t>
      </w:r>
      <w:r w:rsidR="00D446EA">
        <w:rPr>
          <w:rFonts w:ascii="宋体" w:eastAsia="宋体" w:hAnsi="宋体" w:hint="eastAsia"/>
          <w:sz w:val="20"/>
          <w:szCs w:val="20"/>
        </w:rPr>
        <w:t>(</w:t>
      </w:r>
      <w:r w:rsidRPr="0024509B">
        <w:rPr>
          <w:rFonts w:ascii="宋体" w:eastAsia="宋体" w:hAnsi="宋体"/>
          <w:sz w:val="20"/>
          <w:szCs w:val="20"/>
        </w:rPr>
        <w:t>第2.2节</w:t>
      </w:r>
      <w:r w:rsidR="00D446EA">
        <w:rPr>
          <w:rFonts w:ascii="宋体" w:eastAsia="宋体" w:hAnsi="宋体" w:hint="eastAsia"/>
          <w:sz w:val="20"/>
          <w:szCs w:val="20"/>
        </w:rPr>
        <w:t>).</w:t>
      </w:r>
    </w:p>
    <w:p w14:paraId="3E81EB2B" w14:textId="5B6DA7C0" w:rsidR="00D446EA" w:rsidRDefault="00D446EA">
      <w:pPr>
        <w:rPr>
          <w:rFonts w:ascii="宋体" w:eastAsia="宋体" w:hAnsi="宋体"/>
          <w:noProof/>
          <w:sz w:val="20"/>
          <w:szCs w:val="20"/>
        </w:rPr>
      </w:pPr>
    </w:p>
    <w:p w14:paraId="18C95049" w14:textId="46C2B486" w:rsidR="00D446EA" w:rsidRDefault="00D446EA">
      <w:pPr>
        <w:rPr>
          <w:rFonts w:ascii="宋体" w:eastAsia="宋体" w:hAnsi="宋体"/>
          <w:noProof/>
          <w:sz w:val="20"/>
          <w:szCs w:val="20"/>
        </w:rPr>
      </w:pPr>
      <w:r>
        <w:rPr>
          <w:rFonts w:ascii="宋体" w:eastAsia="宋体" w:hAnsi="宋体" w:hint="eastAsia"/>
          <w:noProof/>
          <w:sz w:val="20"/>
          <w:szCs w:val="20"/>
        </w:rPr>
        <w:t>可见性过程</w:t>
      </w:r>
    </w:p>
    <w:p w14:paraId="548CAA85" w14:textId="2A9EE204" w:rsidR="00D446EA" w:rsidRDefault="00D446EA">
      <w:pPr>
        <w:rPr>
          <w:rFonts w:ascii="宋体" w:eastAsia="宋体" w:hAnsi="宋体"/>
          <w:sz w:val="20"/>
          <w:szCs w:val="20"/>
        </w:rPr>
      </w:pPr>
      <w:r>
        <w:rPr>
          <w:rFonts w:ascii="宋体" w:eastAsia="宋体" w:hAnsi="宋体"/>
          <w:sz w:val="20"/>
          <w:szCs w:val="20"/>
        </w:rPr>
        <w:tab/>
      </w:r>
      <w:r w:rsidRPr="00D446EA">
        <w:rPr>
          <w:rFonts w:ascii="宋体" w:eastAsia="宋体" w:hAnsi="宋体" w:hint="eastAsia"/>
          <w:sz w:val="20"/>
          <w:szCs w:val="20"/>
        </w:rPr>
        <w:t>给定阴影图</w:t>
      </w:r>
      <w:r>
        <w:rPr>
          <w:rFonts w:ascii="宋体" w:eastAsia="宋体" w:hAnsi="宋体" w:hint="eastAsia"/>
          <w:sz w:val="20"/>
          <w:szCs w:val="20"/>
        </w:rPr>
        <w:t>,</w:t>
      </w:r>
      <w:r w:rsidRPr="00D446EA">
        <w:rPr>
          <w:rFonts w:ascii="宋体" w:eastAsia="宋体" w:hAnsi="宋体" w:hint="eastAsia"/>
          <w:sz w:val="20"/>
          <w:szCs w:val="20"/>
        </w:rPr>
        <w:t>可见性遍的目标是计算场景中每个可见点</w:t>
      </w:r>
      <m:oMath>
        <m:r>
          <m:rPr>
            <m:sty m:val="bi"/>
          </m:rPr>
          <w:rPr>
            <w:rFonts w:ascii="Cambria Math" w:eastAsia="宋体" w:hAnsi="Cambria Math"/>
            <w:sz w:val="20"/>
            <w:szCs w:val="20"/>
          </w:rPr>
          <m:t>p</m:t>
        </m:r>
      </m:oMath>
      <w:r w:rsidRPr="00D446EA">
        <w:rPr>
          <w:rFonts w:ascii="宋体" w:eastAsia="宋体" w:hAnsi="宋体"/>
          <w:sz w:val="20"/>
          <w:szCs w:val="20"/>
        </w:rPr>
        <w:t>的可见性因子</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Pr>
          <w:rFonts w:ascii="宋体" w:eastAsia="宋体" w:hAnsi="宋体" w:hint="eastAsia"/>
          <w:sz w:val="20"/>
          <w:szCs w:val="20"/>
        </w:rPr>
        <w:t>.</w:t>
      </w:r>
      <w:r w:rsidRPr="00D446EA">
        <w:rPr>
          <w:rFonts w:ascii="宋体" w:eastAsia="宋体" w:hAnsi="宋体"/>
          <w:sz w:val="20"/>
          <w:szCs w:val="20"/>
        </w:rPr>
        <w:t>因此</w:t>
      </w:r>
      <w:r>
        <w:rPr>
          <w:rFonts w:ascii="宋体" w:eastAsia="宋体" w:hAnsi="宋体" w:hint="eastAsia"/>
          <w:sz w:val="20"/>
          <w:szCs w:val="20"/>
        </w:rPr>
        <w:t>,</w:t>
      </w:r>
      <w:r w:rsidRPr="00D446EA">
        <w:rPr>
          <w:rFonts w:ascii="宋体" w:eastAsia="宋体" w:hAnsi="宋体"/>
          <w:sz w:val="20"/>
          <w:szCs w:val="20"/>
        </w:rPr>
        <w:t>给定</w:t>
      </w:r>
      <w:r>
        <w:rPr>
          <w:rFonts w:ascii="宋体" w:eastAsia="宋体" w:hAnsi="宋体" w:hint="eastAsia"/>
          <w:sz w:val="20"/>
          <w:szCs w:val="20"/>
        </w:rPr>
        <w:t>着色</w:t>
      </w:r>
      <w:r w:rsidRPr="00D446EA">
        <w:rPr>
          <w:rFonts w:ascii="宋体" w:eastAsia="宋体" w:hAnsi="宋体"/>
          <w:sz w:val="20"/>
          <w:szCs w:val="20"/>
        </w:rPr>
        <w:t>点</w:t>
      </w:r>
      <m:oMath>
        <m:r>
          <m:rPr>
            <m:sty m:val="bi"/>
          </m:rPr>
          <w:rPr>
            <w:rFonts w:ascii="Cambria Math" w:eastAsia="宋体" w:hAnsi="Cambria Math"/>
            <w:sz w:val="20"/>
            <w:szCs w:val="20"/>
          </w:rPr>
          <m:t>p</m:t>
        </m:r>
      </m:oMath>
      <w:r>
        <w:rPr>
          <w:rFonts w:ascii="宋体" w:eastAsia="宋体" w:hAnsi="宋体" w:hint="eastAsia"/>
          <w:sz w:val="20"/>
          <w:szCs w:val="20"/>
        </w:rPr>
        <w:t>,</w:t>
      </w:r>
      <w:r w:rsidRPr="00D446EA">
        <w:rPr>
          <w:rFonts w:ascii="宋体" w:eastAsia="宋体" w:hAnsi="宋体"/>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v</m:t>
            </m:r>
          </m:e>
        </m:d>
      </m:oMath>
      <w:r w:rsidRPr="00D446EA">
        <w:rPr>
          <w:rFonts w:ascii="宋体" w:eastAsia="宋体" w:hAnsi="宋体"/>
          <w:sz w:val="20"/>
          <w:szCs w:val="20"/>
        </w:rPr>
        <w:t>和</w:t>
      </w:r>
      <m:oMath>
        <m:r>
          <w:rPr>
            <w:rFonts w:ascii="Cambria Math" w:eastAsia="宋体" w:hAnsi="Cambria Math"/>
            <w:sz w:val="20"/>
            <w:szCs w:val="20"/>
          </w:rPr>
          <m:t>z</m:t>
        </m:r>
      </m:oMath>
      <w:r w:rsidRPr="00D446EA">
        <w:rPr>
          <w:rFonts w:ascii="宋体" w:eastAsia="宋体" w:hAnsi="宋体"/>
          <w:sz w:val="20"/>
          <w:szCs w:val="20"/>
        </w:rPr>
        <w:t>分别为其投影到阴影图上的坐标</w:t>
      </w:r>
      <w:r>
        <w:rPr>
          <w:rFonts w:ascii="宋体" w:eastAsia="宋体" w:hAnsi="宋体" w:hint="eastAsia"/>
          <w:sz w:val="20"/>
          <w:szCs w:val="20"/>
        </w:rPr>
        <w:t>(</w:t>
      </w:r>
      <w:r w:rsidRPr="00D446EA">
        <w:rPr>
          <w:rFonts w:ascii="宋体" w:eastAsia="宋体" w:hAnsi="宋体"/>
          <w:sz w:val="20"/>
          <w:szCs w:val="20"/>
        </w:rPr>
        <w:t>以像素为单位</w:t>
      </w:r>
      <w:r>
        <w:rPr>
          <w:rFonts w:ascii="宋体" w:eastAsia="宋体" w:hAnsi="宋体" w:hint="eastAsia"/>
          <w:sz w:val="20"/>
          <w:szCs w:val="20"/>
        </w:rPr>
        <w:t>)</w:t>
      </w:r>
      <w:r w:rsidRPr="00D446EA">
        <w:rPr>
          <w:rFonts w:ascii="宋体" w:eastAsia="宋体" w:hAnsi="宋体"/>
          <w:sz w:val="20"/>
          <w:szCs w:val="20"/>
        </w:rPr>
        <w:t>和其光空间深度值</w:t>
      </w:r>
      <w:r>
        <w:rPr>
          <w:rFonts w:ascii="宋体" w:eastAsia="宋体" w:hAnsi="宋体" w:hint="eastAsia"/>
          <w:sz w:val="20"/>
          <w:szCs w:val="20"/>
        </w:rPr>
        <w:t>(</w:t>
      </w:r>
      <w:r w:rsidRPr="00D446EA">
        <w:rPr>
          <w:rFonts w:ascii="宋体" w:eastAsia="宋体" w:hAnsi="宋体"/>
          <w:sz w:val="20"/>
          <w:szCs w:val="20"/>
        </w:rPr>
        <w:t>图2b</w:t>
      </w:r>
      <w:r>
        <w:rPr>
          <w:rFonts w:ascii="宋体" w:eastAsia="宋体" w:hAnsi="宋体" w:hint="eastAsia"/>
          <w:sz w:val="20"/>
          <w:szCs w:val="20"/>
        </w:rPr>
        <w:t>).</w:t>
      </w:r>
      <w:r w:rsidRPr="00D446EA">
        <w:rPr>
          <w:rFonts w:ascii="宋体" w:eastAsia="宋体" w:hAnsi="宋体"/>
          <w:sz w:val="20"/>
          <w:szCs w:val="20"/>
        </w:rPr>
        <w:t>计算其可见性因子</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Pr="00D446EA">
        <w:rPr>
          <w:rFonts w:ascii="宋体" w:eastAsia="宋体" w:hAnsi="宋体"/>
          <w:sz w:val="20"/>
          <w:szCs w:val="20"/>
        </w:rPr>
        <w:t>的基本算法很简单</w:t>
      </w:r>
      <w:r>
        <w:rPr>
          <w:rFonts w:ascii="宋体" w:eastAsia="宋体" w:hAnsi="宋体" w:hint="eastAsia"/>
          <w:sz w:val="20"/>
          <w:szCs w:val="20"/>
        </w:rPr>
        <w:t>.</w:t>
      </w:r>
      <w:r w:rsidRPr="00D446EA">
        <w:rPr>
          <w:rFonts w:ascii="宋体" w:eastAsia="宋体" w:hAnsi="宋体"/>
          <w:sz w:val="20"/>
          <w:szCs w:val="20"/>
        </w:rPr>
        <w:t>我们首先假定该点是完全可见的</w:t>
      </w:r>
      <w:r w:rsidR="001C0D0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=1</m:t>
        </m:r>
      </m:oMath>
      <w:r w:rsidR="001C0D01">
        <w:rPr>
          <w:rFonts w:ascii="宋体" w:eastAsia="宋体" w:hAnsi="宋体"/>
          <w:sz w:val="20"/>
          <w:szCs w:val="20"/>
        </w:rPr>
        <w:t>)</w:t>
      </w:r>
      <w:r w:rsidR="001C0D01">
        <w:rPr>
          <w:rFonts w:ascii="宋体" w:eastAsia="宋体" w:hAnsi="宋体" w:hint="eastAsia"/>
          <w:sz w:val="20"/>
          <w:szCs w:val="20"/>
        </w:rPr>
        <w:t>,</w:t>
      </w:r>
      <w:r w:rsidRPr="00D446EA">
        <w:rPr>
          <w:rFonts w:ascii="宋体" w:eastAsia="宋体" w:hAnsi="宋体"/>
          <w:sz w:val="20"/>
          <w:szCs w:val="20"/>
        </w:rPr>
        <w:t>然后从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Pr="00D446EA">
        <w:rPr>
          <w:rFonts w:ascii="宋体" w:eastAsia="宋体" w:hAnsi="宋体"/>
          <w:sz w:val="20"/>
          <w:szCs w:val="20"/>
        </w:rPr>
        <w:t>中删除阴影图中存储的每个可能的遮挡样本遮挡的</w:t>
      </w:r>
      <w:r w:rsidR="001C0D01">
        <w:rPr>
          <w:rFonts w:ascii="宋体" w:eastAsia="宋体" w:hAnsi="宋体" w:hint="eastAsia"/>
          <w:sz w:val="20"/>
          <w:szCs w:val="20"/>
        </w:rPr>
        <w:t>面积.</w:t>
      </w:r>
    </w:p>
    <w:p w14:paraId="2C5187AD" w14:textId="4BF7D415" w:rsidR="001C0D01" w:rsidRDefault="001C0D01">
      <w:pPr>
        <w:rPr>
          <w:rFonts w:ascii="宋体" w:eastAsia="宋体" w:hAnsi="宋体"/>
          <w:sz w:val="20"/>
          <w:szCs w:val="20"/>
        </w:rPr>
      </w:pPr>
      <w:r>
        <w:rPr>
          <w:rFonts w:ascii="宋体" w:eastAsia="宋体" w:hAnsi="宋体"/>
          <w:sz w:val="20"/>
          <w:szCs w:val="20"/>
        </w:rPr>
        <w:tab/>
      </w:r>
      <w:r w:rsidRPr="001C0D01">
        <w:rPr>
          <w:rFonts w:ascii="宋体" w:eastAsia="宋体" w:hAnsi="宋体" w:hint="eastAsia"/>
          <w:sz w:val="20"/>
          <w:szCs w:val="20"/>
        </w:rPr>
        <w:t>坐标</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e>
        </m:d>
      </m:oMath>
      <w:r w:rsidRPr="001C0D01">
        <w:rPr>
          <w:rFonts w:ascii="宋体" w:eastAsia="宋体" w:hAnsi="宋体"/>
          <w:sz w:val="20"/>
          <w:szCs w:val="20"/>
        </w:rPr>
        <w:t>和深度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oMath>
      <w:r w:rsidRPr="001C0D01">
        <w:rPr>
          <w:rFonts w:ascii="宋体" w:eastAsia="宋体" w:hAnsi="宋体"/>
          <w:sz w:val="20"/>
          <w:szCs w:val="20"/>
        </w:rPr>
        <w:t>样本所占的面积计算如下</w:t>
      </w:r>
      <w:r>
        <w:rPr>
          <w:rFonts w:ascii="宋体" w:eastAsia="宋体" w:hAnsi="宋体"/>
          <w:sz w:val="20"/>
          <w:szCs w:val="20"/>
        </w:rPr>
        <w:t>.</w:t>
      </w:r>
      <w:r w:rsidRPr="001C0D01">
        <w:rPr>
          <w:rFonts w:ascii="宋体" w:eastAsia="宋体" w:hAnsi="宋体"/>
          <w:sz w:val="20"/>
          <w:szCs w:val="20"/>
        </w:rPr>
        <w:t>它的对象空间表示</w:t>
      </w:r>
      <w:r>
        <w:rPr>
          <w:rFonts w:ascii="宋体" w:eastAsia="宋体" w:hAnsi="宋体" w:hint="eastAsia"/>
          <w:sz w:val="20"/>
          <w:szCs w:val="20"/>
        </w:rPr>
        <w:t>,</w:t>
      </w:r>
      <w:r w:rsidRPr="001C0D01">
        <w:rPr>
          <w:rFonts w:ascii="宋体" w:eastAsia="宋体" w:hAnsi="宋体"/>
          <w:sz w:val="20"/>
          <w:szCs w:val="20"/>
        </w:rPr>
        <w:t>即与</w:t>
      </w:r>
      <w:r>
        <w:rPr>
          <w:rFonts w:ascii="宋体" w:eastAsia="宋体" w:hAnsi="宋体" w:hint="eastAsia"/>
          <w:sz w:val="20"/>
          <w:szCs w:val="20"/>
        </w:rPr>
        <w:t>光源</w:t>
      </w:r>
      <w:r w:rsidRPr="001C0D01">
        <w:rPr>
          <w:rFonts w:ascii="宋体" w:eastAsia="宋体" w:hAnsi="宋体"/>
          <w:sz w:val="20"/>
          <w:szCs w:val="20"/>
        </w:rPr>
        <w:t>和阴影图平行的正方形</w:t>
      </w:r>
      <w:r>
        <w:rPr>
          <w:rFonts w:ascii="宋体" w:eastAsia="宋体" w:hAnsi="宋体" w:hint="eastAsia"/>
          <w:sz w:val="20"/>
          <w:szCs w:val="20"/>
        </w:rPr>
        <w:t>,</w:t>
      </w:r>
      <w:r w:rsidRPr="001C0D01">
        <w:rPr>
          <w:rFonts w:ascii="宋体" w:eastAsia="宋体" w:hAnsi="宋体"/>
          <w:sz w:val="20"/>
          <w:szCs w:val="20"/>
        </w:rPr>
        <w:t>从当前点</w:t>
      </w:r>
      <m:oMath>
        <m:r>
          <m:rPr>
            <m:sty m:val="bi"/>
          </m:rPr>
          <w:rPr>
            <w:rFonts w:ascii="Cambria Math" w:eastAsia="宋体" w:hAnsi="Cambria Math"/>
            <w:sz w:val="20"/>
            <w:szCs w:val="20"/>
          </w:rPr>
          <m:t>p</m:t>
        </m:r>
      </m:oMath>
      <w:r w:rsidRPr="001C0D01">
        <w:rPr>
          <w:rFonts w:ascii="宋体" w:eastAsia="宋体" w:hAnsi="宋体"/>
          <w:sz w:val="20"/>
          <w:szCs w:val="20"/>
        </w:rPr>
        <w:t>投射到光源平面上</w:t>
      </w:r>
      <w:r>
        <w:rPr>
          <w:rFonts w:ascii="宋体" w:eastAsia="宋体" w:hAnsi="宋体" w:hint="eastAsia"/>
          <w:sz w:val="20"/>
          <w:szCs w:val="20"/>
        </w:rPr>
        <w:t>(</w:t>
      </w:r>
      <w:r w:rsidRPr="001C0D01">
        <w:rPr>
          <w:rFonts w:ascii="宋体" w:eastAsia="宋体" w:hAnsi="宋体"/>
          <w:sz w:val="20"/>
          <w:szCs w:val="20"/>
        </w:rPr>
        <w:t>图2b</w:t>
      </w:r>
      <w:r>
        <w:rPr>
          <w:rFonts w:ascii="宋体" w:eastAsia="宋体" w:hAnsi="宋体" w:hint="eastAsia"/>
          <w:sz w:val="20"/>
          <w:szCs w:val="20"/>
        </w:rPr>
        <w:t>).</w:t>
      </w:r>
      <w:r w:rsidRPr="001C0D01">
        <w:rPr>
          <w:rFonts w:ascii="宋体" w:eastAsia="宋体" w:hAnsi="宋体"/>
          <w:sz w:val="20"/>
          <w:szCs w:val="20"/>
        </w:rPr>
        <w:t>此投影是一个平行于</w:t>
      </w:r>
      <w:r>
        <w:rPr>
          <w:rFonts w:ascii="宋体" w:eastAsia="宋体" w:hAnsi="宋体" w:hint="eastAsia"/>
          <w:sz w:val="20"/>
          <w:szCs w:val="20"/>
        </w:rPr>
        <w:t>光源</w:t>
      </w:r>
      <w:r w:rsidRPr="001C0D01">
        <w:rPr>
          <w:rFonts w:ascii="宋体" w:eastAsia="宋体" w:hAnsi="宋体"/>
          <w:sz w:val="20"/>
          <w:szCs w:val="20"/>
        </w:rPr>
        <w:t>边界的矩形</w:t>
      </w:r>
      <w:r>
        <w:rPr>
          <w:rFonts w:ascii="宋体" w:eastAsia="宋体" w:hAnsi="宋体" w:hint="eastAsia"/>
          <w:sz w:val="20"/>
          <w:szCs w:val="20"/>
        </w:rPr>
        <w:t>.</w:t>
      </w:r>
      <w:r w:rsidRPr="001C0D01">
        <w:rPr>
          <w:rFonts w:ascii="宋体" w:eastAsia="宋体" w:hAnsi="宋体"/>
          <w:sz w:val="20"/>
          <w:szCs w:val="20"/>
        </w:rPr>
        <w:t>令</w:t>
      </w:r>
      <m:oMath>
        <m:r>
          <m:rPr>
            <m:sty m:val="bi"/>
          </m:rPr>
          <w:rPr>
            <w:rFonts w:ascii="Cambria Math" w:eastAsia="宋体" w:hAnsi="Cambria Math"/>
            <w:sz w:val="20"/>
            <w:szCs w:val="20"/>
          </w:rPr>
          <m:t>B</m:t>
        </m:r>
      </m:oMath>
      <w:r w:rsidRPr="001C0D01">
        <w:rPr>
          <w:rFonts w:ascii="宋体" w:eastAsia="宋体" w:hAnsi="宋体"/>
          <w:sz w:val="20"/>
          <w:szCs w:val="20"/>
        </w:rPr>
        <w:t>为归一化光源空间（即二维光空间）的边界，该二维光空间按比例缩放以使光的大小为1</w:t>
      </w:r>
      <w:r>
        <w:rPr>
          <w:rFonts w:ascii="宋体" w:eastAsia="宋体" w:hAnsi="宋体" w:hint="eastAsia"/>
          <w:sz w:val="20"/>
          <w:szCs w:val="20"/>
        </w:rPr>
        <w:t>(</w:t>
      </w:r>
      <w:r w:rsidRPr="001C0D01">
        <w:rPr>
          <w:rFonts w:ascii="宋体" w:eastAsia="宋体" w:hAnsi="宋体"/>
          <w:sz w:val="20"/>
          <w:szCs w:val="20"/>
        </w:rPr>
        <w:t>图2b</w:t>
      </w:r>
      <w:r>
        <w:rPr>
          <w:rFonts w:ascii="宋体" w:eastAsia="宋体" w:hAnsi="宋体" w:hint="eastAsia"/>
          <w:sz w:val="20"/>
          <w:szCs w:val="20"/>
        </w:rPr>
        <w:t>).</w:t>
      </w:r>
      <w:r w:rsidRPr="001C0D01">
        <w:rPr>
          <w:rFonts w:ascii="宋体" w:eastAsia="宋体" w:hAnsi="宋体"/>
          <w:sz w:val="20"/>
          <w:szCs w:val="20"/>
        </w:rPr>
        <w:t>因此</w:t>
      </w:r>
      <w:r>
        <w:rPr>
          <w:rFonts w:ascii="宋体" w:eastAsia="宋体" w:hAnsi="宋体" w:hint="eastAsia"/>
          <w:sz w:val="20"/>
          <w:szCs w:val="20"/>
        </w:rPr>
        <w:t>,</w:t>
      </w:r>
      <m:oMath>
        <m:r>
          <m:rPr>
            <m:sty m:val="bi"/>
          </m:rPr>
          <w:rPr>
            <w:rFonts w:ascii="Cambria Math" w:eastAsia="宋体" w:hAnsi="Cambria Math"/>
            <w:sz w:val="20"/>
            <w:szCs w:val="20"/>
          </w:rPr>
          <m:t xml:space="preserve"> </m:t>
        </m:r>
        <m:r>
          <m:rPr>
            <m:sty m:val="bi"/>
          </m:rPr>
          <w:rPr>
            <w:rFonts w:ascii="Cambria Math" w:eastAsia="宋体" w:hAnsi="Cambria Math"/>
            <w:sz w:val="20"/>
            <w:szCs w:val="20"/>
          </w:rPr>
          <m:t>B</m:t>
        </m:r>
      </m:oMath>
      <w:r w:rsidRPr="001C0D01">
        <w:rPr>
          <w:rFonts w:ascii="宋体" w:eastAsia="宋体" w:hAnsi="宋体"/>
          <w:sz w:val="20"/>
          <w:szCs w:val="20"/>
        </w:rPr>
        <w:t>由下式给出</w:t>
      </w:r>
      <w:r>
        <w:rPr>
          <w:rFonts w:ascii="宋体" w:eastAsia="宋体" w:hAnsi="宋体" w:hint="eastAsia"/>
          <w:sz w:val="20"/>
          <w:szCs w:val="20"/>
        </w:rPr>
        <w:t>:</w:t>
      </w:r>
    </w:p>
    <w:p w14:paraId="7D9004D0" w14:textId="4DFB9EBE" w:rsidR="001C0D01" w:rsidRPr="004B22E7" w:rsidRDefault="001C0D01">
      <w:pPr>
        <w:rPr>
          <w:rFonts w:ascii="宋体" w:eastAsia="宋体" w:hAnsi="宋体"/>
          <w:sz w:val="20"/>
          <w:szCs w:val="20"/>
        </w:rPr>
      </w:pPr>
      <m:oMathPara>
        <m:oMathParaPr>
          <m:jc m:val="right"/>
        </m:oMathParaPr>
        <m:oMath>
          <m:r>
            <m:rPr>
              <m:sty m:val="bi"/>
            </m:rPr>
            <w:rPr>
              <w:rFonts w:ascii="Cambria Math" w:eastAsia="宋体" w:hAnsi="Cambria Math"/>
              <w:sz w:val="20"/>
              <w:szCs w:val="20"/>
            </w:rPr>
            <m:t>B</m:t>
          </m:r>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left</m:t>
                              </m:r>
                            </m:sub>
                          </m:sSub>
                        </m:e>
                      </m:mr>
                      <m:m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right</m:t>
                              </m:r>
                            </m:sub>
                          </m:sSub>
                        </m:e>
                      </m:mr>
                    </m:m>
                  </m:e>
                </m:mr>
                <m:m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bottom</m:t>
                              </m:r>
                            </m:sub>
                          </m:sSub>
                        </m:e>
                      </m:mr>
                      <m:m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top</m:t>
                              </m:r>
                            </m:sub>
                          </m:sSub>
                        </m:e>
                      </m:mr>
                    </m:m>
                  </m:e>
                </m:mr>
              </m:m>
            </m:e>
          </m:d>
          <m:r>
            <w:rPr>
              <w:rFonts w:ascii="Cambria Math" w:eastAsia="宋体" w:hAnsi="Cambria Math"/>
              <w:sz w:val="20"/>
              <w:szCs w:val="20"/>
            </w:rPr>
            <m:t>=</m:t>
          </m:r>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s</m:t>
                              </m:r>
                            </m:sub>
                          </m:sSub>
                          <m:r>
                            <w:rPr>
                              <w:rFonts w:ascii="Cambria Math" w:eastAsia="宋体" w:hAnsi="Cambria Math"/>
                              <w:sz w:val="20"/>
                              <w:szCs w:val="20"/>
                            </w:rPr>
                            <m:t>-u-1/2</m:t>
                          </m:r>
                        </m:e>
                      </m:d>
                    </m:e>
                  </m:mr>
                  <m:m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s</m:t>
                              </m:r>
                            </m:sub>
                          </m:sSub>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1/2</m:t>
                          </m:r>
                        </m:e>
                      </m:d>
                    </m:e>
                  </m:mr>
                </m:m>
              </m:e>
            </m:mr>
            <m:mr>
              <m:e>
                <m:m>
                  <m:mPr>
                    <m:mcs>
                      <m:mc>
                        <m:mcPr>
                          <m:count m:val="1"/>
                          <m:mcJc m:val="center"/>
                        </m:mcPr>
                      </m:mc>
                    </m:mcs>
                    <m:ctrlPr>
                      <w:rPr>
                        <w:rFonts w:ascii="Cambria Math" w:eastAsia="宋体" w:hAnsi="Cambria Math"/>
                        <w:i/>
                        <w:sz w:val="20"/>
                        <w:szCs w:val="20"/>
                      </w:rPr>
                    </m:ctrlPr>
                  </m:mPr>
                  <m:m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r>
                            <w:rPr>
                              <w:rFonts w:ascii="Cambria Math" w:eastAsia="宋体" w:hAnsi="Cambria Math"/>
                              <w:sz w:val="20"/>
                              <w:szCs w:val="20"/>
                            </w:rPr>
                            <m:t>-</m:t>
                          </m:r>
                          <m:r>
                            <w:rPr>
                              <w:rFonts w:ascii="Cambria Math" w:eastAsia="宋体" w:hAnsi="Cambria Math"/>
                              <w:sz w:val="20"/>
                              <w:szCs w:val="20"/>
                            </w:rPr>
                            <m:t>v</m:t>
                          </m:r>
                          <m:r>
                            <w:rPr>
                              <w:rFonts w:ascii="Cambria Math" w:eastAsia="宋体" w:hAnsi="Cambria Math"/>
                              <w:sz w:val="20"/>
                              <w:szCs w:val="20"/>
                            </w:rPr>
                            <m:t>-1/2</m:t>
                          </m:r>
                        </m:e>
                      </m:d>
                    </m:e>
                  </m:mr>
                  <m:m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r>
                            <w:rPr>
                              <w:rFonts w:ascii="Cambria Math" w:eastAsia="宋体" w:hAnsi="Cambria Math"/>
                              <w:sz w:val="20"/>
                              <w:szCs w:val="20"/>
                            </w:rPr>
                            <m:t>-</m:t>
                          </m:r>
                          <m:r>
                            <w:rPr>
                              <w:rFonts w:ascii="Cambria Math" w:eastAsia="宋体" w:hAnsi="Cambria Math"/>
                              <w:sz w:val="20"/>
                              <w:szCs w:val="20"/>
                            </w:rPr>
                            <m:t>v+</m:t>
                          </m:r>
                          <m:r>
                            <w:rPr>
                              <w:rFonts w:ascii="Cambria Math" w:eastAsia="宋体" w:hAnsi="Cambria Math"/>
                              <w:sz w:val="20"/>
                              <w:szCs w:val="20"/>
                            </w:rPr>
                            <m:t>1/2</m:t>
                          </m:r>
                        </m:e>
                      </m:d>
                    </m:e>
                  </m:mr>
                </m:m>
              </m:e>
            </m:mr>
          </m:m>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n*r</m:t>
              </m:r>
            </m:den>
          </m:f>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z</m:t>
              </m:r>
            </m:num>
            <m:den>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den>
          </m:f>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4905C587" w14:textId="6DEE3BBD" w:rsidR="004B22E7" w:rsidRDefault="004B22E7">
      <w:pPr>
        <w:rPr>
          <w:rFonts w:ascii="宋体" w:eastAsia="宋体" w:hAnsi="宋体"/>
          <w:sz w:val="20"/>
          <w:szCs w:val="20"/>
        </w:rPr>
      </w:pPr>
      <w:r w:rsidRPr="004B22E7">
        <w:rPr>
          <w:rFonts w:ascii="宋体" w:eastAsia="宋体" w:hAnsi="宋体" w:hint="eastAsia"/>
          <w:sz w:val="20"/>
          <w:szCs w:val="20"/>
        </w:rPr>
        <w:t>其中</w:t>
      </w:r>
      <w:r>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n*r</m:t>
            </m:r>
          </m:den>
        </m:f>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oMath>
      <w:r w:rsidRPr="004B22E7">
        <w:rPr>
          <w:rFonts w:ascii="宋体" w:eastAsia="宋体" w:hAnsi="宋体"/>
          <w:sz w:val="20"/>
          <w:szCs w:val="20"/>
        </w:rPr>
        <w:t>是样本</w:t>
      </w:r>
      <w:r>
        <w:rPr>
          <w:rFonts w:ascii="宋体" w:eastAsia="宋体" w:hAnsi="宋体" w:hint="eastAsia"/>
          <w:sz w:val="20"/>
          <w:szCs w:val="20"/>
        </w:rPr>
        <w:t>在</w:t>
      </w:r>
      <w:r w:rsidRPr="004B22E7">
        <w:rPr>
          <w:rFonts w:ascii="宋体" w:eastAsia="宋体" w:hAnsi="宋体"/>
          <w:sz w:val="20"/>
          <w:szCs w:val="20"/>
        </w:rPr>
        <w:t>物体空间中的大小</w:t>
      </w:r>
      <w:r>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z</m:t>
            </m:r>
          </m:num>
          <m:den>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s</m:t>
                </m:r>
              </m:sub>
            </m:sSub>
          </m:den>
        </m:f>
      </m:oMath>
      <w:r w:rsidRPr="004B22E7">
        <w:rPr>
          <w:rFonts w:ascii="宋体" w:eastAsia="宋体" w:hAnsi="宋体"/>
          <w:sz w:val="20"/>
          <w:szCs w:val="20"/>
        </w:rPr>
        <w:t>是样本平面和光源平面之间的比例</w:t>
      </w:r>
      <w:r>
        <w:rPr>
          <w:rFonts w:ascii="宋体" w:eastAsia="宋体" w:hAnsi="宋体" w:hint="eastAsia"/>
          <w:sz w:val="20"/>
          <w:szCs w:val="20"/>
        </w:rPr>
        <w:t>.</w:t>
      </w:r>
      <w:r w:rsidRPr="004B22E7">
        <w:rPr>
          <w:rFonts w:ascii="宋体" w:eastAsia="宋体" w:hAnsi="宋体"/>
          <w:sz w:val="20"/>
          <w:szCs w:val="20"/>
        </w:rPr>
        <w:t>最后</w:t>
      </w:r>
      <w:r>
        <w:rPr>
          <w:rFonts w:ascii="宋体" w:eastAsia="宋体" w:hAnsi="宋体" w:hint="eastAsia"/>
          <w:sz w:val="20"/>
          <w:szCs w:val="20"/>
        </w:rPr>
        <w:t>,</w:t>
      </w:r>
      <w:r w:rsidRPr="004B22E7">
        <w:rPr>
          <w:rFonts w:ascii="宋体" w:eastAsia="宋体" w:hAnsi="宋体"/>
          <w:sz w:val="20"/>
          <w:szCs w:val="20"/>
        </w:rPr>
        <w:t>通过将边界B</w:t>
      </w:r>
      <w:r>
        <w:rPr>
          <w:rFonts w:ascii="宋体" w:eastAsia="宋体" w:hAnsi="宋体" w:hint="eastAsia"/>
          <w:sz w:val="20"/>
          <w:szCs w:val="20"/>
        </w:rPr>
        <w:t>限制在</w:t>
      </w:r>
      <w:r w:rsidRPr="004B22E7">
        <w:rPr>
          <w:rFonts w:ascii="宋体" w:eastAsia="宋体" w:hAnsi="宋体"/>
          <w:sz w:val="20"/>
          <w:szCs w:val="20"/>
        </w:rPr>
        <w:t>[-1/2</w:t>
      </w:r>
      <w:r>
        <w:rPr>
          <w:rFonts w:ascii="宋体" w:eastAsia="宋体" w:hAnsi="宋体" w:hint="eastAsia"/>
          <w:sz w:val="20"/>
          <w:szCs w:val="20"/>
        </w:rPr>
        <w:t>,</w:t>
      </w:r>
      <w:r w:rsidRPr="004B22E7">
        <w:rPr>
          <w:rFonts w:ascii="宋体" w:eastAsia="宋体" w:hAnsi="宋体"/>
          <w:sz w:val="20"/>
          <w:szCs w:val="20"/>
        </w:rPr>
        <w:t>1/2]来给出</w:t>
      </w:r>
      <w:r>
        <w:rPr>
          <w:rFonts w:ascii="宋体" w:eastAsia="宋体" w:hAnsi="宋体" w:hint="eastAsia"/>
          <w:sz w:val="20"/>
          <w:szCs w:val="20"/>
        </w:rPr>
        <w:t>光源</w:t>
      </w:r>
      <w:r w:rsidRPr="004B22E7">
        <w:rPr>
          <w:rFonts w:ascii="宋体" w:eastAsia="宋体" w:hAnsi="宋体"/>
          <w:sz w:val="20"/>
          <w:szCs w:val="20"/>
        </w:rPr>
        <w:t>与样本之间的交点</w:t>
      </w:r>
      <w:r>
        <w:rPr>
          <w:rFonts w:ascii="宋体" w:eastAsia="宋体" w:hAnsi="宋体" w:hint="eastAsia"/>
          <w:sz w:val="20"/>
          <w:szCs w:val="20"/>
        </w:rPr>
        <w:t>,</w:t>
      </w:r>
      <w:r w:rsidRPr="004B22E7">
        <w:rPr>
          <w:rFonts w:ascii="宋体" w:eastAsia="宋体" w:hAnsi="宋体"/>
          <w:sz w:val="20"/>
          <w:szCs w:val="20"/>
        </w:rPr>
        <w:t>并从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Pr="004B22E7">
        <w:rPr>
          <w:rFonts w:ascii="宋体" w:eastAsia="宋体" w:hAnsi="宋体"/>
          <w:sz w:val="20"/>
          <w:szCs w:val="20"/>
        </w:rPr>
        <w:t>中减去归一化的遮挡区域</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right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left</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top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bottom</m:t>
                </m:r>
              </m:sub>
            </m:sSub>
          </m:e>
        </m:d>
      </m:oMath>
      <w:r w:rsidR="00A10D71">
        <w:rPr>
          <w:rFonts w:ascii="宋体" w:eastAsia="宋体" w:hAnsi="宋体" w:hint="eastAsia"/>
          <w:sz w:val="20"/>
          <w:szCs w:val="20"/>
        </w:rPr>
        <w:t>.</w:t>
      </w:r>
    </w:p>
    <w:p w14:paraId="6776B02D" w14:textId="10B56C59" w:rsidR="00A10D71" w:rsidRDefault="00A10D71">
      <w:pPr>
        <w:rPr>
          <w:rFonts w:ascii="宋体" w:eastAsia="宋体" w:hAnsi="宋体"/>
          <w:sz w:val="20"/>
          <w:szCs w:val="20"/>
        </w:rPr>
      </w:pPr>
      <w:r>
        <w:rPr>
          <w:rFonts w:ascii="宋体" w:eastAsia="宋体" w:hAnsi="宋体"/>
          <w:sz w:val="20"/>
          <w:szCs w:val="20"/>
        </w:rPr>
        <w:lastRenderedPageBreak/>
        <w:tab/>
      </w:r>
      <w:r w:rsidRPr="00A10D71">
        <w:rPr>
          <w:rFonts w:ascii="宋体" w:eastAsia="宋体" w:hAnsi="宋体" w:hint="eastAsia"/>
          <w:sz w:val="20"/>
          <w:szCs w:val="20"/>
        </w:rPr>
        <w:t>请注意，到目前为止，我们将深度值小于</w:t>
      </w:r>
      <w:r w:rsidRPr="00A10D71">
        <w:rPr>
          <w:rFonts w:ascii="宋体" w:eastAsia="宋体" w:hAnsi="宋体"/>
          <w:sz w:val="20"/>
          <w:szCs w:val="20"/>
        </w:rPr>
        <w:t>z的阴影贴图的每个样本视为潜在的遮挡物集合</w:t>
      </w:r>
      <w:r>
        <w:rPr>
          <w:rFonts w:ascii="宋体" w:eastAsia="宋体" w:hAnsi="宋体"/>
          <w:sz w:val="20"/>
          <w:szCs w:val="20"/>
        </w:rPr>
        <w:t>.</w:t>
      </w:r>
      <w:r w:rsidRPr="00A10D71">
        <w:rPr>
          <w:rFonts w:ascii="宋体" w:eastAsia="宋体" w:hAnsi="宋体"/>
          <w:sz w:val="20"/>
          <w:szCs w:val="20"/>
        </w:rPr>
        <w:t>我们在2.2节中展示了如何大幅减少这组样本</w:t>
      </w:r>
      <w:r>
        <w:rPr>
          <w:rFonts w:ascii="宋体" w:eastAsia="宋体" w:hAnsi="宋体" w:hint="eastAsia"/>
          <w:sz w:val="20"/>
          <w:szCs w:val="20"/>
        </w:rPr>
        <w:t>(</w:t>
      </w:r>
      <w:r w:rsidRPr="00A10D71">
        <w:rPr>
          <w:rFonts w:ascii="宋体" w:eastAsia="宋体" w:hAnsi="宋体"/>
          <w:sz w:val="20"/>
          <w:szCs w:val="20"/>
        </w:rPr>
        <w:t>即搜索区域A</w:t>
      </w:r>
      <w:r>
        <w:rPr>
          <w:rFonts w:ascii="宋体" w:eastAsia="宋体" w:hAnsi="宋体" w:hint="eastAsia"/>
          <w:sz w:val="20"/>
          <w:szCs w:val="20"/>
        </w:rPr>
        <w:t>).</w:t>
      </w:r>
    </w:p>
    <w:p w14:paraId="1B0A5CD0" w14:textId="27C5E79E" w:rsidR="00A10D71" w:rsidRDefault="00A10D71">
      <w:pPr>
        <w:rPr>
          <w:rFonts w:ascii="宋体" w:eastAsia="宋体" w:hAnsi="宋体"/>
          <w:sz w:val="20"/>
          <w:szCs w:val="20"/>
        </w:rPr>
      </w:pPr>
      <w:r>
        <w:rPr>
          <w:rFonts w:ascii="宋体" w:eastAsia="宋体" w:hAnsi="宋体" w:hint="eastAsia"/>
          <w:noProof/>
          <w:sz w:val="20"/>
          <w:szCs w:val="20"/>
        </w:rPr>
        <w:drawing>
          <wp:inline distT="0" distB="0" distL="0" distR="0" wp14:anchorId="160B7EE5" wp14:editId="4F9F27C7">
            <wp:extent cx="5274310" cy="2230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81E9C.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230120"/>
                    </a:xfrm>
                    <a:prstGeom prst="rect">
                      <a:avLst/>
                    </a:prstGeom>
                  </pic:spPr>
                </pic:pic>
              </a:graphicData>
            </a:graphic>
          </wp:inline>
        </w:drawing>
      </w:r>
    </w:p>
    <w:p w14:paraId="6E536892" w14:textId="77777777" w:rsidR="00A10D71" w:rsidRPr="00A10D71" w:rsidRDefault="00A10D71">
      <w:pPr>
        <w:rPr>
          <w:rFonts w:ascii="宋体" w:eastAsia="宋体" w:hAnsi="宋体" w:hint="eastAsia"/>
          <w:sz w:val="20"/>
          <w:szCs w:val="20"/>
        </w:rPr>
      </w:pPr>
    </w:p>
    <w:p w14:paraId="7E2E6859" w14:textId="000F3F0E" w:rsidR="001C0D01" w:rsidRDefault="00A10D71">
      <w:pPr>
        <w:rPr>
          <w:rFonts w:ascii="宋体" w:eastAsia="宋体" w:hAnsi="宋体"/>
          <w:sz w:val="20"/>
          <w:szCs w:val="20"/>
        </w:rPr>
      </w:pPr>
      <w:r w:rsidRPr="00A10D71">
        <w:rPr>
          <w:rFonts w:ascii="宋体" w:eastAsia="宋体" w:hAnsi="宋体" w:hint="eastAsia"/>
          <w:sz w:val="20"/>
          <w:szCs w:val="20"/>
        </w:rPr>
        <w:t>间隙填充</w:t>
      </w:r>
    </w:p>
    <w:p w14:paraId="63F2BCAC" w14:textId="294A37C1" w:rsidR="00A10D71" w:rsidRPr="001C0D01" w:rsidRDefault="00A10D71">
      <w:pPr>
        <w:rPr>
          <w:rFonts w:ascii="宋体" w:eastAsia="宋体" w:hAnsi="宋体" w:hint="eastAsia"/>
          <w:sz w:val="20"/>
          <w:szCs w:val="20"/>
        </w:rPr>
      </w:pPr>
      <w:r>
        <w:rPr>
          <w:rFonts w:ascii="宋体" w:eastAsia="宋体" w:hAnsi="宋体"/>
          <w:sz w:val="20"/>
          <w:szCs w:val="20"/>
        </w:rPr>
        <w:tab/>
      </w:r>
      <w:r w:rsidRPr="00A10D71">
        <w:rPr>
          <w:rFonts w:ascii="宋体" w:eastAsia="宋体" w:hAnsi="宋体" w:hint="eastAsia"/>
          <w:sz w:val="20"/>
          <w:szCs w:val="20"/>
        </w:rPr>
        <w:t>由于阴影图的不连续表示，样本之间可能会出现小的重叠和间隙（如图</w:t>
      </w:r>
      <w:r w:rsidRPr="00A10D71">
        <w:rPr>
          <w:rFonts w:ascii="宋体" w:eastAsia="宋体" w:hAnsi="宋体"/>
          <w:sz w:val="20"/>
          <w:szCs w:val="20"/>
        </w:rPr>
        <w:t>3a所示</w:t>
      </w:r>
      <w:r>
        <w:rPr>
          <w:rFonts w:ascii="宋体" w:eastAsia="宋体" w:hAnsi="宋体"/>
          <w:sz w:val="20"/>
          <w:szCs w:val="20"/>
        </w:rPr>
        <w:t>）</w:t>
      </w:r>
      <w:r>
        <w:rPr>
          <w:rFonts w:ascii="宋体" w:eastAsia="宋体" w:hAnsi="宋体" w:hint="eastAsia"/>
          <w:sz w:val="20"/>
          <w:szCs w:val="20"/>
        </w:rPr>
        <w:t>.</w:t>
      </w:r>
      <w:r w:rsidRPr="00A10D71">
        <w:rPr>
          <w:rFonts w:ascii="宋体" w:eastAsia="宋体" w:hAnsi="宋体"/>
          <w:sz w:val="20"/>
          <w:szCs w:val="20"/>
        </w:rPr>
        <w:t>在重叠区域中，某些亮点被去除了两次，因此产生了稍暗的半影。另一方面，在间隙区域中，遮挡的光点不会被移除，这可能会在本影区域产生不必要的光（请参见图7d）。尽管重叠误差是完全可以接受的，但必须消除间隙瑕疵。为了填补这些空白，我们假设它们出现在阴影贴图的相邻样本之间，然后扩展样本的左边界和底边界，以使所有遮挡样本都加入二维光空间中（图3a）。尽管先前的假设在1D中是正确的，但在2D中却并非总是如此，因为样本在两个方向上移动。这解释了为什么</w:t>
      </w:r>
      <w:r w:rsidRPr="00A10D71">
        <w:rPr>
          <w:rFonts w:ascii="宋体" w:eastAsia="宋体" w:hAnsi="宋体" w:hint="eastAsia"/>
          <w:sz w:val="20"/>
          <w:szCs w:val="20"/>
        </w:rPr>
        <w:t>我们仅扩展样本以填补空白，为什么我们也不能修剪样本以消除重叠。因此，此过程稍微增加了重叠误差，但是在有效地填补空白的同时，仍然很少察觉到。我们还指出，只要重叠遮挡物存在两个遮挡物，其中一个遮盖物靠近光源，而另一个遮挡物靠近当前阴影点，重叠误差就会变大。幸运的是，这种极端情况在实践中很少发生。总结一下</w:t>
      </w:r>
      <w:r>
        <w:rPr>
          <w:rFonts w:ascii="宋体" w:eastAsia="宋体" w:hAnsi="宋体" w:hint="eastAsia"/>
          <w:sz w:val="20"/>
          <w:szCs w:val="20"/>
        </w:rPr>
        <w:t>,</w:t>
      </w:r>
      <w:r w:rsidRPr="00A10D71">
        <w:rPr>
          <w:rFonts w:ascii="宋体" w:eastAsia="宋体" w:hAnsi="宋体" w:hint="eastAsia"/>
          <w:sz w:val="20"/>
          <w:szCs w:val="20"/>
        </w:rPr>
        <w:t>对于给定的遮挡样本</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e>
        </m:d>
      </m:oMath>
      <w:r w:rsidRPr="00A10D71">
        <w:rPr>
          <w:rFonts w:ascii="宋体" w:eastAsia="宋体" w:hAnsi="宋体"/>
          <w:sz w:val="20"/>
          <w:szCs w:val="20"/>
        </w:rPr>
        <w:t>：</w:t>
      </w:r>
    </w:p>
    <w:p w14:paraId="4E2E0667" w14:textId="24091109" w:rsidR="00BE3DA4" w:rsidRPr="00087EFD" w:rsidRDefault="00A10D71" w:rsidP="00087EFD">
      <w:pPr>
        <w:pStyle w:val="a4"/>
        <w:numPr>
          <w:ilvl w:val="0"/>
          <w:numId w:val="1"/>
        </w:numPr>
        <w:ind w:firstLineChars="0"/>
        <w:rPr>
          <w:rFonts w:ascii="宋体" w:eastAsia="宋体" w:hAnsi="宋体"/>
          <w:sz w:val="20"/>
          <w:szCs w:val="20"/>
        </w:rPr>
      </w:pPr>
      <w:r w:rsidRPr="00087EFD">
        <w:rPr>
          <w:rFonts w:ascii="宋体" w:eastAsia="宋体" w:hAnsi="宋体" w:hint="eastAsia"/>
          <w:sz w:val="20"/>
          <w:szCs w:val="20"/>
        </w:rPr>
        <w:t>使用公式</w:t>
      </w:r>
      <w:r w:rsidRPr="00087EFD">
        <w:rPr>
          <w:rFonts w:ascii="宋体" w:eastAsia="宋体" w:hAnsi="宋体"/>
          <w:sz w:val="20"/>
          <w:szCs w:val="20"/>
        </w:rPr>
        <w:t>1计算其边界</w:t>
      </w:r>
      <m:oMath>
        <m:r>
          <m:rPr>
            <m:sty m:val="bi"/>
          </m:rPr>
          <w:rPr>
            <w:rFonts w:ascii="Cambria Math" w:eastAsia="宋体" w:hAnsi="Cambria Math"/>
            <w:sz w:val="20"/>
            <w:szCs w:val="20"/>
          </w:rPr>
          <m:t>B</m:t>
        </m:r>
      </m:oMath>
      <w:r w:rsidRPr="00087EFD">
        <w:rPr>
          <w:rFonts w:ascii="宋体" w:eastAsia="宋体" w:hAnsi="宋体"/>
          <w:sz w:val="20"/>
          <w:szCs w:val="20"/>
        </w:rPr>
        <w:t>,</w:t>
      </w:r>
    </w:p>
    <w:p w14:paraId="19E509D6" w14:textId="0F2D5F60" w:rsidR="00A10D71" w:rsidRPr="00087EFD" w:rsidRDefault="00A10D71" w:rsidP="00087EFD">
      <w:pPr>
        <w:pStyle w:val="a4"/>
        <w:numPr>
          <w:ilvl w:val="0"/>
          <w:numId w:val="1"/>
        </w:numPr>
        <w:ind w:firstLineChars="0"/>
        <w:rPr>
          <w:rFonts w:ascii="宋体" w:eastAsia="宋体" w:hAnsi="宋体"/>
          <w:sz w:val="20"/>
          <w:szCs w:val="20"/>
        </w:rPr>
      </w:pPr>
      <w:r w:rsidRPr="00087EFD">
        <w:rPr>
          <w:rFonts w:ascii="宋体" w:eastAsia="宋体" w:hAnsi="宋体" w:hint="eastAsia"/>
          <w:sz w:val="20"/>
          <w:szCs w:val="20"/>
        </w:rPr>
        <w:t>通过调整等式</w:t>
      </w:r>
      <w:r w:rsidRPr="00087EFD">
        <w:rPr>
          <w:rFonts w:ascii="宋体" w:eastAsia="宋体" w:hAnsi="宋体"/>
          <w:sz w:val="20"/>
          <w:szCs w:val="20"/>
        </w:rPr>
        <w:t>1</w:t>
      </w:r>
      <w:r w:rsidR="00E74417" w:rsidRPr="00087EFD">
        <w:rPr>
          <w:rFonts w:ascii="宋体" w:eastAsia="宋体" w:hAnsi="宋体" w:hint="eastAsia"/>
          <w:sz w:val="20"/>
          <w:szCs w:val="20"/>
        </w:rPr>
        <w:t>,</w:t>
      </w:r>
      <w:r w:rsidRPr="00087EFD">
        <w:rPr>
          <w:rFonts w:ascii="宋体" w:eastAsia="宋体" w:hAnsi="宋体"/>
          <w:sz w:val="20"/>
          <w:szCs w:val="20"/>
        </w:rPr>
        <w:t>计算其</w:t>
      </w:r>
      <w:r w:rsidR="00E74417" w:rsidRPr="00087EFD">
        <w:rPr>
          <w:rFonts w:ascii="宋体" w:eastAsia="宋体" w:hAnsi="宋体" w:hint="eastAsia"/>
          <w:sz w:val="20"/>
          <w:szCs w:val="20"/>
        </w:rPr>
        <w:t>领域</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s</m:t>
                </m:r>
              </m:sub>
            </m:sSub>
            <m:r>
              <w:rPr>
                <w:rFonts w:ascii="Cambria Math" w:eastAsia="宋体" w:hAnsi="Cambria Math"/>
                <w:sz w:val="20"/>
                <w:szCs w:val="20"/>
              </w:rPr>
              <m:t>-1</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e>
        </m:d>
      </m:oMath>
      <w:r w:rsidRPr="00087EFD">
        <w:rPr>
          <w:rFonts w:ascii="宋体" w:eastAsia="宋体" w:hAnsi="宋体"/>
          <w:sz w:val="20"/>
          <w:szCs w:val="20"/>
        </w:rPr>
        <w:t>的边界</w:t>
      </w:r>
      <m:oMath>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left</m:t>
            </m:r>
          </m:sub>
          <m:sup>
            <m:r>
              <w:rPr>
                <w:rFonts w:ascii="Cambria Math" w:eastAsia="宋体" w:hAnsi="Cambria Math"/>
                <w:sz w:val="20"/>
                <w:szCs w:val="20"/>
              </w:rPr>
              <m:t>'</m:t>
            </m:r>
          </m:sup>
        </m:sSubSup>
      </m:oMath>
      <w:r w:rsidR="00E74417" w:rsidRPr="00087EFD">
        <w:rPr>
          <w:rFonts w:ascii="宋体" w:eastAsia="宋体" w:hAnsi="宋体" w:hint="eastAsia"/>
          <w:sz w:val="20"/>
          <w:szCs w:val="20"/>
        </w:rPr>
        <w:t>.</w:t>
      </w:r>
    </w:p>
    <w:p w14:paraId="5AB0ABA2" w14:textId="5E89D296" w:rsidR="00E74417" w:rsidRPr="00087EFD" w:rsidRDefault="00E74417" w:rsidP="00087EFD">
      <w:pPr>
        <w:pStyle w:val="a4"/>
        <w:numPr>
          <w:ilvl w:val="0"/>
          <w:numId w:val="1"/>
        </w:numPr>
        <w:ind w:firstLineChars="0"/>
        <w:rPr>
          <w:rFonts w:ascii="宋体" w:eastAsia="宋体" w:hAnsi="宋体"/>
          <w:sz w:val="20"/>
          <w:szCs w:val="20"/>
        </w:rPr>
      </w:pPr>
      <w:r w:rsidRPr="00087EFD">
        <w:rPr>
          <w:rFonts w:ascii="宋体" w:eastAsia="宋体" w:hAnsi="宋体" w:hint="eastAsia"/>
          <w:sz w:val="20"/>
          <w:szCs w:val="20"/>
        </w:rPr>
        <w:t>取</w:t>
      </w:r>
      <m:oMath>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left</m:t>
            </m:r>
          </m:sub>
          <m:sup>
            <m:r>
              <w:rPr>
                <w:rFonts w:ascii="Cambria Math" w:eastAsia="宋体" w:hAnsi="Cambria Math"/>
                <w:sz w:val="20"/>
                <w:szCs w:val="20"/>
              </w:rPr>
              <m:t>'</m:t>
            </m:r>
          </m:sup>
        </m:sSubSup>
      </m:oMath>
      <w:r w:rsidRPr="00087EFD">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left</m:t>
            </m:r>
          </m:sub>
        </m:sSub>
      </m:oMath>
      <w:r w:rsidRPr="00087EFD">
        <w:rPr>
          <w:rFonts w:ascii="宋体" w:eastAsia="宋体" w:hAnsi="宋体" w:hint="eastAsia"/>
          <w:sz w:val="20"/>
          <w:szCs w:val="20"/>
        </w:rPr>
        <w:t>之间的最小值作为</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left</m:t>
            </m:r>
          </m:sub>
        </m:sSub>
      </m:oMath>
      <w:r w:rsidRPr="00087EFD">
        <w:rPr>
          <w:rFonts w:ascii="宋体" w:eastAsia="宋体" w:hAnsi="宋体" w:hint="eastAsia"/>
          <w:sz w:val="20"/>
          <w:szCs w:val="20"/>
        </w:rPr>
        <w:t>的最终值.</w:t>
      </w:r>
    </w:p>
    <w:p w14:paraId="68609A6F" w14:textId="020B3E79" w:rsidR="00E74417" w:rsidRPr="00087EFD" w:rsidRDefault="00E74417" w:rsidP="00087EFD">
      <w:pPr>
        <w:pStyle w:val="a4"/>
        <w:numPr>
          <w:ilvl w:val="0"/>
          <w:numId w:val="1"/>
        </w:numPr>
        <w:ind w:firstLineChars="0"/>
        <w:rPr>
          <w:rFonts w:ascii="宋体" w:eastAsia="宋体" w:hAnsi="宋体"/>
          <w:sz w:val="20"/>
          <w:szCs w:val="20"/>
        </w:rPr>
      </w:pPr>
      <w:r w:rsidRPr="00087EFD">
        <w:rPr>
          <w:rFonts w:ascii="宋体" w:eastAsia="宋体" w:hAnsi="宋体" w:hint="eastAsia"/>
          <w:sz w:val="20"/>
          <w:szCs w:val="20"/>
        </w:rPr>
        <w:t>上述相同的流程用于</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bottom</m:t>
            </m:r>
          </m:sub>
        </m:sSub>
      </m:oMath>
      <w:r w:rsidRPr="00087EFD">
        <w:rPr>
          <w:rFonts w:ascii="宋体" w:eastAsia="宋体" w:hAnsi="宋体" w:hint="eastAsia"/>
          <w:sz w:val="20"/>
          <w:szCs w:val="20"/>
        </w:rPr>
        <w:t>.</w:t>
      </w:r>
    </w:p>
    <w:p w14:paraId="04684808" w14:textId="13D0F6C8" w:rsidR="00E74417" w:rsidRDefault="00E74417">
      <w:pPr>
        <w:rPr>
          <w:rFonts w:ascii="宋体" w:eastAsia="宋体" w:hAnsi="宋体"/>
          <w:sz w:val="20"/>
          <w:szCs w:val="20"/>
        </w:rPr>
      </w:pPr>
      <w:r>
        <w:rPr>
          <w:rFonts w:ascii="宋体" w:eastAsia="宋体" w:hAnsi="宋体"/>
          <w:sz w:val="20"/>
          <w:szCs w:val="20"/>
        </w:rPr>
        <w:tab/>
      </w:r>
      <w:r w:rsidRPr="00E74417">
        <w:rPr>
          <w:rFonts w:ascii="宋体" w:eastAsia="宋体" w:hAnsi="宋体" w:hint="eastAsia"/>
          <w:sz w:val="20"/>
          <w:szCs w:val="20"/>
        </w:rPr>
        <w:t>显然</w:t>
      </w:r>
      <w:r>
        <w:rPr>
          <w:rFonts w:ascii="宋体" w:eastAsia="宋体" w:hAnsi="宋体" w:hint="eastAsia"/>
          <w:sz w:val="20"/>
          <w:szCs w:val="20"/>
        </w:rPr>
        <w:t>,</w:t>
      </w:r>
      <w:r w:rsidRPr="00E74417">
        <w:rPr>
          <w:rFonts w:ascii="宋体" w:eastAsia="宋体" w:hAnsi="宋体" w:hint="eastAsia"/>
          <w:sz w:val="20"/>
          <w:szCs w:val="20"/>
        </w:rPr>
        <w:t>当且仅当该邻居也是潜在的遮挡者</w:t>
      </w:r>
      <w:r>
        <w:rPr>
          <w:rFonts w:ascii="宋体" w:eastAsia="宋体" w:hAnsi="宋体" w:hint="eastAsia"/>
          <w:sz w:val="20"/>
          <w:szCs w:val="20"/>
        </w:rPr>
        <w:t>,</w:t>
      </w:r>
      <w:r w:rsidRPr="00E74417">
        <w:rPr>
          <w:rFonts w:ascii="宋体" w:eastAsia="宋体" w:hAnsi="宋体" w:hint="eastAsia"/>
          <w:sz w:val="20"/>
          <w:szCs w:val="20"/>
        </w:rPr>
        <w:t>即</w:t>
      </w:r>
      <w:r>
        <w:rPr>
          <w:rFonts w:ascii="宋体" w:eastAsia="宋体" w:hAnsi="宋体" w:hint="eastAsia"/>
          <w:sz w:val="20"/>
          <w:szCs w:val="20"/>
        </w:rPr>
        <w:t>,</w:t>
      </w:r>
      <w:r w:rsidRPr="00E74417">
        <w:rPr>
          <w:rFonts w:ascii="宋体" w:eastAsia="宋体" w:hAnsi="宋体" w:hint="eastAsia"/>
          <w:sz w:val="20"/>
          <w:szCs w:val="20"/>
        </w:rPr>
        <w:t>如果其深度小于当前接收器深度</w:t>
      </w:r>
      <w:r>
        <w:rPr>
          <w:rFonts w:ascii="宋体" w:eastAsia="宋体" w:hAnsi="宋体" w:hint="eastAsia"/>
          <w:sz w:val="20"/>
          <w:szCs w:val="20"/>
        </w:rPr>
        <w:t>,</w:t>
      </w:r>
      <w:r w:rsidRPr="00E74417">
        <w:rPr>
          <w:rFonts w:ascii="宋体" w:eastAsia="宋体" w:hAnsi="宋体" w:hint="eastAsia"/>
          <w:sz w:val="20"/>
          <w:szCs w:val="20"/>
        </w:rPr>
        <w:t>则样本才向其邻居之一扩展</w:t>
      </w:r>
      <w:r>
        <w:rPr>
          <w:rFonts w:ascii="宋体" w:eastAsia="宋体" w:hAnsi="宋体" w:hint="eastAsia"/>
          <w:sz w:val="20"/>
          <w:szCs w:val="20"/>
        </w:rPr>
        <w:t>.</w:t>
      </w:r>
    </w:p>
    <w:p w14:paraId="529802CA" w14:textId="2CAFD8B3" w:rsidR="00E74417" w:rsidRDefault="00E74417">
      <w:pPr>
        <w:rPr>
          <w:rFonts w:ascii="宋体" w:eastAsia="宋体" w:hAnsi="宋体"/>
          <w:sz w:val="20"/>
          <w:szCs w:val="20"/>
        </w:rPr>
      </w:pPr>
    </w:p>
    <w:p w14:paraId="71191248" w14:textId="5F2CEA35" w:rsidR="00E74417" w:rsidRDefault="00E74417">
      <w:pPr>
        <w:rPr>
          <w:rFonts w:ascii="宋体" w:eastAsia="宋体" w:hAnsi="宋体"/>
          <w:sz w:val="20"/>
          <w:szCs w:val="20"/>
        </w:rPr>
      </w:pPr>
      <w:r w:rsidRPr="00E74417">
        <w:rPr>
          <w:rFonts w:ascii="宋体" w:eastAsia="宋体" w:hAnsi="宋体" w:hint="eastAsia"/>
          <w:sz w:val="20"/>
          <w:szCs w:val="20"/>
        </w:rPr>
        <w:t>纹理光源</w:t>
      </w:r>
    </w:p>
    <w:p w14:paraId="5921EE23" w14:textId="00A64948" w:rsidR="00E74417" w:rsidRDefault="00E74417">
      <w:pPr>
        <w:rPr>
          <w:rFonts w:ascii="宋体" w:eastAsia="宋体" w:hAnsi="宋体"/>
          <w:sz w:val="20"/>
          <w:szCs w:val="20"/>
        </w:rPr>
      </w:pPr>
      <w:r>
        <w:rPr>
          <w:rFonts w:ascii="宋体" w:eastAsia="宋体" w:hAnsi="宋体"/>
          <w:sz w:val="20"/>
          <w:szCs w:val="20"/>
        </w:rPr>
        <w:tab/>
      </w:r>
      <w:r w:rsidRPr="00E74417">
        <w:rPr>
          <w:rFonts w:ascii="宋体" w:eastAsia="宋体" w:hAnsi="宋体" w:hint="eastAsia"/>
          <w:sz w:val="20"/>
          <w:szCs w:val="20"/>
        </w:rPr>
        <w:t>上面介绍的方法使用每个样本所占面积的快速分析计算</w:t>
      </w:r>
      <w:r>
        <w:rPr>
          <w:rFonts w:ascii="宋体" w:eastAsia="宋体" w:hAnsi="宋体" w:hint="eastAsia"/>
          <w:sz w:val="20"/>
          <w:szCs w:val="20"/>
        </w:rPr>
        <w:t>.</w:t>
      </w:r>
      <w:r w:rsidRPr="00E74417">
        <w:rPr>
          <w:rFonts w:ascii="宋体" w:eastAsia="宋体" w:hAnsi="宋体"/>
          <w:sz w:val="20"/>
          <w:szCs w:val="20"/>
        </w:rPr>
        <w:t>该方法可以很容易地以与[AAM03]中类似的方式适用于处理纹理化和动画化的光源（例如火）</w:t>
      </w:r>
      <w:r>
        <w:rPr>
          <w:rFonts w:ascii="宋体" w:eastAsia="宋体" w:hAnsi="宋体" w:hint="eastAsia"/>
          <w:sz w:val="20"/>
          <w:szCs w:val="20"/>
        </w:rPr>
        <w:t>.</w:t>
      </w:r>
      <w:r w:rsidRPr="00E74417">
        <w:rPr>
          <w:rFonts w:ascii="宋体" w:eastAsia="宋体" w:hAnsi="宋体"/>
          <w:sz w:val="20"/>
          <w:szCs w:val="20"/>
        </w:rPr>
        <w:t>实际上，定义样本遮挡的光区域的四个标量值B可以直接用于索引存储该区域的归一化光源颜色的4D纹理。 这样，我们可以处理任何类型的面光源。 有关此方法的所有详细信息，请参见[AAM03]。 4D纹理的使用会产生离散化伪像，并且纹理存储起来很昂贵。 由于我们的遮挡区域是与光线平行的矩形四边形，因此，使用汇总面积表（SAT）[Cro84]可以大大减轻照明效果和提高准确性</w:t>
      </w:r>
      <w:r>
        <w:rPr>
          <w:rFonts w:ascii="宋体" w:eastAsia="宋体" w:hAnsi="宋体" w:hint="eastAsia"/>
          <w:sz w:val="20"/>
          <w:szCs w:val="20"/>
        </w:rPr>
        <w:t>.</w:t>
      </w:r>
      <w:r w:rsidRPr="00E74417">
        <w:rPr>
          <w:rFonts w:ascii="宋体" w:eastAsia="宋体" w:hAnsi="宋体" w:hint="eastAsia"/>
          <w:sz w:val="20"/>
          <w:szCs w:val="20"/>
        </w:rPr>
        <w:t>纹理光源如图</w:t>
      </w:r>
      <w:r w:rsidRPr="00E74417">
        <w:rPr>
          <w:rFonts w:ascii="宋体" w:eastAsia="宋体" w:hAnsi="宋体"/>
          <w:sz w:val="20"/>
          <w:szCs w:val="20"/>
        </w:rPr>
        <w:t>4所示</w:t>
      </w:r>
      <w:r>
        <w:rPr>
          <w:rFonts w:ascii="宋体" w:eastAsia="宋体" w:hAnsi="宋体" w:hint="eastAsia"/>
          <w:sz w:val="20"/>
          <w:szCs w:val="20"/>
        </w:rPr>
        <w:t>.</w:t>
      </w:r>
    </w:p>
    <w:p w14:paraId="06561272" w14:textId="2F0E573D" w:rsidR="00E74417" w:rsidRDefault="00E74417">
      <w:pPr>
        <w:rPr>
          <w:rFonts w:ascii="宋体" w:eastAsia="宋体" w:hAnsi="宋体"/>
          <w:sz w:val="20"/>
          <w:szCs w:val="20"/>
        </w:rPr>
      </w:pPr>
    </w:p>
    <w:p w14:paraId="54358A7F" w14:textId="0C39FA2D" w:rsidR="00E74417" w:rsidRDefault="00E74417">
      <w:pPr>
        <w:rPr>
          <w:rFonts w:ascii="宋体" w:eastAsia="宋体" w:hAnsi="宋体"/>
          <w:sz w:val="20"/>
          <w:szCs w:val="20"/>
        </w:rPr>
      </w:pPr>
      <w:r>
        <w:rPr>
          <w:rFonts w:ascii="宋体" w:eastAsia="宋体" w:hAnsi="宋体"/>
          <w:sz w:val="20"/>
          <w:szCs w:val="20"/>
        </w:rPr>
        <w:t xml:space="preserve">2.2 </w:t>
      </w:r>
      <w:r>
        <w:rPr>
          <w:rFonts w:ascii="宋体" w:eastAsia="宋体" w:hAnsi="宋体" w:hint="eastAsia"/>
          <w:sz w:val="20"/>
          <w:szCs w:val="20"/>
        </w:rPr>
        <w:t>优化</w:t>
      </w:r>
    </w:p>
    <w:p w14:paraId="273F3A4F" w14:textId="022ACE4D" w:rsidR="00E74417" w:rsidRDefault="00E74417">
      <w:pPr>
        <w:rPr>
          <w:rFonts w:ascii="宋体" w:eastAsia="宋体" w:hAnsi="宋体"/>
          <w:sz w:val="20"/>
          <w:szCs w:val="20"/>
        </w:rPr>
      </w:pPr>
      <w:r>
        <w:rPr>
          <w:rFonts w:ascii="宋体" w:eastAsia="宋体" w:hAnsi="宋体"/>
          <w:sz w:val="20"/>
          <w:szCs w:val="20"/>
        </w:rPr>
        <w:tab/>
      </w:r>
      <w:r w:rsidRPr="00E74417">
        <w:rPr>
          <w:rFonts w:ascii="宋体" w:eastAsia="宋体" w:hAnsi="宋体" w:hint="eastAsia"/>
          <w:sz w:val="20"/>
          <w:szCs w:val="20"/>
        </w:rPr>
        <w:t>通过减少潜在的遮挡样本数量以及仅对潜在在半影中的像素执行昂贵的半影计算，可以显着提高性能。</w:t>
      </w:r>
      <w:r w:rsidRPr="00E74417">
        <w:rPr>
          <w:rFonts w:ascii="宋体" w:eastAsia="宋体" w:hAnsi="宋体"/>
          <w:sz w:val="20"/>
          <w:szCs w:val="20"/>
        </w:rPr>
        <w:t xml:space="preserve"> 实际上，第二个优化需要第一个。</w:t>
      </w:r>
    </w:p>
    <w:p w14:paraId="3F38FED8" w14:textId="6843F2DB" w:rsidR="00610856" w:rsidRDefault="00610856">
      <w:pPr>
        <w:rPr>
          <w:rFonts w:ascii="宋体" w:eastAsia="宋体" w:hAnsi="宋体"/>
          <w:sz w:val="20"/>
          <w:szCs w:val="20"/>
        </w:rPr>
      </w:pPr>
      <w:r>
        <w:rPr>
          <w:rFonts w:ascii="宋体" w:eastAsia="宋体" w:hAnsi="宋体"/>
          <w:sz w:val="20"/>
          <w:szCs w:val="20"/>
        </w:rPr>
        <w:lastRenderedPageBreak/>
        <w:tab/>
      </w:r>
      <w:r w:rsidRPr="00610856">
        <w:rPr>
          <w:rFonts w:ascii="宋体" w:eastAsia="宋体" w:hAnsi="宋体" w:hint="eastAsia"/>
          <w:sz w:val="20"/>
          <w:szCs w:val="20"/>
        </w:rPr>
        <w:t>为了实现这些优化，我们首先必须构建一个层次阴影图（</w:t>
      </w:r>
      <w:r w:rsidRPr="00610856">
        <w:rPr>
          <w:rFonts w:ascii="宋体" w:eastAsia="宋体" w:hAnsi="宋体"/>
          <w:sz w:val="20"/>
          <w:szCs w:val="20"/>
        </w:rPr>
        <w:t>HSM），该阴影图为每个像素存储遮挡物样本的最小和最大深度值（级别0只是阴影图本身）</w:t>
      </w:r>
      <w:r w:rsidR="00087EFD">
        <w:rPr>
          <w:rFonts w:ascii="宋体" w:eastAsia="宋体" w:hAnsi="宋体" w:hint="eastAsia"/>
          <w:sz w:val="20"/>
          <w:szCs w:val="20"/>
        </w:rPr>
        <w:t>.</w:t>
      </w:r>
      <w:r w:rsidRPr="00610856">
        <w:rPr>
          <w:rFonts w:ascii="宋体" w:eastAsia="宋体" w:hAnsi="宋体"/>
          <w:sz w:val="20"/>
          <w:szCs w:val="20"/>
        </w:rPr>
        <w:t>与mipmap一样，通过将分辨率降低两倍（而不是平均值）来迭代构建其他级别，每个低级像素都存储最小和最大覆盖深度值。 在实践中，我们的HSM有效地存储在硬件映射纹理中，从而使这些还原步骤可以由GPU有效执行：在每个步骤中，使用执行片段最小和最大操作的琐碎片段着色器将最大级别渲染到较低级别</w:t>
      </w:r>
      <w:r>
        <w:rPr>
          <w:rFonts w:ascii="宋体" w:eastAsia="宋体" w:hAnsi="宋体" w:hint="eastAsia"/>
          <w:sz w:val="20"/>
          <w:szCs w:val="20"/>
        </w:rPr>
        <w:t>.</w:t>
      </w:r>
    </w:p>
    <w:p w14:paraId="7669D48E" w14:textId="550C4532" w:rsidR="00610856" w:rsidRDefault="00610856">
      <w:pPr>
        <w:rPr>
          <w:rFonts w:ascii="宋体" w:eastAsia="宋体" w:hAnsi="宋体"/>
          <w:sz w:val="20"/>
          <w:szCs w:val="20"/>
        </w:rPr>
      </w:pPr>
    </w:p>
    <w:p w14:paraId="52C76182" w14:textId="122C4E9E" w:rsidR="00610856" w:rsidRDefault="00610856">
      <w:pPr>
        <w:rPr>
          <w:rFonts w:ascii="宋体" w:eastAsia="宋体" w:hAnsi="宋体"/>
          <w:sz w:val="20"/>
          <w:szCs w:val="20"/>
        </w:rPr>
      </w:pPr>
      <w:r w:rsidRPr="00610856">
        <w:rPr>
          <w:rFonts w:ascii="宋体" w:eastAsia="宋体" w:hAnsi="宋体" w:hint="eastAsia"/>
          <w:sz w:val="20"/>
          <w:szCs w:val="20"/>
        </w:rPr>
        <w:t>搜索区域缩小</w:t>
      </w:r>
    </w:p>
    <w:p w14:paraId="48D0C449" w14:textId="068A45F3" w:rsidR="00610856" w:rsidRDefault="00610856">
      <w:pPr>
        <w:rPr>
          <w:rFonts w:ascii="宋体" w:eastAsia="宋体" w:hAnsi="宋体"/>
          <w:sz w:val="20"/>
          <w:szCs w:val="20"/>
        </w:rPr>
      </w:pPr>
      <w:r>
        <w:rPr>
          <w:rFonts w:ascii="宋体" w:eastAsia="宋体" w:hAnsi="宋体"/>
          <w:sz w:val="20"/>
          <w:szCs w:val="20"/>
        </w:rPr>
        <w:tab/>
      </w:r>
      <w:r w:rsidRPr="00610856">
        <w:rPr>
          <w:rFonts w:ascii="宋体" w:eastAsia="宋体" w:hAnsi="宋体" w:hint="eastAsia"/>
          <w:sz w:val="20"/>
          <w:szCs w:val="20"/>
        </w:rPr>
        <w:t>为了减少潜在的遮挡样本的数量</w:t>
      </w:r>
      <w:r>
        <w:rPr>
          <w:rFonts w:ascii="宋体" w:eastAsia="宋体" w:hAnsi="宋体" w:hint="eastAsia"/>
          <w:sz w:val="20"/>
          <w:szCs w:val="20"/>
        </w:rPr>
        <w:t>,</w:t>
      </w:r>
      <w:r w:rsidRPr="00610856">
        <w:rPr>
          <w:rFonts w:ascii="宋体" w:eastAsia="宋体" w:hAnsi="宋体" w:hint="eastAsia"/>
          <w:sz w:val="20"/>
          <w:szCs w:val="20"/>
        </w:rPr>
        <w:t>我们准确地评估了搜索区域</w:t>
      </w:r>
      <w:r w:rsidRPr="00610856">
        <w:rPr>
          <w:rFonts w:ascii="宋体" w:eastAsia="宋体" w:hAnsi="宋体"/>
          <w:sz w:val="20"/>
          <w:szCs w:val="20"/>
        </w:rPr>
        <w:t>A</w:t>
      </w:r>
      <w:r>
        <w:rPr>
          <w:rFonts w:ascii="宋体" w:eastAsia="宋体" w:hAnsi="宋体" w:hint="eastAsia"/>
          <w:sz w:val="20"/>
          <w:szCs w:val="20"/>
        </w:rPr>
        <w:t>.</w:t>
      </w:r>
      <w:r w:rsidRPr="00610856">
        <w:rPr>
          <w:rFonts w:ascii="宋体" w:eastAsia="宋体" w:hAnsi="宋体"/>
          <w:sz w:val="20"/>
          <w:szCs w:val="20"/>
        </w:rPr>
        <w:t>由于遮挡样本位于由光四边形和当前点</w:t>
      </w:r>
      <m:oMath>
        <m:r>
          <m:rPr>
            <m:sty m:val="bi"/>
          </m:rPr>
          <w:rPr>
            <w:rFonts w:ascii="Cambria Math" w:eastAsia="宋体" w:hAnsi="Cambria Math"/>
            <w:sz w:val="20"/>
            <w:szCs w:val="20"/>
          </w:rPr>
          <m:t>p</m:t>
        </m:r>
      </m:oMath>
      <w:r w:rsidRPr="00610856">
        <w:rPr>
          <w:rFonts w:ascii="宋体" w:eastAsia="宋体" w:hAnsi="宋体"/>
          <w:sz w:val="20"/>
          <w:szCs w:val="20"/>
        </w:rPr>
        <w:t>形成的矩形金字塔内部，因此，通过取之间的交点可以获得第一粗略近似 阴影贴图和金字塔的近平面（图3b）</w:t>
      </w:r>
      <w:r>
        <w:rPr>
          <w:rFonts w:ascii="宋体" w:eastAsia="宋体" w:hAnsi="宋体" w:hint="eastAsia"/>
          <w:sz w:val="20"/>
          <w:szCs w:val="20"/>
        </w:rPr>
        <w:t>.</w:t>
      </w:r>
      <w:r w:rsidRPr="00610856">
        <w:rPr>
          <w:rFonts w:ascii="宋体" w:eastAsia="宋体" w:hAnsi="宋体"/>
          <w:sz w:val="20"/>
          <w:szCs w:val="20"/>
        </w:rPr>
        <w:t>那么子集A是一个以</w:t>
      </w:r>
      <m:oMath>
        <m:d>
          <m:dPr>
            <m:ctrlPr>
              <w:rPr>
                <w:rFonts w:ascii="Cambria Math" w:eastAsia="宋体" w:hAnsi="Cambria Math"/>
                <w:i/>
                <w:sz w:val="20"/>
                <w:szCs w:val="20"/>
              </w:rPr>
            </m:ctrlPr>
          </m:dPr>
          <m:e>
            <m:r>
              <w:rPr>
                <w:rFonts w:ascii="Cambria Math" w:eastAsia="宋体" w:hAnsi="Cambria Math"/>
                <w:sz w:val="20"/>
                <w:szCs w:val="20"/>
              </w:rPr>
              <m:t>u,v</m:t>
            </m:r>
          </m:e>
        </m:d>
      </m:oMath>
      <w:r w:rsidRPr="00610856">
        <w:rPr>
          <w:rFonts w:ascii="宋体" w:eastAsia="宋体" w:hAnsi="宋体"/>
          <w:sz w:val="20"/>
          <w:szCs w:val="20"/>
        </w:rPr>
        <w:t>（p在阴影图上的投影）为中心的宽度</w:t>
      </w:r>
      <w:r>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=l</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w</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z</m:t>
                </m:r>
              </m:den>
            </m:f>
          </m:e>
        </m:d>
      </m:oMath>
      <w:r w:rsidRPr="00610856">
        <w:rPr>
          <w:rFonts w:ascii="宋体" w:eastAsia="宋体" w:hAnsi="宋体"/>
          <w:sz w:val="20"/>
          <w:szCs w:val="20"/>
        </w:rPr>
        <w:t>的正方形</w:t>
      </w:r>
      <w:r>
        <w:rPr>
          <w:rFonts w:ascii="宋体" w:eastAsia="宋体" w:hAnsi="宋体" w:hint="eastAsia"/>
          <w:sz w:val="20"/>
          <w:szCs w:val="20"/>
        </w:rPr>
        <w:t>(</w:t>
      </w:r>
      <w:r w:rsidRPr="00610856">
        <w:rPr>
          <w:rFonts w:ascii="宋体" w:eastAsia="宋体" w:hAnsi="宋体"/>
          <w:sz w:val="20"/>
          <w:szCs w:val="20"/>
        </w:rPr>
        <w:t>如果</w:t>
      </w:r>
      <w:r>
        <w:rPr>
          <w:rFonts w:ascii="宋体" w:eastAsia="宋体" w:hAnsi="宋体" w:hint="eastAsia"/>
          <w:sz w:val="20"/>
          <w:szCs w:val="20"/>
        </w:rPr>
        <w:t>光源</w:t>
      </w:r>
      <w:r w:rsidRPr="00610856">
        <w:rPr>
          <w:rFonts w:ascii="宋体" w:eastAsia="宋体" w:hAnsi="宋体"/>
          <w:sz w:val="20"/>
          <w:szCs w:val="20"/>
        </w:rPr>
        <w:t>是矩形</w:t>
      </w:r>
      <w:r>
        <w:rPr>
          <w:rFonts w:ascii="宋体" w:eastAsia="宋体" w:hAnsi="宋体" w:hint="eastAsia"/>
          <w:sz w:val="20"/>
          <w:szCs w:val="20"/>
        </w:rPr>
        <w:t>,</w:t>
      </w:r>
      <w:r w:rsidRPr="00610856">
        <w:rPr>
          <w:rFonts w:ascii="宋体" w:eastAsia="宋体" w:hAnsi="宋体"/>
          <w:sz w:val="20"/>
          <w:szCs w:val="20"/>
        </w:rPr>
        <w:t>则是矩形</w:t>
      </w:r>
      <w:r>
        <w:rPr>
          <w:rFonts w:ascii="宋体" w:eastAsia="宋体" w:hAnsi="宋体" w:hint="eastAsia"/>
          <w:sz w:val="20"/>
          <w:szCs w:val="20"/>
        </w:rPr>
        <w:t>).</w:t>
      </w:r>
      <w:r w:rsidRPr="00610856">
        <w:rPr>
          <w:rFonts w:ascii="宋体" w:eastAsia="宋体" w:hAnsi="宋体"/>
          <w:sz w:val="20"/>
          <w:szCs w:val="20"/>
        </w:rPr>
        <w:t>可以通过两个步骤来改善这种近似</w:t>
      </w:r>
      <w:r>
        <w:rPr>
          <w:rFonts w:ascii="宋体" w:eastAsia="宋体" w:hAnsi="宋体" w:hint="eastAsia"/>
          <w:sz w:val="20"/>
          <w:szCs w:val="20"/>
        </w:rPr>
        <w:t>.</w:t>
      </w:r>
      <w:r w:rsidRPr="00610856">
        <w:rPr>
          <w:rFonts w:ascii="宋体" w:eastAsia="宋体" w:hAnsi="宋体"/>
          <w:sz w:val="20"/>
          <w:szCs w:val="20"/>
        </w:rPr>
        <w:t>首先</w:t>
      </w:r>
      <w:r>
        <w:rPr>
          <w:rFonts w:ascii="宋体" w:eastAsia="宋体" w:hAnsi="宋体" w:hint="eastAsia"/>
          <w:sz w:val="20"/>
          <w:szCs w:val="20"/>
        </w:rPr>
        <w:t>,</w:t>
      </w:r>
      <w:r w:rsidRPr="00610856">
        <w:rPr>
          <w:rFonts w:ascii="宋体" w:eastAsia="宋体" w:hAnsi="宋体"/>
          <w:sz w:val="20"/>
          <w:szCs w:val="20"/>
        </w:rPr>
        <w:t>HSM的顶层为我们提供了存储在阴影贴图中的最小深度值</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min</m:t>
            </m:r>
          </m:sub>
        </m:sSub>
      </m:oMath>
      <w:r w:rsidR="00087EFD">
        <w:rPr>
          <w:rFonts w:ascii="宋体" w:eastAsia="宋体" w:hAnsi="宋体" w:hint="eastAsia"/>
          <w:sz w:val="20"/>
          <w:szCs w:val="20"/>
        </w:rPr>
        <w:t>.</w:t>
      </w:r>
      <w:r w:rsidRPr="00610856">
        <w:rPr>
          <w:rFonts w:ascii="宋体" w:eastAsia="宋体" w:hAnsi="宋体"/>
          <w:sz w:val="20"/>
          <w:szCs w:val="20"/>
        </w:rPr>
        <w:t>因此</w:t>
      </w:r>
      <w:r w:rsidR="00087EFD">
        <w:rPr>
          <w:rFonts w:ascii="宋体" w:eastAsia="宋体" w:hAnsi="宋体" w:hint="eastAsia"/>
          <w:sz w:val="20"/>
          <w:szCs w:val="20"/>
        </w:rPr>
        <w:t>,</w:t>
      </w:r>
      <w:r w:rsidRPr="00610856">
        <w:rPr>
          <w:rFonts w:ascii="宋体" w:eastAsia="宋体" w:hAnsi="宋体"/>
          <w:sz w:val="20"/>
          <w:szCs w:val="20"/>
        </w:rPr>
        <w:t>金字塔可以被深度为</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min</m:t>
            </m:r>
          </m:sub>
        </m:sSub>
      </m:oMath>
      <w:r w:rsidRPr="00610856">
        <w:rPr>
          <w:rFonts w:ascii="宋体" w:eastAsia="宋体" w:hAnsi="宋体"/>
          <w:sz w:val="20"/>
          <w:szCs w:val="20"/>
        </w:rPr>
        <w:t>的平面夹紧（图3b），新搜索区域的宽度变为</w:t>
      </w:r>
      <w:r w:rsidR="00087EFD">
        <w:rPr>
          <w:rFonts w:ascii="宋体" w:eastAsia="宋体" w:hAnsi="宋体" w:hint="eastAsia"/>
          <w:sz w:val="20"/>
          <w:szCs w:val="20"/>
        </w:rPr>
        <w:t>:</w:t>
      </w:r>
    </w:p>
    <w:p w14:paraId="01AA2AF0" w14:textId="1A5A922D" w:rsidR="00087EFD" w:rsidRPr="00087EFD" w:rsidRDefault="00087EF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=l</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w</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min</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z</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1FA67BC0" w14:textId="1CC56254" w:rsidR="00087EFD" w:rsidRDefault="00087EFD">
      <w:pPr>
        <w:rPr>
          <w:rFonts w:ascii="宋体" w:eastAsia="宋体" w:hAnsi="宋体"/>
          <w:sz w:val="20"/>
          <w:szCs w:val="20"/>
        </w:rPr>
      </w:pPr>
      <w:r w:rsidRPr="00087EFD">
        <w:rPr>
          <w:rFonts w:ascii="宋体" w:eastAsia="宋体" w:hAnsi="宋体" w:hint="eastAsia"/>
          <w:sz w:val="20"/>
          <w:szCs w:val="20"/>
        </w:rPr>
        <w:t>然后，通过访问</w:t>
      </w:r>
      <w:r w:rsidRPr="00087EFD">
        <w:rPr>
          <w:rFonts w:ascii="宋体" w:eastAsia="宋体" w:hAnsi="宋体"/>
          <w:sz w:val="20"/>
          <w:szCs w:val="20"/>
        </w:rPr>
        <w:t>HSM中的适当级别</w:t>
      </w:r>
      <w:r>
        <w:rPr>
          <w:rFonts w:ascii="宋体" w:eastAsia="宋体" w:hAnsi="宋体" w:hint="eastAsia"/>
          <w:sz w:val="20"/>
          <w:szCs w:val="20"/>
        </w:rPr>
        <w:t>,</w:t>
      </w:r>
      <w:r w:rsidRPr="00087EFD">
        <w:rPr>
          <w:rFonts w:ascii="宋体" w:eastAsia="宋体" w:hAnsi="宋体"/>
          <w:sz w:val="20"/>
          <w:szCs w:val="20"/>
        </w:rPr>
        <w:t>快速找到新搜索区域的局部最小深度值</w:t>
      </w:r>
      <m:oMath>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min</m:t>
            </m:r>
          </m:sub>
          <m:sup>
            <m:r>
              <w:rPr>
                <w:rFonts w:ascii="Cambria Math" w:eastAsia="宋体" w:hAnsi="Cambria Math"/>
                <w:sz w:val="20"/>
                <w:szCs w:val="20"/>
              </w:rPr>
              <m:t>'</m:t>
            </m:r>
          </m:sup>
        </m:sSubSup>
      </m:oMath>
      <w:r>
        <w:rPr>
          <w:rFonts w:ascii="宋体" w:eastAsia="宋体" w:hAnsi="宋体" w:hint="eastAsia"/>
          <w:sz w:val="20"/>
          <w:szCs w:val="20"/>
        </w:rPr>
        <w:t>(</w:t>
      </w:r>
      <w:r w:rsidRPr="00087EFD">
        <w:rPr>
          <w:rFonts w:ascii="宋体" w:eastAsia="宋体" w:hAnsi="宋体"/>
          <w:sz w:val="20"/>
          <w:szCs w:val="20"/>
        </w:rPr>
        <w:t>图3b</w:t>
      </w:r>
      <w:r>
        <w:rPr>
          <w:rFonts w:ascii="宋体" w:eastAsia="宋体" w:hAnsi="宋体" w:hint="eastAsia"/>
          <w:sz w:val="20"/>
          <w:szCs w:val="20"/>
        </w:rPr>
        <w:t>)(</w:t>
      </w:r>
      <w:r w:rsidRPr="00087EFD">
        <w:rPr>
          <w:rFonts w:ascii="宋体" w:eastAsia="宋体" w:hAnsi="宋体"/>
          <w:sz w:val="20"/>
          <w:szCs w:val="20"/>
        </w:rPr>
        <w:t>请注意</w:t>
      </w:r>
      <w:r>
        <w:rPr>
          <w:rFonts w:ascii="宋体" w:eastAsia="宋体" w:hAnsi="宋体" w:hint="eastAsia"/>
          <w:sz w:val="20"/>
          <w:szCs w:val="20"/>
        </w:rPr>
        <w:t>,</w:t>
      </w:r>
      <w:r w:rsidRPr="00087EFD">
        <w:rPr>
          <w:rFonts w:ascii="宋体" w:eastAsia="宋体" w:hAnsi="宋体"/>
          <w:sz w:val="20"/>
          <w:szCs w:val="20"/>
        </w:rPr>
        <w:t>需要进行四个纹理提取</w:t>
      </w:r>
      <w:r>
        <w:rPr>
          <w:rFonts w:ascii="宋体" w:eastAsia="宋体" w:hAnsi="宋体" w:hint="eastAsia"/>
          <w:sz w:val="20"/>
          <w:szCs w:val="20"/>
        </w:rPr>
        <w:t>).</w:t>
      </w:r>
      <w:r w:rsidRPr="00087EFD">
        <w:rPr>
          <w:rFonts w:ascii="宋体" w:eastAsia="宋体" w:hAnsi="宋体"/>
          <w:sz w:val="20"/>
          <w:szCs w:val="20"/>
        </w:rPr>
        <w:t>使用等式2</w:t>
      </w:r>
      <w:r>
        <w:rPr>
          <w:rFonts w:ascii="宋体" w:eastAsia="宋体" w:hAnsi="宋体" w:hint="eastAsia"/>
          <w:sz w:val="20"/>
          <w:szCs w:val="20"/>
        </w:rPr>
        <w:t>和</w:t>
      </w:r>
      <m:oMath>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min</m:t>
            </m:r>
          </m:sub>
          <m:sup>
            <m:r>
              <w:rPr>
                <w:rFonts w:ascii="Cambria Math" w:eastAsia="宋体" w:hAnsi="Cambria Math"/>
                <w:sz w:val="20"/>
                <w:szCs w:val="20"/>
              </w:rPr>
              <m:t>'</m:t>
            </m:r>
          </m:sup>
        </m:sSubSup>
      </m:oMath>
      <w:r w:rsidRPr="00087EFD">
        <w:rPr>
          <w:rFonts w:ascii="宋体" w:eastAsia="宋体" w:hAnsi="宋体"/>
          <w:sz w:val="20"/>
          <w:szCs w:val="20"/>
        </w:rPr>
        <w:t>而不是</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min</m:t>
            </m:r>
          </m:sub>
        </m:sSub>
      </m:oMath>
      <w:r w:rsidRPr="00087EFD">
        <w:rPr>
          <w:rFonts w:ascii="宋体" w:eastAsia="宋体" w:hAnsi="宋体"/>
          <w:sz w:val="20"/>
          <w:szCs w:val="20"/>
        </w:rPr>
        <w:t>计算</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sidRPr="00087EFD">
        <w:rPr>
          <w:rFonts w:ascii="宋体" w:eastAsia="宋体" w:hAnsi="宋体"/>
          <w:sz w:val="20"/>
          <w:szCs w:val="20"/>
        </w:rPr>
        <w:t>的新值</w:t>
      </w:r>
      <w:r>
        <w:rPr>
          <w:rFonts w:ascii="宋体" w:eastAsia="宋体" w:hAnsi="宋体" w:hint="eastAsia"/>
          <w:sz w:val="20"/>
          <w:szCs w:val="20"/>
        </w:rPr>
        <w:t>.</w:t>
      </w:r>
      <w:r w:rsidRPr="00087EFD">
        <w:rPr>
          <w:rFonts w:ascii="宋体" w:eastAsia="宋体" w:hAnsi="宋体"/>
          <w:sz w:val="20"/>
          <w:szCs w:val="20"/>
        </w:rPr>
        <w:t>当搜索区域显着减小时</w:t>
      </w:r>
      <w:r>
        <w:rPr>
          <w:rFonts w:ascii="宋体" w:eastAsia="宋体" w:hAnsi="宋体" w:hint="eastAsia"/>
          <w:sz w:val="20"/>
          <w:szCs w:val="20"/>
        </w:rPr>
        <w:t>,</w:t>
      </w:r>
      <w:r w:rsidRPr="00087EFD">
        <w:rPr>
          <w:rFonts w:ascii="宋体" w:eastAsia="宋体" w:hAnsi="宋体"/>
          <w:sz w:val="20"/>
          <w:szCs w:val="20"/>
        </w:rPr>
        <w:t>可以重复此步骤</w:t>
      </w:r>
      <w:r>
        <w:rPr>
          <w:rFonts w:ascii="宋体" w:eastAsia="宋体" w:hAnsi="宋体" w:hint="eastAsia"/>
          <w:sz w:val="20"/>
          <w:szCs w:val="20"/>
        </w:rPr>
        <w:t>,</w:t>
      </w:r>
      <w:r w:rsidRPr="00087EFD">
        <w:rPr>
          <w:rFonts w:ascii="宋体" w:eastAsia="宋体" w:hAnsi="宋体"/>
          <w:sz w:val="20"/>
          <w:szCs w:val="20"/>
        </w:rPr>
        <w:t>但是实际上</w:t>
      </w:r>
      <w:r>
        <w:rPr>
          <w:rFonts w:ascii="宋体" w:eastAsia="宋体" w:hAnsi="宋体" w:hint="eastAsia"/>
          <w:sz w:val="20"/>
          <w:szCs w:val="20"/>
        </w:rPr>
        <w:t>,</w:t>
      </w:r>
      <w:r w:rsidRPr="00087EFD">
        <w:rPr>
          <w:rFonts w:ascii="宋体" w:eastAsia="宋体" w:hAnsi="宋体"/>
          <w:sz w:val="20"/>
          <w:szCs w:val="20"/>
        </w:rPr>
        <w:t>我们发现一个步骤就足够了</w:t>
      </w:r>
      <w:r>
        <w:rPr>
          <w:rFonts w:ascii="宋体" w:eastAsia="宋体" w:hAnsi="宋体" w:hint="eastAsia"/>
          <w:sz w:val="20"/>
          <w:szCs w:val="20"/>
        </w:rPr>
        <w:t>.</w:t>
      </w:r>
    </w:p>
    <w:p w14:paraId="5B59F8D2" w14:textId="3DB412E9" w:rsidR="00087EFD" w:rsidRDefault="00087EFD">
      <w:pPr>
        <w:rPr>
          <w:rFonts w:ascii="宋体" w:eastAsia="宋体" w:hAnsi="宋体"/>
          <w:sz w:val="20"/>
          <w:szCs w:val="20"/>
        </w:rPr>
      </w:pPr>
    </w:p>
    <w:p w14:paraId="404637EE" w14:textId="245756FE" w:rsidR="00087EFD" w:rsidRDefault="00087EFD">
      <w:pPr>
        <w:rPr>
          <w:rFonts w:ascii="宋体" w:eastAsia="宋体" w:hAnsi="宋体"/>
          <w:sz w:val="20"/>
          <w:szCs w:val="20"/>
        </w:rPr>
      </w:pPr>
      <w:r w:rsidRPr="00087EFD">
        <w:rPr>
          <w:rFonts w:ascii="宋体" w:eastAsia="宋体" w:hAnsi="宋体" w:hint="eastAsia"/>
          <w:sz w:val="20"/>
          <w:szCs w:val="20"/>
        </w:rPr>
        <w:t>半影分类</w:t>
      </w:r>
    </w:p>
    <w:p w14:paraId="45B10BDD" w14:textId="34855CF9" w:rsidR="00087EFD" w:rsidRDefault="00087EFD">
      <w:pPr>
        <w:rPr>
          <w:rFonts w:ascii="宋体" w:eastAsia="宋体" w:hAnsi="宋体"/>
          <w:sz w:val="20"/>
          <w:szCs w:val="20"/>
        </w:rPr>
      </w:pPr>
      <w:r>
        <w:rPr>
          <w:rFonts w:ascii="宋体" w:eastAsia="宋体" w:hAnsi="宋体"/>
          <w:sz w:val="20"/>
          <w:szCs w:val="20"/>
        </w:rPr>
        <w:tab/>
      </w:r>
      <w:r w:rsidRPr="00087EFD">
        <w:rPr>
          <w:rFonts w:ascii="宋体" w:eastAsia="宋体" w:hAnsi="宋体" w:hint="eastAsia"/>
          <w:sz w:val="20"/>
          <w:szCs w:val="20"/>
        </w:rPr>
        <w:t>现在，我们希望对潜在的半影像素进行快速分类</w:t>
      </w:r>
      <w:r>
        <w:rPr>
          <w:rFonts w:ascii="宋体" w:eastAsia="宋体" w:hAnsi="宋体" w:hint="eastAsia"/>
          <w:sz w:val="20"/>
          <w:szCs w:val="20"/>
        </w:rPr>
        <w:t>,</w:t>
      </w:r>
      <w:r w:rsidRPr="00087EFD">
        <w:rPr>
          <w:rFonts w:ascii="宋体" w:eastAsia="宋体" w:hAnsi="宋体" w:hint="eastAsia"/>
          <w:sz w:val="20"/>
          <w:szCs w:val="20"/>
        </w:rPr>
        <w:t>以减少可见度因子</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Pr="00087EFD">
        <w:rPr>
          <w:rFonts w:ascii="宋体" w:eastAsia="宋体" w:hAnsi="宋体"/>
          <w:sz w:val="20"/>
          <w:szCs w:val="20"/>
        </w:rPr>
        <w:t>的昂贵计算</w:t>
      </w:r>
      <w:r>
        <w:rPr>
          <w:rFonts w:ascii="宋体" w:eastAsia="宋体" w:hAnsi="宋体" w:hint="eastAsia"/>
          <w:sz w:val="20"/>
          <w:szCs w:val="20"/>
        </w:rPr>
        <w:t>.</w:t>
      </w:r>
      <w:r w:rsidRPr="00087EFD">
        <w:rPr>
          <w:rFonts w:ascii="宋体" w:eastAsia="宋体" w:hAnsi="宋体"/>
          <w:sz w:val="20"/>
          <w:szCs w:val="20"/>
        </w:rPr>
        <w:t>对于当前点</w:t>
      </w:r>
      <m:oMath>
        <m:r>
          <m:rPr>
            <m:sty m:val="bi"/>
          </m:rPr>
          <w:rPr>
            <w:rFonts w:ascii="Cambria Math" w:eastAsia="宋体" w:hAnsi="Cambria Math"/>
            <w:sz w:val="20"/>
            <w:szCs w:val="20"/>
          </w:rPr>
          <m:t>p</m:t>
        </m:r>
      </m:oMath>
      <w:r>
        <w:rPr>
          <w:rFonts w:ascii="宋体" w:eastAsia="宋体" w:hAnsi="宋体" w:hint="eastAsia"/>
          <w:sz w:val="20"/>
          <w:szCs w:val="20"/>
        </w:rPr>
        <w:t>,</w:t>
      </w:r>
      <w:r w:rsidRPr="00087EFD">
        <w:rPr>
          <w:rFonts w:ascii="宋体" w:eastAsia="宋体" w:hAnsi="宋体"/>
          <w:sz w:val="20"/>
          <w:szCs w:val="20"/>
        </w:rPr>
        <w:t>一旦评估了准确的局部深度边界值</w:t>
      </w:r>
      <m:oMath>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min</m:t>
            </m:r>
          </m:sub>
          <m:sup>
            <m:r>
              <w:rPr>
                <w:rFonts w:ascii="Cambria Math" w:eastAsia="宋体" w:hAnsi="Cambria Math"/>
                <w:sz w:val="20"/>
                <w:szCs w:val="20"/>
              </w:rPr>
              <m:t>'</m:t>
            </m:r>
          </m:sup>
        </m:sSubSup>
      </m:oMath>
      <w:r>
        <w:rPr>
          <w:rFonts w:ascii="宋体" w:eastAsia="宋体" w:hAnsi="宋体" w:hint="eastAsia"/>
          <w:sz w:val="20"/>
          <w:szCs w:val="20"/>
        </w:rPr>
        <w:t>和</w:t>
      </w:r>
      <m:oMath>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m</m:t>
            </m:r>
            <m:r>
              <w:rPr>
                <w:rFonts w:ascii="Cambria Math" w:eastAsia="宋体" w:hAnsi="Cambria Math"/>
                <w:sz w:val="20"/>
                <w:szCs w:val="20"/>
              </w:rPr>
              <m:t>ax</m:t>
            </m:r>
          </m:sub>
          <m:sup>
            <m:r>
              <w:rPr>
                <w:rFonts w:ascii="Cambria Math" w:eastAsia="宋体" w:hAnsi="Cambria Math"/>
                <w:sz w:val="20"/>
                <w:szCs w:val="20"/>
              </w:rPr>
              <m:t>'</m:t>
            </m:r>
          </m:sup>
        </m:sSubSup>
      </m:oMath>
      <w:r>
        <w:rPr>
          <w:rFonts w:ascii="宋体" w:eastAsia="宋体" w:hAnsi="宋体" w:hint="eastAsia"/>
          <w:sz w:val="20"/>
          <w:szCs w:val="20"/>
        </w:rPr>
        <w:t>(</w:t>
      </w:r>
      <w:r w:rsidRPr="00087EFD">
        <w:rPr>
          <w:rFonts w:ascii="宋体" w:eastAsia="宋体" w:hAnsi="宋体"/>
          <w:sz w:val="20"/>
          <w:szCs w:val="20"/>
        </w:rPr>
        <w:t>在搜索区域缩小期间</w:t>
      </w:r>
      <w:r>
        <w:rPr>
          <w:rFonts w:ascii="宋体" w:eastAsia="宋体" w:hAnsi="宋体" w:hint="eastAsia"/>
          <w:sz w:val="20"/>
          <w:szCs w:val="20"/>
        </w:rPr>
        <w:t>),</w:t>
      </w:r>
      <w:r w:rsidRPr="00087EFD">
        <w:rPr>
          <w:rFonts w:ascii="宋体" w:eastAsia="宋体" w:hAnsi="宋体"/>
          <w:sz w:val="20"/>
          <w:szCs w:val="20"/>
        </w:rPr>
        <w:t>我们将比较其深度值</w:t>
      </w:r>
      <m:oMath>
        <m:r>
          <w:rPr>
            <w:rFonts w:ascii="Cambria Math" w:eastAsia="宋体" w:hAnsi="Cambria Math"/>
            <w:sz w:val="20"/>
            <w:szCs w:val="20"/>
          </w:rPr>
          <m:t>z</m:t>
        </m:r>
      </m:oMath>
      <w:r>
        <w:rPr>
          <w:rFonts w:ascii="宋体" w:eastAsia="宋体" w:hAnsi="宋体" w:hint="eastAsia"/>
          <w:sz w:val="20"/>
          <w:szCs w:val="20"/>
        </w:rPr>
        <w:t>:</w:t>
      </w:r>
    </w:p>
    <w:p w14:paraId="7B4C9DDC" w14:textId="06BA8142" w:rsidR="00087EFD" w:rsidRDefault="00087EFD">
      <w:pPr>
        <w:rPr>
          <w:rFonts w:ascii="宋体" w:eastAsia="宋体" w:hAnsi="宋体"/>
          <w:sz w:val="20"/>
          <w:szCs w:val="20"/>
        </w:rPr>
      </w:pPr>
      <w:r w:rsidRPr="00087EFD">
        <w:rPr>
          <w:rFonts w:ascii="宋体" w:eastAsia="宋体" w:hAnsi="宋体" w:hint="eastAsia"/>
          <w:sz w:val="20"/>
          <w:szCs w:val="20"/>
        </w:rPr>
        <w:t>如果</w:t>
      </w:r>
      <m:oMath>
        <m:r>
          <w:rPr>
            <w:rFonts w:ascii="Cambria Math" w:eastAsia="宋体" w:hAnsi="Cambria Math"/>
            <w:sz w:val="20"/>
            <w:szCs w:val="20"/>
          </w:rPr>
          <m:t>z</m:t>
        </m:r>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min</m:t>
            </m:r>
          </m:sub>
          <m:sup>
            <m:r>
              <w:rPr>
                <w:rFonts w:ascii="Cambria Math" w:eastAsia="宋体" w:hAnsi="Cambria Math"/>
                <w:sz w:val="20"/>
                <w:szCs w:val="20"/>
              </w:rPr>
              <m:t>'</m:t>
            </m:r>
          </m:sup>
        </m:sSubSup>
      </m:oMath>
      <w:r w:rsidRPr="00087EFD">
        <w:rPr>
          <w:rFonts w:ascii="宋体" w:eastAsia="宋体" w:hAnsi="宋体"/>
          <w:sz w:val="20"/>
          <w:szCs w:val="20"/>
        </w:rPr>
        <w:t>，则像素完全点亮</w:t>
      </w:r>
      <w:r>
        <w:rPr>
          <w:rFonts w:ascii="宋体" w:eastAsia="宋体" w:hAnsi="宋体" w:hint="eastAsia"/>
          <w:sz w:val="20"/>
          <w:szCs w:val="20"/>
        </w:rPr>
        <w:t>,</w:t>
      </w:r>
      <w:r w:rsidRPr="00087EFD">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=1</m:t>
        </m:r>
      </m:oMath>
      <w:r>
        <w:rPr>
          <w:rFonts w:ascii="宋体" w:eastAsia="宋体" w:hAnsi="宋体" w:hint="eastAsia"/>
          <w:sz w:val="20"/>
          <w:szCs w:val="20"/>
        </w:rPr>
        <w:t>,</w:t>
      </w:r>
    </w:p>
    <w:p w14:paraId="3BFD7A86" w14:textId="15D70AC6" w:rsidR="00087EFD" w:rsidRDefault="00087EFD">
      <w:pPr>
        <w:rPr>
          <w:rFonts w:ascii="宋体" w:eastAsia="宋体" w:hAnsi="宋体"/>
          <w:sz w:val="20"/>
          <w:szCs w:val="20"/>
        </w:rPr>
      </w:pPr>
      <w:r w:rsidRPr="00087EFD">
        <w:rPr>
          <w:rFonts w:ascii="宋体" w:eastAsia="宋体" w:hAnsi="宋体" w:hint="eastAsia"/>
          <w:sz w:val="20"/>
          <w:szCs w:val="20"/>
        </w:rPr>
        <w:t>如果</w:t>
      </w:r>
      <m:oMath>
        <m:r>
          <w:rPr>
            <w:rFonts w:ascii="Cambria Math" w:eastAsia="宋体" w:hAnsi="Cambria Math"/>
            <w:sz w:val="20"/>
            <w:szCs w:val="20"/>
          </w:rPr>
          <m:t>z</m:t>
        </m:r>
        <m:r>
          <w:rPr>
            <w:rFonts w:ascii="Cambria Math" w:eastAsia="宋体" w:hAnsi="Cambria Math"/>
            <w:sz w:val="20"/>
            <w:szCs w:val="20"/>
          </w:rPr>
          <m:t>&gt;</m:t>
        </m:r>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max</m:t>
            </m:r>
          </m:sub>
          <m:sup>
            <m:r>
              <w:rPr>
                <w:rFonts w:ascii="Cambria Math" w:eastAsia="宋体" w:hAnsi="Cambria Math"/>
                <w:sz w:val="20"/>
                <w:szCs w:val="20"/>
              </w:rPr>
              <m:t>'</m:t>
            </m:r>
          </m:sup>
        </m:sSubSup>
      </m:oMath>
      <w:r w:rsidRPr="00087EFD">
        <w:rPr>
          <w:rFonts w:ascii="宋体" w:eastAsia="宋体" w:hAnsi="宋体"/>
          <w:sz w:val="20"/>
          <w:szCs w:val="20"/>
        </w:rPr>
        <w:t>，则该像素被视为</w:t>
      </w:r>
      <w:r w:rsidR="003C5D0D">
        <w:rPr>
          <w:rFonts w:ascii="宋体" w:eastAsia="宋体" w:hAnsi="宋体" w:hint="eastAsia"/>
          <w:sz w:val="20"/>
          <w:szCs w:val="20"/>
        </w:rPr>
        <w:t>遮挡</w:t>
      </w:r>
      <w:r w:rsidRPr="00087EFD">
        <w:rPr>
          <w:rFonts w:ascii="宋体" w:eastAsia="宋体" w:hAnsi="宋体"/>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m:t>
        </m:r>
        <m:r>
          <w:rPr>
            <w:rFonts w:ascii="Cambria Math" w:eastAsia="宋体" w:hAnsi="Cambria Math"/>
            <w:sz w:val="20"/>
            <w:szCs w:val="20"/>
          </w:rPr>
          <m:t>0</m:t>
        </m:r>
      </m:oMath>
      <w:r w:rsidR="003C5D0D">
        <w:rPr>
          <w:rFonts w:ascii="宋体" w:eastAsia="宋体" w:hAnsi="宋体"/>
          <w:sz w:val="20"/>
          <w:szCs w:val="20"/>
        </w:rPr>
        <w:t>,</w:t>
      </w:r>
    </w:p>
    <w:p w14:paraId="75C50ED1" w14:textId="157BD4F3" w:rsidR="003C5D0D" w:rsidRDefault="003C5D0D">
      <w:pPr>
        <w:rPr>
          <w:rFonts w:ascii="宋体" w:eastAsia="宋体" w:hAnsi="宋体"/>
          <w:sz w:val="20"/>
          <w:szCs w:val="20"/>
        </w:rPr>
      </w:pPr>
      <w:r w:rsidRPr="003C5D0D">
        <w:rPr>
          <w:rFonts w:ascii="宋体" w:eastAsia="宋体" w:hAnsi="宋体" w:hint="eastAsia"/>
          <w:sz w:val="20"/>
          <w:szCs w:val="20"/>
        </w:rPr>
        <w:t>否则</w:t>
      </w:r>
      <w:r>
        <w:rPr>
          <w:rFonts w:ascii="宋体" w:eastAsia="宋体" w:hAnsi="宋体" w:hint="eastAsia"/>
          <w:sz w:val="20"/>
          <w:szCs w:val="20"/>
        </w:rPr>
        <w:t>,</w:t>
      </w:r>
      <w:r w:rsidRPr="003C5D0D">
        <w:rPr>
          <w:rFonts w:ascii="宋体" w:eastAsia="宋体" w:hAnsi="宋体" w:hint="eastAsia"/>
          <w:sz w:val="20"/>
          <w:szCs w:val="20"/>
        </w:rPr>
        <w:t>像素可能处于半影中</w:t>
      </w:r>
      <w:r>
        <w:rPr>
          <w:rFonts w:ascii="宋体" w:eastAsia="宋体" w:hAnsi="宋体" w:hint="eastAsia"/>
          <w:sz w:val="20"/>
          <w:szCs w:val="20"/>
        </w:rPr>
        <w:t>,</w:t>
      </w:r>
      <w:r w:rsidRPr="003C5D0D">
        <w:rPr>
          <w:rFonts w:ascii="宋体" w:eastAsia="宋体" w:hAnsi="宋体" w:hint="eastAsia"/>
          <w:sz w:val="20"/>
          <w:szCs w:val="20"/>
        </w:rPr>
        <w:t>必须精确计算</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Pr>
          <w:rFonts w:ascii="宋体" w:eastAsia="宋体" w:hAnsi="宋体"/>
          <w:sz w:val="20"/>
          <w:szCs w:val="20"/>
        </w:rPr>
        <w:t>.</w:t>
      </w:r>
    </w:p>
    <w:p w14:paraId="4AA53263" w14:textId="3E8ADE13" w:rsidR="003C5D0D" w:rsidRDefault="003C5D0D">
      <w:pPr>
        <w:rPr>
          <w:rFonts w:ascii="宋体" w:eastAsia="宋体" w:hAnsi="宋体"/>
          <w:sz w:val="20"/>
          <w:szCs w:val="20"/>
        </w:rPr>
      </w:pPr>
    </w:p>
    <w:p w14:paraId="70765E22" w14:textId="77E7B5A6" w:rsidR="003C5D0D" w:rsidRDefault="003C5D0D">
      <w:pPr>
        <w:rPr>
          <w:rFonts w:ascii="宋体" w:eastAsia="宋体" w:hAnsi="宋体"/>
          <w:sz w:val="20"/>
          <w:szCs w:val="20"/>
        </w:rPr>
      </w:pPr>
      <w:r w:rsidRPr="003C5D0D">
        <w:rPr>
          <w:rFonts w:ascii="宋体" w:eastAsia="宋体" w:hAnsi="宋体" w:hint="eastAsia"/>
          <w:sz w:val="20"/>
          <w:szCs w:val="20"/>
        </w:rPr>
        <w:t>自适应精度</w:t>
      </w:r>
    </w:p>
    <w:p w14:paraId="0F309A51" w14:textId="2608A28D" w:rsidR="003C5D0D" w:rsidRDefault="003C5D0D">
      <w:pPr>
        <w:rPr>
          <w:rFonts w:ascii="宋体" w:eastAsia="宋体" w:hAnsi="宋体"/>
          <w:sz w:val="20"/>
          <w:szCs w:val="20"/>
        </w:rPr>
      </w:pPr>
      <w:r>
        <w:rPr>
          <w:rFonts w:ascii="宋体" w:eastAsia="宋体" w:hAnsi="宋体"/>
          <w:sz w:val="20"/>
          <w:szCs w:val="20"/>
        </w:rPr>
        <w:tab/>
      </w:r>
      <w:r w:rsidRPr="003C5D0D">
        <w:rPr>
          <w:rFonts w:ascii="宋体" w:eastAsia="宋体" w:hAnsi="宋体" w:hint="eastAsia"/>
          <w:sz w:val="20"/>
          <w:szCs w:val="20"/>
        </w:rPr>
        <w:t>最后，我们算法的速度主要取决于搜索区域的像素大小，这对于很大的半影很重要。就视觉质量而言，大半影比细影需要更少的细节</w:t>
      </w:r>
      <w:r>
        <w:rPr>
          <w:rFonts w:ascii="宋体" w:eastAsia="宋体" w:hAnsi="宋体" w:hint="eastAsia"/>
          <w:sz w:val="20"/>
          <w:szCs w:val="20"/>
        </w:rPr>
        <w:t>.</w:t>
      </w:r>
      <w:r w:rsidRPr="003C5D0D">
        <w:rPr>
          <w:rFonts w:ascii="宋体" w:eastAsia="宋体" w:hAnsi="宋体" w:hint="eastAsia"/>
          <w:sz w:val="20"/>
          <w:szCs w:val="20"/>
        </w:rPr>
        <w:t>因此</w:t>
      </w:r>
      <w:r>
        <w:rPr>
          <w:rFonts w:ascii="宋体" w:eastAsia="宋体" w:hAnsi="宋体" w:hint="eastAsia"/>
          <w:sz w:val="20"/>
          <w:szCs w:val="20"/>
        </w:rPr>
        <w:t>,</w:t>
      </w:r>
      <w:r w:rsidRPr="003C5D0D">
        <w:rPr>
          <w:rFonts w:ascii="宋体" w:eastAsia="宋体" w:hAnsi="宋体" w:hint="eastAsia"/>
          <w:sz w:val="20"/>
          <w:szCs w:val="20"/>
        </w:rPr>
        <w:t>当实时性能需要更快的计算时</w:t>
      </w:r>
      <w:r>
        <w:rPr>
          <w:rFonts w:ascii="宋体" w:eastAsia="宋体" w:hAnsi="宋体" w:hint="eastAsia"/>
          <w:sz w:val="20"/>
          <w:szCs w:val="20"/>
        </w:rPr>
        <w:t>,</w:t>
      </w:r>
      <w:r w:rsidRPr="003C5D0D">
        <w:rPr>
          <w:rFonts w:ascii="宋体" w:eastAsia="宋体" w:hAnsi="宋体" w:hint="eastAsia"/>
          <w:sz w:val="20"/>
          <w:szCs w:val="20"/>
        </w:rPr>
        <w:t>我们通过为每个点</w:t>
      </w:r>
      <w:r w:rsidRPr="003C5D0D">
        <w:rPr>
          <w:rFonts w:ascii="宋体" w:eastAsia="宋体" w:hAnsi="宋体"/>
          <w:sz w:val="20"/>
          <w:szCs w:val="20"/>
        </w:rPr>
        <w:t>p动态选择HSM中的级别来降低大半影的精度</w:t>
      </w:r>
      <w:r>
        <w:rPr>
          <w:rFonts w:ascii="宋体" w:eastAsia="宋体" w:hAnsi="宋体" w:hint="eastAsia"/>
          <w:sz w:val="20"/>
          <w:szCs w:val="20"/>
        </w:rPr>
        <w:t>,</w:t>
      </w:r>
      <w:r w:rsidRPr="003C5D0D">
        <w:rPr>
          <w:rFonts w:ascii="宋体" w:eastAsia="宋体" w:hAnsi="宋体"/>
          <w:sz w:val="20"/>
          <w:szCs w:val="20"/>
        </w:rPr>
        <w:t>以使搜索区域不超过给定的大小阈值</w:t>
      </w:r>
      <w:r>
        <w:rPr>
          <w:rFonts w:ascii="宋体" w:eastAsia="宋体" w:hAnsi="宋体" w:hint="eastAsia"/>
          <w:sz w:val="20"/>
          <w:szCs w:val="20"/>
        </w:rPr>
        <w:t>(</w:t>
      </w:r>
      <w:r w:rsidRPr="003C5D0D">
        <w:rPr>
          <w:rFonts w:ascii="宋体" w:eastAsia="宋体" w:hAnsi="宋体"/>
          <w:sz w:val="20"/>
          <w:szCs w:val="20"/>
        </w:rPr>
        <w:t>图5</w:t>
      </w:r>
      <w:r>
        <w:rPr>
          <w:rFonts w:ascii="宋体" w:eastAsia="宋体" w:hAnsi="宋体" w:hint="eastAsia"/>
          <w:sz w:val="20"/>
          <w:szCs w:val="20"/>
        </w:rPr>
        <w:t>).</w:t>
      </w:r>
      <w:r w:rsidRPr="003C5D0D">
        <w:rPr>
          <w:rFonts w:ascii="宋体" w:eastAsia="宋体" w:hAnsi="宋体"/>
          <w:sz w:val="20"/>
          <w:szCs w:val="20"/>
        </w:rPr>
        <w:t>因此</w:t>
      </w:r>
      <w:r>
        <w:rPr>
          <w:rFonts w:ascii="宋体" w:eastAsia="宋体" w:hAnsi="宋体" w:hint="eastAsia"/>
          <w:sz w:val="20"/>
          <w:szCs w:val="20"/>
        </w:rPr>
        <w:t>,</w:t>
      </w:r>
      <w:r w:rsidRPr="003C5D0D">
        <w:rPr>
          <w:rFonts w:ascii="宋体" w:eastAsia="宋体" w:hAnsi="宋体"/>
          <w:sz w:val="20"/>
          <w:szCs w:val="20"/>
        </w:rPr>
        <w:t>对于大半影</w:t>
      </w:r>
      <w:r>
        <w:rPr>
          <w:rFonts w:ascii="宋体" w:eastAsia="宋体" w:hAnsi="宋体" w:hint="eastAsia"/>
          <w:sz w:val="20"/>
          <w:szCs w:val="20"/>
        </w:rPr>
        <w:t>,</w:t>
      </w:r>
      <w:r w:rsidRPr="003C5D0D">
        <w:rPr>
          <w:rFonts w:ascii="宋体" w:eastAsia="宋体" w:hAnsi="宋体"/>
          <w:sz w:val="20"/>
          <w:szCs w:val="20"/>
        </w:rPr>
        <w:t>我们不对阴影图的许多样本</w:t>
      </w:r>
      <w:r>
        <w:rPr>
          <w:rFonts w:ascii="宋体" w:eastAsia="宋体" w:hAnsi="宋体" w:hint="eastAsia"/>
          <w:sz w:val="20"/>
          <w:szCs w:val="20"/>
        </w:rPr>
        <w:t>(</w:t>
      </w:r>
      <w:r w:rsidRPr="003C5D0D">
        <w:rPr>
          <w:rFonts w:ascii="宋体" w:eastAsia="宋体" w:hAnsi="宋体"/>
          <w:sz w:val="20"/>
          <w:szCs w:val="20"/>
        </w:rPr>
        <w:t>HSM的0级</w:t>
      </w:r>
      <w:r>
        <w:rPr>
          <w:rFonts w:ascii="宋体" w:eastAsia="宋体" w:hAnsi="宋体" w:hint="eastAsia"/>
          <w:sz w:val="20"/>
          <w:szCs w:val="20"/>
        </w:rPr>
        <w:t>)</w:t>
      </w:r>
      <w:r w:rsidRPr="003C5D0D">
        <w:rPr>
          <w:rFonts w:ascii="宋体" w:eastAsia="宋体" w:hAnsi="宋体"/>
          <w:sz w:val="20"/>
          <w:szCs w:val="20"/>
        </w:rPr>
        <w:t>进行反投影</w:t>
      </w:r>
      <w:r>
        <w:rPr>
          <w:rFonts w:ascii="宋体" w:eastAsia="宋体" w:hAnsi="宋体" w:hint="eastAsia"/>
          <w:sz w:val="20"/>
          <w:szCs w:val="20"/>
        </w:rPr>
        <w:t>,</w:t>
      </w:r>
      <w:r w:rsidRPr="003C5D0D">
        <w:rPr>
          <w:rFonts w:ascii="宋体" w:eastAsia="宋体" w:hAnsi="宋体"/>
          <w:sz w:val="20"/>
          <w:szCs w:val="20"/>
        </w:rPr>
        <w:t>而是从较粗略的HSM中投影较少但较大的样本。由于我们无法为HSM的每个像素存储任何覆盖范围信息（覆盖值取决于接收器深度），因此我们仅将所选粗略级别中的最小深度值用作采样深度zs。当场景由大</w:t>
      </w:r>
      <w:r w:rsidRPr="003C5D0D">
        <w:rPr>
          <w:rFonts w:ascii="宋体" w:eastAsia="宋体" w:hAnsi="宋体" w:hint="eastAsia"/>
          <w:sz w:val="20"/>
          <w:szCs w:val="20"/>
        </w:rPr>
        <w:t>的半影区域组成时，这种近似会导致较小的视觉质量下降，这将在</w:t>
      </w:r>
      <w:r w:rsidRPr="003C5D0D">
        <w:rPr>
          <w:rFonts w:ascii="宋体" w:eastAsia="宋体" w:hAnsi="宋体"/>
          <w:sz w:val="20"/>
          <w:szCs w:val="20"/>
        </w:rPr>
        <w:t>4.1节中进行介绍和讨论。</w:t>
      </w:r>
    </w:p>
    <w:p w14:paraId="3450D55D" w14:textId="1C1617F8" w:rsidR="003C5D0D" w:rsidRDefault="003C5D0D">
      <w:pPr>
        <w:rPr>
          <w:rFonts w:ascii="宋体" w:eastAsia="宋体" w:hAnsi="宋体"/>
          <w:sz w:val="20"/>
          <w:szCs w:val="20"/>
        </w:rPr>
      </w:pPr>
    </w:p>
    <w:p w14:paraId="16A24E00" w14:textId="710A244E" w:rsidR="003C5D0D" w:rsidRDefault="003C5D0D">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 </w:t>
      </w:r>
      <w:r>
        <w:rPr>
          <w:rFonts w:ascii="宋体" w:eastAsia="宋体" w:hAnsi="宋体" w:hint="eastAsia"/>
          <w:sz w:val="20"/>
          <w:szCs w:val="20"/>
        </w:rPr>
        <w:t>实现</w:t>
      </w:r>
    </w:p>
    <w:p w14:paraId="2D1FC60A" w14:textId="5D549FB7" w:rsidR="003C5D0D" w:rsidRDefault="003C5D0D">
      <w:pPr>
        <w:rPr>
          <w:rFonts w:ascii="宋体" w:eastAsia="宋体" w:hAnsi="宋体"/>
          <w:sz w:val="20"/>
          <w:szCs w:val="20"/>
        </w:rPr>
      </w:pPr>
      <w:r>
        <w:rPr>
          <w:rFonts w:ascii="宋体" w:eastAsia="宋体" w:hAnsi="宋体"/>
          <w:sz w:val="20"/>
          <w:szCs w:val="20"/>
        </w:rPr>
        <w:tab/>
      </w:r>
      <w:r w:rsidRPr="003C5D0D">
        <w:rPr>
          <w:rFonts w:ascii="宋体" w:eastAsia="宋体" w:hAnsi="宋体" w:hint="eastAsia"/>
          <w:sz w:val="20"/>
          <w:szCs w:val="20"/>
        </w:rPr>
        <w:t>我们的软阴影映射算法可以通过几种方式实现，具体取决于应用程序和硬件。</w:t>
      </w:r>
      <w:r w:rsidRPr="003C5D0D">
        <w:rPr>
          <w:rFonts w:ascii="宋体" w:eastAsia="宋体" w:hAnsi="宋体"/>
          <w:sz w:val="20"/>
          <w:szCs w:val="20"/>
        </w:rPr>
        <w:t xml:space="preserve"> 由于没有通用的最佳解决方案，因此我们介绍实现并讨论其变体。</w:t>
      </w:r>
    </w:p>
    <w:p w14:paraId="12802559" w14:textId="59257018" w:rsidR="003C5D0D" w:rsidRDefault="003C5D0D">
      <w:pPr>
        <w:rPr>
          <w:rFonts w:ascii="宋体" w:eastAsia="宋体" w:hAnsi="宋体"/>
          <w:sz w:val="20"/>
          <w:szCs w:val="20"/>
        </w:rPr>
      </w:pPr>
    </w:p>
    <w:p w14:paraId="0C4A1B5E" w14:textId="6F1C8355" w:rsidR="003C5D0D" w:rsidRDefault="003C5D0D">
      <w:pPr>
        <w:rPr>
          <w:rFonts w:ascii="宋体" w:eastAsia="宋体" w:hAnsi="宋体"/>
          <w:sz w:val="20"/>
          <w:szCs w:val="20"/>
        </w:rPr>
      </w:pPr>
      <w:r>
        <w:rPr>
          <w:rFonts w:ascii="宋体" w:eastAsia="宋体" w:hAnsi="宋体" w:hint="eastAsia"/>
          <w:sz w:val="20"/>
          <w:szCs w:val="20"/>
        </w:rPr>
        <w:t>延迟着色策略</w:t>
      </w:r>
    </w:p>
    <w:p w14:paraId="35E03AF0" w14:textId="7641E13A" w:rsidR="003C5D0D" w:rsidRDefault="003C5D0D">
      <w:pPr>
        <w:rPr>
          <w:rFonts w:ascii="宋体" w:eastAsia="宋体" w:hAnsi="宋体"/>
          <w:sz w:val="20"/>
          <w:szCs w:val="20"/>
        </w:rPr>
      </w:pPr>
      <w:r>
        <w:rPr>
          <w:rFonts w:ascii="宋体" w:eastAsia="宋体" w:hAnsi="宋体"/>
          <w:sz w:val="20"/>
          <w:szCs w:val="20"/>
        </w:rPr>
        <w:tab/>
      </w:r>
      <w:r w:rsidRPr="003C5D0D">
        <w:rPr>
          <w:rFonts w:ascii="宋体" w:eastAsia="宋体" w:hAnsi="宋体" w:hint="eastAsia"/>
          <w:sz w:val="20"/>
          <w:szCs w:val="20"/>
        </w:rPr>
        <w:t>为了独立于场景的复杂性，我们使用了类似延迟着色的策略：在每一帧处，场景都是从视点首次渲染而没有任何阴影计算，但对于阴影贴图，是渲染到单个分量浮点中</w:t>
      </w:r>
      <w:r w:rsidRPr="003C5D0D">
        <w:rPr>
          <w:rFonts w:ascii="宋体" w:eastAsia="宋体" w:hAnsi="宋体"/>
          <w:sz w:val="20"/>
          <w:szCs w:val="20"/>
        </w:rPr>
        <w:t xml:space="preserve"> 存储线性深度值的</w:t>
      </w:r>
      <w:r w:rsidRPr="003C5D0D">
        <w:rPr>
          <w:rFonts w:ascii="宋体" w:eastAsia="宋体" w:hAnsi="宋体"/>
          <w:sz w:val="20"/>
          <w:szCs w:val="20"/>
        </w:rPr>
        <w:lastRenderedPageBreak/>
        <w:t>缓冲区。 在我们的实现中，此深度缓冲区仅由可见性遍历用于计算V缓冲区（每个光源一个），因此，将为最终渲染遍第二遍渲染整个几何体（此遍可利用早期z- 剔除）。 我们选择这种方法，而不是采用完全延迟的阴影方法，因为它更灵活，并且提供了更好的硬件抗锯齿支持</w:t>
      </w:r>
      <w:r>
        <w:rPr>
          <w:rFonts w:ascii="宋体" w:eastAsia="宋体" w:hAnsi="宋体" w:hint="eastAsia"/>
          <w:sz w:val="20"/>
          <w:szCs w:val="20"/>
        </w:rPr>
        <w:t>。</w:t>
      </w:r>
    </w:p>
    <w:p w14:paraId="71921B36" w14:textId="586A5851" w:rsidR="003C5D0D" w:rsidRDefault="003C5D0D">
      <w:pPr>
        <w:rPr>
          <w:rFonts w:ascii="宋体" w:eastAsia="宋体" w:hAnsi="宋体"/>
          <w:sz w:val="20"/>
          <w:szCs w:val="20"/>
        </w:rPr>
      </w:pPr>
      <w:r>
        <w:rPr>
          <w:rFonts w:ascii="宋体" w:eastAsia="宋体" w:hAnsi="宋体"/>
          <w:sz w:val="20"/>
          <w:szCs w:val="20"/>
        </w:rPr>
        <w:tab/>
      </w:r>
    </w:p>
    <w:p w14:paraId="02CB0B26" w14:textId="17DB0772" w:rsidR="003C5D0D" w:rsidRDefault="003C5D0D">
      <w:pPr>
        <w:rPr>
          <w:rFonts w:ascii="宋体" w:eastAsia="宋体" w:hAnsi="宋体"/>
          <w:sz w:val="20"/>
          <w:szCs w:val="20"/>
        </w:rPr>
      </w:pPr>
      <w:r w:rsidRPr="003C5D0D">
        <w:rPr>
          <w:rFonts w:ascii="宋体" w:eastAsia="宋体" w:hAnsi="宋体" w:hint="eastAsia"/>
          <w:sz w:val="20"/>
          <w:szCs w:val="20"/>
        </w:rPr>
        <w:t>动态分支与多</w:t>
      </w:r>
      <w:r>
        <w:rPr>
          <w:rFonts w:ascii="宋体" w:eastAsia="宋体" w:hAnsi="宋体" w:hint="eastAsia"/>
          <w:sz w:val="20"/>
          <w:szCs w:val="20"/>
        </w:rPr>
        <w:t>次渲染</w:t>
      </w:r>
    </w:p>
    <w:p w14:paraId="48B95457" w14:textId="06A7940E" w:rsidR="003C5D0D" w:rsidRPr="003C5D0D" w:rsidRDefault="003C5D0D">
      <w:pPr>
        <w:rPr>
          <w:rFonts w:ascii="宋体" w:eastAsia="宋体" w:hAnsi="宋体" w:hint="eastAsia"/>
          <w:sz w:val="20"/>
          <w:szCs w:val="20"/>
        </w:rPr>
      </w:pPr>
      <w:r>
        <w:rPr>
          <w:rFonts w:ascii="宋体" w:eastAsia="宋体" w:hAnsi="宋体"/>
          <w:sz w:val="20"/>
          <w:szCs w:val="20"/>
        </w:rPr>
        <w:tab/>
      </w:r>
      <w:r w:rsidRPr="003C5D0D">
        <w:rPr>
          <w:rFonts w:ascii="宋体" w:eastAsia="宋体" w:hAnsi="宋体" w:hint="eastAsia"/>
          <w:sz w:val="20"/>
          <w:szCs w:val="20"/>
        </w:rPr>
        <w:t>计算可见性缓冲区的最简单方法是对一个片段着色器使用一次通过，执行以下三个步骤：</w:t>
      </w:r>
    </w:p>
    <w:sectPr w:rsidR="003C5D0D" w:rsidRPr="003C5D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D9358E"/>
    <w:multiLevelType w:val="hybridMultilevel"/>
    <w:tmpl w:val="91DE5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76"/>
    <w:rsid w:val="00087EFD"/>
    <w:rsid w:val="001C0D01"/>
    <w:rsid w:val="0024509B"/>
    <w:rsid w:val="003C5D0D"/>
    <w:rsid w:val="004A0876"/>
    <w:rsid w:val="004B22E7"/>
    <w:rsid w:val="00610856"/>
    <w:rsid w:val="00752BAA"/>
    <w:rsid w:val="008A05A1"/>
    <w:rsid w:val="00A10D71"/>
    <w:rsid w:val="00BE3DA4"/>
    <w:rsid w:val="00D446EA"/>
    <w:rsid w:val="00E74417"/>
    <w:rsid w:val="00F8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F99A"/>
  <w15:chartTrackingRefBased/>
  <w15:docId w15:val="{34B8530C-3506-4B6D-9A33-1E797D0D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46EA"/>
    <w:rPr>
      <w:color w:val="808080"/>
    </w:rPr>
  </w:style>
  <w:style w:type="paragraph" w:styleId="a4">
    <w:name w:val="List Paragraph"/>
    <w:basedOn w:val="a"/>
    <w:uiPriority w:val="34"/>
    <w:qFormat/>
    <w:rsid w:val="0008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cp:revision>
  <dcterms:created xsi:type="dcterms:W3CDTF">2020-06-18T06:03:00Z</dcterms:created>
  <dcterms:modified xsi:type="dcterms:W3CDTF">2020-06-18T08:07:00Z</dcterms:modified>
</cp:coreProperties>
</file>