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4A41" w14:textId="3E87EAB2" w:rsidR="00AC5EF9" w:rsidRPr="00EE3529" w:rsidRDefault="004D01A8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</w:r>
      <w:r w:rsidRPr="00EE3529">
        <w:rPr>
          <w:rFonts w:ascii="宋体" w:eastAsia="宋体" w:hAnsi="宋体" w:hint="eastAsia"/>
          <w:sz w:val="20"/>
          <w:szCs w:val="20"/>
        </w:rPr>
        <w:t>在孤岛危机</w:t>
      </w:r>
      <w:r w:rsidRPr="00EE3529">
        <w:rPr>
          <w:rFonts w:ascii="宋体" w:eastAsia="宋体" w:hAnsi="宋体"/>
          <w:sz w:val="20"/>
          <w:szCs w:val="20"/>
        </w:rPr>
        <w:t>5</w:t>
      </w:r>
      <w:r w:rsidRPr="00EE3529">
        <w:rPr>
          <w:rFonts w:ascii="宋体" w:eastAsia="宋体" w:hAnsi="宋体" w:hint="eastAsia"/>
          <w:sz w:val="20"/>
          <w:szCs w:val="20"/>
        </w:rPr>
        <w:t>结束时,材质系统依然有些过时.因为很大程度上是基于2012年的迪斯尼BRDF模型,但漫反射依然沿用L</w:t>
      </w:r>
      <w:r w:rsidRPr="00EE3529">
        <w:rPr>
          <w:rFonts w:ascii="宋体" w:eastAsia="宋体" w:hAnsi="宋体"/>
          <w:sz w:val="20"/>
          <w:szCs w:val="20"/>
        </w:rPr>
        <w:t>ambertian</w:t>
      </w:r>
      <w:r w:rsidRPr="00EE3529">
        <w:rPr>
          <w:rFonts w:ascii="宋体" w:eastAsia="宋体" w:hAnsi="宋体" w:hint="eastAsia"/>
          <w:sz w:val="20"/>
          <w:szCs w:val="20"/>
        </w:rPr>
        <w:t>而不是迪斯尼漫反射模型.</w:t>
      </w:r>
    </w:p>
    <w:p w14:paraId="79B8CF38" w14:textId="77777777" w:rsidR="004F73CC" w:rsidRPr="00EE3529" w:rsidRDefault="004D01A8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</w:r>
      <w:r w:rsidRPr="00EE3529">
        <w:rPr>
          <w:rFonts w:ascii="宋体" w:eastAsia="宋体" w:hAnsi="宋体" w:hint="eastAsia"/>
          <w:sz w:val="20"/>
          <w:szCs w:val="20"/>
        </w:rPr>
        <w:t>美术人员</w:t>
      </w:r>
      <w:r w:rsidRPr="00EE3529">
        <w:rPr>
          <w:rFonts w:ascii="宋体" w:eastAsia="宋体" w:hAnsi="宋体"/>
          <w:sz w:val="20"/>
          <w:szCs w:val="20"/>
        </w:rPr>
        <w:t>也提到了一些问题</w:t>
      </w:r>
      <w:r w:rsidRPr="00EE3529">
        <w:rPr>
          <w:rFonts w:ascii="宋体" w:eastAsia="宋体" w:hAnsi="宋体" w:hint="eastAsia"/>
          <w:sz w:val="20"/>
          <w:szCs w:val="20"/>
        </w:rPr>
        <w:t>:</w:t>
      </w:r>
      <w:r w:rsidRPr="00EE3529">
        <w:rPr>
          <w:rFonts w:ascii="宋体" w:eastAsia="宋体" w:hAnsi="宋体"/>
          <w:sz w:val="20"/>
          <w:szCs w:val="20"/>
        </w:rPr>
        <w:t>通常人们仍然希望看到更多的高光</w:t>
      </w:r>
      <w:r w:rsidRPr="00EE3529">
        <w:rPr>
          <w:rFonts w:ascii="宋体" w:eastAsia="宋体" w:hAnsi="宋体" w:hint="eastAsia"/>
          <w:sz w:val="20"/>
          <w:szCs w:val="20"/>
        </w:rPr>
        <w:t>,同时也</w:t>
      </w:r>
      <w:r w:rsidRPr="00EE3529">
        <w:rPr>
          <w:rFonts w:ascii="宋体" w:eastAsia="宋体" w:hAnsi="宋体"/>
          <w:sz w:val="20"/>
          <w:szCs w:val="20"/>
        </w:rPr>
        <w:t>希望</w:t>
      </w:r>
      <w:r w:rsidRPr="00EE3529">
        <w:rPr>
          <w:rFonts w:ascii="宋体" w:eastAsia="宋体" w:hAnsi="宋体" w:hint="eastAsia"/>
          <w:sz w:val="20"/>
          <w:szCs w:val="20"/>
        </w:rPr>
        <w:t>看到</w:t>
      </w:r>
      <w:r w:rsidRPr="00EE3529">
        <w:rPr>
          <w:rFonts w:ascii="宋体" w:eastAsia="宋体" w:hAnsi="宋体"/>
          <w:sz w:val="20"/>
          <w:szCs w:val="20"/>
        </w:rPr>
        <w:t>柔和的</w:t>
      </w:r>
      <w:r w:rsidRPr="00EE3529">
        <w:rPr>
          <w:rFonts w:ascii="宋体" w:eastAsia="宋体" w:hAnsi="宋体" w:hint="eastAsia"/>
          <w:sz w:val="20"/>
          <w:szCs w:val="20"/>
        </w:rPr>
        <w:t>漫反射</w:t>
      </w:r>
      <w:r w:rsidRPr="00EE3529">
        <w:rPr>
          <w:rFonts w:ascii="宋体" w:eastAsia="宋体" w:hAnsi="宋体"/>
          <w:sz w:val="20"/>
          <w:szCs w:val="20"/>
        </w:rPr>
        <w:t>衰减</w:t>
      </w:r>
      <w:r w:rsidRPr="00EE3529">
        <w:rPr>
          <w:rFonts w:ascii="宋体" w:eastAsia="宋体" w:hAnsi="宋体" w:hint="eastAsia"/>
          <w:sz w:val="20"/>
          <w:szCs w:val="20"/>
        </w:rPr>
        <w:t>.</w:t>
      </w:r>
    </w:p>
    <w:p w14:paraId="7F438C8C" w14:textId="3316F16B" w:rsidR="004D01A8" w:rsidRPr="00EE3529" w:rsidRDefault="004F73CC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  <w:t xml:space="preserve">Multiple-scattering microfacet BSDFs with the Smith model </w:t>
      </w:r>
      <w:r w:rsidRPr="00EE3529">
        <w:rPr>
          <w:rFonts w:ascii="宋体" w:eastAsia="宋体" w:hAnsi="宋体" w:hint="eastAsia"/>
          <w:sz w:val="20"/>
          <w:szCs w:val="20"/>
        </w:rPr>
        <w:t>这篇论文为多重散射提供了思路</w:t>
      </w:r>
      <w:r w:rsidRPr="00EE3529">
        <w:rPr>
          <w:rFonts w:ascii="宋体" w:eastAsia="宋体" w:hAnsi="宋体"/>
          <w:sz w:val="20"/>
          <w:szCs w:val="20"/>
        </w:rPr>
        <w:t>,</w:t>
      </w:r>
      <w:r w:rsidRPr="00EE3529">
        <w:rPr>
          <w:rFonts w:ascii="宋体" w:eastAsia="宋体" w:hAnsi="宋体" w:hint="eastAsia"/>
          <w:sz w:val="20"/>
          <w:szCs w:val="20"/>
        </w:rPr>
        <w:t>但没有提供实时渲染的方案.</w:t>
      </w:r>
    </w:p>
    <w:p w14:paraId="5EA9580B" w14:textId="34DB8AEF" w:rsidR="004F73CC" w:rsidRPr="00EE3529" w:rsidRDefault="004F73CC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  <w:t xml:space="preserve">s2017_pbs_imageworks_slides_v2 </w:t>
      </w:r>
      <w:r w:rsidRPr="00EE3529">
        <w:rPr>
          <w:rFonts w:ascii="宋体" w:eastAsia="宋体" w:hAnsi="宋体" w:hint="eastAsia"/>
          <w:sz w:val="20"/>
          <w:szCs w:val="20"/>
        </w:rPr>
        <w:t>这篇论文提供了近似解.</w:t>
      </w:r>
    </w:p>
    <w:p w14:paraId="656DD49B" w14:textId="503C39F7" w:rsidR="002574D7" w:rsidRDefault="002574D7">
      <w:pPr>
        <w:rPr>
          <w:rFonts w:ascii="宋体" w:eastAsia="宋体" w:hAnsi="宋体"/>
          <w:sz w:val="20"/>
          <w:szCs w:val="20"/>
        </w:rPr>
      </w:pPr>
    </w:p>
    <w:p w14:paraId="31889D36" w14:textId="646A1E26" w:rsidR="00037F66" w:rsidRDefault="00037F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如果反射能量在给定B</w:t>
      </w:r>
      <w:r>
        <w:rPr>
          <w:rFonts w:ascii="宋体" w:eastAsia="宋体" w:hAnsi="宋体"/>
          <w:sz w:val="20"/>
          <w:szCs w:val="20"/>
        </w:rPr>
        <w:t xml:space="preserve">RDF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1C49B4">
        <w:rPr>
          <w:rFonts w:ascii="宋体" w:eastAsia="宋体" w:hAnsi="宋体" w:hint="eastAsia"/>
          <w:sz w:val="20"/>
          <w:szCs w:val="20"/>
        </w:rPr>
        <w:t>(基于GGX的微面B</w:t>
      </w:r>
      <w:r w:rsidR="001C49B4">
        <w:rPr>
          <w:rFonts w:ascii="宋体" w:eastAsia="宋体" w:hAnsi="宋体"/>
          <w:sz w:val="20"/>
          <w:szCs w:val="20"/>
        </w:rPr>
        <w:t>RDF)</w:t>
      </w:r>
      <w:r>
        <w:rPr>
          <w:rFonts w:ascii="宋体" w:eastAsia="宋体" w:hAnsi="宋体" w:hint="eastAsia"/>
          <w:sz w:val="20"/>
          <w:szCs w:val="20"/>
        </w:rPr>
        <w:t>和一个视角方向上为:</w:t>
      </w:r>
    </w:p>
    <w:p w14:paraId="57FAE7A9" w14:textId="5CB2F42A" w:rsidR="00037F66" w:rsidRPr="006B1169" w:rsidRDefault="00037F6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dϕ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412DCE6" w14:textId="2C372B5A" w:rsidR="00037F66" w:rsidRDefault="00037F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则找到一个多重散射</w:t>
      </w:r>
      <w:r>
        <w:rPr>
          <w:rFonts w:ascii="宋体" w:eastAsia="宋体" w:hAnsi="宋体"/>
          <w:sz w:val="20"/>
          <w:szCs w:val="20"/>
        </w:rPr>
        <w:t xml:space="preserve">BRDF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ms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使得能量保守:</w:t>
      </w:r>
    </w:p>
    <w:p w14:paraId="5B86EAAB" w14:textId="47139644" w:rsidR="00037F66" w:rsidRPr="006B1169" w:rsidRDefault="00AE372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,ϕ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,ϕ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dϕ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=1.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5AFCC09" w14:textId="0ACFF1C1" w:rsidR="00037F66" w:rsidRDefault="00037F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下列BRDF是上述的解:</w:t>
      </w:r>
    </w:p>
    <w:p w14:paraId="35DF9C59" w14:textId="36206817" w:rsidR="00037F66" w:rsidRPr="006B1169" w:rsidRDefault="00AE372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A0DF681" w14:textId="5B64C80A" w:rsidR="006B1169" w:rsidRDefault="006B11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由公式(</w:t>
      </w:r>
      <w:r>
        <w:rPr>
          <w:rFonts w:ascii="宋体" w:eastAsia="宋体" w:hAnsi="宋体"/>
          <w:sz w:val="20"/>
          <w:szCs w:val="20"/>
        </w:rPr>
        <w:t>1)</w:t>
      </w:r>
      <w:r>
        <w:rPr>
          <w:rFonts w:ascii="宋体" w:eastAsia="宋体" w:hAnsi="宋体" w:hint="eastAsia"/>
          <w:sz w:val="20"/>
          <w:szCs w:val="20"/>
        </w:rPr>
        <w:t>定义,</w:t>
      </w:r>
    </w:p>
    <w:p w14:paraId="07B5AA7A" w14:textId="73E10D87" w:rsidR="006B1169" w:rsidRPr="006B1169" w:rsidRDefault="00AE3729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=2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μdμ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71A2F37" w14:textId="29A30AAC" w:rsidR="006B1169" w:rsidRDefault="006B11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实际上,只有在微面发生100%反射时,公式(</w:t>
      </w:r>
      <w:r>
        <w:rPr>
          <w:rFonts w:ascii="宋体" w:eastAsia="宋体" w:hAnsi="宋体"/>
          <w:sz w:val="20"/>
          <w:szCs w:val="20"/>
        </w:rPr>
        <w:t>3)</w:t>
      </w:r>
      <w:r>
        <w:rPr>
          <w:rFonts w:ascii="宋体" w:eastAsia="宋体" w:hAnsi="宋体" w:hint="eastAsia"/>
          <w:sz w:val="20"/>
          <w:szCs w:val="20"/>
        </w:rPr>
        <w:t>才能成立.由于光线在微面上发生多重散射,使用会损失部分能量</w:t>
      </w:r>
      <w:r w:rsidR="005F641D">
        <w:rPr>
          <w:rFonts w:ascii="宋体" w:eastAsia="宋体" w:hAnsi="宋体"/>
          <w:sz w:val="20"/>
          <w:szCs w:val="20"/>
        </w:rPr>
        <w:t>.</w:t>
      </w:r>
      <w:r w:rsidRPr="006B1169">
        <w:rPr>
          <w:rFonts w:ascii="宋体" w:eastAsia="宋体" w:hAnsi="宋体"/>
          <w:sz w:val="20"/>
          <w:szCs w:val="20"/>
        </w:rPr>
        <w:t>因此</w:t>
      </w:r>
      <w:r w:rsidR="005F641D">
        <w:rPr>
          <w:rFonts w:ascii="宋体" w:eastAsia="宋体" w:hAnsi="宋体" w:hint="eastAsia"/>
          <w:sz w:val="20"/>
          <w:szCs w:val="20"/>
        </w:rPr>
        <w:t>,</w:t>
      </w:r>
      <w:r w:rsidRPr="006B1169">
        <w:rPr>
          <w:rFonts w:ascii="宋体" w:eastAsia="宋体" w:hAnsi="宋体"/>
          <w:sz w:val="20"/>
          <w:szCs w:val="20"/>
        </w:rPr>
        <w:t>我们对无限次反弹的损失求和</w:t>
      </w:r>
      <w:r w:rsidR="005F641D">
        <w:rPr>
          <w:rFonts w:ascii="宋体" w:eastAsia="宋体" w:hAnsi="宋体" w:hint="eastAsia"/>
          <w:sz w:val="20"/>
          <w:szCs w:val="20"/>
        </w:rPr>
        <w:t>,</w:t>
      </w:r>
      <w:r w:rsidRPr="006B1169">
        <w:rPr>
          <w:rFonts w:ascii="宋体" w:eastAsia="宋体" w:hAnsi="宋体"/>
          <w:sz w:val="20"/>
          <w:szCs w:val="20"/>
        </w:rPr>
        <w:t>并通过以下方程缩放我们的多散射BRDF</w:t>
      </w:r>
      <w:r w:rsidR="005F641D">
        <w:rPr>
          <w:rFonts w:ascii="宋体" w:eastAsia="宋体" w:hAnsi="宋体" w:hint="eastAsia"/>
          <w:sz w:val="20"/>
          <w:szCs w:val="20"/>
        </w:rPr>
        <w:t>.</w:t>
      </w:r>
    </w:p>
    <w:p w14:paraId="787E1FFA" w14:textId="48BF457E" w:rsidR="005F641D" w:rsidRDefault="00AE3729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loss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e>
              </m:d>
            </m:den>
          </m:f>
        </m:oMath>
      </m:oMathPara>
    </w:p>
    <w:p w14:paraId="6B61CDE6" w14:textId="75F54EED" w:rsidR="005F641D" w:rsidRDefault="005F641D" w:rsidP="005F641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B1169">
        <w:rPr>
          <w:rFonts w:ascii="宋体" w:eastAsia="宋体" w:hAnsi="宋体"/>
          <w:sz w:val="20"/>
          <w:szCs w:val="20"/>
        </w:rPr>
        <w:t>是菲涅耳</w:t>
      </w:r>
      <w:r>
        <w:rPr>
          <w:rFonts w:ascii="宋体" w:eastAsia="宋体" w:hAnsi="宋体" w:hint="eastAsia"/>
          <w:sz w:val="20"/>
          <w:szCs w:val="20"/>
        </w:rPr>
        <w:t>项,</w:t>
      </w:r>
      <w:r w:rsidRPr="006B1169">
        <w:rPr>
          <w:rFonts w:ascii="宋体" w:eastAsia="宋体" w:hAnsi="宋体"/>
          <w:sz w:val="20"/>
          <w:szCs w:val="20"/>
        </w:rPr>
        <w:t>它使我们在每次反弹时损失的平均能量只有一小部分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EE1CB63" w14:textId="77777777" w:rsidR="005F641D" w:rsidRDefault="005F641D" w:rsidP="005F641D">
      <w:pPr>
        <w:rPr>
          <w:rFonts w:ascii="宋体" w:eastAsia="宋体" w:hAnsi="宋体"/>
          <w:sz w:val="20"/>
          <w:szCs w:val="20"/>
        </w:rPr>
      </w:pPr>
    </w:p>
    <w:p w14:paraId="4DB0DD8E" w14:textId="47266B46" w:rsidR="006B1169" w:rsidRDefault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需要求解的项:</w:t>
      </w:r>
    </w:p>
    <w:p w14:paraId="27EE27BC" w14:textId="44A3EEDE" w:rsidR="009B0A1F" w:rsidRPr="009B0A1F" w:rsidRDefault="009B0A1F" w:rsidP="009B0A1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9B0A1F">
        <w:rPr>
          <w:rFonts w:ascii="宋体" w:eastAsia="宋体" w:hAnsi="宋体" w:hint="eastAsia"/>
          <w:sz w:val="20"/>
          <w:szCs w:val="20"/>
        </w:rPr>
        <w:t>:根据公式(</w:t>
      </w:r>
      <w:r w:rsidRPr="009B0A1F">
        <w:rPr>
          <w:rFonts w:ascii="宋体" w:eastAsia="宋体" w:hAnsi="宋体"/>
          <w:sz w:val="20"/>
          <w:szCs w:val="20"/>
        </w:rPr>
        <w:t>1)</w:t>
      </w:r>
      <w:r w:rsidRPr="009B0A1F">
        <w:rPr>
          <w:rFonts w:ascii="宋体" w:eastAsia="宋体" w:hAnsi="宋体" w:hint="eastAsia"/>
          <w:sz w:val="20"/>
          <w:szCs w:val="20"/>
        </w:rPr>
        <w:t>将结果存储在2D纹理中,以角度的c</w:t>
      </w:r>
      <w:r w:rsidRPr="009B0A1F">
        <w:rPr>
          <w:rFonts w:ascii="宋体" w:eastAsia="宋体" w:hAnsi="宋体"/>
          <w:sz w:val="20"/>
          <w:szCs w:val="20"/>
        </w:rPr>
        <w:t>os</w:t>
      </w:r>
      <w:r w:rsidRPr="009B0A1F">
        <w:rPr>
          <w:rFonts w:ascii="宋体" w:eastAsia="宋体" w:hAnsi="宋体" w:hint="eastAsia"/>
          <w:sz w:val="20"/>
          <w:szCs w:val="20"/>
        </w:rPr>
        <w:t>值和粗糙度作为UV坐标映射</w:t>
      </w:r>
    </w:p>
    <w:p w14:paraId="253385E2" w14:textId="47C7E32B" w:rsidR="009B0A1F" w:rsidRDefault="00AE3729" w:rsidP="009B0A1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avg</m:t>
            </m:r>
          </m:sub>
        </m:sSub>
      </m:oMath>
      <w:r w:rsidR="009B0A1F">
        <w:rPr>
          <w:rFonts w:ascii="宋体" w:eastAsia="宋体" w:hAnsi="宋体" w:hint="eastAsia"/>
          <w:sz w:val="20"/>
          <w:szCs w:val="20"/>
        </w:rPr>
        <w:t>:拟合函数</w:t>
      </w:r>
    </w:p>
    <w:p w14:paraId="31EDEBC0" w14:textId="77777777" w:rsidR="009B0A1F" w:rsidRDefault="00AE3729" w:rsidP="009B0A1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avg</m:t>
            </m:r>
          </m:sub>
        </m:sSub>
      </m:oMath>
      <w:r w:rsidR="009B0A1F">
        <w:rPr>
          <w:rFonts w:ascii="宋体" w:eastAsia="宋体" w:hAnsi="宋体" w:hint="eastAsia"/>
          <w:sz w:val="20"/>
          <w:szCs w:val="20"/>
        </w:rPr>
        <w:t>:拟合函数</w:t>
      </w:r>
    </w:p>
    <w:p w14:paraId="5A62D065" w14:textId="1FA13041" w:rsidR="009B0A1F" w:rsidRDefault="009B0A1F" w:rsidP="009B0A1F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120EAF30" wp14:editId="028D9A54">
            <wp:extent cx="5274310" cy="2049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86AD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F147" w14:textId="566C9764" w:rsidR="005B1217" w:rsidRDefault="005B1217" w:rsidP="009B0A1F">
      <w:pPr>
        <w:rPr>
          <w:rFonts w:ascii="宋体" w:eastAsia="宋体" w:hAnsi="宋体"/>
          <w:sz w:val="20"/>
          <w:szCs w:val="20"/>
        </w:rPr>
      </w:pPr>
      <w:r w:rsidRPr="001C49B4">
        <w:rPr>
          <w:rFonts w:ascii="宋体" w:eastAsia="宋体" w:hAnsi="宋体" w:hint="eastAsia"/>
          <w:b/>
          <w:bCs/>
          <w:sz w:val="20"/>
          <w:szCs w:val="20"/>
        </w:rPr>
        <w:t>测试结果:对电介质物体几乎没有明显效果;</w:t>
      </w:r>
      <w:r w:rsidRPr="001C49B4">
        <w:rPr>
          <w:rFonts w:ascii="宋体" w:eastAsia="宋体" w:hAnsi="宋体" w:hint="eastAsia"/>
          <w:b/>
          <w:bCs/>
          <w:color w:val="7030A0"/>
          <w:sz w:val="20"/>
          <w:szCs w:val="20"/>
        </w:rPr>
        <w:t>但对金属材质的外观由巨大提升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EF8BEBB" w14:textId="26E66BE8" w:rsidR="001C49B4" w:rsidRDefault="001C49B4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以上公式是针对镜面反射而言的.</w:t>
      </w:r>
    </w:p>
    <w:p w14:paraId="70C67B82" w14:textId="097D12B8" w:rsidR="001C49B4" w:rsidRDefault="001C49B4" w:rsidP="009B0A1F">
      <w:pPr>
        <w:rPr>
          <w:rFonts w:ascii="宋体" w:eastAsia="宋体" w:hAnsi="宋体"/>
          <w:sz w:val="20"/>
          <w:szCs w:val="20"/>
        </w:rPr>
      </w:pPr>
    </w:p>
    <w:p w14:paraId="1E43C8AE" w14:textId="6C2B6981" w:rsidR="001C49B4" w:rsidRDefault="00C9719B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改善L</w:t>
      </w:r>
      <w:r>
        <w:rPr>
          <w:rFonts w:ascii="宋体" w:eastAsia="宋体" w:hAnsi="宋体"/>
          <w:sz w:val="20"/>
          <w:szCs w:val="20"/>
        </w:rPr>
        <w:t>ambertian</w:t>
      </w:r>
      <w:r>
        <w:rPr>
          <w:rFonts w:ascii="宋体" w:eastAsia="宋体" w:hAnsi="宋体" w:hint="eastAsia"/>
          <w:sz w:val="20"/>
          <w:szCs w:val="20"/>
        </w:rPr>
        <w:t>漫反射的目标:</w:t>
      </w:r>
    </w:p>
    <w:p w14:paraId="587B5905" w14:textId="0D7D6F10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考虑入多重散射</w:t>
      </w:r>
    </w:p>
    <w:p w14:paraId="0FCD95F3" w14:textId="236A799A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考虑表面粗糙度对漫反射的影响</w:t>
      </w:r>
    </w:p>
    <w:p w14:paraId="46C7DCB7" w14:textId="374D42F1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考虑法线分布对漫反射的影响</w:t>
      </w:r>
    </w:p>
    <w:p w14:paraId="2A0DE122" w14:textId="650B06BF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漫反射和镜面反射是能量守恒的</w:t>
      </w:r>
    </w:p>
    <w:p w14:paraId="730EA8B9" w14:textId="77777777" w:rsidR="00C9719B" w:rsidRDefault="00C9719B" w:rsidP="009B0A1F">
      <w:pPr>
        <w:rPr>
          <w:rFonts w:ascii="宋体" w:eastAsia="宋体" w:hAnsi="宋体"/>
          <w:sz w:val="20"/>
          <w:szCs w:val="20"/>
        </w:rPr>
      </w:pPr>
    </w:p>
    <w:p w14:paraId="27A7843D" w14:textId="4ECCE23A" w:rsidR="00C9719B" w:rsidRDefault="00C9719B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</w:t>
      </w:r>
      <w:r>
        <w:rPr>
          <w:rFonts w:ascii="宋体" w:eastAsia="宋体" w:hAnsi="宋体"/>
          <w:sz w:val="20"/>
          <w:szCs w:val="20"/>
        </w:rPr>
        <w:t xml:space="preserve">aterial </w:t>
      </w:r>
      <w:proofErr w:type="spellStart"/>
      <w:r>
        <w:rPr>
          <w:rFonts w:ascii="宋体" w:eastAsia="宋体" w:hAnsi="宋体"/>
          <w:sz w:val="20"/>
          <w:szCs w:val="20"/>
        </w:rPr>
        <w:t>Adances</w:t>
      </w:r>
      <w:proofErr w:type="spellEnd"/>
      <w:r>
        <w:rPr>
          <w:rFonts w:ascii="宋体" w:eastAsia="宋体" w:hAnsi="宋体"/>
          <w:sz w:val="20"/>
          <w:szCs w:val="20"/>
        </w:rPr>
        <w:t xml:space="preserve"> in Call of </w:t>
      </w:r>
      <w:proofErr w:type="spellStart"/>
      <w:r>
        <w:rPr>
          <w:rFonts w:ascii="宋体" w:eastAsia="宋体" w:hAnsi="宋体"/>
          <w:sz w:val="20"/>
          <w:szCs w:val="20"/>
        </w:rPr>
        <w:t>Duty:WWW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给出了多重漫反射模型</w:t>
      </w:r>
    </w:p>
    <w:p w14:paraId="250FAA75" w14:textId="77777777" w:rsidR="00C9719B" w:rsidRDefault="00C9719B" w:rsidP="009B0A1F">
      <w:pPr>
        <w:rPr>
          <w:rFonts w:ascii="宋体" w:eastAsia="宋体" w:hAnsi="宋体"/>
          <w:sz w:val="20"/>
          <w:szCs w:val="20"/>
        </w:rPr>
      </w:pPr>
    </w:p>
    <w:p w14:paraId="7096B668" w14:textId="53D28447" w:rsidR="00A909EF" w:rsidRDefault="00A909EF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Danny Chan</w:t>
      </w:r>
      <w:r>
        <w:rPr>
          <w:rFonts w:ascii="宋体" w:eastAsia="宋体" w:hAnsi="宋体" w:hint="eastAsia"/>
          <w:sz w:val="20"/>
          <w:szCs w:val="20"/>
        </w:rPr>
        <w:t>通过拟合</w:t>
      </w:r>
      <w:r w:rsidRPr="00EE3529">
        <w:rPr>
          <w:rFonts w:ascii="宋体" w:eastAsia="宋体" w:hAnsi="宋体"/>
          <w:sz w:val="20"/>
          <w:szCs w:val="20"/>
        </w:rPr>
        <w:t>Multiple-scattering microfacet BSDFs with the Smith model</w:t>
      </w:r>
      <w:r>
        <w:rPr>
          <w:rFonts w:ascii="宋体" w:eastAsia="宋体" w:hAnsi="宋体" w:hint="eastAsia"/>
          <w:sz w:val="20"/>
          <w:szCs w:val="20"/>
        </w:rPr>
        <w:t>源码生成的数据找到了解析解</w:t>
      </w:r>
      <w:r>
        <w:rPr>
          <w:rFonts w:ascii="宋体" w:eastAsia="宋体" w:hAnsi="宋体"/>
          <w:sz w:val="20"/>
          <w:szCs w:val="20"/>
        </w:rPr>
        <w:t>:</w:t>
      </w:r>
    </w:p>
    <w:p w14:paraId="4E298C61" w14:textId="5C213B11" w:rsidR="00A909EF" w:rsidRDefault="00A909EF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0613DD86" wp14:editId="39E9DF1D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898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BB9" w14:textId="77777777" w:rsidR="00A909EF" w:rsidRPr="009B0A1F" w:rsidRDefault="00A909EF" w:rsidP="009B0A1F">
      <w:pPr>
        <w:rPr>
          <w:rFonts w:ascii="宋体" w:eastAsia="宋体" w:hAnsi="宋体"/>
          <w:sz w:val="20"/>
          <w:szCs w:val="20"/>
        </w:rPr>
      </w:pPr>
    </w:p>
    <w:p w14:paraId="5622CAC7" w14:textId="7AF7D09A" w:rsidR="009B0A1F" w:rsidRDefault="00093A12" w:rsidP="009B0A1F">
      <w:pPr>
        <w:rPr>
          <w:rFonts w:ascii="宋体" w:eastAsia="宋体" w:hAnsi="宋体"/>
          <w:sz w:val="20"/>
          <w:szCs w:val="20"/>
        </w:rPr>
      </w:pPr>
      <w:r w:rsidRPr="00093A12">
        <w:rPr>
          <w:rFonts w:ascii="宋体" w:eastAsia="宋体" w:hAnsi="宋体" w:hint="eastAsia"/>
          <w:b/>
          <w:bCs/>
          <w:sz w:val="20"/>
          <w:szCs w:val="20"/>
        </w:rPr>
        <w:t>测试结果:</w:t>
      </w:r>
      <w:r w:rsidRPr="00093A12">
        <w:rPr>
          <w:rFonts w:ascii="宋体" w:eastAsia="宋体" w:hAnsi="宋体" w:hint="eastAsia"/>
          <w:b/>
          <w:bCs/>
          <w:color w:val="7030A0"/>
          <w:sz w:val="20"/>
          <w:szCs w:val="20"/>
        </w:rPr>
        <w:t>多重漫反射使</w:t>
      </w: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低粗糙度物体在掠影角处</w:t>
      </w:r>
      <w:r w:rsidRPr="00093A12">
        <w:rPr>
          <w:rFonts w:ascii="宋体" w:eastAsia="宋体" w:hAnsi="宋体" w:hint="eastAsia"/>
          <w:b/>
          <w:bCs/>
          <w:color w:val="7030A0"/>
          <w:sz w:val="20"/>
          <w:szCs w:val="20"/>
        </w:rPr>
        <w:t>明暗之间的过渡更加柔和</w:t>
      </w: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；使高粗糙度物体的亮部产生回射现象;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00AA7E6" w14:textId="3500B975" w:rsidR="00093A12" w:rsidRDefault="00093A12" w:rsidP="009B0A1F">
      <w:pPr>
        <w:rPr>
          <w:rFonts w:ascii="宋体" w:eastAsia="宋体" w:hAnsi="宋体"/>
          <w:sz w:val="20"/>
          <w:szCs w:val="20"/>
        </w:rPr>
      </w:pPr>
    </w:p>
    <w:p w14:paraId="77D7885B" w14:textId="1680E2A1" w:rsidR="00387F3A" w:rsidRDefault="00387F3A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孤岛危机5目前使用的方案</w:t>
      </w:r>
    </w:p>
    <w:p w14:paraId="097D0B1E" w14:textId="455DD5E1" w:rsidR="00093A12" w:rsidRDefault="009A5209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3BE2FA5F" wp14:editId="020D63E8">
            <wp:extent cx="5274310" cy="2395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817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260"/>
        <w:gridCol w:w="9625"/>
      </w:tblGrid>
      <w:tr w:rsidR="009A5209" w:rsidRPr="009A5209" w14:paraId="10879DB6" w14:textId="77777777" w:rsidTr="00F073CD">
        <w:trPr>
          <w:trHeight w:val="75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0D24A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Light Type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03BB2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Diffuse Evaluation</w:t>
            </w:r>
          </w:p>
        </w:tc>
        <w:tc>
          <w:tcPr>
            <w:tcW w:w="96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CEFB33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Specular Evaluation</w:t>
            </w:r>
          </w:p>
        </w:tc>
      </w:tr>
      <w:tr w:rsidR="009A5209" w:rsidRPr="009A5209" w14:paraId="7749D651" w14:textId="77777777" w:rsidTr="00F073CD">
        <w:trPr>
          <w:trHeight w:val="310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9FBDA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lastRenderedPageBreak/>
              <w:t>Direct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F9E88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Analytic</w:t>
            </w:r>
          </w:p>
        </w:tc>
        <w:tc>
          <w:tcPr>
            <w:tcW w:w="96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1940F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Analytic</w:t>
            </w:r>
          </w:p>
        </w:tc>
      </w:tr>
      <w:tr w:rsidR="009A5209" w:rsidRPr="009A5209" w14:paraId="155ECDA1" w14:textId="77777777" w:rsidTr="00F073CD">
        <w:trPr>
          <w:trHeight w:val="80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FDD94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Indirect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7639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Spherical Harmonics</w:t>
            </w:r>
          </w:p>
        </w:tc>
        <w:tc>
          <w:tcPr>
            <w:tcW w:w="9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81B10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Screen-Space Reflections</w:t>
            </w:r>
          </w:p>
          <w:p w14:paraId="7FC2EAAF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Pre-Integrated Cube Maps</w:t>
            </w:r>
          </w:p>
          <w:p w14:paraId="35844993" w14:textId="77777777" w:rsidR="009A5209" w:rsidRDefault="009A5209" w:rsidP="009A5209">
            <w:pPr>
              <w:rPr>
                <w:rFonts w:ascii="宋体" w:eastAsia="宋体" w:hAnsi="宋体"/>
                <w:sz w:val="20"/>
                <w:szCs w:val="20"/>
                <w:lang w:val="en-GB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Pre-Integrated BRDF</w:t>
            </w:r>
          </w:p>
          <w:p w14:paraId="73B22C6A" w14:textId="09B6666E" w:rsidR="00F073CD" w:rsidRPr="009A5209" w:rsidRDefault="00F073CD" w:rsidP="009A520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07BDEF84" w14:textId="6466056F" w:rsidR="00093A12" w:rsidRDefault="00093A12" w:rsidP="009B0A1F">
      <w:pPr>
        <w:rPr>
          <w:rFonts w:ascii="宋体" w:eastAsia="宋体" w:hAnsi="宋体"/>
          <w:sz w:val="20"/>
          <w:szCs w:val="20"/>
        </w:rPr>
      </w:pPr>
    </w:p>
    <w:p w14:paraId="38EB700B" w14:textId="17649E29" w:rsidR="00F073CD" w:rsidRDefault="00F073CD" w:rsidP="009B0A1F">
      <w:pPr>
        <w:rPr>
          <w:rFonts w:ascii="宋体" w:eastAsia="宋体" w:hAnsi="宋体"/>
          <w:sz w:val="20"/>
          <w:szCs w:val="20"/>
        </w:rPr>
      </w:pPr>
      <w:r w:rsidRPr="00353844">
        <w:rPr>
          <w:rFonts w:ascii="宋体" w:eastAsia="宋体" w:hAnsi="宋体" w:hint="eastAsia"/>
          <w:b/>
          <w:bCs/>
          <w:sz w:val="24"/>
          <w:szCs w:val="24"/>
        </w:rPr>
        <w:t>现在的问题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A1439CE" w14:textId="106C5BCF" w:rsidR="00F073CD" w:rsidRDefault="00F073CD" w:rsidP="009B0A1F">
      <w:pPr>
        <w:rPr>
          <w:rFonts w:ascii="宋体" w:eastAsia="宋体" w:hAnsi="宋体"/>
          <w:sz w:val="20"/>
          <w:szCs w:val="20"/>
        </w:rPr>
      </w:pPr>
      <w:r w:rsidRPr="00AB7B29">
        <w:rPr>
          <w:rFonts w:ascii="宋体" w:eastAsia="宋体" w:hAnsi="宋体" w:hint="eastAsia"/>
          <w:b/>
          <w:bCs/>
          <w:color w:val="C00000"/>
          <w:sz w:val="22"/>
        </w:rPr>
        <w:t>间接镜面光没有多重散射</w:t>
      </w:r>
      <w:r w:rsidR="00EB5746">
        <w:rPr>
          <w:rFonts w:ascii="宋体" w:eastAsia="宋体" w:hAnsi="宋体" w:hint="eastAsia"/>
          <w:sz w:val="20"/>
          <w:szCs w:val="20"/>
        </w:rPr>
        <w:t>:</w:t>
      </w:r>
    </w:p>
    <w:p w14:paraId="280AD7F0" w14:textId="335DC5A5" w:rsidR="00EB5746" w:rsidRDefault="00AB2888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间接</w:t>
      </w:r>
      <w:r w:rsidR="00EB5746">
        <w:rPr>
          <w:rFonts w:ascii="宋体" w:eastAsia="宋体" w:hAnsi="宋体" w:hint="eastAsia"/>
          <w:sz w:val="20"/>
          <w:szCs w:val="20"/>
        </w:rPr>
        <w:t>镜面光公式</w:t>
      </w:r>
      <w:r w:rsidR="00EB5746">
        <w:rPr>
          <w:rFonts w:ascii="宋体" w:eastAsia="宋体" w:hAnsi="宋体"/>
          <w:sz w:val="20"/>
          <w:szCs w:val="20"/>
        </w:rPr>
        <w:t>(</w:t>
      </w:r>
      <w:r w:rsidR="00EB5746">
        <w:rPr>
          <w:rFonts w:ascii="宋体" w:eastAsia="宋体" w:hAnsi="宋体" w:hint="eastAsia"/>
          <w:sz w:val="20"/>
          <w:szCs w:val="20"/>
        </w:rPr>
        <w:t>可能存在错误</w:t>
      </w:r>
      <w:r w:rsidR="00EB5746">
        <w:rPr>
          <w:rFonts w:ascii="宋体" w:eastAsia="宋体" w:hAnsi="宋体"/>
          <w:sz w:val="20"/>
          <w:szCs w:val="20"/>
        </w:rPr>
        <w:t>):</w:t>
      </w:r>
    </w:p>
    <w:p w14:paraId="2618D4C3" w14:textId="426D7421" w:rsidR="00EB5746" w:rsidRPr="003E3711" w:rsidRDefault="00EB5746" w:rsidP="009B0A1F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d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Ω</m:t>
          </m:r>
        </m:oMath>
      </m:oMathPara>
    </w:p>
    <w:p w14:paraId="7C0CE6E8" w14:textId="7675C6E8" w:rsidR="003E3711" w:rsidRDefault="003E3711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3964B3C2" wp14:editId="146EB72C">
            <wp:extent cx="5274310" cy="2777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039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ADC4" w14:textId="52EDDEE4" w:rsidR="003E3711" w:rsidRDefault="003E3711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4D35ECA0" wp14:editId="35A9ECCA">
            <wp:extent cx="5274310" cy="327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055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50C" w14:textId="66C18861" w:rsidR="003E3711" w:rsidRDefault="003E3711" w:rsidP="009B0A1F">
      <w:pPr>
        <w:rPr>
          <w:rFonts w:ascii="宋体" w:eastAsia="宋体" w:hAnsi="宋体"/>
          <w:sz w:val="20"/>
          <w:szCs w:val="20"/>
        </w:rPr>
      </w:pPr>
    </w:p>
    <w:p w14:paraId="2999D951" w14:textId="7716FD54" w:rsidR="003E3711" w:rsidRPr="003B100E" w:rsidRDefault="003E3711" w:rsidP="009B0A1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ms,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EnvBRDF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vg</m:t>
                      </m:r>
                    </m:sub>
                    <m:sup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avg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avg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</m:oMath>
      </m:oMathPara>
    </w:p>
    <w:p w14:paraId="4801705C" w14:textId="4E440A77" w:rsidR="003B100E" w:rsidRDefault="003B100E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公式(</w:t>
      </w:r>
      <w:r>
        <w:rPr>
          <w:rFonts w:ascii="宋体" w:eastAsia="宋体" w:hAnsi="宋体"/>
          <w:sz w:val="20"/>
          <w:szCs w:val="20"/>
        </w:rPr>
        <w:t>4)</w:t>
      </w:r>
      <w:r>
        <w:rPr>
          <w:rFonts w:ascii="宋体" w:eastAsia="宋体" w:hAnsi="宋体" w:hint="eastAsia"/>
          <w:sz w:val="20"/>
          <w:szCs w:val="20"/>
        </w:rPr>
        <w:t>是类似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EnvBRDF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o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,用于多重散射</w:t>
      </w:r>
      <w:r w:rsidR="00F60BD3">
        <w:rPr>
          <w:rFonts w:ascii="宋体" w:eastAsia="宋体" w:hAnsi="宋体" w:hint="eastAsia"/>
          <w:sz w:val="20"/>
          <w:szCs w:val="20"/>
        </w:rPr>
        <w:t>.</w:t>
      </w:r>
    </w:p>
    <w:p w14:paraId="7C21EF30" w14:textId="657FE84E" w:rsidR="003B100E" w:rsidRPr="00F60BD3" w:rsidRDefault="003B100E" w:rsidP="003B100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ms,EnvBRDF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21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avg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avg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</m:oMath>
      </m:oMathPara>
    </w:p>
    <w:p w14:paraId="76FFE6ED" w14:textId="0963246B" w:rsidR="00F60BD3" w:rsidRDefault="00F60BD3" w:rsidP="003B10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由于上式无法写为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的线性关系,所以无法依赖现有的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EnvBRDF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o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,无法实现随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变化的预积分.</w:t>
      </w:r>
    </w:p>
    <w:p w14:paraId="3B78E314" w14:textId="5C8D9950" w:rsidR="00F60BD3" w:rsidRDefault="00F60BD3" w:rsidP="003B10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《</w:t>
      </w:r>
      <w:r w:rsidRPr="00F60BD3">
        <w:rPr>
          <w:rFonts w:ascii="宋体" w:eastAsia="宋体" w:hAnsi="宋体"/>
          <w:sz w:val="20"/>
          <w:szCs w:val="20"/>
        </w:rPr>
        <w:t>A Multiple-Scattering Microfacet Model for Real-Time Image-based Lighting</w:t>
      </w:r>
      <w:r>
        <w:rPr>
          <w:rFonts w:ascii="宋体" w:eastAsia="宋体" w:hAnsi="宋体" w:hint="eastAsia"/>
          <w:sz w:val="20"/>
          <w:szCs w:val="20"/>
        </w:rPr>
        <w:t>》提供了解决方案:</w:t>
      </w:r>
    </w:p>
    <w:p w14:paraId="385392D5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fr-CA"/>
        </w:rPr>
        <w:t>float2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fr-CA"/>
        </w:rPr>
        <w:t xml:space="preserve"> FssEss = envBRDF.x + F0 * envBRDF.y;</w:t>
      </w:r>
    </w:p>
    <w:p w14:paraId="7934B42A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fr-CA"/>
        </w:rPr>
        <w:t>float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fr-CA"/>
        </w:rPr>
        <w:t xml:space="preserve">  Ess    = envBRDF.x + envBRDF.y;</w:t>
      </w:r>
    </w:p>
    <w:p w14:paraId="75F0B7B3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fr-CA"/>
        </w:rPr>
        <w:t>float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fr-CA"/>
        </w:rPr>
        <w:t xml:space="preserve">  Ems    = 1.0f - Ess;</w:t>
      </w:r>
    </w:p>
    <w:p w14:paraId="2EC44564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en-CA"/>
        </w:rPr>
        <w:t>float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 xml:space="preserve">  </w:t>
      </w:r>
      <w:proofErr w:type="spellStart"/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>Favg</w:t>
      </w:r>
      <w:proofErr w:type="spellEnd"/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 xml:space="preserve">   = F0 + (1.0f / 21.0f) * (1.0f - F0);</w:t>
      </w:r>
    </w:p>
    <w:p w14:paraId="3AA6CE71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fr-CA"/>
        </w:rPr>
        <w:t>float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fr-CA"/>
        </w:rPr>
        <w:t xml:space="preserve">  Fms    = FssEss * Favg / (1.0f - Favg * (1.0f - Ess));</w:t>
      </w:r>
    </w:p>
    <w:p w14:paraId="2C4A98F9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fr-CA"/>
        </w:rPr>
        <w:t>float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fr-CA"/>
        </w:rPr>
        <w:t xml:space="preserve">  Lss    = FssEss * radiance;</w:t>
      </w:r>
    </w:p>
    <w:p w14:paraId="44DB4CB7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fr-CA"/>
        </w:rPr>
        <w:lastRenderedPageBreak/>
        <w:t>float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fr-CA"/>
        </w:rPr>
        <w:t xml:space="preserve">  Lms    = Fms * Ems * irradiance;</w:t>
      </w:r>
    </w:p>
    <w:p w14:paraId="2C1AF487" w14:textId="77777777" w:rsidR="00F60BD3" w:rsidRPr="00F60BD3" w:rsidRDefault="00F60BD3" w:rsidP="00F60BD3">
      <w:pPr>
        <w:pStyle w:val="a5"/>
        <w:spacing w:before="0" w:beforeAutospacing="0" w:after="0" w:afterAutospacing="0"/>
        <w:rPr>
          <w:sz w:val="20"/>
          <w:szCs w:val="20"/>
        </w:rPr>
      </w:pPr>
      <w:r w:rsidRPr="00F60BD3">
        <w:rPr>
          <w:rFonts w:ascii="Consolas" w:eastAsia="+mn-ea" w:hAnsi="Consolas" w:cs="+mn-cs"/>
          <w:color w:val="0000FF"/>
          <w:kern w:val="24"/>
          <w:sz w:val="20"/>
          <w:szCs w:val="20"/>
          <w:lang w:val="en-CA"/>
        </w:rPr>
        <w:t>return</w:t>
      </w:r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 xml:space="preserve"> </w:t>
      </w:r>
      <w:proofErr w:type="spellStart"/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>Lss</w:t>
      </w:r>
      <w:proofErr w:type="spellEnd"/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 xml:space="preserve"> + </w:t>
      </w:r>
      <w:proofErr w:type="spellStart"/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>Lms</w:t>
      </w:r>
      <w:proofErr w:type="spellEnd"/>
      <w:r w:rsidRPr="00F60BD3">
        <w:rPr>
          <w:rFonts w:ascii="Consolas" w:eastAsia="+mn-ea" w:hAnsi="Consolas" w:cs="+mn-cs"/>
          <w:color w:val="000000"/>
          <w:kern w:val="24"/>
          <w:sz w:val="20"/>
          <w:szCs w:val="20"/>
          <w:lang w:val="en-CA"/>
        </w:rPr>
        <w:t>;</w:t>
      </w:r>
    </w:p>
    <w:p w14:paraId="3F3F7D0F" w14:textId="01AD90FA" w:rsidR="00F60BD3" w:rsidRDefault="00F60BD3" w:rsidP="003B100E">
      <w:pPr>
        <w:rPr>
          <w:rFonts w:ascii="宋体" w:eastAsia="宋体" w:hAnsi="宋体"/>
          <w:sz w:val="20"/>
          <w:szCs w:val="20"/>
        </w:rPr>
      </w:pPr>
    </w:p>
    <w:p w14:paraId="7A9F8934" w14:textId="243F6F57" w:rsidR="00F60BD3" w:rsidRDefault="000F142F" w:rsidP="003B10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最后倒数第二行的</w:t>
      </w:r>
      <w:r w:rsidRPr="000F142F">
        <w:rPr>
          <w:rFonts w:ascii="宋体" w:eastAsia="宋体" w:hAnsi="宋体"/>
          <w:sz w:val="20"/>
          <w:szCs w:val="20"/>
        </w:rPr>
        <w:t>irradiance</w:t>
      </w:r>
      <w:r>
        <w:rPr>
          <w:rFonts w:ascii="宋体" w:eastAsia="宋体" w:hAnsi="宋体" w:hint="eastAsia"/>
          <w:sz w:val="20"/>
          <w:szCs w:val="20"/>
        </w:rPr>
        <w:t>可以改为倒数第三行所使用的</w:t>
      </w:r>
      <w:r w:rsidRPr="000F142F">
        <w:rPr>
          <w:rFonts w:ascii="宋体" w:eastAsia="宋体" w:hAnsi="宋体"/>
          <w:sz w:val="20"/>
          <w:szCs w:val="20"/>
        </w:rPr>
        <w:t>radiance</w:t>
      </w:r>
      <w:r>
        <w:rPr>
          <w:rFonts w:ascii="宋体" w:eastAsia="宋体" w:hAnsi="宋体"/>
          <w:sz w:val="20"/>
          <w:szCs w:val="20"/>
        </w:rPr>
        <w:t>.</w:t>
      </w:r>
    </w:p>
    <w:p w14:paraId="309F27D6" w14:textId="67B72553" w:rsidR="00D20DE1" w:rsidRDefault="00D20DE1" w:rsidP="003B10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作者的近似:</w:t>
      </w:r>
    </w:p>
    <w:p w14:paraId="781FDA29" w14:textId="14ABF52B" w:rsidR="00D20DE1" w:rsidRPr="003B100E" w:rsidRDefault="00D20DE1" w:rsidP="003B100E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21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21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21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20+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21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20+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+O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D45C635" w14:textId="5A881FDE" w:rsidR="003B100E" w:rsidRDefault="00D20DE1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上述式子是作者的近似,利用泰勒展开用多项式近似左侧,单需要很高的阶才能精确近似结果.</w:t>
      </w:r>
    </w:p>
    <w:p w14:paraId="333B6B74" w14:textId="2D319241" w:rsidR="00AE3729" w:rsidRDefault="00AE3729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nvironment BRDF</w:t>
      </w:r>
      <w:r>
        <w:rPr>
          <w:rFonts w:ascii="宋体" w:eastAsia="宋体" w:hAnsi="宋体" w:hint="eastAsia"/>
          <w:sz w:val="20"/>
          <w:szCs w:val="20"/>
        </w:rPr>
        <w:t>的多重散射公式:</w:t>
      </w:r>
    </w:p>
    <w:p w14:paraId="198858D4" w14:textId="5F1839C1" w:rsidR="00AE3729" w:rsidRPr="00FF1A3A" w:rsidRDefault="00AE3729" w:rsidP="009B0A1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ss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03F266E" w14:textId="13844B34" w:rsidR="00AE3729" w:rsidRDefault="00AE3729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上述公式的另一个版本:</w:t>
      </w:r>
    </w:p>
    <w:p w14:paraId="2120EE44" w14:textId="37C2F11A" w:rsidR="00EB5746" w:rsidRPr="00FF1A3A" w:rsidRDefault="00AE3729" w:rsidP="009B0A1F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ss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5EDC25A" w14:textId="0CB0B14B" w:rsidR="00F073CD" w:rsidRDefault="00F073CD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头发镜面光没有多重散射</w:t>
      </w:r>
    </w:p>
    <w:p w14:paraId="718E43B7" w14:textId="19B6D239" w:rsidR="00595BC5" w:rsidRDefault="00595BC5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TO</w:t>
      </w:r>
      <w:r>
        <w:rPr>
          <w:rFonts w:ascii="宋体" w:eastAsia="宋体" w:hAnsi="宋体"/>
          <w:sz w:val="20"/>
          <w:szCs w:val="20"/>
        </w:rPr>
        <w:t>DO</w:t>
      </w:r>
    </w:p>
    <w:p w14:paraId="15AB8B68" w14:textId="5051B3A6" w:rsidR="00CE153E" w:rsidRDefault="00CE153E" w:rsidP="00F073CD">
      <w:pPr>
        <w:rPr>
          <w:rFonts w:ascii="宋体" w:eastAsia="宋体" w:hAnsi="宋体"/>
          <w:sz w:val="20"/>
          <w:szCs w:val="20"/>
        </w:rPr>
      </w:pPr>
    </w:p>
    <w:p w14:paraId="121884E7" w14:textId="77777777" w:rsidR="00D57973" w:rsidRPr="00532211" w:rsidRDefault="00D57973" w:rsidP="00D57973">
      <w:pPr>
        <w:rPr>
          <w:rFonts w:ascii="宋体" w:eastAsia="宋体" w:hAnsi="宋体"/>
          <w:b/>
          <w:bCs/>
          <w:sz w:val="24"/>
          <w:szCs w:val="24"/>
        </w:rPr>
      </w:pPr>
      <w:r w:rsidRPr="00532211">
        <w:rPr>
          <w:rFonts w:ascii="宋体" w:eastAsia="宋体" w:hAnsi="宋体" w:hint="eastAsia"/>
          <w:b/>
          <w:bCs/>
          <w:sz w:val="24"/>
          <w:szCs w:val="24"/>
        </w:rPr>
        <w:t>面光源(区域光源</w:t>
      </w:r>
      <w:r w:rsidRPr="00532211">
        <w:rPr>
          <w:rFonts w:ascii="宋体" w:eastAsia="宋体" w:hAnsi="宋体"/>
          <w:b/>
          <w:bCs/>
          <w:sz w:val="24"/>
          <w:szCs w:val="24"/>
        </w:rPr>
        <w:t>)</w:t>
      </w:r>
    </w:p>
    <w:p w14:paraId="6965CB55" w14:textId="0D20E30E" w:rsidR="00D57973" w:rsidRDefault="00277FF6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引入LTC来解决区域光的问题，使用拟合矩阵来解决BRDF的问题</w:t>
      </w:r>
    </w:p>
    <w:p w14:paraId="1614FAAA" w14:textId="41B3370D" w:rsidR="00277FF6" w:rsidRDefault="00277FF6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考虑菲涅尔项的影响</w:t>
      </w:r>
    </w:p>
    <w:p w14:paraId="1353B296" w14:textId="0CF6D533" w:rsidR="00277FF6" w:rsidRDefault="00277FF6" w:rsidP="00F073CD">
      <w:pPr>
        <w:rPr>
          <w:rFonts w:ascii="宋体" w:eastAsia="宋体" w:hAnsi="宋体"/>
          <w:sz w:val="20"/>
          <w:szCs w:val="20"/>
        </w:rPr>
      </w:pPr>
    </w:p>
    <w:p w14:paraId="745DBB8C" w14:textId="62523A8C" w:rsidR="00277FF6" w:rsidRDefault="00277FF6" w:rsidP="00F073CD">
      <w:pPr>
        <w:rPr>
          <w:rFonts w:ascii="宋体" w:eastAsia="宋体" w:hAnsi="宋体"/>
          <w:sz w:val="20"/>
          <w:szCs w:val="20"/>
        </w:rPr>
      </w:pPr>
      <w:r w:rsidRPr="00532211">
        <w:rPr>
          <w:rFonts w:ascii="宋体" w:eastAsia="宋体" w:hAnsi="宋体" w:hint="eastAsia"/>
          <w:b/>
          <w:bCs/>
          <w:color w:val="7030A0"/>
          <w:sz w:val="22"/>
        </w:rPr>
        <w:t>实现过程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79CE6DA" w14:textId="64D2BF6D" w:rsidR="00277FF6" w:rsidRDefault="00277FF6" w:rsidP="00F073CD">
      <w:pPr>
        <w:rPr>
          <w:rFonts w:ascii="宋体" w:eastAsia="宋体" w:hAnsi="宋体"/>
          <w:sz w:val="20"/>
          <w:szCs w:val="20"/>
        </w:rPr>
      </w:pPr>
      <w:r w:rsidRPr="00A52DC0">
        <w:rPr>
          <w:rFonts w:ascii="宋体" w:eastAsia="宋体" w:hAnsi="宋体" w:hint="eastAsia"/>
          <w:b/>
          <w:bCs/>
          <w:color w:val="7030A0"/>
          <w:sz w:val="20"/>
          <w:szCs w:val="20"/>
        </w:rPr>
        <w:t>1</w:t>
      </w:r>
      <w:r w:rsidRPr="00A52DC0">
        <w:rPr>
          <w:rFonts w:ascii="宋体" w:eastAsia="宋体" w:hAnsi="宋体"/>
          <w:b/>
          <w:bCs/>
          <w:color w:val="7030A0"/>
          <w:sz w:val="20"/>
          <w:szCs w:val="20"/>
        </w:rPr>
        <w:t>,</w:t>
      </w:r>
      <w:r w:rsidRPr="00A52DC0">
        <w:rPr>
          <w:rFonts w:ascii="宋体" w:eastAsia="宋体" w:hAnsi="宋体" w:hint="eastAsia"/>
          <w:b/>
          <w:bCs/>
          <w:color w:val="7030A0"/>
          <w:sz w:val="20"/>
          <w:szCs w:val="20"/>
        </w:rPr>
        <w:t>离线生成查询表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406A061" w14:textId="652547E6" w:rsidR="00277FF6" w:rsidRPr="00570244" w:rsidRDefault="00277FF6" w:rsidP="0057024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70244">
        <w:rPr>
          <w:rFonts w:ascii="宋体" w:eastAsia="宋体" w:hAnsi="宋体" w:hint="eastAsia"/>
          <w:sz w:val="20"/>
          <w:szCs w:val="20"/>
        </w:rPr>
        <w:t>逆矩阵变换</w:t>
      </w:r>
      <w:r w:rsidR="0036120A">
        <w:rPr>
          <w:rFonts w:ascii="宋体" w:eastAsia="宋体" w:hAnsi="宋体" w:hint="eastAsia"/>
          <w:sz w:val="20"/>
          <w:szCs w:val="20"/>
        </w:rPr>
        <w:t>(对多重散射BRDF进行编码</w:t>
      </w:r>
      <w:r w:rsidR="0036120A">
        <w:rPr>
          <w:rFonts w:ascii="宋体" w:eastAsia="宋体" w:hAnsi="宋体"/>
          <w:sz w:val="20"/>
          <w:szCs w:val="20"/>
        </w:rPr>
        <w:t>)</w:t>
      </w:r>
    </w:p>
    <w:p w14:paraId="28CAC8F9" w14:textId="4FA5DC7A" w:rsidR="00277FF6" w:rsidRPr="00570244" w:rsidRDefault="00C6411E" w:rsidP="0057024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70244">
        <w:rPr>
          <w:rFonts w:ascii="宋体" w:eastAsia="宋体" w:hAnsi="宋体" w:hint="eastAsia"/>
          <w:sz w:val="20"/>
          <w:szCs w:val="20"/>
        </w:rPr>
        <w:t>BRDF</w:t>
      </w:r>
      <w:r w:rsidR="00277FF6" w:rsidRPr="00570244">
        <w:rPr>
          <w:rFonts w:ascii="宋体" w:eastAsia="宋体" w:hAnsi="宋体" w:hint="eastAsia"/>
          <w:sz w:val="20"/>
          <w:szCs w:val="20"/>
        </w:rPr>
        <w:t>数值大小和菲涅尔</w:t>
      </w:r>
    </w:p>
    <w:p w14:paraId="0F8C3E0F" w14:textId="0953E152" w:rsidR="00277FF6" w:rsidRDefault="00277FF6" w:rsidP="00F073CD">
      <w:pPr>
        <w:rPr>
          <w:rFonts w:ascii="宋体" w:eastAsia="宋体" w:hAnsi="宋体"/>
          <w:sz w:val="20"/>
          <w:szCs w:val="20"/>
        </w:rPr>
      </w:pPr>
      <w:r w:rsidRPr="00A52DC0">
        <w:rPr>
          <w:rFonts w:ascii="宋体" w:eastAsia="宋体" w:hAnsi="宋体" w:hint="eastAsia"/>
          <w:b/>
          <w:bCs/>
          <w:color w:val="7030A0"/>
          <w:sz w:val="20"/>
          <w:szCs w:val="20"/>
        </w:rPr>
        <w:t>2,在s</w:t>
      </w:r>
      <w:r w:rsidRPr="00A52DC0">
        <w:rPr>
          <w:rFonts w:ascii="宋体" w:eastAsia="宋体" w:hAnsi="宋体"/>
          <w:b/>
          <w:bCs/>
          <w:color w:val="7030A0"/>
          <w:sz w:val="20"/>
          <w:szCs w:val="20"/>
        </w:rPr>
        <w:t>hader</w:t>
      </w:r>
      <w:r w:rsidRPr="00A52DC0">
        <w:rPr>
          <w:rFonts w:ascii="宋体" w:eastAsia="宋体" w:hAnsi="宋体" w:hint="eastAsia"/>
          <w:b/>
          <w:bCs/>
          <w:color w:val="7030A0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1F7CF77" w14:textId="18B6BF85" w:rsidR="00277FF6" w:rsidRPr="00570244" w:rsidRDefault="00277FF6" w:rsidP="0057024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570244">
        <w:rPr>
          <w:rFonts w:ascii="宋体" w:eastAsia="宋体" w:hAnsi="宋体" w:hint="eastAsia"/>
          <w:sz w:val="20"/>
          <w:szCs w:val="20"/>
        </w:rPr>
        <w:t>计算面光源的坐标</w:t>
      </w:r>
    </w:p>
    <w:p w14:paraId="35DE02FF" w14:textId="38E3EB47" w:rsidR="00277FF6" w:rsidRPr="00570244" w:rsidRDefault="00277FF6" w:rsidP="0057024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570244">
        <w:rPr>
          <w:rFonts w:ascii="宋体" w:eastAsia="宋体" w:hAnsi="宋体" w:hint="eastAsia"/>
          <w:sz w:val="20"/>
          <w:szCs w:val="20"/>
        </w:rPr>
        <w:t>应用逆变换</w:t>
      </w:r>
    </w:p>
    <w:p w14:paraId="1AC5D152" w14:textId="2908065E" w:rsidR="00277FF6" w:rsidRPr="00570244" w:rsidRDefault="00277FF6" w:rsidP="0057024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570244">
        <w:rPr>
          <w:rFonts w:ascii="宋体" w:eastAsia="宋体" w:hAnsi="宋体" w:hint="eastAsia"/>
          <w:sz w:val="20"/>
          <w:szCs w:val="20"/>
        </w:rPr>
        <w:t>在</w:t>
      </w:r>
      <w:r w:rsidR="00C6411E" w:rsidRPr="00570244">
        <w:rPr>
          <w:rFonts w:ascii="宋体" w:eastAsia="宋体" w:hAnsi="宋体" w:hint="eastAsia"/>
          <w:sz w:val="20"/>
          <w:szCs w:val="20"/>
        </w:rPr>
        <w:t>半球</w:t>
      </w:r>
      <w:r w:rsidRPr="00570244">
        <w:rPr>
          <w:rFonts w:ascii="宋体" w:eastAsia="宋体" w:hAnsi="宋体" w:hint="eastAsia"/>
          <w:sz w:val="20"/>
          <w:szCs w:val="20"/>
        </w:rPr>
        <w:t>上计算</w:t>
      </w:r>
      <w:r w:rsidR="00C6411E" w:rsidRPr="00570244">
        <w:rPr>
          <w:rFonts w:ascii="宋体" w:eastAsia="宋体" w:hAnsi="宋体" w:hint="eastAsia"/>
          <w:sz w:val="20"/>
          <w:szCs w:val="20"/>
        </w:rPr>
        <w:t>多边形</w:t>
      </w:r>
      <w:r w:rsidRPr="00570244">
        <w:rPr>
          <w:rFonts w:ascii="宋体" w:eastAsia="宋体" w:hAnsi="宋体" w:hint="eastAsia"/>
          <w:sz w:val="20"/>
          <w:szCs w:val="20"/>
        </w:rPr>
        <w:t>余弦分布积分</w:t>
      </w:r>
    </w:p>
    <w:p w14:paraId="33E91A04" w14:textId="7BD6FDCF" w:rsidR="00C6411E" w:rsidRPr="00570244" w:rsidRDefault="00C6411E" w:rsidP="0057024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570244">
        <w:rPr>
          <w:rFonts w:ascii="宋体" w:eastAsia="宋体" w:hAnsi="宋体" w:hint="eastAsia"/>
          <w:sz w:val="20"/>
          <w:szCs w:val="20"/>
        </w:rPr>
        <w:t>乘以BRDF大小并加上菲涅尔</w:t>
      </w:r>
    </w:p>
    <w:p w14:paraId="04467B6F" w14:textId="77777777" w:rsidR="009600CD" w:rsidRDefault="009600CD" w:rsidP="00F073CD">
      <w:pPr>
        <w:rPr>
          <w:rFonts w:ascii="宋体" w:eastAsia="宋体" w:hAnsi="宋体"/>
          <w:sz w:val="20"/>
          <w:szCs w:val="20"/>
        </w:rPr>
      </w:pPr>
    </w:p>
    <w:p w14:paraId="01D3FA18" w14:textId="2CC3AA02" w:rsidR="009600CD" w:rsidRDefault="009600CD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当前使用的方案</w:t>
      </w:r>
    </w:p>
    <w:tbl>
      <w:tblPr>
        <w:tblStyle w:val="a6"/>
        <w:tblW w:w="7933" w:type="dxa"/>
        <w:tblLook w:val="04A0" w:firstRow="1" w:lastRow="0" w:firstColumn="1" w:lastColumn="0" w:noHBand="0" w:noVBand="1"/>
      </w:tblPr>
      <w:tblGrid>
        <w:gridCol w:w="2397"/>
        <w:gridCol w:w="2843"/>
        <w:gridCol w:w="2693"/>
      </w:tblGrid>
      <w:tr w:rsidR="009600CD" w:rsidRPr="009600CD" w14:paraId="0F36D1DB" w14:textId="77777777" w:rsidTr="009600CD">
        <w:trPr>
          <w:trHeight w:val="525"/>
        </w:trPr>
        <w:tc>
          <w:tcPr>
            <w:tcW w:w="2397" w:type="dxa"/>
            <w:shd w:val="clear" w:color="auto" w:fill="92D050"/>
            <w:hideMark/>
          </w:tcPr>
          <w:p w14:paraId="6B361971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Surface Type</w:t>
            </w:r>
          </w:p>
        </w:tc>
        <w:tc>
          <w:tcPr>
            <w:tcW w:w="2843" w:type="dxa"/>
            <w:shd w:val="clear" w:color="auto" w:fill="92D050"/>
            <w:hideMark/>
          </w:tcPr>
          <w:p w14:paraId="157AEF0D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Diffuse BRDF</w:t>
            </w:r>
          </w:p>
        </w:tc>
        <w:tc>
          <w:tcPr>
            <w:tcW w:w="2693" w:type="dxa"/>
            <w:shd w:val="clear" w:color="auto" w:fill="92D050"/>
            <w:hideMark/>
          </w:tcPr>
          <w:p w14:paraId="283187E3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Specular BRDF</w:t>
            </w:r>
          </w:p>
        </w:tc>
      </w:tr>
      <w:tr w:rsidR="009600CD" w:rsidRPr="009600CD" w14:paraId="2A1FD6E2" w14:textId="77777777" w:rsidTr="009600CD">
        <w:trPr>
          <w:trHeight w:val="547"/>
        </w:trPr>
        <w:tc>
          <w:tcPr>
            <w:tcW w:w="2397" w:type="dxa"/>
            <w:hideMark/>
          </w:tcPr>
          <w:p w14:paraId="451D6F7D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Skin</w:t>
            </w:r>
          </w:p>
        </w:tc>
        <w:tc>
          <w:tcPr>
            <w:tcW w:w="2843" w:type="dxa"/>
            <w:hideMark/>
          </w:tcPr>
          <w:p w14:paraId="154AD957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Pre-Integrated Subsurface Scattering (Lambert)</w:t>
            </w:r>
          </w:p>
        </w:tc>
        <w:tc>
          <w:tcPr>
            <w:tcW w:w="2693" w:type="dxa"/>
            <w:hideMark/>
          </w:tcPr>
          <w:p w14:paraId="7380AAA8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GGX</w:t>
            </w:r>
          </w:p>
        </w:tc>
      </w:tr>
      <w:tr w:rsidR="009600CD" w:rsidRPr="009600CD" w14:paraId="1F8EF82B" w14:textId="77777777" w:rsidTr="009600CD">
        <w:trPr>
          <w:trHeight w:val="461"/>
        </w:trPr>
        <w:tc>
          <w:tcPr>
            <w:tcW w:w="2397" w:type="dxa"/>
            <w:hideMark/>
          </w:tcPr>
          <w:p w14:paraId="22836CA7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Hair</w:t>
            </w:r>
          </w:p>
        </w:tc>
        <w:tc>
          <w:tcPr>
            <w:tcW w:w="2843" w:type="dxa"/>
            <w:hideMark/>
          </w:tcPr>
          <w:p w14:paraId="26EC0043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Lambert</w:t>
            </w:r>
          </w:p>
        </w:tc>
        <w:tc>
          <w:tcPr>
            <w:tcW w:w="2693" w:type="dxa"/>
            <w:hideMark/>
          </w:tcPr>
          <w:p w14:paraId="46D2C9A7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Modified </w:t>
            </w:r>
            <w:proofErr w:type="spellStart"/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Marschner</w:t>
            </w:r>
            <w:proofErr w:type="spellEnd"/>
          </w:p>
        </w:tc>
      </w:tr>
      <w:tr w:rsidR="009600CD" w:rsidRPr="009600CD" w14:paraId="7104FA0F" w14:textId="77777777" w:rsidTr="009600CD">
        <w:trPr>
          <w:trHeight w:val="670"/>
        </w:trPr>
        <w:tc>
          <w:tcPr>
            <w:tcW w:w="2397" w:type="dxa"/>
            <w:hideMark/>
          </w:tcPr>
          <w:p w14:paraId="4AD33DB2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Car Paint</w:t>
            </w:r>
          </w:p>
        </w:tc>
        <w:tc>
          <w:tcPr>
            <w:tcW w:w="2843" w:type="dxa"/>
            <w:hideMark/>
          </w:tcPr>
          <w:p w14:paraId="24F2B8B9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Lambert</w:t>
            </w:r>
          </w:p>
        </w:tc>
        <w:tc>
          <w:tcPr>
            <w:tcW w:w="2693" w:type="dxa"/>
            <w:hideMark/>
          </w:tcPr>
          <w:p w14:paraId="0EA549A2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Two GGX lobes</w:t>
            </w:r>
          </w:p>
          <w:p w14:paraId="760676B5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(Top layer and bottom layer)</w:t>
            </w:r>
          </w:p>
        </w:tc>
      </w:tr>
      <w:tr w:rsidR="009600CD" w:rsidRPr="009600CD" w14:paraId="319C31A0" w14:textId="77777777" w:rsidTr="009600CD">
        <w:trPr>
          <w:trHeight w:val="776"/>
        </w:trPr>
        <w:tc>
          <w:tcPr>
            <w:tcW w:w="2397" w:type="dxa"/>
            <w:hideMark/>
          </w:tcPr>
          <w:p w14:paraId="66F9F879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Cloth</w:t>
            </w:r>
          </w:p>
        </w:tc>
        <w:tc>
          <w:tcPr>
            <w:tcW w:w="2843" w:type="dxa"/>
            <w:hideMark/>
          </w:tcPr>
          <w:p w14:paraId="1EBE30DF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Lambert</w:t>
            </w:r>
          </w:p>
        </w:tc>
        <w:tc>
          <w:tcPr>
            <w:tcW w:w="2693" w:type="dxa"/>
            <w:hideMark/>
          </w:tcPr>
          <w:p w14:paraId="0165989B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Ashikhmin</w:t>
            </w:r>
            <w:proofErr w:type="spellEnd"/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Cloth + Disney Sheen</w:t>
            </w:r>
          </w:p>
        </w:tc>
      </w:tr>
      <w:tr w:rsidR="009600CD" w:rsidRPr="009600CD" w14:paraId="4ECB2360" w14:textId="77777777" w:rsidTr="009600CD">
        <w:trPr>
          <w:trHeight w:val="776"/>
        </w:trPr>
        <w:tc>
          <w:tcPr>
            <w:tcW w:w="2397" w:type="dxa"/>
            <w:hideMark/>
          </w:tcPr>
          <w:p w14:paraId="50288D42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lastRenderedPageBreak/>
              <w:t>Translucent</w:t>
            </w:r>
          </w:p>
        </w:tc>
        <w:tc>
          <w:tcPr>
            <w:tcW w:w="2843" w:type="dxa"/>
            <w:hideMark/>
          </w:tcPr>
          <w:p w14:paraId="3EC002EB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Two wrapped Lambert lobes</w:t>
            </w:r>
          </w:p>
          <w:p w14:paraId="673CBCBF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(Front and back)</w:t>
            </w:r>
          </w:p>
        </w:tc>
        <w:tc>
          <w:tcPr>
            <w:tcW w:w="2693" w:type="dxa"/>
            <w:hideMark/>
          </w:tcPr>
          <w:p w14:paraId="2021E140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GGX</w:t>
            </w:r>
          </w:p>
        </w:tc>
      </w:tr>
      <w:tr w:rsidR="009600CD" w:rsidRPr="009600CD" w14:paraId="7647E2C8" w14:textId="77777777" w:rsidTr="009600CD">
        <w:trPr>
          <w:trHeight w:val="458"/>
        </w:trPr>
        <w:tc>
          <w:tcPr>
            <w:tcW w:w="2397" w:type="dxa"/>
            <w:hideMark/>
          </w:tcPr>
          <w:p w14:paraId="6218EC85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Default</w:t>
            </w:r>
          </w:p>
        </w:tc>
        <w:tc>
          <w:tcPr>
            <w:tcW w:w="2843" w:type="dxa"/>
            <w:hideMark/>
          </w:tcPr>
          <w:p w14:paraId="71369191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Lambert</w:t>
            </w:r>
          </w:p>
        </w:tc>
        <w:tc>
          <w:tcPr>
            <w:tcW w:w="2693" w:type="dxa"/>
            <w:hideMark/>
          </w:tcPr>
          <w:p w14:paraId="557B4D0E" w14:textId="77777777" w:rsidR="009600CD" w:rsidRPr="009600CD" w:rsidRDefault="009600CD" w:rsidP="009600CD">
            <w:pPr>
              <w:rPr>
                <w:rFonts w:ascii="宋体" w:eastAsia="宋体" w:hAnsi="宋体"/>
                <w:sz w:val="20"/>
                <w:szCs w:val="20"/>
              </w:rPr>
            </w:pPr>
            <w:r w:rsidRPr="009600CD">
              <w:rPr>
                <w:rFonts w:ascii="宋体" w:eastAsia="宋体" w:hAnsi="宋体"/>
                <w:sz w:val="20"/>
                <w:szCs w:val="20"/>
                <w:lang w:val="en-GB"/>
              </w:rPr>
              <w:t>GGX</w:t>
            </w:r>
          </w:p>
        </w:tc>
      </w:tr>
    </w:tbl>
    <w:p w14:paraId="0E35DEAB" w14:textId="0669FA3E" w:rsidR="009600CD" w:rsidRDefault="009600CD" w:rsidP="00F073CD">
      <w:pPr>
        <w:rPr>
          <w:rFonts w:ascii="宋体" w:eastAsia="宋体" w:hAnsi="宋体"/>
          <w:sz w:val="20"/>
          <w:szCs w:val="20"/>
        </w:rPr>
      </w:pPr>
    </w:p>
    <w:p w14:paraId="2AB1D04D" w14:textId="6F727E41" w:rsidR="00495CB0" w:rsidRDefault="00495CB0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计划使用的方案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5CB0" w:rsidRPr="00495CB0" w14:paraId="0FF9B435" w14:textId="77777777" w:rsidTr="00495CB0">
        <w:trPr>
          <w:trHeight w:val="512"/>
        </w:trPr>
        <w:tc>
          <w:tcPr>
            <w:tcW w:w="2765" w:type="dxa"/>
            <w:shd w:val="clear" w:color="auto" w:fill="92D050"/>
            <w:hideMark/>
          </w:tcPr>
          <w:p w14:paraId="2642B8E7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Surface Type</w:t>
            </w:r>
          </w:p>
        </w:tc>
        <w:tc>
          <w:tcPr>
            <w:tcW w:w="2765" w:type="dxa"/>
            <w:shd w:val="clear" w:color="auto" w:fill="92D050"/>
            <w:hideMark/>
          </w:tcPr>
          <w:p w14:paraId="68BC420B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Diffuse BRDF</w:t>
            </w:r>
          </w:p>
        </w:tc>
        <w:tc>
          <w:tcPr>
            <w:tcW w:w="2766" w:type="dxa"/>
            <w:shd w:val="clear" w:color="auto" w:fill="92D050"/>
            <w:hideMark/>
          </w:tcPr>
          <w:p w14:paraId="193E8ED1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Specular BRDF</w:t>
            </w:r>
          </w:p>
        </w:tc>
      </w:tr>
      <w:tr w:rsidR="00495CB0" w:rsidRPr="00495CB0" w14:paraId="72F915EC" w14:textId="77777777" w:rsidTr="00495CB0">
        <w:trPr>
          <w:trHeight w:val="690"/>
        </w:trPr>
        <w:tc>
          <w:tcPr>
            <w:tcW w:w="2765" w:type="dxa"/>
            <w:hideMark/>
          </w:tcPr>
          <w:p w14:paraId="79830548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Skin</w:t>
            </w:r>
          </w:p>
        </w:tc>
        <w:tc>
          <w:tcPr>
            <w:tcW w:w="2765" w:type="dxa"/>
            <w:hideMark/>
          </w:tcPr>
          <w:p w14:paraId="326E858E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Pre-Integrated Subsurface Scattering (Lambert)</w:t>
            </w:r>
          </w:p>
        </w:tc>
        <w:tc>
          <w:tcPr>
            <w:tcW w:w="2766" w:type="dxa"/>
            <w:hideMark/>
          </w:tcPr>
          <w:p w14:paraId="55066FBA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GGX + </w:t>
            </w: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Lobe</w:t>
            </w:r>
          </w:p>
        </w:tc>
      </w:tr>
      <w:tr w:rsidR="00495CB0" w:rsidRPr="00495CB0" w14:paraId="0356F12D" w14:textId="77777777" w:rsidTr="00495CB0">
        <w:trPr>
          <w:trHeight w:val="430"/>
        </w:trPr>
        <w:tc>
          <w:tcPr>
            <w:tcW w:w="2765" w:type="dxa"/>
            <w:hideMark/>
          </w:tcPr>
          <w:p w14:paraId="58CAF964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Hair</w:t>
            </w:r>
          </w:p>
        </w:tc>
        <w:tc>
          <w:tcPr>
            <w:tcW w:w="2765" w:type="dxa"/>
            <w:hideMark/>
          </w:tcPr>
          <w:p w14:paraId="7DCE5880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Diffuse</w:t>
            </w:r>
          </w:p>
        </w:tc>
        <w:tc>
          <w:tcPr>
            <w:tcW w:w="2766" w:type="dxa"/>
            <w:hideMark/>
          </w:tcPr>
          <w:p w14:paraId="70262B45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Modified </w:t>
            </w: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Marschner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+ ???</w:t>
            </w:r>
          </w:p>
        </w:tc>
      </w:tr>
      <w:tr w:rsidR="00495CB0" w:rsidRPr="00495CB0" w14:paraId="1A6BC748" w14:textId="77777777" w:rsidTr="00495CB0">
        <w:trPr>
          <w:trHeight w:val="952"/>
        </w:trPr>
        <w:tc>
          <w:tcPr>
            <w:tcW w:w="2765" w:type="dxa"/>
            <w:hideMark/>
          </w:tcPr>
          <w:p w14:paraId="396F0F9C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Car Paint</w:t>
            </w:r>
          </w:p>
        </w:tc>
        <w:tc>
          <w:tcPr>
            <w:tcW w:w="2765" w:type="dxa"/>
            <w:hideMark/>
          </w:tcPr>
          <w:p w14:paraId="74B6995A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Diffuse</w:t>
            </w:r>
          </w:p>
        </w:tc>
        <w:tc>
          <w:tcPr>
            <w:tcW w:w="2766" w:type="dxa"/>
            <w:hideMark/>
          </w:tcPr>
          <w:p w14:paraId="1C260F0E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Two GGX</w:t>
            </w:r>
          </w:p>
          <w:p w14:paraId="7B1C3B36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+ </w:t>
            </w: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Lobes</w:t>
            </w:r>
          </w:p>
          <w:p w14:paraId="0518907D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(Top layer and bottom layer)</w:t>
            </w:r>
          </w:p>
        </w:tc>
      </w:tr>
      <w:tr w:rsidR="00495CB0" w:rsidRPr="00495CB0" w14:paraId="0856B45A" w14:textId="77777777" w:rsidTr="00495CB0">
        <w:trPr>
          <w:trHeight w:val="582"/>
        </w:trPr>
        <w:tc>
          <w:tcPr>
            <w:tcW w:w="2765" w:type="dxa"/>
            <w:hideMark/>
          </w:tcPr>
          <w:p w14:paraId="33C8CDA7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Cloth</w:t>
            </w:r>
          </w:p>
        </w:tc>
        <w:tc>
          <w:tcPr>
            <w:tcW w:w="2765" w:type="dxa"/>
            <w:hideMark/>
          </w:tcPr>
          <w:p w14:paraId="398657DC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Diffuse</w:t>
            </w:r>
          </w:p>
        </w:tc>
        <w:tc>
          <w:tcPr>
            <w:tcW w:w="2766" w:type="dxa"/>
            <w:hideMark/>
          </w:tcPr>
          <w:p w14:paraId="71E564BE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Ashikhmin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Cloth + Disney Sheen</w:t>
            </w:r>
          </w:p>
        </w:tc>
      </w:tr>
      <w:tr w:rsidR="00495CB0" w:rsidRPr="00495CB0" w14:paraId="2F95DA3E" w14:textId="77777777" w:rsidTr="00495CB0">
        <w:trPr>
          <w:trHeight w:val="952"/>
        </w:trPr>
        <w:tc>
          <w:tcPr>
            <w:tcW w:w="2765" w:type="dxa"/>
            <w:hideMark/>
          </w:tcPr>
          <w:p w14:paraId="0151A6C2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Translucent</w:t>
            </w:r>
          </w:p>
        </w:tc>
        <w:tc>
          <w:tcPr>
            <w:tcW w:w="2765" w:type="dxa"/>
            <w:hideMark/>
          </w:tcPr>
          <w:p w14:paraId="34770D96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Two wrapped Lambert lobes</w:t>
            </w:r>
          </w:p>
          <w:p w14:paraId="5650F44E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(Front and back)</w:t>
            </w:r>
          </w:p>
        </w:tc>
        <w:tc>
          <w:tcPr>
            <w:tcW w:w="2766" w:type="dxa"/>
            <w:hideMark/>
          </w:tcPr>
          <w:p w14:paraId="7AB93E3E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GGX + </w:t>
            </w: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Lobe</w:t>
            </w:r>
          </w:p>
        </w:tc>
      </w:tr>
      <w:tr w:rsidR="00495CB0" w:rsidRPr="00495CB0" w14:paraId="754204D0" w14:textId="77777777" w:rsidTr="00495CB0">
        <w:trPr>
          <w:trHeight w:val="393"/>
        </w:trPr>
        <w:tc>
          <w:tcPr>
            <w:tcW w:w="2765" w:type="dxa"/>
            <w:hideMark/>
          </w:tcPr>
          <w:p w14:paraId="22E250F8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Default</w:t>
            </w:r>
          </w:p>
        </w:tc>
        <w:tc>
          <w:tcPr>
            <w:tcW w:w="2765" w:type="dxa"/>
            <w:hideMark/>
          </w:tcPr>
          <w:p w14:paraId="5F4908C4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Diffuse</w:t>
            </w:r>
          </w:p>
        </w:tc>
        <w:tc>
          <w:tcPr>
            <w:tcW w:w="2766" w:type="dxa"/>
            <w:hideMark/>
          </w:tcPr>
          <w:p w14:paraId="0FE23CC5" w14:textId="77777777" w:rsidR="00495CB0" w:rsidRPr="00495CB0" w:rsidRDefault="00495CB0" w:rsidP="00495CB0">
            <w:pPr>
              <w:rPr>
                <w:rFonts w:ascii="宋体" w:eastAsia="宋体" w:hAnsi="宋体"/>
                <w:sz w:val="20"/>
                <w:szCs w:val="20"/>
              </w:rPr>
            </w:pPr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GGX + </w:t>
            </w:r>
            <w:proofErr w:type="spellStart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>Multiscattering</w:t>
            </w:r>
            <w:proofErr w:type="spellEnd"/>
            <w:r w:rsidRPr="00495CB0">
              <w:rPr>
                <w:rFonts w:ascii="宋体" w:eastAsia="宋体" w:hAnsi="宋体"/>
                <w:sz w:val="20"/>
                <w:szCs w:val="20"/>
                <w:lang w:val="en-GB"/>
              </w:rPr>
              <w:t xml:space="preserve"> Lobe</w:t>
            </w:r>
          </w:p>
        </w:tc>
      </w:tr>
    </w:tbl>
    <w:p w14:paraId="69A65760" w14:textId="77777777" w:rsidR="00277FF6" w:rsidRDefault="00277FF6" w:rsidP="00F073CD">
      <w:pPr>
        <w:rPr>
          <w:rFonts w:ascii="宋体" w:eastAsia="宋体" w:hAnsi="宋体" w:hint="eastAsia"/>
          <w:sz w:val="20"/>
          <w:szCs w:val="20"/>
        </w:rPr>
      </w:pPr>
    </w:p>
    <w:p w14:paraId="4841DC32" w14:textId="7ADC5429" w:rsidR="00277FF6" w:rsidRDefault="00495CB0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光源方案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26D" w:rsidRPr="005A226D" w14:paraId="0C5CCC40" w14:textId="77777777" w:rsidTr="00570244">
        <w:trPr>
          <w:trHeight w:val="493"/>
        </w:trPr>
        <w:tc>
          <w:tcPr>
            <w:tcW w:w="2765" w:type="dxa"/>
            <w:shd w:val="clear" w:color="auto" w:fill="92D050"/>
            <w:hideMark/>
          </w:tcPr>
          <w:p w14:paraId="28B9A71F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Light Type</w:t>
            </w:r>
          </w:p>
        </w:tc>
        <w:tc>
          <w:tcPr>
            <w:tcW w:w="2765" w:type="dxa"/>
            <w:shd w:val="clear" w:color="auto" w:fill="92D050"/>
            <w:hideMark/>
          </w:tcPr>
          <w:p w14:paraId="754D1BC9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Diffuse Evaluation</w:t>
            </w:r>
          </w:p>
        </w:tc>
        <w:tc>
          <w:tcPr>
            <w:tcW w:w="2766" w:type="dxa"/>
            <w:shd w:val="clear" w:color="auto" w:fill="92D050"/>
            <w:hideMark/>
          </w:tcPr>
          <w:p w14:paraId="2A2FF1D2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Specular Evaluation</w:t>
            </w:r>
          </w:p>
        </w:tc>
      </w:tr>
      <w:tr w:rsidR="005A226D" w:rsidRPr="005A226D" w14:paraId="65E77B8B" w14:textId="77777777" w:rsidTr="00570244">
        <w:trPr>
          <w:trHeight w:val="698"/>
        </w:trPr>
        <w:tc>
          <w:tcPr>
            <w:tcW w:w="2765" w:type="dxa"/>
            <w:hideMark/>
          </w:tcPr>
          <w:p w14:paraId="5F146740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Area</w:t>
            </w:r>
          </w:p>
        </w:tc>
        <w:tc>
          <w:tcPr>
            <w:tcW w:w="2765" w:type="dxa"/>
            <w:hideMark/>
          </w:tcPr>
          <w:p w14:paraId="2CC9DE57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Analytic with</w:t>
            </w:r>
          </w:p>
          <w:p w14:paraId="57636C25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Pre-Integrated BRDF</w:t>
            </w:r>
          </w:p>
        </w:tc>
        <w:tc>
          <w:tcPr>
            <w:tcW w:w="2766" w:type="dxa"/>
            <w:hideMark/>
          </w:tcPr>
          <w:p w14:paraId="1C38BEA8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Analytic with</w:t>
            </w:r>
          </w:p>
          <w:p w14:paraId="47F6E622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Pre-Integrated BRDF</w:t>
            </w:r>
          </w:p>
        </w:tc>
      </w:tr>
      <w:tr w:rsidR="005A226D" w:rsidRPr="005A226D" w14:paraId="129664B3" w14:textId="77777777" w:rsidTr="005A226D">
        <w:trPr>
          <w:trHeight w:val="406"/>
        </w:trPr>
        <w:tc>
          <w:tcPr>
            <w:tcW w:w="2765" w:type="dxa"/>
            <w:hideMark/>
          </w:tcPr>
          <w:p w14:paraId="7C7B717D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Direct</w:t>
            </w:r>
          </w:p>
        </w:tc>
        <w:tc>
          <w:tcPr>
            <w:tcW w:w="2765" w:type="dxa"/>
            <w:hideMark/>
          </w:tcPr>
          <w:p w14:paraId="26BDBB21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Analytic</w:t>
            </w:r>
          </w:p>
        </w:tc>
        <w:tc>
          <w:tcPr>
            <w:tcW w:w="2766" w:type="dxa"/>
            <w:hideMark/>
          </w:tcPr>
          <w:p w14:paraId="57C0980F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Analytic</w:t>
            </w:r>
          </w:p>
        </w:tc>
      </w:tr>
      <w:tr w:rsidR="005A226D" w:rsidRPr="005A226D" w14:paraId="58034037" w14:textId="77777777" w:rsidTr="005A226D">
        <w:trPr>
          <w:trHeight w:val="952"/>
        </w:trPr>
        <w:tc>
          <w:tcPr>
            <w:tcW w:w="2765" w:type="dxa"/>
            <w:hideMark/>
          </w:tcPr>
          <w:p w14:paraId="2EA1D410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Indirect</w:t>
            </w:r>
          </w:p>
        </w:tc>
        <w:tc>
          <w:tcPr>
            <w:tcW w:w="2765" w:type="dxa"/>
            <w:hideMark/>
          </w:tcPr>
          <w:p w14:paraId="115123A9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Spherical Harmonics</w:t>
            </w:r>
          </w:p>
        </w:tc>
        <w:tc>
          <w:tcPr>
            <w:tcW w:w="2766" w:type="dxa"/>
            <w:hideMark/>
          </w:tcPr>
          <w:p w14:paraId="70D1C68F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Screen-Space Reflections</w:t>
            </w:r>
          </w:p>
          <w:p w14:paraId="3ABB56AF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Pre-Integrated Cube Maps</w:t>
            </w:r>
          </w:p>
          <w:p w14:paraId="3FF93F6E" w14:textId="77777777" w:rsidR="005A226D" w:rsidRPr="005A226D" w:rsidRDefault="005A226D" w:rsidP="005A226D">
            <w:pPr>
              <w:rPr>
                <w:rFonts w:ascii="宋体" w:eastAsia="宋体" w:hAnsi="宋体"/>
                <w:sz w:val="20"/>
                <w:szCs w:val="20"/>
              </w:rPr>
            </w:pPr>
            <w:r w:rsidRPr="005A226D">
              <w:rPr>
                <w:rFonts w:ascii="宋体" w:eastAsia="宋体" w:hAnsi="宋体"/>
                <w:sz w:val="20"/>
                <w:szCs w:val="20"/>
                <w:lang w:val="en-GB"/>
              </w:rPr>
              <w:t>Pre-Integrated BRDF</w:t>
            </w:r>
          </w:p>
        </w:tc>
      </w:tr>
    </w:tbl>
    <w:p w14:paraId="71958FB2" w14:textId="77777777" w:rsidR="005A226D" w:rsidRDefault="005A226D" w:rsidP="00F073CD">
      <w:pPr>
        <w:rPr>
          <w:rFonts w:ascii="宋体" w:eastAsia="宋体" w:hAnsi="宋体" w:hint="eastAsia"/>
          <w:sz w:val="20"/>
          <w:szCs w:val="20"/>
        </w:rPr>
      </w:pPr>
    </w:p>
    <w:p w14:paraId="1F54C50F" w14:textId="77777777" w:rsidR="00D57973" w:rsidRPr="00093A12" w:rsidRDefault="00D57973" w:rsidP="00F073CD">
      <w:pPr>
        <w:rPr>
          <w:rFonts w:ascii="宋体" w:eastAsia="宋体" w:hAnsi="宋体" w:hint="eastAsia"/>
          <w:sz w:val="20"/>
          <w:szCs w:val="20"/>
        </w:rPr>
      </w:pPr>
    </w:p>
    <w:p w14:paraId="6EB36903" w14:textId="66A9C50A" w:rsidR="00F073CD" w:rsidRDefault="008B4DCD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解决布料的多重漫反射光</w:t>
      </w:r>
    </w:p>
    <w:p w14:paraId="19F91110" w14:textId="0AFC4517" w:rsidR="008B4DCD" w:rsidRDefault="00773413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采用</w:t>
      </w:r>
      <w:proofErr w:type="spellStart"/>
      <w:r w:rsidR="00586011" w:rsidRPr="00586011">
        <w:rPr>
          <w:rFonts w:ascii="宋体" w:eastAsia="宋体" w:hAnsi="宋体"/>
          <w:sz w:val="20"/>
          <w:szCs w:val="20"/>
        </w:rPr>
        <w:t>Ashikhmin</w:t>
      </w:r>
      <w:proofErr w:type="spellEnd"/>
      <w:r w:rsidR="00586011">
        <w:rPr>
          <w:rFonts w:ascii="宋体" w:eastAsia="宋体" w:hAnsi="宋体" w:hint="eastAsia"/>
          <w:sz w:val="20"/>
          <w:szCs w:val="20"/>
        </w:rPr>
        <w:t>方案和</w:t>
      </w:r>
      <w:r>
        <w:rPr>
          <w:rFonts w:ascii="宋体" w:eastAsia="宋体" w:hAnsi="宋体" w:hint="eastAsia"/>
          <w:sz w:val="20"/>
          <w:szCs w:val="20"/>
        </w:rPr>
        <w:t>迪斯尼</w:t>
      </w:r>
      <w:r>
        <w:rPr>
          <w:rFonts w:ascii="宋体" w:eastAsia="宋体" w:hAnsi="宋体"/>
          <w:sz w:val="20"/>
          <w:szCs w:val="20"/>
        </w:rPr>
        <w:t>Sheen</w:t>
      </w:r>
      <w:r w:rsidR="00586011">
        <w:rPr>
          <w:rFonts w:ascii="宋体" w:eastAsia="宋体" w:hAnsi="宋体" w:hint="eastAsia"/>
          <w:sz w:val="20"/>
          <w:szCs w:val="20"/>
        </w:rPr>
        <w:t>方案:</w:t>
      </w:r>
    </w:p>
    <w:p w14:paraId="3175D6BD" w14:textId="66812518" w:rsidR="00586011" w:rsidRPr="00003E67" w:rsidRDefault="00586011" w:rsidP="00F073CD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sheen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100C71E" w14:textId="40D8A31F" w:rsidR="00586011" w:rsidRDefault="00D84E86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对于面光源:</w:t>
      </w:r>
    </w:p>
    <w:p w14:paraId="51F6A7B7" w14:textId="5433E347" w:rsidR="00D84E86" w:rsidRPr="0036120A" w:rsidRDefault="00D84E86" w:rsidP="00F073C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sheen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MagFresnel,MSDiffuse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,0.5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74685F1" w14:textId="53802814" w:rsidR="0036120A" w:rsidRPr="007A3672" w:rsidRDefault="004C59E2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原文对公式(</w:t>
      </w:r>
      <w:r>
        <w:rPr>
          <w:rFonts w:ascii="宋体" w:eastAsia="宋体" w:hAnsi="宋体"/>
          <w:sz w:val="20"/>
          <w:szCs w:val="20"/>
        </w:rPr>
        <w:t>7)</w:t>
      </w:r>
      <w:r>
        <w:rPr>
          <w:rFonts w:ascii="宋体" w:eastAsia="宋体" w:hAnsi="宋体" w:hint="eastAsia"/>
          <w:sz w:val="20"/>
          <w:szCs w:val="20"/>
        </w:rPr>
        <w:t>的具体求解过程没有给出明确的说明.</w:t>
      </w:r>
    </w:p>
    <w:p w14:paraId="08F1F614" w14:textId="68247760" w:rsidR="00CE153E" w:rsidRDefault="00CE153E" w:rsidP="00F073CD">
      <w:pPr>
        <w:rPr>
          <w:rFonts w:ascii="宋体" w:eastAsia="宋体" w:hAnsi="宋体"/>
          <w:sz w:val="20"/>
          <w:szCs w:val="20"/>
        </w:rPr>
      </w:pPr>
    </w:p>
    <w:p w14:paraId="5A04953C" w14:textId="4994314E" w:rsidR="000D7F3F" w:rsidRDefault="000D7F3F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面光源镜面多重反射光:</w:t>
      </w:r>
    </w:p>
    <w:p w14:paraId="55344F02" w14:textId="454BA04D" w:rsidR="000D7F3F" w:rsidRDefault="000D7F3F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要解决的问题是</w:t>
      </w:r>
    </w:p>
    <w:p w14:paraId="462915A7" w14:textId="588044BA" w:rsidR="000D7F3F" w:rsidRPr="000F772D" w:rsidRDefault="000D7F3F" w:rsidP="000D7F3F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L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∈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Area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max⁡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(0,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∙n)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4BD985B0" w14:textId="749344DC" w:rsidR="000F772D" w:rsidRDefault="000F772D" w:rsidP="000D7F3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506E86B" wp14:editId="37814079">
            <wp:extent cx="5274310" cy="2399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0B4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A322" w14:textId="65A301BE" w:rsidR="000F772D" w:rsidRDefault="000F772D" w:rsidP="000D7F3F">
      <w:pPr>
        <w:rPr>
          <w:rFonts w:ascii="宋体" w:eastAsia="宋体" w:hAnsi="宋体"/>
          <w:sz w:val="20"/>
          <w:szCs w:val="20"/>
        </w:rPr>
      </w:pPr>
    </w:p>
    <w:p w14:paraId="3986C5E4" w14:textId="6671A218" w:rsidR="001D1240" w:rsidRDefault="001D1240" w:rsidP="000D7F3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再次利用公式(</w:t>
      </w:r>
      <w:r>
        <w:rPr>
          <w:rFonts w:ascii="宋体" w:eastAsia="宋体" w:hAnsi="宋体"/>
          <w:sz w:val="20"/>
          <w:szCs w:val="20"/>
        </w:rPr>
        <w:t>5)</w:t>
      </w:r>
      <w:r>
        <w:rPr>
          <w:rFonts w:ascii="宋体" w:eastAsia="宋体" w:hAnsi="宋体" w:hint="eastAsia"/>
          <w:sz w:val="20"/>
          <w:szCs w:val="20"/>
        </w:rPr>
        <w:t>或(</w:t>
      </w:r>
      <w:r>
        <w:rPr>
          <w:rFonts w:ascii="宋体" w:eastAsia="宋体" w:hAnsi="宋体"/>
          <w:sz w:val="20"/>
          <w:szCs w:val="20"/>
        </w:rPr>
        <w:t>6).</w:t>
      </w:r>
    </w:p>
    <w:p w14:paraId="73D09465" w14:textId="32F46924" w:rsidR="00F073CD" w:rsidRPr="00093A12" w:rsidRDefault="00F073CD" w:rsidP="00F073CD">
      <w:pPr>
        <w:rPr>
          <w:rFonts w:ascii="宋体" w:eastAsia="宋体" w:hAnsi="宋体"/>
          <w:sz w:val="20"/>
          <w:szCs w:val="20"/>
        </w:rPr>
      </w:pPr>
    </w:p>
    <w:p w14:paraId="23D9CDB8" w14:textId="0DC1C1AA" w:rsidR="00F073CD" w:rsidRDefault="00F073CD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W</w:t>
      </w:r>
      <w:r>
        <w:rPr>
          <w:rFonts w:ascii="宋体" w:eastAsia="宋体" w:hAnsi="宋体"/>
          <w:sz w:val="20"/>
          <w:szCs w:val="20"/>
        </w:rPr>
        <w:t>rapped</w:t>
      </w:r>
      <w:r w:rsidR="00D22E51">
        <w:rPr>
          <w:rFonts w:ascii="宋体" w:eastAsia="宋体" w:hAnsi="宋体"/>
          <w:sz w:val="20"/>
          <w:szCs w:val="20"/>
        </w:rPr>
        <w:t xml:space="preserve"> Lambertian</w:t>
      </w:r>
      <w:r>
        <w:rPr>
          <w:rFonts w:ascii="宋体" w:eastAsia="宋体" w:hAnsi="宋体" w:hint="eastAsia"/>
          <w:sz w:val="20"/>
          <w:szCs w:val="20"/>
        </w:rPr>
        <w:t>漫反射</w:t>
      </w:r>
      <w:r w:rsidR="00D22E51">
        <w:rPr>
          <w:rFonts w:ascii="宋体" w:eastAsia="宋体" w:hAnsi="宋体" w:hint="eastAsia"/>
          <w:sz w:val="20"/>
          <w:szCs w:val="20"/>
        </w:rPr>
        <w:t>:</w:t>
      </w:r>
    </w:p>
    <w:p w14:paraId="5D2F4EA7" w14:textId="55864080" w:rsidR="00D22E51" w:rsidRDefault="00D22E51" w:rsidP="00F073CD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+w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,                  w∈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0,1</m:t>
              </m:r>
            </m:e>
          </m:d>
        </m:oMath>
      </m:oMathPara>
    </w:p>
    <w:p w14:paraId="0CA28A8F" w14:textId="2AEBB2EA" w:rsidR="00D22E51" w:rsidRDefault="00D22E51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后面看不懂了.</w:t>
      </w:r>
    </w:p>
    <w:p w14:paraId="2F3B9573" w14:textId="43DE2D76" w:rsidR="0005735E" w:rsidRDefault="0005735E" w:rsidP="00F073CD">
      <w:pPr>
        <w:rPr>
          <w:rFonts w:ascii="宋体" w:eastAsia="宋体" w:hAnsi="宋体"/>
          <w:sz w:val="20"/>
          <w:szCs w:val="20"/>
        </w:rPr>
      </w:pPr>
    </w:p>
    <w:p w14:paraId="3D82DDCF" w14:textId="538A5D40" w:rsidR="0005735E" w:rsidRDefault="0005735E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点光源衰减:</w:t>
      </w:r>
    </w:p>
    <w:p w14:paraId="7E2839B6" w14:textId="2D4ECD9D" w:rsidR="0005735E" w:rsidRPr="000374AE" w:rsidRDefault="0005735E" w:rsidP="00F073CD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FallOff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saturate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332B8C2" w14:textId="77483BB8" w:rsidR="000374AE" w:rsidRDefault="003F2CCD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其中r和d分别为点光源范围和着色点与光源的距离.</w:t>
      </w:r>
      <w:r w:rsidR="004A3E85">
        <w:rPr>
          <w:rFonts w:ascii="宋体" w:eastAsia="宋体" w:hAnsi="宋体" w:hint="eastAsia"/>
          <w:sz w:val="20"/>
          <w:szCs w:val="20"/>
        </w:rPr>
        <w:t>这里的方案和虚幻4一致</w:t>
      </w:r>
      <w:r w:rsidR="00A02BEE">
        <w:rPr>
          <w:rFonts w:ascii="宋体" w:eastAsia="宋体" w:hAnsi="宋体" w:hint="eastAsia"/>
          <w:sz w:val="20"/>
          <w:szCs w:val="20"/>
        </w:rPr>
        <w:t>.</w:t>
      </w:r>
    </w:p>
    <w:p w14:paraId="44A53FF7" w14:textId="1293B34F" w:rsidR="004A3E85" w:rsidRDefault="004A3E85" w:rsidP="00F073CD">
      <w:pPr>
        <w:rPr>
          <w:rFonts w:ascii="宋体" w:eastAsia="宋体" w:hAnsi="宋体"/>
          <w:sz w:val="20"/>
          <w:szCs w:val="20"/>
        </w:rPr>
      </w:pPr>
    </w:p>
    <w:p w14:paraId="4752A99A" w14:textId="51C56234" w:rsidR="004A3E85" w:rsidRDefault="004A3E85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聚光灯边缘衰减</w:t>
      </w:r>
    </w:p>
    <w:p w14:paraId="1C554553" w14:textId="7B887349" w:rsidR="004A3E85" w:rsidRPr="007B1B96" w:rsidRDefault="00590C0B" w:rsidP="00F073CD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FallOff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saturate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ϕ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ϕ</m:t>
                      </m:r>
                    </m:e>
                  </m:func>
                </m:den>
              </m:f>
            </m:e>
          </m:d>
        </m:oMath>
      </m:oMathPara>
    </w:p>
    <w:p w14:paraId="348117CC" w14:textId="77777777" w:rsidR="0022156C" w:rsidRDefault="007B1B96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α,</m:t>
        </m:r>
        <m:r>
          <w:rPr>
            <w:rFonts w:ascii="Cambria Math" w:eastAsia="宋体" w:hAnsi="Cambria Math"/>
            <w:sz w:val="20"/>
            <w:szCs w:val="20"/>
          </w:rPr>
          <m:t>θ,ϕ</m:t>
        </m:r>
      </m:oMath>
      <w:r>
        <w:rPr>
          <w:rFonts w:ascii="宋体" w:eastAsia="宋体" w:hAnsi="宋体" w:hint="eastAsia"/>
          <w:sz w:val="20"/>
          <w:szCs w:val="20"/>
        </w:rPr>
        <w:t>分别对应着色点与聚光灯轴线之间的夹</w:t>
      </w:r>
      <w:bookmarkStart w:id="0" w:name="_GoBack"/>
      <w:bookmarkEnd w:id="0"/>
      <w:r>
        <w:rPr>
          <w:rFonts w:ascii="宋体" w:eastAsia="宋体" w:hAnsi="宋体" w:hint="eastAsia"/>
          <w:sz w:val="20"/>
          <w:szCs w:val="20"/>
        </w:rPr>
        <w:t>角,聚光灯的内夹角和外夹角.</w:t>
      </w:r>
    </w:p>
    <w:p w14:paraId="3CBBBA6B" w14:textId="0F65191D" w:rsidR="007B1B96" w:rsidRDefault="00762569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3D390A1E" wp14:editId="59C064DE">
            <wp:extent cx="5274310" cy="2839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07E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6D40" w14:textId="1ED8758C" w:rsidR="00762569" w:rsidRDefault="0022156C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1223268" wp14:editId="621175ED">
            <wp:extent cx="5274310" cy="3413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0C7C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2A6A" w14:textId="77777777" w:rsidR="00ED6208" w:rsidRDefault="00ED6208" w:rsidP="00F073CD">
      <w:pPr>
        <w:rPr>
          <w:rFonts w:ascii="宋体" w:eastAsia="宋体" w:hAnsi="宋体" w:hint="eastAsia"/>
          <w:sz w:val="20"/>
          <w:szCs w:val="20"/>
        </w:rPr>
      </w:pPr>
    </w:p>
    <w:p w14:paraId="68A665C2" w14:textId="5AE697AC" w:rsidR="00F073CD" w:rsidRDefault="00F073CD" w:rsidP="00F073CD">
      <w:pPr>
        <w:rPr>
          <w:rFonts w:ascii="宋体" w:eastAsia="宋体" w:hAnsi="宋体"/>
          <w:sz w:val="20"/>
          <w:szCs w:val="20"/>
        </w:rPr>
      </w:pPr>
    </w:p>
    <w:p w14:paraId="090EE6E3" w14:textId="77777777" w:rsidR="004A0920" w:rsidRPr="00093A12" w:rsidRDefault="004A0920" w:rsidP="00F073CD">
      <w:pPr>
        <w:rPr>
          <w:rFonts w:ascii="宋体" w:eastAsia="宋体" w:hAnsi="宋体"/>
          <w:sz w:val="20"/>
          <w:szCs w:val="20"/>
        </w:rPr>
      </w:pPr>
    </w:p>
    <w:p w14:paraId="76BA9357" w14:textId="77777777" w:rsidR="00F073CD" w:rsidRPr="00F073CD" w:rsidRDefault="00F073CD" w:rsidP="009B0A1F">
      <w:pPr>
        <w:rPr>
          <w:rFonts w:ascii="宋体" w:eastAsia="宋体" w:hAnsi="宋体"/>
          <w:sz w:val="20"/>
          <w:szCs w:val="20"/>
        </w:rPr>
      </w:pPr>
    </w:p>
    <w:p w14:paraId="088FF697" w14:textId="77777777" w:rsidR="00093A12" w:rsidRPr="00093A12" w:rsidRDefault="00093A12" w:rsidP="009B0A1F">
      <w:pPr>
        <w:rPr>
          <w:rFonts w:ascii="宋体" w:eastAsia="宋体" w:hAnsi="宋体"/>
          <w:sz w:val="20"/>
          <w:szCs w:val="20"/>
        </w:rPr>
      </w:pPr>
    </w:p>
    <w:sectPr w:rsidR="00093A12" w:rsidRPr="0009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46EE"/>
    <w:multiLevelType w:val="hybridMultilevel"/>
    <w:tmpl w:val="C2A6D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0E4E4F"/>
    <w:multiLevelType w:val="hybridMultilevel"/>
    <w:tmpl w:val="4B94D760"/>
    <w:lvl w:ilvl="0" w:tplc="73261036">
      <w:start w:val="1"/>
      <w:numFmt w:val="decimal"/>
      <w:lvlText w:val="%1−"/>
      <w:lvlJc w:val="left"/>
      <w:pPr>
        <w:ind w:left="36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7396"/>
    <w:multiLevelType w:val="hybridMultilevel"/>
    <w:tmpl w:val="44C8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DD39E6"/>
    <w:multiLevelType w:val="hybridMultilevel"/>
    <w:tmpl w:val="B32AC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F9"/>
    <w:rsid w:val="00003E67"/>
    <w:rsid w:val="000374AE"/>
    <w:rsid w:val="00037F66"/>
    <w:rsid w:val="0005735E"/>
    <w:rsid w:val="00093A12"/>
    <w:rsid w:val="000D7F3F"/>
    <w:rsid w:val="000F0B6B"/>
    <w:rsid w:val="000F142F"/>
    <w:rsid w:val="000F772D"/>
    <w:rsid w:val="001C49B4"/>
    <w:rsid w:val="001D1240"/>
    <w:rsid w:val="0022156C"/>
    <w:rsid w:val="002574D7"/>
    <w:rsid w:val="00277FF6"/>
    <w:rsid w:val="00353844"/>
    <w:rsid w:val="0036120A"/>
    <w:rsid w:val="00387F3A"/>
    <w:rsid w:val="003B100E"/>
    <w:rsid w:val="003E3711"/>
    <w:rsid w:val="003F2CCD"/>
    <w:rsid w:val="00495CB0"/>
    <w:rsid w:val="004A0920"/>
    <w:rsid w:val="004A3E85"/>
    <w:rsid w:val="004C43B3"/>
    <w:rsid w:val="004C59E2"/>
    <w:rsid w:val="004D01A8"/>
    <w:rsid w:val="004F73CC"/>
    <w:rsid w:val="00532211"/>
    <w:rsid w:val="00557F9F"/>
    <w:rsid w:val="00570244"/>
    <w:rsid w:val="00586011"/>
    <w:rsid w:val="00590C0B"/>
    <w:rsid w:val="00595BC5"/>
    <w:rsid w:val="005A226D"/>
    <w:rsid w:val="005B1217"/>
    <w:rsid w:val="005F641D"/>
    <w:rsid w:val="00622C48"/>
    <w:rsid w:val="006B1169"/>
    <w:rsid w:val="007106CC"/>
    <w:rsid w:val="00762569"/>
    <w:rsid w:val="00773413"/>
    <w:rsid w:val="007A3672"/>
    <w:rsid w:val="007B1B96"/>
    <w:rsid w:val="00897EEC"/>
    <w:rsid w:val="008B4DCD"/>
    <w:rsid w:val="00957128"/>
    <w:rsid w:val="009600CD"/>
    <w:rsid w:val="009A5209"/>
    <w:rsid w:val="009B0A1F"/>
    <w:rsid w:val="00A02BEE"/>
    <w:rsid w:val="00A52DC0"/>
    <w:rsid w:val="00A909EF"/>
    <w:rsid w:val="00AB2888"/>
    <w:rsid w:val="00AB7B29"/>
    <w:rsid w:val="00AC5EF9"/>
    <w:rsid w:val="00AE3729"/>
    <w:rsid w:val="00C6411E"/>
    <w:rsid w:val="00C9719B"/>
    <w:rsid w:val="00CE153E"/>
    <w:rsid w:val="00D20DE1"/>
    <w:rsid w:val="00D22E51"/>
    <w:rsid w:val="00D314CA"/>
    <w:rsid w:val="00D57973"/>
    <w:rsid w:val="00D84E86"/>
    <w:rsid w:val="00E14085"/>
    <w:rsid w:val="00EB5746"/>
    <w:rsid w:val="00ED6208"/>
    <w:rsid w:val="00EE3529"/>
    <w:rsid w:val="00F073CD"/>
    <w:rsid w:val="00F60BD3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B763"/>
  <w15:chartTrackingRefBased/>
  <w15:docId w15:val="{5625EC77-7FF6-4CEF-924D-DB26E903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F66"/>
    <w:rPr>
      <w:color w:val="808080"/>
    </w:rPr>
  </w:style>
  <w:style w:type="paragraph" w:styleId="a4">
    <w:name w:val="List Paragraph"/>
    <w:basedOn w:val="a"/>
    <w:uiPriority w:val="34"/>
    <w:qFormat/>
    <w:rsid w:val="009B0A1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60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96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AD31-0DCD-4019-AB46-4B58C1BA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55</cp:revision>
  <dcterms:created xsi:type="dcterms:W3CDTF">2020-02-28T05:17:00Z</dcterms:created>
  <dcterms:modified xsi:type="dcterms:W3CDTF">2020-03-20T10:38:00Z</dcterms:modified>
</cp:coreProperties>
</file>