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3F397" w14:textId="11DD073B" w:rsidR="00B339F6" w:rsidRDefault="00B308DC">
      <w:pPr>
        <w:rPr>
          <w:rFonts w:ascii="宋体" w:eastAsia="宋体" w:hAnsi="宋体"/>
          <w:sz w:val="20"/>
          <w:szCs w:val="20"/>
        </w:rPr>
      </w:pPr>
      <w:r>
        <w:rPr>
          <w:rFonts w:ascii="宋体" w:eastAsia="宋体" w:hAnsi="宋体" w:hint="eastAsia"/>
          <w:sz w:val="20"/>
          <w:szCs w:val="20"/>
        </w:rPr>
        <w:t>摘要</w:t>
      </w:r>
    </w:p>
    <w:p w14:paraId="676B280A" w14:textId="62E1A2CD" w:rsidR="00B308DC" w:rsidRDefault="00B308DC">
      <w:pPr>
        <w:rPr>
          <w:rFonts w:ascii="宋体" w:eastAsia="宋体" w:hAnsi="宋体"/>
          <w:sz w:val="20"/>
          <w:szCs w:val="20"/>
        </w:rPr>
      </w:pPr>
      <w:r>
        <w:rPr>
          <w:rFonts w:ascii="宋体" w:eastAsia="宋体" w:hAnsi="宋体"/>
          <w:sz w:val="20"/>
          <w:szCs w:val="20"/>
        </w:rPr>
        <w:tab/>
      </w:r>
      <w:r w:rsidRPr="00B308DC">
        <w:rPr>
          <w:rFonts w:ascii="宋体" w:eastAsia="宋体" w:hAnsi="宋体" w:hint="eastAsia"/>
          <w:sz w:val="20"/>
          <w:szCs w:val="20"/>
        </w:rPr>
        <w:t>模拟水下海洋光场是一项艰巨的任务</w:t>
      </w:r>
      <w:r>
        <w:rPr>
          <w:rFonts w:ascii="宋体" w:eastAsia="宋体" w:hAnsi="宋体" w:hint="eastAsia"/>
          <w:sz w:val="20"/>
          <w:szCs w:val="20"/>
        </w:rPr>
        <w:t>.</w:t>
      </w:r>
      <w:r w:rsidRPr="00B308DC">
        <w:rPr>
          <w:rFonts w:ascii="宋体" w:eastAsia="宋体" w:hAnsi="宋体" w:hint="eastAsia"/>
          <w:sz w:val="20"/>
          <w:szCs w:val="20"/>
        </w:rPr>
        <w:t>海水是最丰富的参与介质之一</w:t>
      </w:r>
      <w:r>
        <w:rPr>
          <w:rFonts w:ascii="宋体" w:eastAsia="宋体" w:hAnsi="宋体" w:hint="eastAsia"/>
          <w:sz w:val="20"/>
          <w:szCs w:val="20"/>
        </w:rPr>
        <w:t>,</w:t>
      </w:r>
      <w:r w:rsidRPr="00B308DC">
        <w:rPr>
          <w:rFonts w:ascii="宋体" w:eastAsia="宋体" w:hAnsi="宋体" w:hint="eastAsia"/>
          <w:sz w:val="20"/>
          <w:szCs w:val="20"/>
        </w:rPr>
        <w:t>光不仅与水分子相互作用</w:t>
      </w:r>
      <w:r>
        <w:rPr>
          <w:rFonts w:ascii="宋体" w:eastAsia="宋体" w:hAnsi="宋体" w:hint="eastAsia"/>
          <w:sz w:val="20"/>
          <w:szCs w:val="20"/>
        </w:rPr>
        <w:t>,</w:t>
      </w:r>
      <w:r w:rsidRPr="00B308DC">
        <w:rPr>
          <w:rFonts w:ascii="宋体" w:eastAsia="宋体" w:hAnsi="宋体" w:hint="eastAsia"/>
          <w:sz w:val="20"/>
          <w:szCs w:val="20"/>
        </w:rPr>
        <w:t>而且与悬浮颗粒和有机物相互作用</w:t>
      </w:r>
      <w:r>
        <w:rPr>
          <w:rFonts w:ascii="宋体" w:eastAsia="宋体" w:hAnsi="宋体" w:hint="eastAsia"/>
          <w:sz w:val="20"/>
          <w:szCs w:val="20"/>
        </w:rPr>
        <w:t>.</w:t>
      </w:r>
      <w:r w:rsidRPr="00B308DC">
        <w:rPr>
          <w:rFonts w:ascii="宋体" w:eastAsia="宋体" w:hAnsi="宋体" w:hint="eastAsia"/>
          <w:sz w:val="20"/>
          <w:szCs w:val="20"/>
        </w:rPr>
        <w:t>每种成分的浓度都会极大地影响这些相互作用</w:t>
      </w:r>
      <w:r>
        <w:rPr>
          <w:rFonts w:ascii="宋体" w:eastAsia="宋体" w:hAnsi="宋体" w:hint="eastAsia"/>
          <w:sz w:val="20"/>
          <w:szCs w:val="20"/>
        </w:rPr>
        <w:t>,</w:t>
      </w:r>
      <w:r w:rsidRPr="00B308DC">
        <w:rPr>
          <w:rFonts w:ascii="宋体" w:eastAsia="宋体" w:hAnsi="宋体" w:hint="eastAsia"/>
          <w:sz w:val="20"/>
          <w:szCs w:val="20"/>
        </w:rPr>
        <w:t>从而导致色调差异很大</w:t>
      </w:r>
      <w:r>
        <w:rPr>
          <w:rFonts w:ascii="宋体" w:eastAsia="宋体" w:hAnsi="宋体" w:hint="eastAsia"/>
          <w:sz w:val="20"/>
          <w:szCs w:val="20"/>
        </w:rPr>
        <w:t>.</w:t>
      </w:r>
      <w:r w:rsidRPr="00B308DC">
        <w:rPr>
          <w:rFonts w:ascii="宋体" w:eastAsia="宋体" w:hAnsi="宋体" w:hint="eastAsia"/>
          <w:sz w:val="20"/>
          <w:szCs w:val="20"/>
        </w:rPr>
        <w:t>非弹性散射事件</w:t>
      </w:r>
      <w:r>
        <w:rPr>
          <w:rFonts w:ascii="宋体" w:eastAsia="宋体" w:hAnsi="宋体" w:hint="eastAsia"/>
          <w:sz w:val="20"/>
          <w:szCs w:val="20"/>
        </w:rPr>
        <w:t>(</w:t>
      </w:r>
      <w:r w:rsidRPr="00B308DC">
        <w:rPr>
          <w:rFonts w:ascii="宋体" w:eastAsia="宋体" w:hAnsi="宋体" w:hint="eastAsia"/>
          <w:sz w:val="20"/>
          <w:szCs w:val="20"/>
        </w:rPr>
        <w:t>例如荧光或拉曼散射</w:t>
      </w:r>
      <w:r>
        <w:rPr>
          <w:rFonts w:ascii="宋体" w:eastAsia="宋体" w:hAnsi="宋体" w:hint="eastAsia"/>
          <w:sz w:val="20"/>
          <w:szCs w:val="20"/>
        </w:rPr>
        <w:t>)</w:t>
      </w:r>
      <w:r w:rsidRPr="00B308DC">
        <w:rPr>
          <w:rFonts w:ascii="宋体" w:eastAsia="宋体" w:hAnsi="宋体" w:hint="eastAsia"/>
          <w:sz w:val="20"/>
          <w:szCs w:val="20"/>
        </w:rPr>
        <w:t>意味着能量转移</w:t>
      </w:r>
      <w:r>
        <w:rPr>
          <w:rFonts w:ascii="宋体" w:eastAsia="宋体" w:hAnsi="宋体" w:hint="eastAsia"/>
          <w:sz w:val="20"/>
          <w:szCs w:val="20"/>
        </w:rPr>
        <w:t>,</w:t>
      </w:r>
      <w:r w:rsidRPr="00B308DC">
        <w:rPr>
          <w:rFonts w:ascii="宋体" w:eastAsia="宋体" w:hAnsi="宋体" w:hint="eastAsia"/>
          <w:sz w:val="20"/>
          <w:szCs w:val="20"/>
        </w:rPr>
        <w:t>通常在模拟中被忽略</w:t>
      </w:r>
      <w:r>
        <w:rPr>
          <w:rFonts w:ascii="宋体" w:eastAsia="宋体" w:hAnsi="宋体" w:hint="eastAsia"/>
          <w:sz w:val="20"/>
          <w:szCs w:val="20"/>
        </w:rPr>
        <w:t>.</w:t>
      </w:r>
      <w:r w:rsidRPr="00B308DC">
        <w:rPr>
          <w:rFonts w:ascii="宋体" w:eastAsia="宋体" w:hAnsi="宋体" w:hint="eastAsia"/>
          <w:sz w:val="20"/>
          <w:szCs w:val="20"/>
        </w:rPr>
        <w:t>我们在本文中所做的贡献是适用于计算机图形仿真的海水生物光学模型</w:t>
      </w:r>
      <w:r>
        <w:rPr>
          <w:rFonts w:ascii="宋体" w:eastAsia="宋体" w:hAnsi="宋体" w:hint="eastAsia"/>
          <w:sz w:val="20"/>
          <w:szCs w:val="20"/>
        </w:rPr>
        <w:t>,</w:t>
      </w:r>
      <w:r w:rsidRPr="00B308DC">
        <w:rPr>
          <w:rFonts w:ascii="宋体" w:eastAsia="宋体" w:hAnsi="宋体" w:hint="eastAsia"/>
          <w:sz w:val="20"/>
          <w:szCs w:val="20"/>
        </w:rPr>
        <w:t>以及一种改进的方法</w:t>
      </w:r>
      <w:r>
        <w:rPr>
          <w:rFonts w:ascii="宋体" w:eastAsia="宋体" w:hAnsi="宋体" w:hint="eastAsia"/>
          <w:sz w:val="20"/>
          <w:szCs w:val="20"/>
        </w:rPr>
        <w:t>,</w:t>
      </w:r>
      <w:r w:rsidRPr="00B308DC">
        <w:rPr>
          <w:rFonts w:ascii="宋体" w:eastAsia="宋体" w:hAnsi="宋体" w:hint="eastAsia"/>
          <w:sz w:val="20"/>
          <w:szCs w:val="20"/>
        </w:rPr>
        <w:t>该方法基于辐射转移理论获得了水中光场的精确解</w:t>
      </w:r>
      <w:r>
        <w:rPr>
          <w:rFonts w:ascii="宋体" w:eastAsia="宋体" w:hAnsi="宋体" w:hint="eastAsia"/>
          <w:sz w:val="20"/>
          <w:szCs w:val="20"/>
        </w:rPr>
        <w:t>.</w:t>
      </w:r>
      <w:r w:rsidRPr="00B308DC">
        <w:rPr>
          <w:rFonts w:ascii="宋体" w:eastAsia="宋体" w:hAnsi="宋体" w:hint="eastAsia"/>
          <w:sz w:val="20"/>
          <w:szCs w:val="20"/>
        </w:rPr>
        <w:t>该方法在定义介质的固有光学特性与其表观光学特性</w:t>
      </w:r>
      <w:r>
        <w:rPr>
          <w:rFonts w:ascii="宋体" w:eastAsia="宋体" w:hAnsi="宋体" w:hint="eastAsia"/>
          <w:sz w:val="20"/>
          <w:szCs w:val="20"/>
        </w:rPr>
        <w:t>(</w:t>
      </w:r>
      <w:r w:rsidRPr="00B308DC">
        <w:rPr>
          <w:rFonts w:ascii="宋体" w:eastAsia="宋体" w:hAnsi="宋体" w:hint="eastAsia"/>
          <w:sz w:val="20"/>
          <w:szCs w:val="20"/>
        </w:rPr>
        <w:t>描述介质外观</w:t>
      </w:r>
      <w:r>
        <w:rPr>
          <w:rFonts w:ascii="宋体" w:eastAsia="宋体" w:hAnsi="宋体" w:hint="eastAsia"/>
          <w:sz w:val="20"/>
          <w:szCs w:val="20"/>
        </w:rPr>
        <w:t>)</w:t>
      </w:r>
      <w:r w:rsidRPr="00B308DC">
        <w:rPr>
          <w:rFonts w:ascii="宋体" w:eastAsia="宋体" w:hAnsi="宋体" w:hint="eastAsia"/>
          <w:sz w:val="20"/>
          <w:szCs w:val="20"/>
        </w:rPr>
        <w:t>之间建立了联系</w:t>
      </w:r>
      <w:r>
        <w:rPr>
          <w:rFonts w:ascii="宋体" w:eastAsia="宋体" w:hAnsi="宋体" w:hint="eastAsia"/>
          <w:sz w:val="20"/>
          <w:szCs w:val="20"/>
        </w:rPr>
        <w:t>.</w:t>
      </w:r>
      <w:r w:rsidRPr="00B308DC">
        <w:rPr>
          <w:rFonts w:ascii="宋体" w:eastAsia="宋体" w:hAnsi="宋体" w:hint="eastAsia"/>
          <w:sz w:val="20"/>
          <w:szCs w:val="20"/>
        </w:rPr>
        <w:t>海洋的生物光学模型使用海洋学研究中发布的数据</w:t>
      </w:r>
      <w:r>
        <w:rPr>
          <w:rFonts w:ascii="宋体" w:eastAsia="宋体" w:hAnsi="宋体" w:hint="eastAsia"/>
          <w:sz w:val="20"/>
          <w:szCs w:val="20"/>
        </w:rPr>
        <w:t>.</w:t>
      </w:r>
      <w:r w:rsidRPr="00B308DC">
        <w:rPr>
          <w:rFonts w:ascii="宋体" w:eastAsia="宋体" w:hAnsi="宋体" w:hint="eastAsia"/>
          <w:sz w:val="20"/>
          <w:szCs w:val="20"/>
        </w:rPr>
        <w:t>对于非弹性散射</w:t>
      </w:r>
      <w:r>
        <w:rPr>
          <w:rFonts w:ascii="宋体" w:eastAsia="宋体" w:hAnsi="宋体" w:hint="eastAsia"/>
          <w:sz w:val="20"/>
          <w:szCs w:val="20"/>
        </w:rPr>
        <w:t>,</w:t>
      </w:r>
      <w:r w:rsidRPr="00B308DC">
        <w:rPr>
          <w:rFonts w:ascii="宋体" w:eastAsia="宋体" w:hAnsi="宋体" w:hint="eastAsia"/>
          <w:sz w:val="20"/>
          <w:szCs w:val="20"/>
        </w:rPr>
        <w:t>我们根据介质的光谱量子效率函数计算在较高和较低能量值下的所有频率变化</w:t>
      </w:r>
      <w:r>
        <w:rPr>
          <w:rFonts w:ascii="宋体" w:eastAsia="宋体" w:hAnsi="宋体" w:hint="eastAsia"/>
          <w:sz w:val="20"/>
          <w:szCs w:val="20"/>
        </w:rPr>
        <w:t>.</w:t>
      </w:r>
      <w:r w:rsidRPr="00B308DC">
        <w:rPr>
          <w:rFonts w:ascii="宋体" w:eastAsia="宋体" w:hAnsi="宋体" w:hint="eastAsia"/>
          <w:sz w:val="20"/>
          <w:szCs w:val="20"/>
        </w:rPr>
        <w:t>显示的结果证明了该系统作为预测渲染算法的可用性</w:t>
      </w:r>
      <w:r>
        <w:rPr>
          <w:rFonts w:ascii="宋体" w:eastAsia="宋体" w:hAnsi="宋体" w:hint="eastAsia"/>
          <w:sz w:val="20"/>
          <w:szCs w:val="20"/>
        </w:rPr>
        <w:t>.</w:t>
      </w:r>
      <w:r w:rsidRPr="00B308DC">
        <w:rPr>
          <w:rFonts w:ascii="宋体" w:eastAsia="宋体" w:hAnsi="宋体" w:hint="eastAsia"/>
          <w:sz w:val="20"/>
          <w:szCs w:val="20"/>
        </w:rPr>
        <w:t>这项研究的应用领域从水下图像到遥感</w:t>
      </w:r>
      <w:r>
        <w:rPr>
          <w:rFonts w:ascii="宋体" w:eastAsia="宋体" w:hAnsi="宋体" w:hint="eastAsia"/>
          <w:sz w:val="20"/>
          <w:szCs w:val="20"/>
        </w:rPr>
        <w:t>.</w:t>
      </w:r>
      <w:r w:rsidRPr="00B308DC">
        <w:rPr>
          <w:rFonts w:ascii="宋体" w:eastAsia="宋体" w:hAnsi="宋体" w:hint="eastAsia"/>
          <w:sz w:val="20"/>
          <w:szCs w:val="20"/>
        </w:rPr>
        <w:t>分辨率方法足够通用</w:t>
      </w:r>
      <w:r>
        <w:rPr>
          <w:rFonts w:ascii="宋体" w:eastAsia="宋体" w:hAnsi="宋体" w:hint="eastAsia"/>
          <w:sz w:val="20"/>
          <w:szCs w:val="20"/>
        </w:rPr>
        <w:t>,</w:t>
      </w:r>
      <w:r w:rsidRPr="00B308DC">
        <w:rPr>
          <w:rFonts w:ascii="宋体" w:eastAsia="宋体" w:hAnsi="宋体" w:hint="eastAsia"/>
          <w:sz w:val="20"/>
          <w:szCs w:val="20"/>
        </w:rPr>
        <w:t>可用于任何类型的参与介质模拟</w:t>
      </w:r>
      <w:r>
        <w:rPr>
          <w:rFonts w:ascii="宋体" w:eastAsia="宋体" w:hAnsi="宋体" w:hint="eastAsia"/>
          <w:sz w:val="20"/>
          <w:szCs w:val="20"/>
        </w:rPr>
        <w:t>.</w:t>
      </w:r>
    </w:p>
    <w:p w14:paraId="052F868A" w14:textId="0B491D79" w:rsidR="00B308DC" w:rsidRDefault="00B308DC">
      <w:pPr>
        <w:rPr>
          <w:rFonts w:ascii="宋体" w:eastAsia="宋体" w:hAnsi="宋体"/>
          <w:sz w:val="20"/>
          <w:szCs w:val="20"/>
        </w:rPr>
      </w:pPr>
    </w:p>
    <w:p w14:paraId="0EFC6D6C" w14:textId="55EA6AD7" w:rsidR="00B308DC" w:rsidRDefault="00B308DC">
      <w:pPr>
        <w:rPr>
          <w:rFonts w:ascii="宋体" w:eastAsia="宋体" w:hAnsi="宋体"/>
          <w:sz w:val="20"/>
          <w:szCs w:val="20"/>
        </w:rPr>
      </w:pPr>
      <w:r>
        <w:rPr>
          <w:rFonts w:ascii="宋体" w:eastAsia="宋体" w:hAnsi="宋体" w:hint="eastAsia"/>
          <w:sz w:val="20"/>
          <w:szCs w:val="20"/>
        </w:rPr>
        <w:t>介绍</w:t>
      </w:r>
    </w:p>
    <w:p w14:paraId="7244A70E" w14:textId="77777777" w:rsidR="00B308DC" w:rsidRDefault="00B308DC">
      <w:pPr>
        <w:rPr>
          <w:rFonts w:ascii="宋体" w:eastAsia="宋体" w:hAnsi="宋体"/>
          <w:sz w:val="20"/>
          <w:szCs w:val="20"/>
        </w:rPr>
      </w:pPr>
      <w:r>
        <w:rPr>
          <w:rFonts w:ascii="宋体" w:eastAsia="宋体" w:hAnsi="宋体"/>
          <w:sz w:val="20"/>
          <w:szCs w:val="20"/>
        </w:rPr>
        <w:tab/>
      </w:r>
      <w:r w:rsidRPr="00B308DC">
        <w:rPr>
          <w:rFonts w:ascii="宋体" w:eastAsia="宋体" w:hAnsi="宋体" w:hint="eastAsia"/>
          <w:sz w:val="20"/>
          <w:szCs w:val="20"/>
        </w:rPr>
        <w:t>就光学厚度以及其中发生的相互作用的数量和类型而言，海水可以说是最丰富的参与介质。本文基于一个紧凑的生物光学模型，通过模拟水中的光场来处理水下场景的基于物理的渲染，该模型考虑了水中的溶解物和颗粒物以及对光学有影响的成分。为了确保准确性，我们使用从海洋学领域的大量文献中获得的公开数据。我们的模型不仅限于可见光谱，而且可以特别适合于任何类型的已知海水，或通常适合于任何种类的参与介质。</w:t>
      </w:r>
    </w:p>
    <w:p w14:paraId="1D1197EB" w14:textId="68F742D2" w:rsidR="00B308DC" w:rsidRDefault="00B308DC">
      <w:pPr>
        <w:rPr>
          <w:rFonts w:ascii="宋体" w:eastAsia="宋体" w:hAnsi="宋体"/>
          <w:sz w:val="20"/>
          <w:szCs w:val="20"/>
        </w:rPr>
      </w:pPr>
      <w:r>
        <w:rPr>
          <w:rFonts w:ascii="宋体" w:eastAsia="宋体" w:hAnsi="宋体"/>
          <w:sz w:val="20"/>
          <w:szCs w:val="20"/>
        </w:rPr>
        <w:tab/>
      </w:r>
      <w:r w:rsidRPr="00B308DC">
        <w:rPr>
          <w:rFonts w:ascii="宋体" w:eastAsia="宋体" w:hAnsi="宋体" w:hint="eastAsia"/>
          <w:sz w:val="20"/>
          <w:szCs w:val="20"/>
        </w:rPr>
        <w:t>水中的散射是由光在分子水平和与粒子的相互作用引起的</w:t>
      </w:r>
      <w:r w:rsidRPr="00B308DC">
        <w:rPr>
          <w:rFonts w:ascii="宋体" w:eastAsia="宋体" w:hAnsi="宋体"/>
          <w:sz w:val="20"/>
          <w:szCs w:val="20"/>
        </w:rPr>
        <w:t>[</w:t>
      </w:r>
      <w:r w:rsidRPr="003D4DFB">
        <w:rPr>
          <w:rFonts w:ascii="宋体" w:eastAsia="宋体" w:hAnsi="宋体"/>
          <w:b/>
          <w:bCs/>
          <w:color w:val="0070C0"/>
          <w:sz w:val="20"/>
          <w:szCs w:val="20"/>
        </w:rPr>
        <w:t>Mob94</w:t>
      </w:r>
      <w:r w:rsidRPr="00B308DC">
        <w:rPr>
          <w:rFonts w:ascii="宋体" w:eastAsia="宋体" w:hAnsi="宋体"/>
          <w:sz w:val="20"/>
          <w:szCs w:val="20"/>
        </w:rPr>
        <w:t>]。它可以分为两大类：弹性或非弹性散射，具体取决于散射的光子在此过程中</w:t>
      </w:r>
      <w:r w:rsidRPr="00B308DC">
        <w:rPr>
          <w:rFonts w:ascii="宋体" w:eastAsia="宋体" w:hAnsi="宋体" w:hint="eastAsia"/>
          <w:sz w:val="20"/>
          <w:szCs w:val="20"/>
        </w:rPr>
        <w:t>是保持还是改变其能量。非弹性散射事件可以根据能量转移的性质进一步细分：斯托克斯散射（当介质分子吸收光子并以较低的能量重新发射时），反斯托克斯散射</w:t>
      </w:r>
      <w:r w:rsidR="003D4DFB">
        <w:rPr>
          <w:rFonts w:ascii="宋体" w:eastAsia="宋体" w:hAnsi="宋体" w:hint="eastAsia"/>
          <w:sz w:val="20"/>
          <w:szCs w:val="20"/>
        </w:rPr>
        <w:t>(</w:t>
      </w:r>
      <w:r w:rsidRPr="00B308DC">
        <w:rPr>
          <w:rFonts w:ascii="宋体" w:eastAsia="宋体" w:hAnsi="宋体" w:hint="eastAsia"/>
          <w:sz w:val="20"/>
          <w:szCs w:val="20"/>
        </w:rPr>
        <w:t>当重新发射时</w:t>
      </w:r>
      <w:r w:rsidR="003D4DFB">
        <w:rPr>
          <w:rFonts w:ascii="宋体" w:eastAsia="宋体" w:hAnsi="宋体" w:hint="eastAsia"/>
          <w:sz w:val="20"/>
          <w:szCs w:val="20"/>
        </w:rPr>
        <w:t>)</w:t>
      </w:r>
      <w:r w:rsidRPr="00B308DC">
        <w:rPr>
          <w:rFonts w:ascii="宋体" w:eastAsia="宋体" w:hAnsi="宋体" w:hint="eastAsia"/>
          <w:sz w:val="20"/>
          <w:szCs w:val="20"/>
        </w:rPr>
        <w:t>光子具有更高的能量</w:t>
      </w:r>
      <w:r w:rsidR="003D4DFB">
        <w:rPr>
          <w:rFonts w:ascii="宋体" w:eastAsia="宋体" w:hAnsi="宋体" w:hint="eastAsia"/>
          <w:sz w:val="20"/>
          <w:szCs w:val="20"/>
        </w:rPr>
        <w:t>.</w:t>
      </w:r>
      <w:r w:rsidRPr="00B308DC">
        <w:rPr>
          <w:rFonts w:ascii="宋体" w:eastAsia="宋体" w:hAnsi="宋体" w:hint="eastAsia"/>
          <w:sz w:val="20"/>
          <w:szCs w:val="20"/>
        </w:rPr>
        <w:t>这两种情况都包含在我们的模型中</w:t>
      </w:r>
      <w:r w:rsidR="003D4DFB">
        <w:rPr>
          <w:rFonts w:ascii="宋体" w:eastAsia="宋体" w:hAnsi="宋体" w:hint="eastAsia"/>
          <w:sz w:val="20"/>
          <w:szCs w:val="20"/>
        </w:rPr>
        <w:t>.</w:t>
      </w:r>
      <w:r w:rsidRPr="00B308DC">
        <w:rPr>
          <w:rFonts w:ascii="宋体" w:eastAsia="宋体" w:hAnsi="宋体" w:hint="eastAsia"/>
          <w:sz w:val="20"/>
          <w:szCs w:val="20"/>
        </w:rPr>
        <w:t>该过程意味着能量从波长</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B308DC">
        <w:rPr>
          <w:rFonts w:ascii="宋体" w:eastAsia="宋体" w:hAnsi="宋体"/>
          <w:sz w:val="20"/>
          <w:szCs w:val="20"/>
        </w:rPr>
        <w:t>转移到</w:t>
      </w:r>
      <m:oMath>
        <m:r>
          <w:rPr>
            <w:rFonts w:ascii="Cambria Math" w:eastAsia="宋体" w:hAnsi="Cambria Math"/>
            <w:sz w:val="20"/>
            <w:szCs w:val="20"/>
          </w:rPr>
          <m:t>λ</m:t>
        </m:r>
      </m:oMath>
      <w:r w:rsidRPr="00B308DC">
        <w:rPr>
          <w:rFonts w:ascii="宋体" w:eastAsia="宋体" w:hAnsi="宋体"/>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B308DC">
        <w:rPr>
          <w:rFonts w:ascii="宋体" w:eastAsia="宋体" w:hAnsi="宋体"/>
          <w:sz w:val="20"/>
          <w:szCs w:val="20"/>
        </w:rPr>
        <w:t>是激发波长</w:t>
      </w:r>
      <w:r w:rsidR="003D4DFB">
        <w:rPr>
          <w:rFonts w:ascii="宋体" w:eastAsia="宋体" w:hAnsi="宋体" w:hint="eastAsia"/>
          <w:sz w:val="20"/>
          <w:szCs w:val="20"/>
        </w:rPr>
        <w:t>,</w:t>
      </w:r>
      <w:r w:rsidRPr="00B308DC">
        <w:rPr>
          <w:rFonts w:ascii="宋体" w:eastAsia="宋体" w:hAnsi="宋体"/>
          <w:sz w:val="20"/>
          <w:szCs w:val="20"/>
        </w:rPr>
        <w:t>而</w:t>
      </w:r>
      <m:oMath>
        <m:r>
          <w:rPr>
            <w:rFonts w:ascii="Cambria Math" w:eastAsia="宋体" w:hAnsi="Cambria Math"/>
            <w:sz w:val="20"/>
            <w:szCs w:val="20"/>
          </w:rPr>
          <m:t>λ</m:t>
        </m:r>
      </m:oMath>
      <w:r w:rsidRPr="00B308DC">
        <w:rPr>
          <w:rFonts w:ascii="宋体" w:eastAsia="宋体" w:hAnsi="宋体"/>
          <w:sz w:val="20"/>
          <w:szCs w:val="20"/>
        </w:rPr>
        <w:t>是重新发射的波长</w:t>
      </w:r>
      <w:r w:rsidR="003D4DFB">
        <w:rPr>
          <w:rFonts w:ascii="宋体" w:eastAsia="宋体" w:hAnsi="宋体" w:hint="eastAsia"/>
          <w:sz w:val="20"/>
          <w:szCs w:val="20"/>
        </w:rPr>
        <w:t>.</w:t>
      </w:r>
      <w:r w:rsidRPr="00B308DC">
        <w:rPr>
          <w:rFonts w:ascii="宋体" w:eastAsia="宋体" w:hAnsi="宋体"/>
          <w:sz w:val="20"/>
          <w:szCs w:val="20"/>
        </w:rPr>
        <w:t>前者意味着向更长的波长转移，而后者则散射的光子具有更短的波长</w:t>
      </w:r>
      <w:r w:rsidR="003D4DFB">
        <w:rPr>
          <w:rFonts w:ascii="宋体" w:eastAsia="宋体" w:hAnsi="宋体" w:hint="eastAsia"/>
          <w:sz w:val="20"/>
          <w:szCs w:val="20"/>
        </w:rPr>
        <w:t>.</w:t>
      </w:r>
      <w:r w:rsidRPr="00B308DC">
        <w:rPr>
          <w:rFonts w:ascii="宋体" w:eastAsia="宋体" w:hAnsi="宋体"/>
          <w:sz w:val="20"/>
          <w:szCs w:val="20"/>
        </w:rPr>
        <w:t>水中弹性事件的主要形式包括爱因斯坦-斯莫卢霍夫斯基散射（见3.2节），而对于非弹性事件</w:t>
      </w:r>
      <w:r w:rsidR="003D4DFB">
        <w:rPr>
          <w:rFonts w:ascii="宋体" w:eastAsia="宋体" w:hAnsi="宋体" w:hint="eastAsia"/>
          <w:sz w:val="20"/>
          <w:szCs w:val="20"/>
        </w:rPr>
        <w:t>,</w:t>
      </w:r>
      <w:r w:rsidRPr="00B308DC">
        <w:rPr>
          <w:rFonts w:ascii="宋体" w:eastAsia="宋体" w:hAnsi="宋体"/>
          <w:sz w:val="20"/>
          <w:szCs w:val="20"/>
        </w:rPr>
        <w:t>拉曼散射和荧光是最突出的两种（见3.3节）</w:t>
      </w:r>
      <w:r w:rsidR="003D4DFB">
        <w:rPr>
          <w:rFonts w:ascii="宋体" w:eastAsia="宋体" w:hAnsi="宋体" w:hint="eastAsia"/>
          <w:sz w:val="20"/>
          <w:szCs w:val="20"/>
        </w:rPr>
        <w:t>.</w:t>
      </w:r>
    </w:p>
    <w:p w14:paraId="70CB593D" w14:textId="724486EB" w:rsidR="003D4DFB" w:rsidRDefault="003D4DFB">
      <w:pPr>
        <w:rPr>
          <w:rFonts w:ascii="宋体" w:eastAsia="宋体" w:hAnsi="宋体"/>
          <w:sz w:val="20"/>
          <w:szCs w:val="20"/>
        </w:rPr>
      </w:pPr>
      <w:r>
        <w:rPr>
          <w:rFonts w:ascii="宋体" w:eastAsia="宋体" w:hAnsi="宋体"/>
          <w:sz w:val="20"/>
          <w:szCs w:val="20"/>
        </w:rPr>
        <w:tab/>
      </w:r>
      <w:r w:rsidRPr="003D4DFB">
        <w:rPr>
          <w:rFonts w:ascii="宋体" w:eastAsia="宋体" w:hAnsi="宋体" w:hint="eastAsia"/>
          <w:sz w:val="20"/>
          <w:szCs w:val="20"/>
        </w:rPr>
        <w:t>水中成分的存在和浓度决定了其光学</w:t>
      </w:r>
      <w:r>
        <w:rPr>
          <w:rFonts w:ascii="宋体" w:eastAsia="宋体" w:hAnsi="宋体" w:hint="eastAsia"/>
          <w:sz w:val="20"/>
          <w:szCs w:val="20"/>
        </w:rPr>
        <w:t>特性.</w:t>
      </w:r>
      <w:r w:rsidRPr="003D4DFB">
        <w:rPr>
          <w:rFonts w:ascii="宋体" w:eastAsia="宋体" w:hAnsi="宋体" w:hint="eastAsia"/>
          <w:sz w:val="20"/>
          <w:szCs w:val="20"/>
        </w:rPr>
        <w:t>这些光学</w:t>
      </w:r>
      <w:r>
        <w:rPr>
          <w:rFonts w:ascii="宋体" w:eastAsia="宋体" w:hAnsi="宋体" w:hint="eastAsia"/>
          <w:sz w:val="20"/>
          <w:szCs w:val="20"/>
        </w:rPr>
        <w:t>特性</w:t>
      </w:r>
      <w:r w:rsidRPr="003D4DFB">
        <w:rPr>
          <w:rFonts w:ascii="宋体" w:eastAsia="宋体" w:hAnsi="宋体" w:hint="eastAsia"/>
          <w:sz w:val="20"/>
          <w:szCs w:val="20"/>
        </w:rPr>
        <w:t>分为两类</w:t>
      </w:r>
      <w:r>
        <w:rPr>
          <w:rFonts w:ascii="宋体" w:eastAsia="宋体" w:hAnsi="宋体" w:hint="eastAsia"/>
          <w:sz w:val="20"/>
          <w:szCs w:val="20"/>
        </w:rPr>
        <w:t>:</w:t>
      </w:r>
      <w:r w:rsidRPr="003D4DFB">
        <w:rPr>
          <w:rFonts w:ascii="宋体" w:eastAsia="宋体" w:hAnsi="宋体" w:hint="eastAsia"/>
          <w:sz w:val="20"/>
          <w:szCs w:val="20"/>
        </w:rPr>
        <w:t>固有的</w:t>
      </w:r>
      <w:r>
        <w:rPr>
          <w:rFonts w:ascii="宋体" w:eastAsia="宋体" w:hAnsi="宋体" w:hint="eastAsia"/>
          <w:sz w:val="20"/>
          <w:szCs w:val="20"/>
        </w:rPr>
        <w:t>[</w:t>
      </w:r>
      <w:r>
        <w:rPr>
          <w:rFonts w:ascii="宋体" w:eastAsia="宋体" w:hAnsi="宋体"/>
          <w:sz w:val="20"/>
          <w:szCs w:val="20"/>
        </w:rPr>
        <w:t>inherent]</w:t>
      </w:r>
      <w:r w:rsidRPr="003D4DFB">
        <w:rPr>
          <w:rFonts w:ascii="宋体" w:eastAsia="宋体" w:hAnsi="宋体" w:hint="eastAsia"/>
          <w:sz w:val="20"/>
          <w:szCs w:val="20"/>
        </w:rPr>
        <w:t>和表观的</w:t>
      </w:r>
      <w:r>
        <w:rPr>
          <w:rFonts w:ascii="宋体" w:eastAsia="宋体" w:hAnsi="宋体" w:hint="eastAsia"/>
          <w:sz w:val="20"/>
          <w:szCs w:val="20"/>
        </w:rPr>
        <w:t>[</w:t>
      </w:r>
      <w:r>
        <w:rPr>
          <w:rFonts w:ascii="宋体" w:eastAsia="宋体" w:hAnsi="宋体"/>
          <w:sz w:val="20"/>
          <w:szCs w:val="20"/>
        </w:rPr>
        <w:t>apparent]</w:t>
      </w:r>
      <w:r>
        <w:rPr>
          <w:rFonts w:ascii="宋体" w:eastAsia="宋体" w:hAnsi="宋体" w:hint="eastAsia"/>
          <w:sz w:val="20"/>
          <w:szCs w:val="20"/>
        </w:rPr>
        <w:t>.</w:t>
      </w:r>
      <w:r w:rsidRPr="003D4DFB">
        <w:rPr>
          <w:rFonts w:ascii="宋体" w:eastAsia="宋体" w:hAnsi="宋体" w:hint="eastAsia"/>
          <w:sz w:val="20"/>
          <w:szCs w:val="20"/>
        </w:rPr>
        <w:t>固有光学</w:t>
      </w:r>
      <w:r>
        <w:rPr>
          <w:rFonts w:ascii="宋体" w:eastAsia="宋体" w:hAnsi="宋体" w:hint="eastAsia"/>
          <w:sz w:val="20"/>
          <w:szCs w:val="20"/>
        </w:rPr>
        <w:t>特性(</w:t>
      </w:r>
      <w:r w:rsidRPr="003D4DFB">
        <w:rPr>
          <w:rFonts w:ascii="宋体" w:eastAsia="宋体" w:hAnsi="宋体"/>
          <w:sz w:val="20"/>
          <w:szCs w:val="20"/>
        </w:rPr>
        <w:t>IOP</w:t>
      </w:r>
      <w:r>
        <w:rPr>
          <w:rFonts w:ascii="宋体" w:eastAsia="宋体" w:hAnsi="宋体"/>
          <w:sz w:val="20"/>
          <w:szCs w:val="20"/>
        </w:rPr>
        <w:t>)</w:t>
      </w:r>
      <w:r w:rsidRPr="003D4DFB">
        <w:rPr>
          <w:rFonts w:ascii="宋体" w:eastAsia="宋体" w:hAnsi="宋体"/>
          <w:sz w:val="20"/>
          <w:szCs w:val="20"/>
        </w:rPr>
        <w:t>仅取决于水的成分</w:t>
      </w:r>
      <w:r>
        <w:rPr>
          <w:rFonts w:ascii="宋体" w:eastAsia="宋体" w:hAnsi="宋体" w:hint="eastAsia"/>
          <w:sz w:val="20"/>
          <w:szCs w:val="20"/>
        </w:rPr>
        <w:t>,</w:t>
      </w:r>
      <w:r w:rsidRPr="003D4DFB">
        <w:rPr>
          <w:rFonts w:ascii="宋体" w:eastAsia="宋体" w:hAnsi="宋体"/>
          <w:sz w:val="20"/>
          <w:szCs w:val="20"/>
        </w:rPr>
        <w:t>而表观光学</w:t>
      </w:r>
      <w:r>
        <w:rPr>
          <w:rFonts w:ascii="宋体" w:eastAsia="宋体" w:hAnsi="宋体" w:hint="eastAsia"/>
          <w:sz w:val="20"/>
          <w:szCs w:val="20"/>
        </w:rPr>
        <w:t>特性(</w:t>
      </w:r>
      <w:r w:rsidRPr="003D4DFB">
        <w:rPr>
          <w:rFonts w:ascii="宋体" w:eastAsia="宋体" w:hAnsi="宋体"/>
          <w:sz w:val="20"/>
          <w:szCs w:val="20"/>
        </w:rPr>
        <w:t>AOP</w:t>
      </w:r>
      <w:r>
        <w:rPr>
          <w:rFonts w:ascii="宋体" w:eastAsia="宋体" w:hAnsi="宋体" w:hint="eastAsia"/>
          <w:sz w:val="20"/>
          <w:szCs w:val="20"/>
        </w:rPr>
        <w:t>)</w:t>
      </w:r>
      <w:r w:rsidRPr="003D4DFB">
        <w:rPr>
          <w:rFonts w:ascii="宋体" w:eastAsia="宋体" w:hAnsi="宋体"/>
          <w:sz w:val="20"/>
          <w:szCs w:val="20"/>
        </w:rPr>
        <w:t>并非取决于水介质本身的特性</w:t>
      </w:r>
      <w:r>
        <w:rPr>
          <w:rFonts w:ascii="宋体" w:eastAsia="宋体" w:hAnsi="宋体" w:hint="eastAsia"/>
          <w:sz w:val="20"/>
          <w:szCs w:val="20"/>
        </w:rPr>
        <w:t>,</w:t>
      </w:r>
      <w:r w:rsidRPr="003D4DFB">
        <w:rPr>
          <w:rFonts w:ascii="宋体" w:eastAsia="宋体" w:hAnsi="宋体"/>
          <w:sz w:val="20"/>
          <w:szCs w:val="20"/>
        </w:rPr>
        <w:t>尽管它们确实取决于其特性</w:t>
      </w:r>
      <w:r>
        <w:rPr>
          <w:rFonts w:ascii="宋体" w:eastAsia="宋体" w:hAnsi="宋体" w:hint="eastAsia"/>
          <w:sz w:val="20"/>
          <w:szCs w:val="20"/>
        </w:rPr>
        <w:t>.</w:t>
      </w:r>
      <w:r w:rsidRPr="003D4DFB">
        <w:rPr>
          <w:rFonts w:ascii="宋体" w:eastAsia="宋体" w:hAnsi="宋体"/>
          <w:sz w:val="20"/>
          <w:szCs w:val="20"/>
        </w:rPr>
        <w:t>典型的IOP是吸收系数</w:t>
      </w:r>
      <w:r>
        <w:rPr>
          <w:rFonts w:ascii="宋体" w:eastAsia="宋体" w:hAnsi="宋体" w:hint="eastAsia"/>
          <w:sz w:val="20"/>
          <w:szCs w:val="20"/>
        </w:rPr>
        <w:t>,</w:t>
      </w:r>
      <w:r w:rsidRPr="003D4DFB">
        <w:rPr>
          <w:rFonts w:ascii="宋体" w:eastAsia="宋体" w:hAnsi="宋体"/>
          <w:sz w:val="20"/>
          <w:szCs w:val="20"/>
        </w:rPr>
        <w:t>散射系数或散射相位函数</w:t>
      </w:r>
      <w:r>
        <w:rPr>
          <w:rFonts w:ascii="宋体" w:eastAsia="宋体" w:hAnsi="宋体" w:hint="eastAsia"/>
          <w:sz w:val="20"/>
          <w:szCs w:val="20"/>
        </w:rPr>
        <w:t>.</w:t>
      </w:r>
      <w:r w:rsidRPr="003D4DFB">
        <w:rPr>
          <w:rFonts w:ascii="宋体" w:eastAsia="宋体" w:hAnsi="宋体"/>
          <w:sz w:val="20"/>
          <w:szCs w:val="20"/>
        </w:rPr>
        <w:t>一些AOP包括辐照度反射率，衰减系数或平均余弦[Pre76]。为了获得水中光场，我们依赖于基于物理的辐射传输理论[Cha60]，该理论涉及IOP和AOP。更准确地说，通过辐射传递方程（RTE）[SCP94]提供链接，该方程考虑了发射，吸收和弹性散射。不幸的是，该方程式</w:t>
      </w:r>
      <w:r w:rsidRPr="003D4DFB">
        <w:rPr>
          <w:rFonts w:ascii="宋体" w:eastAsia="宋体" w:hAnsi="宋体" w:hint="eastAsia"/>
          <w:sz w:val="20"/>
          <w:szCs w:val="20"/>
        </w:rPr>
        <w:t>不能解释先前描述的称为非弹性散射的现象，该现象在海水中非常重要。因此，我们通过增加一个额外项来扩展</w:t>
      </w:r>
      <w:r w:rsidRPr="003D4DFB">
        <w:rPr>
          <w:rFonts w:ascii="宋体" w:eastAsia="宋体" w:hAnsi="宋体"/>
          <w:sz w:val="20"/>
          <w:szCs w:val="20"/>
        </w:rPr>
        <w:t>RTE，从而获得全辐射传递方程（FRTE）[Gla95]，并使用古铁雷斯（Gutierrez）等人[GMAS05]提出的方法的扩展版本对其进行求解</w:t>
      </w:r>
      <w:r>
        <w:rPr>
          <w:rFonts w:ascii="宋体" w:eastAsia="宋体" w:hAnsi="宋体" w:hint="eastAsia"/>
          <w:sz w:val="20"/>
          <w:szCs w:val="20"/>
        </w:rPr>
        <w:t>.</w:t>
      </w:r>
    </w:p>
    <w:p w14:paraId="49F8CF2B" w14:textId="5083D1EA" w:rsidR="00A85E07" w:rsidRPr="00C4272D" w:rsidRDefault="00E24F75">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num>
            <m:den>
              <m:r>
                <w:rPr>
                  <w:rFonts w:ascii="Cambria Math" w:eastAsia="宋体" w:hAnsi="Cambria Math"/>
                  <w:sz w:val="20"/>
                  <w:szCs w:val="20"/>
                </w:rPr>
                <m:t>∂x</m:t>
              </m:r>
            </m:den>
          </m:f>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λ</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λ</m:t>
              </m:r>
            </m:e>
          </m:d>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r>
                    <w:rPr>
                      <w:rFonts w:ascii="Cambria Math" w:eastAsia="宋体" w:hAnsi="Cambria Math"/>
                      <w:sz w:val="20"/>
                      <w:szCs w:val="20"/>
                    </w:rPr>
                    <m:t>W</m:t>
                  </m:r>
                </m:sub>
                <m:sup>
                  <m:r>
                    <w:rPr>
                      <w:rFonts w:ascii="Cambria Math" w:eastAsia="宋体" w:hAnsi="Cambria Math"/>
                      <w:sz w:val="20"/>
                      <w:szCs w:val="20"/>
                    </w:rPr>
                    <m:t xml:space="preserve"> </m:t>
                  </m:r>
                </m:sup>
                <m:e>
                  <m:d>
                    <m:dPr>
                      <m:begChr m:val="{"/>
                      <m:endChr m:val="}"/>
                      <m:ctrlPr>
                        <w:rPr>
                          <w:rFonts w:ascii="Cambria Math" w:eastAsia="宋体" w:hAnsi="Cambria Math"/>
                          <w:i/>
                          <w:sz w:val="20"/>
                          <w:szCs w:val="20"/>
                        </w:rPr>
                      </m:ctrlPr>
                    </m:dPr>
                    <m:e>
                      <m:r>
                        <w:rPr>
                          <w:rFonts w:ascii="Cambria Math" w:eastAsia="宋体" w:hAnsi="Cambria Math"/>
                          <w:sz w:val="20"/>
                          <w:szCs w:val="20"/>
                        </w:rPr>
                        <m:t>σ</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p</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nary>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nary>
          <m:r>
            <w:rPr>
              <w:rFonts w:ascii="Cambria Math" w:eastAsia="宋体" w:hAnsi="Cambria Math"/>
              <w:sz w:val="20"/>
              <w:szCs w:val="20"/>
            </w:rPr>
            <m:t xml:space="preserve">              (1)</m:t>
          </m:r>
        </m:oMath>
      </m:oMathPara>
    </w:p>
    <w:p w14:paraId="6C18DB24" w14:textId="0764C054" w:rsidR="00C4272D" w:rsidRDefault="00C4272D">
      <w:pPr>
        <w:rPr>
          <w:rFonts w:ascii="宋体" w:eastAsia="宋体" w:hAnsi="宋体"/>
          <w:sz w:val="20"/>
          <w:szCs w:val="20"/>
        </w:rPr>
      </w:pPr>
      <w:r w:rsidRPr="00C4272D">
        <w:rPr>
          <w:rFonts w:ascii="宋体" w:eastAsia="宋体" w:hAnsi="宋体" w:hint="eastAsia"/>
          <w:sz w:val="20"/>
          <w:szCs w:val="20"/>
        </w:rPr>
        <w:t>其中</w:t>
      </w:r>
      <m:oMath>
        <m:r>
          <w:rPr>
            <w:rFonts w:ascii="Cambria Math" w:eastAsia="宋体" w:hAnsi="Cambria Math"/>
            <w:sz w:val="20"/>
            <w:szCs w:val="20"/>
          </w:rPr>
          <m:t>L</m:t>
        </m:r>
      </m:oMath>
      <w:r w:rsidRPr="00C4272D">
        <w:rPr>
          <w:rFonts w:ascii="宋体" w:eastAsia="宋体" w:hAnsi="宋体"/>
          <w:sz w:val="20"/>
          <w:szCs w:val="20"/>
        </w:rPr>
        <w:t>是辐射度</w:t>
      </w:r>
      <w:r w:rsidR="00CA38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oMath>
      <w:r w:rsidRPr="00C4272D">
        <w:rPr>
          <w:rFonts w:ascii="宋体" w:eastAsia="宋体" w:hAnsi="宋体"/>
          <w:sz w:val="20"/>
          <w:szCs w:val="20"/>
        </w:rPr>
        <w:t>和</w:t>
      </w:r>
      <m:oMath>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oMath>
      <w:r w:rsidRPr="00C4272D">
        <w:rPr>
          <w:rFonts w:ascii="宋体" w:eastAsia="宋体" w:hAnsi="宋体"/>
          <w:sz w:val="20"/>
          <w:szCs w:val="20"/>
        </w:rPr>
        <w:t>分别是该辐射度的传入和传出方向</w:t>
      </w:r>
      <w:r w:rsidR="00CA38FA">
        <w:rPr>
          <w:rFonts w:ascii="宋体" w:eastAsia="宋体" w:hAnsi="宋体" w:hint="eastAsia"/>
          <w:sz w:val="20"/>
          <w:szCs w:val="20"/>
        </w:rPr>
        <w:t>.</w:t>
      </w:r>
      <m:oMath>
        <m:r>
          <w:rPr>
            <w:rFonts w:ascii="Cambria Math" w:eastAsia="宋体" w:hAnsi="Cambria Math"/>
            <w:sz w:val="20"/>
            <w:szCs w:val="20"/>
          </w:rPr>
          <m:t xml:space="preserve"> α,σ</m:t>
        </m:r>
      </m:oMath>
      <w:r w:rsidRPr="00C4272D">
        <w:rPr>
          <w:rFonts w:ascii="宋体" w:eastAsia="宋体" w:hAnsi="宋体"/>
          <w:sz w:val="20"/>
          <w:szCs w:val="20"/>
        </w:rPr>
        <w:t>和</w:t>
      </w:r>
      <m:oMath>
        <m:r>
          <w:rPr>
            <w:rFonts w:ascii="Cambria Math" w:eastAsia="宋体" w:hAnsi="Cambria Math"/>
            <w:sz w:val="20"/>
            <w:szCs w:val="20"/>
          </w:rPr>
          <m:t>κ</m:t>
        </m:r>
      </m:oMath>
      <w:r w:rsidRPr="00C4272D">
        <w:rPr>
          <w:rFonts w:ascii="宋体" w:eastAsia="宋体" w:hAnsi="宋体"/>
          <w:sz w:val="20"/>
          <w:szCs w:val="20"/>
        </w:rPr>
        <w:t>分别是吸收系数</w:t>
      </w:r>
      <w:r w:rsidR="00FE1564">
        <w:rPr>
          <w:rFonts w:ascii="宋体" w:eastAsia="宋体" w:hAnsi="宋体" w:hint="eastAsia"/>
          <w:sz w:val="20"/>
          <w:szCs w:val="20"/>
        </w:rPr>
        <w:t>,</w:t>
      </w:r>
      <w:r w:rsidRPr="00C4272D">
        <w:rPr>
          <w:rFonts w:ascii="宋体" w:eastAsia="宋体" w:hAnsi="宋体"/>
          <w:sz w:val="20"/>
          <w:szCs w:val="20"/>
        </w:rPr>
        <w:t>散射系数和消光系数</w:t>
      </w:r>
      <w:r w:rsidR="00FE1564">
        <w:rPr>
          <w:rFonts w:ascii="宋体" w:eastAsia="宋体" w:hAnsi="宋体" w:hint="eastAsia"/>
          <w:sz w:val="20"/>
          <w:szCs w:val="20"/>
        </w:rPr>
        <w:t>.</w:t>
      </w:r>
      <w:r w:rsidRPr="00C4272D">
        <w:rPr>
          <w:rFonts w:ascii="宋体" w:eastAsia="宋体" w:hAnsi="宋体"/>
          <w:sz w:val="20"/>
          <w:szCs w:val="20"/>
        </w:rPr>
        <w:t>我们假设</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oMath>
      <w:r w:rsidRPr="00C4272D">
        <w:rPr>
          <w:rFonts w:ascii="宋体" w:eastAsia="宋体" w:hAnsi="宋体"/>
          <w:sz w:val="20"/>
          <w:szCs w:val="20"/>
        </w:rPr>
        <w:t>为零</w:t>
      </w:r>
      <w:r w:rsidR="00FE1564">
        <w:rPr>
          <w:rFonts w:ascii="宋体" w:eastAsia="宋体" w:hAnsi="宋体" w:hint="eastAsia"/>
          <w:sz w:val="20"/>
          <w:szCs w:val="20"/>
        </w:rPr>
        <w:t>,</w:t>
      </w:r>
      <w:r w:rsidRPr="00C4272D">
        <w:rPr>
          <w:rFonts w:ascii="宋体" w:eastAsia="宋体" w:hAnsi="宋体"/>
          <w:sz w:val="20"/>
          <w:szCs w:val="20"/>
        </w:rPr>
        <w:t>从而使介质不发射辐射</w:t>
      </w:r>
      <w:r w:rsidR="00FE1564">
        <w:rPr>
          <w:rFonts w:ascii="宋体" w:eastAsia="宋体" w:hAnsi="宋体" w:hint="eastAsia"/>
          <w:sz w:val="20"/>
          <w:szCs w:val="20"/>
        </w:rPr>
        <w:t>.</w:t>
      </w:r>
      <w:r w:rsidRPr="00C4272D">
        <w:rPr>
          <w:rFonts w:ascii="宋体" w:eastAsia="宋体" w:hAnsi="宋体"/>
          <w:sz w:val="20"/>
          <w:szCs w:val="20"/>
        </w:rPr>
        <w:t>请注意</w:t>
      </w:r>
      <w:r w:rsidR="00FE1564">
        <w:rPr>
          <w:rFonts w:ascii="宋体" w:eastAsia="宋体" w:hAnsi="宋体" w:hint="eastAsia"/>
          <w:sz w:val="20"/>
          <w:szCs w:val="20"/>
        </w:rPr>
        <w:t>,</w:t>
      </w:r>
      <w:r w:rsidRPr="00C4272D">
        <w:rPr>
          <w:rFonts w:ascii="宋体" w:eastAsia="宋体" w:hAnsi="宋体"/>
          <w:sz w:val="20"/>
          <w:szCs w:val="20"/>
        </w:rPr>
        <w:t>最后一项模拟非弹性散射事件</w:t>
      </w:r>
      <w:r w:rsidR="00FE1564">
        <w:rPr>
          <w:rFonts w:ascii="宋体" w:eastAsia="宋体" w:hAnsi="宋体" w:hint="eastAsia"/>
          <w:sz w:val="20"/>
          <w:szCs w:val="20"/>
        </w:rPr>
        <w:t>,</w:t>
      </w:r>
      <w:r w:rsidRPr="00C4272D">
        <w:rPr>
          <w:rFonts w:ascii="宋体" w:eastAsia="宋体" w:hAnsi="宋体"/>
          <w:sz w:val="20"/>
          <w:szCs w:val="20"/>
        </w:rPr>
        <w:t>并表示为在立体角</w:t>
      </w:r>
      <m:oMath>
        <m:r>
          <m:rPr>
            <m:sty m:val="p"/>
          </m:rPr>
          <w:rPr>
            <w:rFonts w:ascii="Cambria Math" w:eastAsia="宋体" w:hAnsi="Cambria Math"/>
            <w:sz w:val="20"/>
            <w:szCs w:val="20"/>
          </w:rPr>
          <m:t>Ω</m:t>
        </m:r>
      </m:oMath>
      <w:r w:rsidRPr="00C4272D">
        <w:rPr>
          <w:rFonts w:ascii="宋体" w:eastAsia="宋体" w:hAnsi="宋体"/>
          <w:sz w:val="20"/>
          <w:szCs w:val="20"/>
        </w:rPr>
        <w:t>和波长</w:t>
      </w:r>
      <m:oMath>
        <m:r>
          <w:rPr>
            <w:rFonts w:ascii="Cambria Math" w:eastAsia="宋体" w:hAnsi="Cambria Math"/>
            <w:sz w:val="20"/>
            <w:szCs w:val="20"/>
          </w:rPr>
          <m:t>W</m:t>
        </m:r>
      </m:oMath>
      <w:r w:rsidRPr="00C4272D">
        <w:rPr>
          <w:rFonts w:ascii="宋体" w:eastAsia="宋体" w:hAnsi="宋体"/>
          <w:sz w:val="20"/>
          <w:szCs w:val="20"/>
        </w:rPr>
        <w:t>的域上的双积</w:t>
      </w:r>
      <w:r w:rsidR="00FE1564">
        <w:rPr>
          <w:rFonts w:ascii="宋体" w:eastAsia="宋体" w:hAnsi="宋体" w:hint="eastAsia"/>
          <w:sz w:val="20"/>
          <w:szCs w:val="20"/>
        </w:rPr>
        <w:t>.</w:t>
      </w:r>
      <w:r w:rsidRPr="00C4272D">
        <w:rPr>
          <w:rFonts w:ascii="宋体" w:eastAsia="宋体" w:hAnsi="宋体"/>
          <w:sz w:val="20"/>
          <w:szCs w:val="20"/>
        </w:rPr>
        <w:t>这里</w:t>
      </w:r>
      <m:oMath>
        <m:r>
          <w:rPr>
            <w:rFonts w:ascii="Cambria Math" w:eastAsia="宋体" w:hAnsi="Cambria Math"/>
            <w:sz w:val="20"/>
            <w:szCs w:val="20"/>
          </w:rPr>
          <m:t>p</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oMath>
      <w:r w:rsidRPr="00C4272D">
        <w:rPr>
          <w:rFonts w:ascii="宋体" w:eastAsia="宋体" w:hAnsi="宋体"/>
          <w:sz w:val="20"/>
          <w:szCs w:val="20"/>
        </w:rPr>
        <w:t xml:space="preserve">是非弹性事件的相位函数 </w:t>
      </w:r>
      <m:oMath>
        <m:r>
          <w:rPr>
            <w:rFonts w:ascii="Cambria Math" w:eastAsia="宋体" w:hAnsi="Cambria Math"/>
            <w:sz w:val="20"/>
            <w:szCs w:val="20"/>
          </w:rPr>
          <m:t>σ</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C4272D">
        <w:rPr>
          <w:rFonts w:ascii="宋体" w:eastAsia="宋体" w:hAnsi="宋体"/>
          <w:sz w:val="20"/>
          <w:szCs w:val="20"/>
        </w:rPr>
        <w:t>是在</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C4272D">
        <w:rPr>
          <w:rFonts w:ascii="宋体" w:eastAsia="宋体" w:hAnsi="宋体"/>
          <w:sz w:val="20"/>
          <w:szCs w:val="20"/>
        </w:rPr>
        <w:t>和</w:t>
      </w:r>
      <m:oMath>
        <m:r>
          <w:rPr>
            <w:rFonts w:ascii="Cambria Math" w:eastAsia="宋体" w:hAnsi="Cambria Math"/>
            <w:sz w:val="20"/>
            <w:szCs w:val="20"/>
          </w:rPr>
          <m:t>λ</m:t>
        </m:r>
      </m:oMath>
      <w:r w:rsidRPr="00C4272D">
        <w:rPr>
          <w:rFonts w:ascii="宋体" w:eastAsia="宋体" w:hAnsi="宋体"/>
          <w:sz w:val="20"/>
          <w:szCs w:val="20"/>
        </w:rPr>
        <w:t>之间进行能量交换的非弹性散射函数</w:t>
      </w:r>
      <w:r w:rsidR="00FE1564">
        <w:rPr>
          <w:rFonts w:ascii="宋体" w:eastAsia="宋体" w:hAnsi="宋体" w:hint="eastAsia"/>
          <w:sz w:val="20"/>
          <w:szCs w:val="20"/>
        </w:rPr>
        <w:t>.</w:t>
      </w:r>
      <w:r w:rsidRPr="00C4272D">
        <w:rPr>
          <w:rFonts w:ascii="宋体" w:eastAsia="宋体" w:hAnsi="宋体"/>
          <w:sz w:val="20"/>
          <w:szCs w:val="20"/>
        </w:rPr>
        <w:t>为简单起见</w:t>
      </w:r>
      <w:r w:rsidR="00FE1564">
        <w:rPr>
          <w:rFonts w:ascii="宋体" w:eastAsia="宋体" w:hAnsi="宋体" w:hint="eastAsia"/>
          <w:sz w:val="20"/>
          <w:szCs w:val="20"/>
        </w:rPr>
        <w:t>,</w:t>
      </w:r>
      <w:r w:rsidRPr="00C4272D">
        <w:rPr>
          <w:rFonts w:ascii="宋体" w:eastAsia="宋体" w:hAnsi="宋体"/>
          <w:sz w:val="20"/>
          <w:szCs w:val="20"/>
        </w:rPr>
        <w:t>当考虑弹性相互作用</w:t>
      </w:r>
      <w:r w:rsidR="00FE1564">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oMath>
      <w:r w:rsidR="00FE1564">
        <w:rPr>
          <w:rFonts w:ascii="宋体" w:eastAsia="宋体" w:hAnsi="宋体"/>
          <w:sz w:val="20"/>
          <w:szCs w:val="20"/>
        </w:rPr>
        <w:t>)</w:t>
      </w:r>
      <w:r w:rsidRPr="00C4272D">
        <w:rPr>
          <w:rFonts w:ascii="宋体" w:eastAsia="宋体" w:hAnsi="宋体"/>
          <w:sz w:val="20"/>
          <w:szCs w:val="20"/>
        </w:rPr>
        <w:t>时</w:t>
      </w:r>
      <w:r w:rsidR="00FE1564">
        <w:rPr>
          <w:rFonts w:ascii="宋体" w:eastAsia="宋体" w:hAnsi="宋体" w:hint="eastAsia"/>
          <w:sz w:val="20"/>
          <w:szCs w:val="20"/>
        </w:rPr>
        <w:t>,</w:t>
      </w:r>
      <w:r w:rsidRPr="00C4272D">
        <w:rPr>
          <w:rFonts w:ascii="宋体" w:eastAsia="宋体" w:hAnsi="宋体"/>
          <w:sz w:val="20"/>
          <w:szCs w:val="20"/>
        </w:rPr>
        <w:t>参数</w:t>
      </w:r>
      <m:oMath>
        <m:r>
          <w:rPr>
            <w:rFonts w:ascii="Cambria Math" w:eastAsia="宋体" w:hAnsi="Cambria Math"/>
            <w:sz w:val="20"/>
            <w:szCs w:val="20"/>
          </w:rPr>
          <m:t>λ,</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C4272D">
        <w:rPr>
          <w:rFonts w:ascii="宋体" w:eastAsia="宋体" w:hAnsi="宋体"/>
          <w:sz w:val="20"/>
          <w:szCs w:val="20"/>
        </w:rPr>
        <w:t>简化为单个参数</w:t>
      </w:r>
      <m:oMath>
        <m:r>
          <w:rPr>
            <w:rFonts w:ascii="Cambria Math" w:eastAsia="宋体" w:hAnsi="Cambria Math"/>
            <w:sz w:val="20"/>
            <w:szCs w:val="20"/>
          </w:rPr>
          <m:t>λ</m:t>
        </m:r>
      </m:oMath>
      <w:r w:rsidR="00FE1564">
        <w:rPr>
          <w:rFonts w:ascii="宋体" w:eastAsia="宋体" w:hAnsi="宋体" w:hint="eastAsia"/>
          <w:sz w:val="20"/>
          <w:szCs w:val="20"/>
        </w:rPr>
        <w:t>.</w:t>
      </w:r>
      <w:r w:rsidRPr="00C4272D">
        <w:rPr>
          <w:rFonts w:ascii="宋体" w:eastAsia="宋体" w:hAnsi="宋体"/>
          <w:sz w:val="20"/>
          <w:szCs w:val="20"/>
        </w:rPr>
        <w:t>对于诸如荧光这样的过程</w:t>
      </w:r>
      <w:r w:rsidR="00FE1564">
        <w:rPr>
          <w:rFonts w:ascii="宋体" w:eastAsia="宋体" w:hAnsi="宋体" w:hint="eastAsia"/>
          <w:sz w:val="20"/>
          <w:szCs w:val="20"/>
        </w:rPr>
        <w:t>,</w:t>
      </w:r>
      <w:r w:rsidRPr="00C4272D">
        <w:rPr>
          <w:rFonts w:ascii="宋体" w:eastAsia="宋体" w:hAnsi="宋体"/>
          <w:sz w:val="20"/>
          <w:szCs w:val="20"/>
        </w:rPr>
        <w:t>其中光子非弹性地散射到更长的波长</w:t>
      </w:r>
      <w:r w:rsidR="00FE1564">
        <w:rPr>
          <w:rFonts w:ascii="宋体" w:eastAsia="宋体" w:hAnsi="宋体" w:hint="eastAsia"/>
          <w:sz w:val="20"/>
          <w:szCs w:val="20"/>
        </w:rPr>
        <w:t>,</w:t>
      </w:r>
      <w:r w:rsidRPr="00C4272D">
        <w:rPr>
          <w:rFonts w:ascii="宋体" w:eastAsia="宋体" w:hAnsi="宋体"/>
          <w:sz w:val="20"/>
          <w:szCs w:val="20"/>
        </w:rPr>
        <w:t>函数</w:t>
      </w:r>
      <m:oMath>
        <m:r>
          <w:rPr>
            <w:rFonts w:ascii="Cambria Math" w:eastAsia="宋体" w:hAnsi="Cambria Math"/>
            <w:sz w:val="20"/>
            <w:szCs w:val="20"/>
          </w:rPr>
          <m:t>σ</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C4272D">
        <w:rPr>
          <w:rFonts w:ascii="宋体" w:eastAsia="宋体" w:hAnsi="宋体"/>
          <w:sz w:val="20"/>
          <w:szCs w:val="20"/>
        </w:rPr>
        <w:t>通常表示为</w:t>
      </w:r>
      <w:r w:rsidR="00FE1564">
        <w:rPr>
          <w:rFonts w:ascii="宋体" w:eastAsia="宋体" w:hAnsi="宋体" w:hint="eastAsia"/>
          <w:sz w:val="20"/>
          <w:szCs w:val="20"/>
        </w:rPr>
        <w:t>:</w:t>
      </w:r>
    </w:p>
    <w:p w14:paraId="3F331A8D" w14:textId="78F27B19" w:rsidR="00FE1564" w:rsidRPr="00FE1564" w:rsidRDefault="00FE1564">
      <w:pPr>
        <w:rPr>
          <w:rFonts w:ascii="宋体" w:eastAsia="宋体" w:hAnsi="宋体"/>
          <w:sz w:val="20"/>
          <w:szCs w:val="20"/>
        </w:rPr>
      </w:pPr>
      <m:oMathPara>
        <m:oMathParaPr>
          <m:jc m:val="right"/>
        </m:oMathParaPr>
        <m:oMath>
          <m:r>
            <w:rPr>
              <w:rFonts w:ascii="Cambria Math" w:eastAsia="宋体" w:hAnsi="Cambria Math"/>
              <w:sz w:val="20"/>
              <w:szCs w:val="20"/>
            </w:rPr>
            <w:lastRenderedPageBreak/>
            <m:t>σ</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=α</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09695437" w14:textId="24DA18DA" w:rsidR="00FE1564" w:rsidRDefault="00FE1564">
      <w:pPr>
        <w:rPr>
          <w:rFonts w:ascii="宋体" w:eastAsia="宋体" w:hAnsi="宋体"/>
          <w:sz w:val="20"/>
          <w:szCs w:val="20"/>
        </w:rPr>
      </w:pPr>
      <w:r w:rsidRPr="00FE1564">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FE1564">
        <w:rPr>
          <w:rFonts w:ascii="宋体" w:eastAsia="宋体" w:hAnsi="宋体"/>
          <w:sz w:val="20"/>
          <w:szCs w:val="20"/>
        </w:rPr>
        <w:t>是非弹性吸收系数</w:t>
      </w:r>
      <w:r w:rsidR="00C20B3B">
        <w:rPr>
          <w:rFonts w:ascii="宋体" w:eastAsia="宋体" w:hAnsi="宋体" w:hint="eastAsia"/>
          <w:sz w:val="20"/>
          <w:szCs w:val="20"/>
        </w:rPr>
        <w:t>,</w:t>
      </w:r>
      <m:oMath>
        <m:r>
          <w:rPr>
            <w:rFonts w:ascii="Cambria Math" w:eastAsia="宋体" w:hAnsi="Cambria Math"/>
            <w:sz w:val="20"/>
            <w:szCs w:val="20"/>
          </w:rPr>
          <m:t xml:space="preserve"> 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FE1564">
        <w:rPr>
          <w:rFonts w:ascii="宋体" w:eastAsia="宋体" w:hAnsi="宋体"/>
          <w:sz w:val="20"/>
          <w:szCs w:val="20"/>
        </w:rPr>
        <w:t>是波长重新分布函数</w:t>
      </w:r>
      <w:r w:rsidR="00C20B3B">
        <w:rPr>
          <w:rFonts w:ascii="宋体" w:eastAsia="宋体" w:hAnsi="宋体" w:hint="eastAsia"/>
          <w:sz w:val="20"/>
          <w:szCs w:val="20"/>
        </w:rPr>
        <w:t>,</w:t>
      </w:r>
      <w:r w:rsidRPr="00FE1564">
        <w:rPr>
          <w:rFonts w:ascii="宋体" w:eastAsia="宋体" w:hAnsi="宋体"/>
          <w:sz w:val="20"/>
          <w:szCs w:val="20"/>
        </w:rPr>
        <w:t>它控制波长之间的能量转移效率</w:t>
      </w:r>
      <w:r w:rsidR="00C20B3B">
        <w:rPr>
          <w:rFonts w:ascii="宋体" w:eastAsia="宋体" w:hAnsi="宋体" w:hint="eastAsia"/>
          <w:sz w:val="20"/>
          <w:szCs w:val="20"/>
        </w:rPr>
        <w:t>.</w:t>
      </w:r>
      <w:r w:rsidRPr="00FE1564">
        <w:rPr>
          <w:rFonts w:ascii="宋体" w:eastAsia="宋体" w:hAnsi="宋体"/>
          <w:sz w:val="20"/>
          <w:szCs w:val="20"/>
        </w:rPr>
        <w:t>定义为非弹性散射的</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FE1564">
        <w:rPr>
          <w:rFonts w:ascii="宋体" w:eastAsia="宋体" w:hAnsi="宋体"/>
          <w:sz w:val="20"/>
          <w:szCs w:val="20"/>
        </w:rPr>
        <w:t>光子在</w:t>
      </w:r>
      <m:oMath>
        <m:r>
          <w:rPr>
            <w:rFonts w:ascii="Cambria Math" w:eastAsia="宋体" w:hAnsi="Cambria Math"/>
            <w:sz w:val="20"/>
            <w:szCs w:val="20"/>
          </w:rPr>
          <m:t>λ</m:t>
        </m:r>
      </m:oMath>
      <w:r w:rsidRPr="00FE1564">
        <w:rPr>
          <w:rFonts w:ascii="宋体" w:eastAsia="宋体" w:hAnsi="宋体"/>
          <w:sz w:val="20"/>
          <w:szCs w:val="20"/>
        </w:rPr>
        <w:t>处重新发射的概率</w:t>
      </w:r>
      <w:r w:rsidR="00C20B3B">
        <w:rPr>
          <w:rFonts w:ascii="宋体" w:eastAsia="宋体" w:hAnsi="宋体" w:hint="eastAsia"/>
          <w:sz w:val="20"/>
          <w:szCs w:val="20"/>
        </w:rPr>
        <w:t>.</w:t>
      </w:r>
      <w:r w:rsidRPr="00FE1564">
        <w:rPr>
          <w:rFonts w:ascii="宋体" w:eastAsia="宋体" w:hAnsi="宋体"/>
          <w:sz w:val="20"/>
          <w:szCs w:val="20"/>
        </w:rPr>
        <w:t>因此</w:t>
      </w:r>
      <w:r w:rsidR="00C20B3B">
        <w:rPr>
          <w:rFonts w:ascii="宋体" w:eastAsia="宋体" w:hAnsi="宋体" w:hint="eastAsia"/>
          <w:sz w:val="20"/>
          <w:szCs w:val="20"/>
        </w:rPr>
        <w:t>,(</w:t>
      </w:r>
      <w:r w:rsidR="00C20B3B">
        <w:rPr>
          <w:rFonts w:ascii="宋体" w:eastAsia="宋体" w:hAnsi="宋体"/>
          <w:sz w:val="20"/>
          <w:szCs w:val="20"/>
        </w:rPr>
        <w:t>2)</w:t>
      </w:r>
      <w:r w:rsidRPr="00FE1564">
        <w:rPr>
          <w:rFonts w:ascii="宋体" w:eastAsia="宋体" w:hAnsi="宋体"/>
          <w:sz w:val="20"/>
          <w:szCs w:val="20"/>
        </w:rPr>
        <w:t>将非弹性散射表示为非弹性吸收系数的百分比</w:t>
      </w:r>
      <w:r w:rsidR="00C20B3B">
        <w:rPr>
          <w:rFonts w:ascii="宋体" w:eastAsia="宋体" w:hAnsi="宋体" w:hint="eastAsia"/>
          <w:sz w:val="20"/>
          <w:szCs w:val="20"/>
        </w:rPr>
        <w:t>.</w:t>
      </w:r>
      <w:r w:rsidRPr="00FE1564">
        <w:rPr>
          <w:rFonts w:ascii="宋体" w:eastAsia="宋体" w:hAnsi="宋体"/>
          <w:sz w:val="20"/>
          <w:szCs w:val="20"/>
        </w:rPr>
        <w:t>3.3节提供了有关如何对这个重新分布函数</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FE1564">
        <w:rPr>
          <w:rFonts w:ascii="宋体" w:eastAsia="宋体" w:hAnsi="宋体"/>
          <w:sz w:val="20"/>
          <w:szCs w:val="20"/>
        </w:rPr>
        <w:t>建模的更多细节</w:t>
      </w:r>
      <w:r w:rsidR="00C20B3B">
        <w:rPr>
          <w:rFonts w:ascii="宋体" w:eastAsia="宋体" w:hAnsi="宋体" w:hint="eastAsia"/>
          <w:sz w:val="20"/>
          <w:szCs w:val="20"/>
        </w:rPr>
        <w:t>.</w:t>
      </w:r>
    </w:p>
    <w:p w14:paraId="5DF8376A" w14:textId="08B9601E" w:rsidR="00C20B3B" w:rsidRDefault="00C20B3B">
      <w:pPr>
        <w:rPr>
          <w:rFonts w:ascii="宋体" w:eastAsia="宋体" w:hAnsi="宋体"/>
          <w:sz w:val="20"/>
          <w:szCs w:val="20"/>
        </w:rPr>
      </w:pPr>
      <w:r>
        <w:rPr>
          <w:rFonts w:ascii="宋体" w:eastAsia="宋体" w:hAnsi="宋体"/>
          <w:sz w:val="20"/>
          <w:szCs w:val="20"/>
        </w:rPr>
        <w:tab/>
      </w:r>
      <w:r w:rsidRPr="00C20B3B">
        <w:rPr>
          <w:rFonts w:ascii="宋体" w:eastAsia="宋体" w:hAnsi="宋体" w:hint="eastAsia"/>
          <w:sz w:val="20"/>
          <w:szCs w:val="20"/>
        </w:rPr>
        <w:t>我们在水模拟方面的研究涵盖了计算机图形学和海洋学两个领域</w:t>
      </w:r>
      <w:r>
        <w:rPr>
          <w:rFonts w:ascii="宋体" w:eastAsia="宋体" w:hAnsi="宋体" w:hint="eastAsia"/>
          <w:sz w:val="20"/>
          <w:szCs w:val="20"/>
        </w:rPr>
        <w:t>,</w:t>
      </w:r>
      <w:r w:rsidRPr="00C20B3B">
        <w:rPr>
          <w:rFonts w:ascii="宋体" w:eastAsia="宋体" w:hAnsi="宋体" w:hint="eastAsia"/>
          <w:sz w:val="20"/>
          <w:szCs w:val="20"/>
        </w:rPr>
        <w:t>并且不受先前工作的限制</w:t>
      </w:r>
      <w:r>
        <w:rPr>
          <w:rFonts w:ascii="宋体" w:eastAsia="宋体" w:hAnsi="宋体" w:hint="eastAsia"/>
          <w:sz w:val="20"/>
          <w:szCs w:val="20"/>
        </w:rPr>
        <w:t>.</w:t>
      </w:r>
      <w:r w:rsidRPr="00C20B3B">
        <w:rPr>
          <w:rFonts w:ascii="宋体" w:eastAsia="宋体" w:hAnsi="宋体"/>
          <w:sz w:val="20"/>
          <w:szCs w:val="20"/>
        </w:rPr>
        <w:t>本文的主要贡献是</w:t>
      </w:r>
      <w:r>
        <w:rPr>
          <w:rFonts w:ascii="宋体" w:eastAsia="宋体" w:hAnsi="宋体" w:hint="eastAsia"/>
          <w:sz w:val="20"/>
          <w:szCs w:val="20"/>
        </w:rPr>
        <w:t>:</w:t>
      </w:r>
    </w:p>
    <w:p w14:paraId="4AA90C9B" w14:textId="38BFC424" w:rsidR="00C20B3B" w:rsidRPr="00C20B3B" w:rsidRDefault="00C20B3B" w:rsidP="00C20B3B">
      <w:pPr>
        <w:pStyle w:val="a4"/>
        <w:numPr>
          <w:ilvl w:val="0"/>
          <w:numId w:val="1"/>
        </w:numPr>
        <w:ind w:firstLineChars="0"/>
        <w:rPr>
          <w:rFonts w:ascii="宋体" w:eastAsia="宋体" w:hAnsi="宋体"/>
          <w:sz w:val="20"/>
          <w:szCs w:val="20"/>
        </w:rPr>
      </w:pPr>
      <w:r w:rsidRPr="00C20B3B">
        <w:rPr>
          <w:rFonts w:ascii="宋体" w:eastAsia="宋体" w:hAnsi="宋体" w:hint="eastAsia"/>
          <w:sz w:val="20"/>
          <w:szCs w:val="20"/>
        </w:rPr>
        <w:t>可以在计算机图形应用中使用的紧凑的,参数化的海洋生物光学模型.</w:t>
      </w:r>
    </w:p>
    <w:p w14:paraId="2FD46D60" w14:textId="0C985693" w:rsidR="00C20B3B" w:rsidRPr="00C20B3B" w:rsidRDefault="00C20B3B" w:rsidP="00C20B3B">
      <w:pPr>
        <w:pStyle w:val="a4"/>
        <w:numPr>
          <w:ilvl w:val="0"/>
          <w:numId w:val="1"/>
        </w:numPr>
        <w:ind w:firstLineChars="0"/>
        <w:rPr>
          <w:rFonts w:ascii="宋体" w:eastAsia="宋体" w:hAnsi="宋体"/>
          <w:sz w:val="20"/>
          <w:szCs w:val="20"/>
        </w:rPr>
      </w:pPr>
      <w:r w:rsidRPr="00C20B3B">
        <w:rPr>
          <w:rFonts w:ascii="宋体" w:eastAsia="宋体" w:hAnsi="宋体" w:hint="eastAsia"/>
          <w:sz w:val="20"/>
          <w:szCs w:val="20"/>
        </w:rPr>
        <w:t>一种基于辐射传递理论的解析方法,它通过处理各种非弹性散射事件并精确地模拟吸收和弹性散射来解决</w:t>
      </w:r>
      <w:r w:rsidRPr="00C20B3B">
        <w:rPr>
          <w:rFonts w:ascii="宋体" w:eastAsia="宋体" w:hAnsi="宋体"/>
          <w:sz w:val="20"/>
          <w:szCs w:val="20"/>
        </w:rPr>
        <w:t>FRTE</w:t>
      </w:r>
      <w:r w:rsidRPr="00C20B3B">
        <w:rPr>
          <w:rFonts w:ascii="宋体" w:eastAsia="宋体" w:hAnsi="宋体" w:hint="eastAsia"/>
          <w:sz w:val="20"/>
          <w:szCs w:val="20"/>
        </w:rPr>
        <w:t>.</w:t>
      </w:r>
      <w:r w:rsidRPr="00C20B3B">
        <w:rPr>
          <w:rFonts w:ascii="宋体" w:eastAsia="宋体" w:hAnsi="宋体"/>
          <w:sz w:val="20"/>
          <w:szCs w:val="20"/>
        </w:rPr>
        <w:t>该方法基于光子映射[Jen01]</w:t>
      </w:r>
      <w:r w:rsidRPr="00C20B3B">
        <w:rPr>
          <w:rFonts w:ascii="宋体" w:eastAsia="宋体" w:hAnsi="宋体" w:hint="eastAsia"/>
          <w:sz w:val="20"/>
          <w:szCs w:val="20"/>
        </w:rPr>
        <w:t>.</w:t>
      </w:r>
    </w:p>
    <w:p w14:paraId="4B3DF8BA" w14:textId="62D9F095" w:rsidR="00C20B3B" w:rsidRPr="00C20B3B" w:rsidRDefault="00C20B3B" w:rsidP="00C20B3B">
      <w:pPr>
        <w:pStyle w:val="a4"/>
        <w:numPr>
          <w:ilvl w:val="0"/>
          <w:numId w:val="1"/>
        </w:numPr>
        <w:ind w:firstLineChars="0"/>
        <w:rPr>
          <w:rFonts w:ascii="宋体" w:eastAsia="宋体" w:hAnsi="宋体"/>
          <w:sz w:val="20"/>
          <w:szCs w:val="20"/>
        </w:rPr>
      </w:pPr>
      <w:r w:rsidRPr="00C20B3B">
        <w:rPr>
          <w:rFonts w:ascii="宋体" w:eastAsia="宋体" w:hAnsi="宋体" w:hint="eastAsia"/>
          <w:sz w:val="20"/>
          <w:szCs w:val="20"/>
        </w:rPr>
        <w:t>水的</w:t>
      </w:r>
      <w:r w:rsidRPr="00C20B3B">
        <w:rPr>
          <w:rFonts w:ascii="宋体" w:eastAsia="宋体" w:hAnsi="宋体"/>
          <w:sz w:val="20"/>
          <w:szCs w:val="20"/>
        </w:rPr>
        <w:t>IOP和所产生的光场之间的联系</w:t>
      </w:r>
      <w:r w:rsidRPr="00C20B3B">
        <w:rPr>
          <w:rFonts w:ascii="宋体" w:eastAsia="宋体" w:hAnsi="宋体" w:hint="eastAsia"/>
          <w:sz w:val="20"/>
          <w:szCs w:val="20"/>
        </w:rPr>
        <w:t>,</w:t>
      </w:r>
      <w:r w:rsidRPr="00C20B3B">
        <w:rPr>
          <w:rFonts w:ascii="宋体" w:eastAsia="宋体" w:hAnsi="宋体"/>
          <w:sz w:val="20"/>
          <w:szCs w:val="20"/>
        </w:rPr>
        <w:t>进而基于辐射转移理论定义了其AOP</w:t>
      </w:r>
      <w:r w:rsidRPr="00C20B3B">
        <w:rPr>
          <w:rFonts w:ascii="宋体" w:eastAsia="宋体" w:hAnsi="宋体" w:hint="eastAsia"/>
          <w:sz w:val="20"/>
          <w:szCs w:val="20"/>
        </w:rPr>
        <w:t>.</w:t>
      </w:r>
    </w:p>
    <w:p w14:paraId="5DEF5C6E" w14:textId="1F3E349C" w:rsidR="00C20B3B" w:rsidRDefault="00C20B3B">
      <w:pPr>
        <w:rPr>
          <w:rFonts w:ascii="宋体" w:eastAsia="宋体" w:hAnsi="宋体"/>
          <w:sz w:val="20"/>
          <w:szCs w:val="20"/>
        </w:rPr>
      </w:pPr>
      <w:r>
        <w:rPr>
          <w:rFonts w:ascii="宋体" w:eastAsia="宋体" w:hAnsi="宋体"/>
          <w:sz w:val="20"/>
          <w:szCs w:val="20"/>
        </w:rPr>
        <w:tab/>
      </w:r>
      <w:r w:rsidRPr="00C20B3B">
        <w:rPr>
          <w:rFonts w:ascii="宋体" w:eastAsia="宋体" w:hAnsi="宋体" w:hint="eastAsia"/>
          <w:sz w:val="20"/>
          <w:szCs w:val="20"/>
        </w:rPr>
        <w:t>本文的其余部分安排如下</w:t>
      </w:r>
      <w:r>
        <w:rPr>
          <w:rFonts w:ascii="宋体" w:eastAsia="宋体" w:hAnsi="宋体" w:hint="eastAsia"/>
          <w:sz w:val="20"/>
          <w:szCs w:val="20"/>
        </w:rPr>
        <w:t>:</w:t>
      </w:r>
      <w:r w:rsidRPr="00C20B3B">
        <w:rPr>
          <w:rFonts w:ascii="宋体" w:eastAsia="宋体" w:hAnsi="宋体" w:hint="eastAsia"/>
          <w:sz w:val="20"/>
          <w:szCs w:val="20"/>
        </w:rPr>
        <w:t>第</w:t>
      </w:r>
      <w:r w:rsidRPr="00C20B3B">
        <w:rPr>
          <w:rFonts w:ascii="宋体" w:eastAsia="宋体" w:hAnsi="宋体"/>
          <w:sz w:val="20"/>
          <w:szCs w:val="20"/>
        </w:rPr>
        <w:t>2节介绍模拟水体中光传输的先前工作</w:t>
      </w:r>
      <w:r>
        <w:rPr>
          <w:rFonts w:ascii="宋体" w:eastAsia="宋体" w:hAnsi="宋体" w:hint="eastAsia"/>
          <w:sz w:val="20"/>
          <w:szCs w:val="20"/>
        </w:rPr>
        <w:t>.</w:t>
      </w:r>
      <w:r w:rsidRPr="00C20B3B">
        <w:rPr>
          <w:rFonts w:ascii="宋体" w:eastAsia="宋体" w:hAnsi="宋体"/>
          <w:sz w:val="20"/>
          <w:szCs w:val="20"/>
        </w:rPr>
        <w:t>在第3节</w:t>
      </w:r>
      <w:r>
        <w:rPr>
          <w:rFonts w:ascii="宋体" w:eastAsia="宋体" w:hAnsi="宋体" w:hint="eastAsia"/>
          <w:sz w:val="20"/>
          <w:szCs w:val="20"/>
        </w:rPr>
        <w:t>,</w:t>
      </w:r>
      <w:r w:rsidRPr="00C20B3B">
        <w:rPr>
          <w:rFonts w:ascii="宋体" w:eastAsia="宋体" w:hAnsi="宋体"/>
          <w:sz w:val="20"/>
          <w:szCs w:val="20"/>
        </w:rPr>
        <w:t>开发了一个全面的生物光学模型</w:t>
      </w:r>
      <w:r>
        <w:rPr>
          <w:rFonts w:ascii="宋体" w:eastAsia="宋体" w:hAnsi="宋体" w:hint="eastAsia"/>
          <w:sz w:val="20"/>
          <w:szCs w:val="20"/>
        </w:rPr>
        <w:t>,</w:t>
      </w:r>
      <w:r w:rsidRPr="00C20B3B">
        <w:rPr>
          <w:rFonts w:ascii="宋体" w:eastAsia="宋体" w:hAnsi="宋体"/>
          <w:sz w:val="20"/>
          <w:szCs w:val="20"/>
        </w:rPr>
        <w:t>而第4节则介绍我们的仿真方法</w:t>
      </w:r>
      <w:r>
        <w:rPr>
          <w:rFonts w:ascii="宋体" w:eastAsia="宋体" w:hAnsi="宋体" w:hint="eastAsia"/>
          <w:sz w:val="20"/>
          <w:szCs w:val="20"/>
        </w:rPr>
        <w:t>.</w:t>
      </w:r>
      <w:r w:rsidRPr="00C20B3B">
        <w:rPr>
          <w:rFonts w:ascii="宋体" w:eastAsia="宋体" w:hAnsi="宋体"/>
          <w:sz w:val="20"/>
          <w:szCs w:val="20"/>
        </w:rPr>
        <w:t>本文最后给出了结果和结论</w:t>
      </w:r>
      <w:r>
        <w:rPr>
          <w:rFonts w:ascii="宋体" w:eastAsia="宋体" w:hAnsi="宋体" w:hint="eastAsia"/>
          <w:sz w:val="20"/>
          <w:szCs w:val="20"/>
        </w:rPr>
        <w:t>.</w:t>
      </w:r>
    </w:p>
    <w:p w14:paraId="3074F826" w14:textId="12609B7B" w:rsidR="00C20B3B" w:rsidRDefault="00C20B3B">
      <w:pPr>
        <w:rPr>
          <w:rFonts w:ascii="宋体" w:eastAsia="宋体" w:hAnsi="宋体"/>
          <w:sz w:val="20"/>
          <w:szCs w:val="20"/>
        </w:rPr>
      </w:pPr>
    </w:p>
    <w:p w14:paraId="1F3970B6" w14:textId="18A8238B" w:rsidR="00C20B3B" w:rsidRDefault="00C20B3B">
      <w:pPr>
        <w:rPr>
          <w:rFonts w:ascii="宋体" w:eastAsia="宋体" w:hAnsi="宋体"/>
          <w:sz w:val="20"/>
          <w:szCs w:val="20"/>
        </w:rPr>
      </w:pPr>
      <w:r>
        <w:rPr>
          <w:rFonts w:ascii="宋体" w:eastAsia="宋体" w:hAnsi="宋体" w:hint="eastAsia"/>
          <w:sz w:val="20"/>
          <w:szCs w:val="20"/>
        </w:rPr>
        <w:t>相关工作</w:t>
      </w:r>
    </w:p>
    <w:p w14:paraId="05683BE7" w14:textId="44C64D9D" w:rsidR="00C20B3B" w:rsidRDefault="00C20B3B">
      <w:pPr>
        <w:rPr>
          <w:rFonts w:ascii="宋体" w:eastAsia="宋体" w:hAnsi="宋体"/>
          <w:sz w:val="20"/>
          <w:szCs w:val="20"/>
        </w:rPr>
      </w:pPr>
      <w:r>
        <w:rPr>
          <w:rFonts w:ascii="宋体" w:eastAsia="宋体" w:hAnsi="宋体"/>
          <w:sz w:val="20"/>
          <w:szCs w:val="20"/>
        </w:rPr>
        <w:tab/>
      </w:r>
      <w:r w:rsidRPr="00C20B3B">
        <w:rPr>
          <w:rFonts w:ascii="宋体" w:eastAsia="宋体" w:hAnsi="宋体" w:hint="eastAsia"/>
          <w:sz w:val="20"/>
          <w:szCs w:val="20"/>
        </w:rPr>
        <w:t>参与介质中光传输的模拟通常依赖于蒙特卡洛技术进行射线追踪（</w:t>
      </w:r>
      <w:proofErr w:type="spellStart"/>
      <w:r w:rsidRPr="00C20B3B">
        <w:rPr>
          <w:rFonts w:ascii="宋体" w:eastAsia="宋体" w:hAnsi="宋体"/>
          <w:sz w:val="20"/>
          <w:szCs w:val="20"/>
        </w:rPr>
        <w:t>Rushmeier</w:t>
      </w:r>
      <w:proofErr w:type="spellEnd"/>
      <w:r w:rsidRPr="00C20B3B">
        <w:rPr>
          <w:rFonts w:ascii="宋体" w:eastAsia="宋体" w:hAnsi="宋体"/>
          <w:sz w:val="20"/>
          <w:szCs w:val="20"/>
        </w:rPr>
        <w:t xml:space="preserve">和Torrance [RT87]； </w:t>
      </w:r>
      <w:proofErr w:type="spellStart"/>
      <w:r w:rsidRPr="00C20B3B">
        <w:rPr>
          <w:rFonts w:ascii="宋体" w:eastAsia="宋体" w:hAnsi="宋体"/>
          <w:sz w:val="20"/>
          <w:szCs w:val="20"/>
        </w:rPr>
        <w:t>Nakamae</w:t>
      </w:r>
      <w:proofErr w:type="spellEnd"/>
      <w:r w:rsidRPr="00C20B3B">
        <w:rPr>
          <w:rFonts w:ascii="宋体" w:eastAsia="宋体" w:hAnsi="宋体"/>
          <w:sz w:val="20"/>
          <w:szCs w:val="20"/>
        </w:rPr>
        <w:t xml:space="preserve">等人[NKON90]； </w:t>
      </w:r>
      <w:proofErr w:type="spellStart"/>
      <w:r w:rsidRPr="00C20B3B">
        <w:rPr>
          <w:rFonts w:ascii="宋体" w:eastAsia="宋体" w:hAnsi="宋体"/>
          <w:sz w:val="20"/>
          <w:szCs w:val="20"/>
        </w:rPr>
        <w:t>Tadamura</w:t>
      </w:r>
      <w:proofErr w:type="spellEnd"/>
      <w:r w:rsidRPr="00C20B3B">
        <w:rPr>
          <w:rFonts w:ascii="宋体" w:eastAsia="宋体" w:hAnsi="宋体"/>
          <w:sz w:val="20"/>
          <w:szCs w:val="20"/>
        </w:rPr>
        <w:t>和</w:t>
      </w:r>
      <w:proofErr w:type="spellStart"/>
      <w:r w:rsidRPr="00C20B3B">
        <w:rPr>
          <w:rFonts w:ascii="宋体" w:eastAsia="宋体" w:hAnsi="宋体"/>
          <w:sz w:val="20"/>
          <w:szCs w:val="20"/>
        </w:rPr>
        <w:t>Nakamae</w:t>
      </w:r>
      <w:proofErr w:type="spellEnd"/>
      <w:r w:rsidRPr="00C20B3B">
        <w:rPr>
          <w:rFonts w:ascii="宋体" w:eastAsia="宋体" w:hAnsi="宋体"/>
          <w:sz w:val="20"/>
          <w:szCs w:val="20"/>
        </w:rPr>
        <w:t xml:space="preserve"> [TN95]）或尝试解决RTE，例如Kaneda等人提出的方法[KYNN91]。 </w:t>
      </w:r>
      <w:proofErr w:type="spellStart"/>
      <w:r w:rsidRPr="00C20B3B">
        <w:rPr>
          <w:rFonts w:ascii="宋体" w:eastAsia="宋体" w:hAnsi="宋体"/>
          <w:sz w:val="20"/>
          <w:szCs w:val="20"/>
        </w:rPr>
        <w:t>Nishita</w:t>
      </w:r>
      <w:proofErr w:type="spellEnd"/>
      <w:r w:rsidRPr="00C20B3B">
        <w:rPr>
          <w:rFonts w:ascii="宋体" w:eastAsia="宋体" w:hAnsi="宋体"/>
          <w:sz w:val="20"/>
          <w:szCs w:val="20"/>
        </w:rPr>
        <w:t>等人[NSTN93]修改了此方法，显示了来自外部空间的水，但两者都只考虑了单个散射。在</w:t>
      </w:r>
      <w:proofErr w:type="spellStart"/>
      <w:r w:rsidRPr="00C20B3B">
        <w:rPr>
          <w:rFonts w:ascii="宋体" w:eastAsia="宋体" w:hAnsi="宋体"/>
          <w:sz w:val="20"/>
          <w:szCs w:val="20"/>
        </w:rPr>
        <w:t>Premoze</w:t>
      </w:r>
      <w:proofErr w:type="spellEnd"/>
      <w:r w:rsidRPr="00C20B3B">
        <w:rPr>
          <w:rFonts w:ascii="宋体" w:eastAsia="宋体" w:hAnsi="宋体"/>
          <w:sz w:val="20"/>
          <w:szCs w:val="20"/>
        </w:rPr>
        <w:t>和</w:t>
      </w:r>
      <w:proofErr w:type="spellStart"/>
      <w:r w:rsidRPr="00C20B3B">
        <w:rPr>
          <w:rFonts w:ascii="宋体" w:eastAsia="宋体" w:hAnsi="宋体"/>
          <w:sz w:val="20"/>
          <w:szCs w:val="20"/>
        </w:rPr>
        <w:t>Ashikhmin</w:t>
      </w:r>
      <w:proofErr w:type="spellEnd"/>
      <w:r w:rsidRPr="00C20B3B">
        <w:rPr>
          <w:rFonts w:ascii="宋体" w:eastAsia="宋体" w:hAnsi="宋体"/>
          <w:sz w:val="20"/>
          <w:szCs w:val="20"/>
        </w:rPr>
        <w:t xml:space="preserve"> [PA01]的工作中，根本没有计算由于散射而产生的辐射，而是使用基于实验数据的经验方程式。 Mobley [Mob94]开发了一种解析求解RTE的方法，但不能扩展为考虑非弹性散射。最近，</w:t>
      </w:r>
      <w:proofErr w:type="spellStart"/>
      <w:r w:rsidRPr="00C20B3B">
        <w:rPr>
          <w:rFonts w:ascii="宋体" w:eastAsia="宋体" w:hAnsi="宋体"/>
          <w:sz w:val="20"/>
          <w:szCs w:val="20"/>
        </w:rPr>
        <w:t>Frisvad</w:t>
      </w:r>
      <w:proofErr w:type="spellEnd"/>
      <w:r w:rsidRPr="00C20B3B">
        <w:rPr>
          <w:rFonts w:ascii="宋体" w:eastAsia="宋体" w:hAnsi="宋体"/>
          <w:sz w:val="20"/>
          <w:szCs w:val="20"/>
        </w:rPr>
        <w:t xml:space="preserve">，Christensen和Jensen [FCJ07]推广了Lorenz-Mie理论并将其应用于渲染天然水，但也忽略了非弹性散射的影响。 </w:t>
      </w:r>
      <w:proofErr w:type="spellStart"/>
      <w:r w:rsidRPr="00C20B3B">
        <w:rPr>
          <w:rFonts w:ascii="宋体" w:eastAsia="宋体" w:hAnsi="宋体"/>
          <w:sz w:val="20"/>
          <w:szCs w:val="20"/>
        </w:rPr>
        <w:t>Cerezo</w:t>
      </w:r>
      <w:proofErr w:type="spellEnd"/>
      <w:r w:rsidRPr="00C20B3B">
        <w:rPr>
          <w:rFonts w:ascii="宋体" w:eastAsia="宋体" w:hAnsi="宋体"/>
          <w:sz w:val="20"/>
          <w:szCs w:val="20"/>
        </w:rPr>
        <w:t>和</w:t>
      </w:r>
      <w:proofErr w:type="spellStart"/>
      <w:r w:rsidRPr="00C20B3B">
        <w:rPr>
          <w:rFonts w:ascii="宋体" w:eastAsia="宋体" w:hAnsi="宋体"/>
          <w:sz w:val="20"/>
          <w:szCs w:val="20"/>
        </w:rPr>
        <w:t>Seron</w:t>
      </w:r>
      <w:proofErr w:type="spellEnd"/>
      <w:r w:rsidRPr="00C20B3B">
        <w:rPr>
          <w:rFonts w:ascii="宋体" w:eastAsia="宋体" w:hAnsi="宋体"/>
          <w:sz w:val="20"/>
          <w:szCs w:val="20"/>
        </w:rPr>
        <w:t xml:space="preserve"> [CS04]也开发了一种生物光学模型。尽管他们的工作目标与我们的目标紧密相关，但我们在这里克服了重大缺陷</w:t>
      </w:r>
      <w:r w:rsidR="001F04B6">
        <w:rPr>
          <w:rFonts w:ascii="宋体" w:eastAsia="宋体" w:hAnsi="宋体" w:hint="eastAsia"/>
          <w:sz w:val="20"/>
          <w:szCs w:val="20"/>
        </w:rPr>
        <w:t>:</w:t>
      </w:r>
    </w:p>
    <w:p w14:paraId="069C475F" w14:textId="6028F261" w:rsidR="001F04B6" w:rsidRPr="00423C72" w:rsidRDefault="001F04B6" w:rsidP="00423C72">
      <w:pPr>
        <w:pStyle w:val="a4"/>
        <w:numPr>
          <w:ilvl w:val="0"/>
          <w:numId w:val="2"/>
        </w:numPr>
        <w:ind w:firstLineChars="0"/>
        <w:rPr>
          <w:rFonts w:ascii="宋体" w:eastAsia="宋体" w:hAnsi="宋体"/>
          <w:sz w:val="20"/>
          <w:szCs w:val="20"/>
        </w:rPr>
      </w:pPr>
      <w:r w:rsidRPr="00423C72">
        <w:rPr>
          <w:rFonts w:ascii="宋体" w:eastAsia="宋体" w:hAnsi="宋体" w:hint="eastAsia"/>
          <w:sz w:val="20"/>
          <w:szCs w:val="20"/>
        </w:rPr>
        <w:t>他们使用离散的</w:t>
      </w:r>
      <w:r w:rsidR="004B147F" w:rsidRPr="00423C72">
        <w:rPr>
          <w:rFonts w:ascii="宋体" w:eastAsia="宋体" w:hAnsi="宋体" w:hint="eastAsia"/>
          <w:sz w:val="20"/>
          <w:szCs w:val="20"/>
        </w:rPr>
        <w:t>传统</w:t>
      </w:r>
      <w:r w:rsidRPr="00423C72">
        <w:rPr>
          <w:rFonts w:ascii="宋体" w:eastAsia="宋体" w:hAnsi="宋体" w:hint="eastAsia"/>
          <w:sz w:val="20"/>
          <w:szCs w:val="20"/>
        </w:rPr>
        <w:t>方法</w:t>
      </w:r>
      <w:r w:rsidR="004B147F" w:rsidRPr="00423C72">
        <w:rPr>
          <w:rFonts w:ascii="宋体" w:eastAsia="宋体" w:hAnsi="宋体" w:hint="eastAsia"/>
          <w:sz w:val="20"/>
          <w:szCs w:val="20"/>
        </w:rPr>
        <w:t>,</w:t>
      </w:r>
      <w:r w:rsidRPr="00423C72">
        <w:rPr>
          <w:rFonts w:ascii="宋体" w:eastAsia="宋体" w:hAnsi="宋体" w:hint="eastAsia"/>
          <w:sz w:val="20"/>
          <w:szCs w:val="20"/>
        </w:rPr>
        <w:t>这需要对要渲染的体积进行角度和空间离散</w:t>
      </w:r>
      <w:r w:rsidR="004B147F" w:rsidRPr="00423C72">
        <w:rPr>
          <w:rFonts w:ascii="宋体" w:eastAsia="宋体" w:hAnsi="宋体" w:hint="eastAsia"/>
          <w:sz w:val="20"/>
          <w:szCs w:val="20"/>
        </w:rPr>
        <w:t>.</w:t>
      </w:r>
      <w:r w:rsidRPr="00423C72">
        <w:rPr>
          <w:rFonts w:ascii="宋体" w:eastAsia="宋体" w:hAnsi="宋体"/>
          <w:sz w:val="20"/>
          <w:szCs w:val="20"/>
        </w:rPr>
        <w:t>这就提出了很高的存储要求</w:t>
      </w:r>
      <w:r w:rsidR="004B147F" w:rsidRPr="00423C72">
        <w:rPr>
          <w:rFonts w:ascii="宋体" w:eastAsia="宋体" w:hAnsi="宋体" w:hint="eastAsia"/>
          <w:sz w:val="20"/>
          <w:szCs w:val="20"/>
        </w:rPr>
        <w:t>,</w:t>
      </w:r>
      <w:r w:rsidRPr="00423C72">
        <w:rPr>
          <w:rFonts w:ascii="宋体" w:eastAsia="宋体" w:hAnsi="宋体"/>
          <w:sz w:val="20"/>
          <w:szCs w:val="20"/>
        </w:rPr>
        <w:t>从而严重限制了可以再现的场景的复杂性</w:t>
      </w:r>
      <w:r w:rsidR="004B147F" w:rsidRPr="00423C72">
        <w:rPr>
          <w:rFonts w:ascii="宋体" w:eastAsia="宋体" w:hAnsi="宋体" w:hint="eastAsia"/>
          <w:sz w:val="20"/>
          <w:szCs w:val="20"/>
        </w:rPr>
        <w:t>.</w:t>
      </w:r>
    </w:p>
    <w:p w14:paraId="1DE75E8A" w14:textId="45C3E5B9" w:rsidR="004B147F" w:rsidRPr="00423C72" w:rsidRDefault="004B147F" w:rsidP="00423C72">
      <w:pPr>
        <w:pStyle w:val="a4"/>
        <w:numPr>
          <w:ilvl w:val="0"/>
          <w:numId w:val="2"/>
        </w:numPr>
        <w:ind w:firstLineChars="0"/>
        <w:rPr>
          <w:rFonts w:ascii="宋体" w:eastAsia="宋体" w:hAnsi="宋体"/>
          <w:sz w:val="20"/>
          <w:szCs w:val="20"/>
        </w:rPr>
      </w:pPr>
      <w:r w:rsidRPr="00423C72">
        <w:rPr>
          <w:rFonts w:ascii="宋体" w:eastAsia="宋体" w:hAnsi="宋体" w:hint="eastAsia"/>
          <w:sz w:val="20"/>
          <w:szCs w:val="20"/>
        </w:rPr>
        <w:t>在他们的工作中，非弹性散射模拟仅限于</w:t>
      </w:r>
      <w:r w:rsidRPr="00423C72">
        <w:rPr>
          <w:rFonts w:ascii="宋体" w:eastAsia="宋体" w:hAnsi="宋体"/>
          <w:sz w:val="20"/>
          <w:szCs w:val="20"/>
        </w:rPr>
        <w:t>680 nm内的固定再发射。 波长..</w:t>
      </w:r>
    </w:p>
    <w:p w14:paraId="0750B331" w14:textId="3EFF0ABD" w:rsidR="004B147F" w:rsidRPr="00423C72" w:rsidRDefault="004B147F" w:rsidP="00423C72">
      <w:pPr>
        <w:pStyle w:val="a4"/>
        <w:numPr>
          <w:ilvl w:val="0"/>
          <w:numId w:val="2"/>
        </w:numPr>
        <w:ind w:firstLineChars="0"/>
        <w:rPr>
          <w:rFonts w:ascii="宋体" w:eastAsia="宋体" w:hAnsi="宋体"/>
          <w:sz w:val="20"/>
          <w:szCs w:val="20"/>
        </w:rPr>
      </w:pPr>
      <w:r w:rsidRPr="00423C72">
        <w:rPr>
          <w:rFonts w:ascii="宋体" w:eastAsia="宋体" w:hAnsi="宋体" w:hint="eastAsia"/>
          <w:sz w:val="20"/>
          <w:szCs w:val="20"/>
        </w:rPr>
        <w:t>它们不能为光传输问题提供完整的解决方案.</w:t>
      </w:r>
    </w:p>
    <w:p w14:paraId="594BDA90" w14:textId="3260E7F1" w:rsidR="004B147F" w:rsidRDefault="004B147F">
      <w:pPr>
        <w:rPr>
          <w:rFonts w:ascii="宋体" w:eastAsia="宋体" w:hAnsi="宋体"/>
          <w:sz w:val="20"/>
          <w:szCs w:val="20"/>
        </w:rPr>
      </w:pPr>
      <w:r>
        <w:rPr>
          <w:rFonts w:ascii="宋体" w:eastAsia="宋体" w:hAnsi="宋体"/>
          <w:sz w:val="20"/>
          <w:szCs w:val="20"/>
        </w:rPr>
        <w:tab/>
      </w:r>
      <w:r w:rsidRPr="004B147F">
        <w:rPr>
          <w:rFonts w:ascii="宋体" w:eastAsia="宋体" w:hAnsi="宋体"/>
          <w:sz w:val="20"/>
          <w:szCs w:val="20"/>
        </w:rPr>
        <w:t>Gutierrez等人[GMAS05]提出了一种处理折射率不均匀的参与介质的方法，同时还考虑了一些非弹性散射事件的模拟</w:t>
      </w:r>
      <w:r>
        <w:rPr>
          <w:rFonts w:ascii="宋体" w:eastAsia="宋体" w:hAnsi="宋体" w:hint="eastAsia"/>
          <w:sz w:val="20"/>
          <w:szCs w:val="20"/>
        </w:rPr>
        <w:t>.</w:t>
      </w:r>
      <w:r w:rsidRPr="004B147F">
        <w:rPr>
          <w:rFonts w:ascii="宋体" w:eastAsia="宋体" w:hAnsi="宋体"/>
          <w:sz w:val="20"/>
          <w:szCs w:val="20"/>
        </w:rPr>
        <w:t>他们使用简化的四参数海水模型将其方法应用于水下图像的仿真</w:t>
      </w:r>
      <w:r>
        <w:rPr>
          <w:rFonts w:ascii="宋体" w:eastAsia="宋体" w:hAnsi="宋体" w:hint="eastAsia"/>
          <w:sz w:val="20"/>
          <w:szCs w:val="20"/>
        </w:rPr>
        <w:t>.</w:t>
      </w:r>
      <w:r w:rsidRPr="004B147F">
        <w:rPr>
          <w:rFonts w:ascii="宋体" w:eastAsia="宋体" w:hAnsi="宋体"/>
          <w:sz w:val="20"/>
          <w:szCs w:val="20"/>
        </w:rPr>
        <w:t>在这方面</w:t>
      </w:r>
      <w:r>
        <w:rPr>
          <w:rFonts w:ascii="宋体" w:eastAsia="宋体" w:hAnsi="宋体" w:hint="eastAsia"/>
          <w:sz w:val="20"/>
          <w:szCs w:val="20"/>
        </w:rPr>
        <w:t>,</w:t>
      </w:r>
      <w:r w:rsidRPr="004B147F">
        <w:rPr>
          <w:rFonts w:ascii="宋体" w:eastAsia="宋体" w:hAnsi="宋体"/>
          <w:sz w:val="20"/>
          <w:szCs w:val="20"/>
        </w:rPr>
        <w:t>我们的论文在以下方面提供了改进</w:t>
      </w:r>
      <w:r>
        <w:rPr>
          <w:rFonts w:ascii="宋体" w:eastAsia="宋体" w:hAnsi="宋体" w:hint="eastAsia"/>
          <w:sz w:val="20"/>
          <w:szCs w:val="20"/>
        </w:rPr>
        <w:t>:</w:t>
      </w:r>
    </w:p>
    <w:p w14:paraId="4AAEC47E" w14:textId="4F19240E" w:rsidR="004B147F" w:rsidRPr="00423C72" w:rsidRDefault="004B147F" w:rsidP="00423C72">
      <w:pPr>
        <w:pStyle w:val="a4"/>
        <w:numPr>
          <w:ilvl w:val="0"/>
          <w:numId w:val="3"/>
        </w:numPr>
        <w:ind w:firstLineChars="0"/>
        <w:rPr>
          <w:rFonts w:ascii="宋体" w:eastAsia="宋体" w:hAnsi="宋体"/>
          <w:sz w:val="20"/>
          <w:szCs w:val="20"/>
        </w:rPr>
      </w:pPr>
      <w:r w:rsidRPr="00423C72">
        <w:rPr>
          <w:rFonts w:ascii="宋体" w:eastAsia="宋体" w:hAnsi="宋体" w:hint="eastAsia"/>
          <w:sz w:val="20"/>
          <w:szCs w:val="20"/>
        </w:rPr>
        <w:t>我们的海洋生物光学模型更加完整,因此使模拟更加准确.</w:t>
      </w:r>
    </w:p>
    <w:p w14:paraId="12891397" w14:textId="33B68605" w:rsidR="004B147F" w:rsidRPr="00423C72" w:rsidRDefault="004B147F" w:rsidP="00423C72">
      <w:pPr>
        <w:pStyle w:val="a4"/>
        <w:numPr>
          <w:ilvl w:val="0"/>
          <w:numId w:val="3"/>
        </w:numPr>
        <w:ind w:firstLineChars="0"/>
        <w:rPr>
          <w:rFonts w:ascii="宋体" w:eastAsia="宋体" w:hAnsi="宋体"/>
          <w:sz w:val="20"/>
          <w:szCs w:val="20"/>
        </w:rPr>
      </w:pPr>
      <w:r w:rsidRPr="00423C72">
        <w:rPr>
          <w:rFonts w:ascii="宋体" w:eastAsia="宋体" w:hAnsi="宋体" w:hint="eastAsia"/>
          <w:sz w:val="20"/>
          <w:szCs w:val="20"/>
        </w:rPr>
        <w:t>他们也未能对水下发生的复杂的非弹性散射事件做出完整的描述,并且该方法仅限于在较低能级和固定波长下进行再发射.</w:t>
      </w:r>
      <w:r w:rsidRPr="00423C72">
        <w:rPr>
          <w:rFonts w:ascii="宋体" w:eastAsia="宋体" w:hAnsi="宋体"/>
          <w:sz w:val="20"/>
          <w:szCs w:val="20"/>
        </w:rPr>
        <w:t>在本文中</w:t>
      </w:r>
      <w:r w:rsidRPr="00423C72">
        <w:rPr>
          <w:rFonts w:ascii="宋体" w:eastAsia="宋体" w:hAnsi="宋体" w:hint="eastAsia"/>
          <w:sz w:val="20"/>
          <w:szCs w:val="20"/>
        </w:rPr>
        <w:t>,</w:t>
      </w:r>
      <w:r w:rsidRPr="00423C72">
        <w:rPr>
          <w:rFonts w:ascii="宋体" w:eastAsia="宋体" w:hAnsi="宋体"/>
          <w:sz w:val="20"/>
          <w:szCs w:val="20"/>
        </w:rPr>
        <w:t>所有非弹性散射事件都可以建模</w:t>
      </w:r>
      <w:r w:rsidRPr="00423C72">
        <w:rPr>
          <w:rFonts w:ascii="宋体" w:eastAsia="宋体" w:hAnsi="宋体" w:hint="eastAsia"/>
          <w:sz w:val="20"/>
          <w:szCs w:val="20"/>
        </w:rPr>
        <w:t>,</w:t>
      </w:r>
      <w:r w:rsidRPr="00423C72">
        <w:rPr>
          <w:rFonts w:ascii="宋体" w:eastAsia="宋体" w:hAnsi="宋体"/>
          <w:sz w:val="20"/>
          <w:szCs w:val="20"/>
        </w:rPr>
        <w:t>包括反斯托克斯散射事件（如拉曼散射）（请参见第3.3节）</w:t>
      </w:r>
      <w:r w:rsidRPr="00423C72">
        <w:rPr>
          <w:rFonts w:ascii="宋体" w:eastAsia="宋体" w:hAnsi="宋体" w:hint="eastAsia"/>
          <w:sz w:val="20"/>
          <w:szCs w:val="20"/>
        </w:rPr>
        <w:t>.</w:t>
      </w:r>
    </w:p>
    <w:p w14:paraId="45FCC4A8" w14:textId="57AD79E6" w:rsidR="004B147F" w:rsidRPr="00423C72" w:rsidRDefault="004B147F" w:rsidP="00423C72">
      <w:pPr>
        <w:pStyle w:val="a4"/>
        <w:numPr>
          <w:ilvl w:val="0"/>
          <w:numId w:val="3"/>
        </w:numPr>
        <w:ind w:firstLineChars="0"/>
        <w:rPr>
          <w:rFonts w:ascii="宋体" w:eastAsia="宋体" w:hAnsi="宋体"/>
          <w:sz w:val="20"/>
          <w:szCs w:val="20"/>
        </w:rPr>
      </w:pPr>
      <w:r w:rsidRPr="00423C72">
        <w:rPr>
          <w:rFonts w:ascii="宋体" w:eastAsia="宋体" w:hAnsi="宋体" w:hint="eastAsia"/>
          <w:sz w:val="20"/>
          <w:szCs w:val="20"/>
        </w:rPr>
        <w:t>我们还提供了使用来自不同海洋的真实数据进行的模拟作为视觉验证的手段.</w:t>
      </w:r>
    </w:p>
    <w:p w14:paraId="352A53CF" w14:textId="33DDEB37" w:rsidR="004B147F" w:rsidRDefault="004B147F">
      <w:pPr>
        <w:rPr>
          <w:rFonts w:ascii="宋体" w:eastAsia="宋体" w:hAnsi="宋体"/>
          <w:sz w:val="20"/>
          <w:szCs w:val="20"/>
        </w:rPr>
      </w:pPr>
    </w:p>
    <w:p w14:paraId="63956D9A" w14:textId="5427137F" w:rsidR="004B147F" w:rsidRDefault="004B147F">
      <w:pPr>
        <w:rPr>
          <w:rFonts w:ascii="宋体" w:eastAsia="宋体" w:hAnsi="宋体"/>
          <w:sz w:val="20"/>
          <w:szCs w:val="20"/>
        </w:rPr>
      </w:pPr>
      <w:r w:rsidRPr="004B147F">
        <w:rPr>
          <w:rFonts w:ascii="宋体" w:eastAsia="宋体" w:hAnsi="宋体" w:hint="eastAsia"/>
          <w:sz w:val="20"/>
          <w:szCs w:val="20"/>
        </w:rPr>
        <w:t>生物光学模型</w:t>
      </w:r>
    </w:p>
    <w:p w14:paraId="7A23DBB4" w14:textId="34FC3F15" w:rsidR="004B147F" w:rsidRDefault="004B147F">
      <w:pPr>
        <w:rPr>
          <w:rFonts w:ascii="宋体" w:eastAsia="宋体" w:hAnsi="宋体"/>
          <w:sz w:val="20"/>
          <w:szCs w:val="20"/>
        </w:rPr>
      </w:pPr>
      <w:r>
        <w:rPr>
          <w:rFonts w:ascii="宋体" w:eastAsia="宋体" w:hAnsi="宋体"/>
          <w:sz w:val="20"/>
          <w:szCs w:val="20"/>
        </w:rPr>
        <w:tab/>
      </w:r>
      <w:r w:rsidRPr="004B147F">
        <w:rPr>
          <w:rFonts w:ascii="宋体" w:eastAsia="宋体" w:hAnsi="宋体" w:hint="eastAsia"/>
          <w:sz w:val="20"/>
          <w:szCs w:val="20"/>
        </w:rPr>
        <w:t>海水的各种成分对其光学特性影响很大</w:t>
      </w:r>
      <w:r>
        <w:rPr>
          <w:rFonts w:ascii="宋体" w:eastAsia="宋体" w:hAnsi="宋体" w:hint="eastAsia"/>
          <w:sz w:val="20"/>
          <w:szCs w:val="20"/>
        </w:rPr>
        <w:t>.</w:t>
      </w:r>
      <w:r w:rsidRPr="004B147F">
        <w:rPr>
          <w:rFonts w:ascii="宋体" w:eastAsia="宋体" w:hAnsi="宋体"/>
          <w:sz w:val="20"/>
          <w:szCs w:val="20"/>
        </w:rPr>
        <w:t>为了解决海洋光学中的前向问题</w:t>
      </w:r>
      <w:r>
        <w:rPr>
          <w:rFonts w:ascii="宋体" w:eastAsia="宋体" w:hAnsi="宋体" w:hint="eastAsia"/>
          <w:sz w:val="20"/>
          <w:szCs w:val="20"/>
        </w:rPr>
        <w:t>,</w:t>
      </w:r>
      <w:r w:rsidRPr="004B147F">
        <w:rPr>
          <w:rFonts w:ascii="宋体" w:eastAsia="宋体" w:hAnsi="宋体"/>
          <w:sz w:val="20"/>
          <w:szCs w:val="20"/>
        </w:rPr>
        <w:t>必须对IOP进行建模并在FRTE中使用</w:t>
      </w:r>
      <w:r>
        <w:rPr>
          <w:rFonts w:ascii="宋体" w:eastAsia="宋体" w:hAnsi="宋体" w:hint="eastAsia"/>
          <w:sz w:val="20"/>
          <w:szCs w:val="20"/>
        </w:rPr>
        <w:t>.</w:t>
      </w:r>
      <w:r w:rsidRPr="004B147F">
        <w:rPr>
          <w:rFonts w:ascii="宋体" w:eastAsia="宋体" w:hAnsi="宋体"/>
          <w:sz w:val="20"/>
          <w:szCs w:val="20"/>
        </w:rPr>
        <w:t>如[</w:t>
      </w:r>
      <w:r w:rsidRPr="00887175">
        <w:rPr>
          <w:rFonts w:ascii="宋体" w:eastAsia="宋体" w:hAnsi="宋体"/>
          <w:b/>
          <w:bCs/>
          <w:color w:val="7030A0"/>
          <w:sz w:val="20"/>
          <w:szCs w:val="20"/>
        </w:rPr>
        <w:t>Mob94</w:t>
      </w:r>
      <w:r w:rsidRPr="004B147F">
        <w:rPr>
          <w:rFonts w:ascii="宋体" w:eastAsia="宋体" w:hAnsi="宋体"/>
          <w:sz w:val="20"/>
          <w:szCs w:val="20"/>
        </w:rPr>
        <w:t>]所建议的</w:t>
      </w:r>
      <w:r>
        <w:rPr>
          <w:rFonts w:ascii="宋体" w:eastAsia="宋体" w:hAnsi="宋体" w:hint="eastAsia"/>
          <w:sz w:val="20"/>
          <w:szCs w:val="20"/>
        </w:rPr>
        <w:t>,</w:t>
      </w:r>
      <w:r w:rsidRPr="004B147F">
        <w:rPr>
          <w:rFonts w:ascii="宋体" w:eastAsia="宋体" w:hAnsi="宋体"/>
          <w:sz w:val="20"/>
          <w:szCs w:val="20"/>
        </w:rPr>
        <w:t>这些IOP的值可以作为纯水与水中存在的溶解颗粒和颗粒物的贡献之和来获得</w:t>
      </w:r>
      <w:r w:rsidR="00423C72">
        <w:rPr>
          <w:rFonts w:ascii="宋体" w:eastAsia="宋体" w:hAnsi="宋体" w:hint="eastAsia"/>
          <w:sz w:val="20"/>
          <w:szCs w:val="20"/>
        </w:rPr>
        <w:t>.</w:t>
      </w:r>
      <w:r w:rsidRPr="004B147F">
        <w:rPr>
          <w:rFonts w:ascii="宋体" w:eastAsia="宋体" w:hAnsi="宋体"/>
          <w:sz w:val="20"/>
          <w:szCs w:val="20"/>
        </w:rPr>
        <w:t>光学纯净的水不含任何溶解或悬浮的物质</w:t>
      </w:r>
      <w:r w:rsidR="00423C72">
        <w:rPr>
          <w:rFonts w:ascii="宋体" w:eastAsia="宋体" w:hAnsi="宋体" w:hint="eastAsia"/>
          <w:sz w:val="20"/>
          <w:szCs w:val="20"/>
        </w:rPr>
        <w:t>,</w:t>
      </w:r>
      <w:r w:rsidRPr="004B147F">
        <w:rPr>
          <w:rFonts w:ascii="宋体" w:eastAsia="宋体" w:hAnsi="宋体"/>
          <w:sz w:val="20"/>
          <w:szCs w:val="20"/>
        </w:rPr>
        <w:t>因此不会由于颗粒或有机材料而产生散射或吸收[Mor74]</w:t>
      </w:r>
      <w:r w:rsidR="00423C72">
        <w:rPr>
          <w:rFonts w:ascii="宋体" w:eastAsia="宋体" w:hAnsi="宋体" w:hint="eastAsia"/>
          <w:sz w:val="20"/>
          <w:szCs w:val="20"/>
        </w:rPr>
        <w:t>.</w:t>
      </w:r>
      <w:r w:rsidRPr="004B147F">
        <w:rPr>
          <w:rFonts w:ascii="宋体" w:eastAsia="宋体" w:hAnsi="宋体"/>
          <w:sz w:val="20"/>
          <w:szCs w:val="20"/>
        </w:rPr>
        <w:t>对于含盐的纯水</w:t>
      </w:r>
      <w:r w:rsidR="00423C72">
        <w:rPr>
          <w:rFonts w:ascii="宋体" w:eastAsia="宋体" w:hAnsi="宋体" w:hint="eastAsia"/>
          <w:sz w:val="20"/>
          <w:szCs w:val="20"/>
        </w:rPr>
        <w:t>,</w:t>
      </w:r>
      <w:r w:rsidRPr="004B147F">
        <w:rPr>
          <w:rFonts w:ascii="宋体" w:eastAsia="宋体" w:hAnsi="宋体"/>
          <w:sz w:val="20"/>
          <w:szCs w:val="20"/>
        </w:rPr>
        <w:t>盐浓度（千分之35至39）确实会影响散射和吸收</w:t>
      </w:r>
      <w:r w:rsidR="00887175">
        <w:rPr>
          <w:rFonts w:ascii="宋体" w:eastAsia="宋体" w:hAnsi="宋体" w:hint="eastAsia"/>
          <w:sz w:val="20"/>
          <w:szCs w:val="20"/>
        </w:rPr>
        <w:t>函数</w:t>
      </w:r>
      <w:r w:rsidR="00423C72">
        <w:rPr>
          <w:rFonts w:ascii="宋体" w:eastAsia="宋体" w:hAnsi="宋体" w:hint="eastAsia"/>
          <w:sz w:val="20"/>
          <w:szCs w:val="20"/>
        </w:rPr>
        <w:t>.</w:t>
      </w:r>
      <w:r w:rsidRPr="004B147F">
        <w:rPr>
          <w:rFonts w:ascii="宋体" w:eastAsia="宋体" w:hAnsi="宋体"/>
          <w:sz w:val="20"/>
          <w:szCs w:val="20"/>
        </w:rPr>
        <w:t>特别是</w:t>
      </w:r>
      <w:r w:rsidR="00423C72">
        <w:rPr>
          <w:rFonts w:ascii="宋体" w:eastAsia="宋体" w:hAnsi="宋体" w:hint="eastAsia"/>
          <w:sz w:val="20"/>
          <w:szCs w:val="20"/>
        </w:rPr>
        <w:t>,</w:t>
      </w:r>
      <w:r w:rsidRPr="004B147F">
        <w:rPr>
          <w:rFonts w:ascii="宋体" w:eastAsia="宋体" w:hAnsi="宋体"/>
          <w:sz w:val="20"/>
          <w:szCs w:val="20"/>
        </w:rPr>
        <w:t>它吸收除蓝色以外的大多数波长</w:t>
      </w:r>
      <w:r w:rsidR="00423C72">
        <w:rPr>
          <w:rFonts w:ascii="宋体" w:eastAsia="宋体" w:hAnsi="宋体" w:hint="eastAsia"/>
          <w:sz w:val="20"/>
          <w:szCs w:val="20"/>
        </w:rPr>
        <w:t>,</w:t>
      </w:r>
      <w:r w:rsidRPr="004B147F">
        <w:rPr>
          <w:rFonts w:ascii="宋体" w:eastAsia="宋体" w:hAnsi="宋体"/>
          <w:sz w:val="20"/>
          <w:szCs w:val="20"/>
        </w:rPr>
        <w:t>吸收系数在760 nm处达到峰值</w:t>
      </w:r>
      <w:r w:rsidR="00423C72">
        <w:rPr>
          <w:rFonts w:ascii="宋体" w:eastAsia="宋体" w:hAnsi="宋体" w:hint="eastAsia"/>
          <w:sz w:val="20"/>
          <w:szCs w:val="20"/>
        </w:rPr>
        <w:t>,</w:t>
      </w:r>
      <w:r w:rsidRPr="004B147F">
        <w:rPr>
          <w:rFonts w:ascii="宋体" w:eastAsia="宋体" w:hAnsi="宋体"/>
          <w:sz w:val="20"/>
          <w:szCs w:val="20"/>
        </w:rPr>
        <w:t>并在430 nm处达到最小值</w:t>
      </w:r>
      <w:r w:rsidR="00423C72">
        <w:rPr>
          <w:rFonts w:ascii="宋体" w:eastAsia="宋体" w:hAnsi="宋体" w:hint="eastAsia"/>
          <w:sz w:val="20"/>
          <w:szCs w:val="20"/>
        </w:rPr>
        <w:t>.</w:t>
      </w:r>
    </w:p>
    <w:p w14:paraId="0B3BB60B" w14:textId="05D37B36" w:rsidR="00423C72" w:rsidRDefault="00423C72">
      <w:pPr>
        <w:rPr>
          <w:rFonts w:ascii="宋体" w:eastAsia="宋体" w:hAnsi="宋体"/>
          <w:sz w:val="20"/>
          <w:szCs w:val="20"/>
        </w:rPr>
      </w:pPr>
      <w:r>
        <w:rPr>
          <w:rFonts w:ascii="宋体" w:eastAsia="宋体" w:hAnsi="宋体"/>
          <w:sz w:val="20"/>
          <w:szCs w:val="20"/>
        </w:rPr>
        <w:tab/>
      </w:r>
      <w:r w:rsidRPr="00423C72">
        <w:rPr>
          <w:rFonts w:ascii="宋体" w:eastAsia="宋体" w:hAnsi="宋体" w:hint="eastAsia"/>
          <w:sz w:val="20"/>
          <w:szCs w:val="20"/>
        </w:rPr>
        <w:t>我们从三个主要的</w:t>
      </w:r>
      <w:r w:rsidRPr="00423C72">
        <w:rPr>
          <w:rFonts w:ascii="宋体" w:eastAsia="宋体" w:hAnsi="宋体"/>
          <w:sz w:val="20"/>
          <w:szCs w:val="20"/>
        </w:rPr>
        <w:t>IOP以及其他诸如消光系数或从这三个中得出的反照率来开发我们的生</w:t>
      </w:r>
      <w:r w:rsidRPr="00423C72">
        <w:rPr>
          <w:rFonts w:ascii="宋体" w:eastAsia="宋体" w:hAnsi="宋体"/>
          <w:sz w:val="20"/>
          <w:szCs w:val="20"/>
        </w:rPr>
        <w:lastRenderedPageBreak/>
        <w:t>物光学模型</w:t>
      </w:r>
      <w:r>
        <w:rPr>
          <w:rFonts w:ascii="宋体" w:eastAsia="宋体" w:hAnsi="宋体" w:hint="eastAsia"/>
          <w:sz w:val="20"/>
          <w:szCs w:val="20"/>
        </w:rPr>
        <w:t>.</w:t>
      </w:r>
      <w:r w:rsidRPr="00423C72">
        <w:rPr>
          <w:rFonts w:ascii="宋体" w:eastAsia="宋体" w:hAnsi="宋体"/>
          <w:sz w:val="20"/>
          <w:szCs w:val="20"/>
        </w:rPr>
        <w:t>这些IOP是吸收系数</w:t>
      </w:r>
      <w:r>
        <w:rPr>
          <w:rFonts w:ascii="宋体" w:eastAsia="宋体" w:hAnsi="宋体" w:hint="eastAsia"/>
          <w:sz w:val="20"/>
          <w:szCs w:val="20"/>
        </w:rPr>
        <w:t>(</w:t>
      </w:r>
      <w:r w:rsidRPr="00423C72">
        <w:rPr>
          <w:rFonts w:ascii="宋体" w:eastAsia="宋体" w:hAnsi="宋体"/>
          <w:sz w:val="20"/>
          <w:szCs w:val="20"/>
        </w:rPr>
        <w:t>3</w:t>
      </w:r>
      <w:r>
        <w:rPr>
          <w:rFonts w:ascii="宋体" w:eastAsia="宋体" w:hAnsi="宋体" w:hint="eastAsia"/>
          <w:sz w:val="20"/>
          <w:szCs w:val="20"/>
        </w:rPr>
        <w:t>),</w:t>
      </w:r>
      <w:r w:rsidRPr="00423C72">
        <w:rPr>
          <w:rFonts w:ascii="宋体" w:eastAsia="宋体" w:hAnsi="宋体"/>
          <w:sz w:val="20"/>
          <w:szCs w:val="20"/>
        </w:rPr>
        <w:t>散射系数</w:t>
      </w:r>
      <w:r>
        <w:rPr>
          <w:rFonts w:ascii="宋体" w:eastAsia="宋体" w:hAnsi="宋体" w:hint="eastAsia"/>
          <w:sz w:val="20"/>
          <w:szCs w:val="20"/>
        </w:rPr>
        <w:t>(</w:t>
      </w:r>
      <w:r w:rsidRPr="00423C72">
        <w:rPr>
          <w:rFonts w:ascii="宋体" w:eastAsia="宋体" w:hAnsi="宋体"/>
          <w:sz w:val="20"/>
          <w:szCs w:val="20"/>
        </w:rPr>
        <w:t>4</w:t>
      </w:r>
      <w:r>
        <w:rPr>
          <w:rFonts w:ascii="宋体" w:eastAsia="宋体" w:hAnsi="宋体" w:hint="eastAsia"/>
          <w:sz w:val="20"/>
          <w:szCs w:val="20"/>
        </w:rPr>
        <w:t>)</w:t>
      </w:r>
      <w:r w:rsidRPr="00423C72">
        <w:rPr>
          <w:rFonts w:ascii="宋体" w:eastAsia="宋体" w:hAnsi="宋体"/>
          <w:sz w:val="20"/>
          <w:szCs w:val="20"/>
        </w:rPr>
        <w:t>和相位函数</w:t>
      </w:r>
      <w:r>
        <w:rPr>
          <w:rFonts w:ascii="宋体" w:eastAsia="宋体" w:hAnsi="宋体" w:hint="eastAsia"/>
          <w:sz w:val="20"/>
          <w:szCs w:val="20"/>
        </w:rPr>
        <w:t>(</w:t>
      </w:r>
      <w:r w:rsidRPr="00423C72">
        <w:rPr>
          <w:rFonts w:ascii="宋体" w:eastAsia="宋体" w:hAnsi="宋体"/>
          <w:sz w:val="20"/>
          <w:szCs w:val="20"/>
        </w:rPr>
        <w:t>5</w:t>
      </w:r>
      <w:r>
        <w:rPr>
          <w:rFonts w:ascii="宋体" w:eastAsia="宋体" w:hAnsi="宋体" w:hint="eastAsia"/>
          <w:sz w:val="20"/>
          <w:szCs w:val="20"/>
        </w:rPr>
        <w:t>),</w:t>
      </w:r>
      <w:r w:rsidRPr="00423C72">
        <w:rPr>
          <w:rFonts w:ascii="宋体" w:eastAsia="宋体" w:hAnsi="宋体"/>
          <w:sz w:val="20"/>
          <w:szCs w:val="20"/>
        </w:rPr>
        <w:t>对于弹性情况</w:t>
      </w:r>
      <w:r>
        <w:rPr>
          <w:rFonts w:ascii="宋体" w:eastAsia="宋体" w:hAnsi="宋体" w:hint="eastAsia"/>
          <w:sz w:val="20"/>
          <w:szCs w:val="20"/>
        </w:rPr>
        <w:t>,</w:t>
      </w:r>
      <w:r w:rsidRPr="00423C72">
        <w:rPr>
          <w:rFonts w:ascii="宋体" w:eastAsia="宋体" w:hAnsi="宋体"/>
          <w:sz w:val="20"/>
          <w:szCs w:val="20"/>
        </w:rPr>
        <w:t>可以写成</w:t>
      </w:r>
      <w:r>
        <w:rPr>
          <w:rFonts w:ascii="宋体" w:eastAsia="宋体" w:hAnsi="宋体" w:hint="eastAsia"/>
          <w:sz w:val="20"/>
          <w:szCs w:val="20"/>
        </w:rPr>
        <w:t>(</w:t>
      </w:r>
      <w:r w:rsidRPr="00423C72">
        <w:rPr>
          <w:rFonts w:ascii="宋体" w:eastAsia="宋体" w:hAnsi="宋体"/>
          <w:sz w:val="20"/>
          <w:szCs w:val="20"/>
        </w:rPr>
        <w:t>有关使用函数的更详细说明</w:t>
      </w:r>
      <w:r>
        <w:rPr>
          <w:rFonts w:ascii="宋体" w:eastAsia="宋体" w:hAnsi="宋体" w:hint="eastAsia"/>
          <w:sz w:val="20"/>
          <w:szCs w:val="20"/>
        </w:rPr>
        <w:t>,</w:t>
      </w:r>
      <w:r w:rsidRPr="00423C72">
        <w:rPr>
          <w:rFonts w:ascii="宋体" w:eastAsia="宋体" w:hAnsi="宋体"/>
          <w:sz w:val="20"/>
          <w:szCs w:val="20"/>
        </w:rPr>
        <w:t>请参见表4</w:t>
      </w:r>
      <w:r>
        <w:rPr>
          <w:rFonts w:ascii="宋体" w:eastAsia="宋体" w:hAnsi="宋体" w:hint="eastAsia"/>
          <w:sz w:val="20"/>
          <w:szCs w:val="20"/>
        </w:rPr>
        <w:t>,</w:t>
      </w:r>
      <w:r w:rsidRPr="00423C72">
        <w:rPr>
          <w:rFonts w:ascii="宋体" w:eastAsia="宋体" w:hAnsi="宋体"/>
          <w:sz w:val="20"/>
          <w:szCs w:val="20"/>
        </w:rPr>
        <w:t>包括有弹性和无弹性的情况</w:t>
      </w:r>
      <w:r>
        <w:rPr>
          <w:rFonts w:ascii="宋体" w:eastAsia="宋体" w:hAnsi="宋体" w:hint="eastAsia"/>
          <w:sz w:val="20"/>
          <w:szCs w:val="20"/>
        </w:rPr>
        <w:t>)</w:t>
      </w:r>
      <w:r>
        <w:rPr>
          <w:rFonts w:ascii="宋体" w:eastAsia="宋体" w:hAnsi="宋体"/>
          <w:sz w:val="20"/>
          <w:szCs w:val="20"/>
        </w:rPr>
        <w:t>:</w:t>
      </w:r>
    </w:p>
    <w:p w14:paraId="1D2A67F6" w14:textId="3F867C60" w:rsidR="00423C72" w:rsidRPr="00426D37" w:rsidRDefault="00423C72">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λ</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39D0CAD6" w14:textId="5591B8F5" w:rsidR="00426D37" w:rsidRPr="00426D37" w:rsidRDefault="00426D37" w:rsidP="00426D37">
      <w:pPr>
        <w:rPr>
          <w:rFonts w:ascii="宋体" w:eastAsia="宋体" w:hAnsi="宋体"/>
          <w:sz w:val="20"/>
          <w:szCs w:val="20"/>
        </w:rPr>
      </w:pPr>
      <m:oMathPara>
        <m:oMathParaPr>
          <m:jc m:val="right"/>
        </m:oMathParaP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λ</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52717116" w14:textId="0E9792F4" w:rsidR="00426D37" w:rsidRPr="00426D37" w:rsidRDefault="00426D37" w:rsidP="00426D37">
      <w:pPr>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λ,θ</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λ</m:t>
                  </m:r>
                </m:e>
              </m:d>
            </m:num>
            <m:den>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λ</m:t>
                  </m:r>
                </m:e>
              </m:d>
            </m:den>
          </m:f>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λ,θ</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m:t>
                      </m:r>
                    </m:sub>
                  </m:sSub>
                </m:num>
                <m:den>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λ</m:t>
                      </m:r>
                    </m:e>
                  </m:d>
                </m:den>
              </m:f>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λ,θ</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255E4B90" w14:textId="7FA5649D" w:rsidR="00426D37" w:rsidRDefault="00426D37">
      <w:pPr>
        <w:rPr>
          <w:rFonts w:ascii="宋体" w:eastAsia="宋体" w:hAnsi="宋体"/>
          <w:sz w:val="20"/>
          <w:szCs w:val="20"/>
        </w:rPr>
      </w:pPr>
      <w:r w:rsidRPr="00426D37">
        <w:rPr>
          <w:rFonts w:ascii="宋体" w:eastAsia="宋体" w:hAnsi="宋体" w:hint="eastAsia"/>
          <w:sz w:val="20"/>
          <w:szCs w:val="20"/>
        </w:rPr>
        <w:t>其中</w:t>
      </w:r>
      <m:oMath>
        <m:r>
          <w:rPr>
            <w:rFonts w:ascii="Cambria Math" w:eastAsia="宋体" w:hAnsi="Cambria Math" w:hint="eastAsia"/>
            <w:sz w:val="20"/>
            <w:szCs w:val="20"/>
          </w:rPr>
          <m:t>θ</m:t>
        </m:r>
      </m:oMath>
      <w:r w:rsidRPr="00426D37">
        <w:rPr>
          <w:rFonts w:ascii="宋体" w:eastAsia="宋体" w:hAnsi="宋体" w:hint="eastAsia"/>
          <w:sz w:val="20"/>
          <w:szCs w:val="20"/>
        </w:rPr>
        <w:t>是</w:t>
      </w:r>
      <w:r w:rsidR="00BB5196">
        <w:rPr>
          <w:rFonts w:ascii="宋体" w:eastAsia="宋体" w:hAnsi="宋体" w:hint="eastAsia"/>
          <w:sz w:val="20"/>
          <w:szCs w:val="20"/>
        </w:rPr>
        <w:t>入射</w:t>
      </w:r>
      <w:r w:rsidR="00BB5196" w:rsidRPr="00426D37">
        <w:rPr>
          <w:rFonts w:ascii="宋体" w:eastAsia="宋体" w:hAnsi="宋体"/>
          <w:sz w:val="20"/>
          <w:szCs w:val="20"/>
        </w:rPr>
        <w:t>方向</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oMath>
      <w:r w:rsidR="00BB5196" w:rsidRPr="00C4272D">
        <w:rPr>
          <w:rFonts w:ascii="宋体" w:eastAsia="宋体" w:hAnsi="宋体"/>
          <w:sz w:val="20"/>
          <w:szCs w:val="20"/>
        </w:rPr>
        <w:t>和</w:t>
      </w:r>
      <w:r w:rsidR="00BB5196">
        <w:rPr>
          <w:rFonts w:ascii="宋体" w:eastAsia="宋体" w:hAnsi="宋体" w:hint="eastAsia"/>
          <w:sz w:val="20"/>
          <w:szCs w:val="20"/>
        </w:rPr>
        <w:t>出射</w:t>
      </w:r>
      <w:r w:rsidR="00BB5196" w:rsidRPr="00426D37">
        <w:rPr>
          <w:rFonts w:ascii="宋体" w:eastAsia="宋体" w:hAnsi="宋体"/>
          <w:sz w:val="20"/>
          <w:szCs w:val="20"/>
        </w:rPr>
        <w:t>方向</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oMath>
      <w:r w:rsidRPr="00426D37">
        <w:rPr>
          <w:rFonts w:ascii="宋体" w:eastAsia="宋体" w:hAnsi="宋体"/>
          <w:sz w:val="20"/>
          <w:szCs w:val="20"/>
        </w:rPr>
        <w:t>之间的夹角</w:t>
      </w:r>
      <w:r w:rsidR="00BB5196">
        <w:rPr>
          <w:rFonts w:ascii="宋体" w:eastAsia="宋体" w:hAnsi="宋体" w:hint="eastAsia"/>
          <w:sz w:val="20"/>
          <w:szCs w:val="20"/>
        </w:rPr>
        <w:t>,</w:t>
      </w:r>
      <w:r w:rsidRPr="00426D37">
        <w:rPr>
          <w:rFonts w:ascii="宋体" w:eastAsia="宋体" w:hAnsi="宋体"/>
          <w:sz w:val="20"/>
          <w:szCs w:val="20"/>
        </w:rPr>
        <w:t>下标</w:t>
      </w:r>
      <m:oMath>
        <m:r>
          <w:rPr>
            <w:rFonts w:ascii="Cambria Math" w:eastAsia="宋体" w:hAnsi="Cambria Math"/>
            <w:sz w:val="20"/>
            <w:szCs w:val="20"/>
          </w:rPr>
          <m:t>w</m:t>
        </m:r>
      </m:oMath>
      <w:r w:rsidRPr="00426D37">
        <w:rPr>
          <w:rFonts w:ascii="宋体" w:eastAsia="宋体" w:hAnsi="宋体"/>
          <w:sz w:val="20"/>
          <w:szCs w:val="20"/>
        </w:rPr>
        <w:t>代表纯净水</w:t>
      </w:r>
      <w:r w:rsidR="00BB5196">
        <w:rPr>
          <w:rFonts w:ascii="宋体" w:eastAsia="宋体" w:hAnsi="宋体" w:hint="eastAsia"/>
          <w:sz w:val="20"/>
          <w:szCs w:val="20"/>
        </w:rPr>
        <w:t>(</w:t>
      </w:r>
      <w:r w:rsidRPr="00426D37">
        <w:rPr>
          <w:rFonts w:ascii="宋体" w:eastAsia="宋体" w:hAnsi="宋体"/>
          <w:sz w:val="20"/>
          <w:szCs w:val="20"/>
        </w:rPr>
        <w:t>新鲜或咸</w:t>
      </w:r>
      <w:r w:rsidR="00BB5196">
        <w:rPr>
          <w:rFonts w:ascii="宋体" w:eastAsia="宋体" w:hAnsi="宋体" w:hint="eastAsia"/>
          <w:sz w:val="20"/>
          <w:szCs w:val="20"/>
        </w:rPr>
        <w:t>)</w:t>
      </w:r>
      <w:r w:rsidRPr="00426D37">
        <w:rPr>
          <w:rFonts w:ascii="宋体" w:eastAsia="宋体" w:hAnsi="宋体"/>
          <w:sz w:val="20"/>
          <w:szCs w:val="20"/>
        </w:rPr>
        <w:t>的贡献</w:t>
      </w:r>
      <w:r w:rsidR="00BB5196">
        <w:rPr>
          <w:rFonts w:ascii="宋体" w:eastAsia="宋体" w:hAnsi="宋体" w:hint="eastAsia"/>
          <w:sz w:val="20"/>
          <w:szCs w:val="20"/>
        </w:rPr>
        <w:t>,</w:t>
      </w:r>
      <w:r w:rsidRPr="00426D37">
        <w:rPr>
          <w:rFonts w:ascii="宋体" w:eastAsia="宋体" w:hAnsi="宋体"/>
          <w:sz w:val="20"/>
          <w:szCs w:val="20"/>
        </w:rPr>
        <w:t>下标</w:t>
      </w:r>
      <m:oMath>
        <m:r>
          <w:rPr>
            <w:rFonts w:ascii="Cambria Math" w:eastAsia="宋体" w:hAnsi="Cambria Math"/>
            <w:sz w:val="20"/>
            <w:szCs w:val="20"/>
          </w:rPr>
          <m:t>i</m:t>
        </m:r>
      </m:oMath>
      <w:r w:rsidRPr="00426D37">
        <w:rPr>
          <w:rFonts w:ascii="宋体" w:eastAsia="宋体" w:hAnsi="宋体"/>
          <w:sz w:val="20"/>
          <w:szCs w:val="20"/>
        </w:rPr>
        <w:t>代表水体中的生物颗粒或溶解</w:t>
      </w:r>
      <w:r w:rsidR="00BB5196" w:rsidRPr="00426D37">
        <w:rPr>
          <w:rFonts w:ascii="宋体" w:eastAsia="宋体" w:hAnsi="宋体"/>
          <w:sz w:val="20"/>
          <w:szCs w:val="20"/>
        </w:rPr>
        <w:t>物质</w:t>
      </w:r>
      <w:r w:rsidRPr="00426D37">
        <w:rPr>
          <w:rFonts w:ascii="宋体" w:eastAsia="宋体" w:hAnsi="宋体"/>
          <w:sz w:val="20"/>
          <w:szCs w:val="20"/>
        </w:rPr>
        <w:t>的成分</w:t>
      </w:r>
      <w:r w:rsidR="00BB5196">
        <w:rPr>
          <w:rFonts w:ascii="宋体" w:eastAsia="宋体" w:hAnsi="宋体" w:hint="eastAsia"/>
          <w:sz w:val="20"/>
          <w:szCs w:val="20"/>
        </w:rPr>
        <w:t>.</w:t>
      </w:r>
      <w:r w:rsidRPr="00426D37">
        <w:rPr>
          <w:rFonts w:ascii="宋体" w:eastAsia="宋体" w:hAnsi="宋体"/>
          <w:sz w:val="20"/>
          <w:szCs w:val="20"/>
        </w:rPr>
        <w:t>我们在模型中包括三种类型的此类成分</w:t>
      </w:r>
      <w:r w:rsidR="00A47241">
        <w:rPr>
          <w:rFonts w:ascii="宋体" w:eastAsia="宋体" w:hAnsi="宋体" w:hint="eastAsia"/>
          <w:sz w:val="20"/>
          <w:szCs w:val="20"/>
        </w:rPr>
        <w:t>,</w:t>
      </w:r>
      <w:r w:rsidRPr="00426D37">
        <w:rPr>
          <w:rFonts w:ascii="宋体" w:eastAsia="宋体" w:hAnsi="宋体"/>
          <w:sz w:val="20"/>
          <w:szCs w:val="20"/>
        </w:rPr>
        <w:t>即CDOM</w:t>
      </w:r>
      <w:r w:rsidR="00A47241">
        <w:rPr>
          <w:rFonts w:ascii="宋体" w:eastAsia="宋体" w:hAnsi="宋体" w:hint="eastAsia"/>
          <w:sz w:val="20"/>
          <w:szCs w:val="20"/>
        </w:rPr>
        <w:t>(</w:t>
      </w:r>
      <w:r w:rsidRPr="00426D37">
        <w:rPr>
          <w:rFonts w:ascii="宋体" w:eastAsia="宋体" w:hAnsi="宋体"/>
          <w:sz w:val="20"/>
          <w:szCs w:val="20"/>
        </w:rPr>
        <w:t>有色溶解有机物质</w:t>
      </w:r>
      <w:r w:rsidR="00A47241">
        <w:rPr>
          <w:rFonts w:ascii="宋体" w:eastAsia="宋体" w:hAnsi="宋体" w:hint="eastAsia"/>
          <w:sz w:val="20"/>
          <w:szCs w:val="20"/>
        </w:rPr>
        <w:t>,</w:t>
      </w:r>
      <w:r w:rsidRPr="00426D37">
        <w:rPr>
          <w:rFonts w:ascii="宋体" w:eastAsia="宋体" w:hAnsi="宋体"/>
          <w:sz w:val="20"/>
          <w:szCs w:val="20"/>
        </w:rPr>
        <w:t>也称为黄质</w:t>
      </w:r>
      <w:r w:rsidR="00A47241">
        <w:rPr>
          <w:rFonts w:ascii="宋体" w:eastAsia="宋体" w:hAnsi="宋体" w:hint="eastAsia"/>
          <w:sz w:val="20"/>
          <w:szCs w:val="20"/>
        </w:rPr>
        <w:t>,</w:t>
      </w:r>
      <w:r w:rsidRPr="00426D37">
        <w:rPr>
          <w:rFonts w:ascii="宋体" w:eastAsia="宋体" w:hAnsi="宋体"/>
          <w:sz w:val="20"/>
          <w:szCs w:val="20"/>
        </w:rPr>
        <w:t>主要存在于浅海和港口</w:t>
      </w:r>
      <w:r w:rsidR="00A47241">
        <w:rPr>
          <w:rFonts w:ascii="宋体" w:eastAsia="宋体" w:hAnsi="宋体" w:hint="eastAsia"/>
          <w:sz w:val="20"/>
          <w:szCs w:val="20"/>
        </w:rPr>
        <w:t>),</w:t>
      </w:r>
      <w:r w:rsidRPr="00426D37">
        <w:rPr>
          <w:rFonts w:ascii="宋体" w:eastAsia="宋体" w:hAnsi="宋体"/>
          <w:sz w:val="20"/>
          <w:szCs w:val="20"/>
        </w:rPr>
        <w:t>浮游植物（富含叶绿素的微观植物）以及矿物质和有机碎屑</w:t>
      </w:r>
      <w:r w:rsidR="00A47241">
        <w:rPr>
          <w:rFonts w:ascii="宋体" w:eastAsia="宋体" w:hAnsi="宋体" w:hint="eastAsia"/>
          <w:sz w:val="20"/>
          <w:szCs w:val="20"/>
        </w:rPr>
        <w:t>.</w:t>
      </w:r>
      <w:r w:rsidRPr="00426D37">
        <w:rPr>
          <w:rFonts w:ascii="宋体" w:eastAsia="宋体" w:hAnsi="宋体"/>
          <w:sz w:val="20"/>
          <w:szCs w:val="20"/>
        </w:rPr>
        <w:t>本节的其余部分将描述纯水的三种主要IOP</w:t>
      </w:r>
      <w:r w:rsidR="00A47241">
        <w:rPr>
          <w:rFonts w:ascii="宋体" w:eastAsia="宋体" w:hAnsi="宋体" w:hint="eastAsia"/>
          <w:sz w:val="20"/>
          <w:szCs w:val="20"/>
        </w:rPr>
        <w:t>(</w:t>
      </w:r>
      <w:r w:rsidRPr="00426D37">
        <w:rPr>
          <w:rFonts w:ascii="宋体" w:eastAsia="宋体" w:hAnsi="宋体"/>
          <w:sz w:val="20"/>
          <w:szCs w:val="20"/>
        </w:rPr>
        <w:t>分别处理弹性和非弹性散射</w:t>
      </w:r>
      <w:r w:rsidR="00A47241">
        <w:rPr>
          <w:rFonts w:ascii="宋体" w:eastAsia="宋体" w:hAnsi="宋体" w:hint="eastAsia"/>
          <w:sz w:val="20"/>
          <w:szCs w:val="20"/>
        </w:rPr>
        <w:t>)</w:t>
      </w:r>
      <w:r w:rsidRPr="00426D37">
        <w:rPr>
          <w:rFonts w:ascii="宋体" w:eastAsia="宋体" w:hAnsi="宋体"/>
          <w:sz w:val="20"/>
          <w:szCs w:val="20"/>
        </w:rPr>
        <w:t>和这三种成分</w:t>
      </w:r>
      <w:r w:rsidR="00A47241">
        <w:rPr>
          <w:rFonts w:ascii="宋体" w:eastAsia="宋体" w:hAnsi="宋体" w:hint="eastAsia"/>
          <w:sz w:val="20"/>
          <w:szCs w:val="20"/>
        </w:rPr>
        <w:t>.</w:t>
      </w:r>
      <w:r w:rsidRPr="00426D37">
        <w:rPr>
          <w:rFonts w:ascii="宋体" w:eastAsia="宋体" w:hAnsi="宋体"/>
          <w:sz w:val="20"/>
          <w:szCs w:val="20"/>
        </w:rPr>
        <w:t>下一节将展示如何使用辐射转移理论来模拟光场</w:t>
      </w:r>
      <w:r w:rsidR="00A47241">
        <w:rPr>
          <w:rFonts w:ascii="宋体" w:eastAsia="宋体" w:hAnsi="宋体" w:hint="eastAsia"/>
          <w:sz w:val="20"/>
          <w:szCs w:val="20"/>
        </w:rPr>
        <w:t>(</w:t>
      </w:r>
      <w:r w:rsidRPr="00426D37">
        <w:rPr>
          <w:rFonts w:ascii="宋体" w:eastAsia="宋体" w:hAnsi="宋体"/>
          <w:sz w:val="20"/>
          <w:szCs w:val="20"/>
        </w:rPr>
        <w:t>定义AOP</w:t>
      </w:r>
      <w:r w:rsidR="00A47241">
        <w:rPr>
          <w:rFonts w:ascii="宋体" w:eastAsia="宋体" w:hAnsi="宋体" w:hint="eastAsia"/>
          <w:sz w:val="20"/>
          <w:szCs w:val="20"/>
        </w:rPr>
        <w:t>)</w:t>
      </w:r>
      <w:r w:rsidRPr="00426D37">
        <w:rPr>
          <w:rFonts w:ascii="宋体" w:eastAsia="宋体" w:hAnsi="宋体"/>
          <w:sz w:val="20"/>
          <w:szCs w:val="20"/>
        </w:rPr>
        <w:t>并渲染最终图像</w:t>
      </w:r>
      <w:r w:rsidR="00A47241">
        <w:rPr>
          <w:rFonts w:ascii="宋体" w:eastAsia="宋体" w:hAnsi="宋体" w:hint="eastAsia"/>
          <w:sz w:val="20"/>
          <w:szCs w:val="20"/>
        </w:rPr>
        <w:t>.</w:t>
      </w:r>
    </w:p>
    <w:p w14:paraId="0711E6C8" w14:textId="54CF30FD" w:rsidR="00A47241" w:rsidRDefault="00A47241">
      <w:pPr>
        <w:rPr>
          <w:rFonts w:ascii="宋体" w:eastAsia="宋体" w:hAnsi="宋体"/>
          <w:sz w:val="20"/>
          <w:szCs w:val="20"/>
        </w:rPr>
      </w:pPr>
    </w:p>
    <w:p w14:paraId="2B974BCD" w14:textId="79B648A1" w:rsidR="00A47241" w:rsidRDefault="00A47241">
      <w:pPr>
        <w:rPr>
          <w:rFonts w:ascii="宋体" w:eastAsia="宋体" w:hAnsi="宋体"/>
          <w:sz w:val="20"/>
          <w:szCs w:val="20"/>
        </w:rPr>
      </w:pPr>
      <w:r>
        <w:rPr>
          <w:rFonts w:ascii="宋体" w:eastAsia="宋体" w:hAnsi="宋体" w:hint="eastAsia"/>
          <w:sz w:val="20"/>
          <w:szCs w:val="20"/>
        </w:rPr>
        <w:t>建模吸收</w:t>
      </w:r>
    </w:p>
    <w:p w14:paraId="610D5401" w14:textId="5740382C" w:rsidR="00A47241" w:rsidRDefault="00A47241">
      <w:pPr>
        <w:rPr>
          <w:rFonts w:ascii="宋体" w:eastAsia="宋体" w:hAnsi="宋体"/>
          <w:sz w:val="20"/>
          <w:szCs w:val="20"/>
        </w:rPr>
      </w:pPr>
      <w:r>
        <w:rPr>
          <w:rFonts w:ascii="宋体" w:eastAsia="宋体" w:hAnsi="宋体"/>
          <w:sz w:val="20"/>
          <w:szCs w:val="20"/>
        </w:rPr>
        <w:tab/>
      </w:r>
      <w:r w:rsidRPr="00A47241">
        <w:rPr>
          <w:rFonts w:ascii="宋体" w:eastAsia="宋体" w:hAnsi="宋体" w:hint="eastAsia"/>
          <w:sz w:val="20"/>
          <w:szCs w:val="20"/>
        </w:rPr>
        <w:t>对于纯水</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λ</m:t>
            </m:r>
          </m:e>
        </m:d>
      </m:oMath>
      <w:r w:rsidRPr="00A47241">
        <w:rPr>
          <w:rFonts w:ascii="宋体" w:eastAsia="宋体" w:hAnsi="宋体"/>
          <w:sz w:val="20"/>
          <w:szCs w:val="20"/>
        </w:rPr>
        <w:t>的光谱吸收函数</w:t>
      </w:r>
      <w:r>
        <w:rPr>
          <w:rFonts w:ascii="宋体" w:eastAsia="宋体" w:hAnsi="宋体" w:hint="eastAsia"/>
          <w:sz w:val="20"/>
          <w:szCs w:val="20"/>
        </w:rPr>
        <w:t>,</w:t>
      </w:r>
      <w:r w:rsidRPr="00A47241">
        <w:rPr>
          <w:rFonts w:ascii="宋体" w:eastAsia="宋体" w:hAnsi="宋体"/>
          <w:sz w:val="20"/>
          <w:szCs w:val="20"/>
        </w:rPr>
        <w:t>我们依靠Smith和Baker[</w:t>
      </w:r>
      <w:r w:rsidRPr="00E24F75">
        <w:rPr>
          <w:rFonts w:ascii="宋体" w:eastAsia="宋体" w:hAnsi="宋体"/>
          <w:b/>
          <w:bCs/>
          <w:color w:val="0070C0"/>
          <w:sz w:val="20"/>
          <w:szCs w:val="20"/>
        </w:rPr>
        <w:t>SB81</w:t>
      </w:r>
      <w:r w:rsidRPr="00A47241">
        <w:rPr>
          <w:rFonts w:ascii="宋体" w:eastAsia="宋体" w:hAnsi="宋体"/>
          <w:sz w:val="20"/>
          <w:szCs w:val="20"/>
        </w:rPr>
        <w:t>]的工作</w:t>
      </w:r>
      <w:r>
        <w:rPr>
          <w:rFonts w:ascii="宋体" w:eastAsia="宋体" w:hAnsi="宋体" w:hint="eastAsia"/>
          <w:sz w:val="20"/>
          <w:szCs w:val="20"/>
        </w:rPr>
        <w:t>,</w:t>
      </w:r>
      <w:r w:rsidRPr="00A47241">
        <w:rPr>
          <w:rFonts w:ascii="宋体" w:eastAsia="宋体" w:hAnsi="宋体"/>
          <w:sz w:val="20"/>
          <w:szCs w:val="20"/>
        </w:rPr>
        <w:t>其表列值在海洋学研究中众所周知</w:t>
      </w:r>
      <w:r>
        <w:rPr>
          <w:rFonts w:ascii="宋体" w:eastAsia="宋体" w:hAnsi="宋体" w:hint="eastAsia"/>
          <w:sz w:val="20"/>
          <w:szCs w:val="20"/>
        </w:rPr>
        <w:t>(</w:t>
      </w:r>
      <w:r w:rsidRPr="00E24F75">
        <w:rPr>
          <w:rFonts w:ascii="宋体" w:eastAsia="宋体" w:hAnsi="宋体"/>
          <w:b/>
          <w:bCs/>
          <w:sz w:val="20"/>
          <w:szCs w:val="20"/>
        </w:rPr>
        <w:t>表1</w:t>
      </w:r>
      <w:r w:rsidRPr="00A47241">
        <w:rPr>
          <w:rFonts w:ascii="宋体" w:eastAsia="宋体" w:hAnsi="宋体"/>
          <w:sz w:val="20"/>
          <w:szCs w:val="20"/>
        </w:rPr>
        <w:t>中所示</w:t>
      </w:r>
      <w:r>
        <w:rPr>
          <w:rFonts w:ascii="宋体" w:eastAsia="宋体" w:hAnsi="宋体" w:hint="eastAsia"/>
          <w:sz w:val="20"/>
          <w:szCs w:val="20"/>
        </w:rPr>
        <w:t>).</w:t>
      </w:r>
      <w:r w:rsidRPr="00A47241">
        <w:rPr>
          <w:rFonts w:ascii="宋体" w:eastAsia="宋体" w:hAnsi="宋体"/>
          <w:sz w:val="20"/>
          <w:szCs w:val="20"/>
        </w:rPr>
        <w:t>经过Pope和Fry[PF97]的进一步研究</w:t>
      </w:r>
      <w:r>
        <w:rPr>
          <w:rFonts w:ascii="宋体" w:eastAsia="宋体" w:hAnsi="宋体" w:hint="eastAsia"/>
          <w:sz w:val="20"/>
          <w:szCs w:val="20"/>
        </w:rPr>
        <w:t>,</w:t>
      </w:r>
      <w:r w:rsidRPr="00A47241">
        <w:rPr>
          <w:rFonts w:ascii="宋体" w:eastAsia="宋体" w:hAnsi="宋体"/>
          <w:sz w:val="20"/>
          <w:szCs w:val="20"/>
        </w:rPr>
        <w:t>我们将这些值用作上限</w:t>
      </w:r>
      <w:r>
        <w:rPr>
          <w:rFonts w:ascii="宋体" w:eastAsia="宋体" w:hAnsi="宋体" w:hint="eastAsia"/>
          <w:sz w:val="20"/>
          <w:szCs w:val="20"/>
        </w:rPr>
        <w:t>,</w:t>
      </w:r>
      <w:r w:rsidRPr="00A47241">
        <w:rPr>
          <w:rFonts w:ascii="宋体" w:eastAsia="宋体" w:hAnsi="宋体"/>
          <w:sz w:val="20"/>
          <w:szCs w:val="20"/>
        </w:rPr>
        <w:t>以说明真实吸收实际上可能较低的事实</w:t>
      </w:r>
      <w:r>
        <w:rPr>
          <w:rFonts w:ascii="宋体" w:eastAsia="宋体" w:hAnsi="宋体" w:hint="eastAsia"/>
          <w:sz w:val="20"/>
          <w:szCs w:val="20"/>
        </w:rPr>
        <w:t>.</w:t>
      </w:r>
      <w:r w:rsidRPr="00A47241">
        <w:rPr>
          <w:rFonts w:ascii="宋体" w:eastAsia="宋体" w:hAnsi="宋体"/>
          <w:sz w:val="20"/>
          <w:szCs w:val="20"/>
        </w:rPr>
        <w:t>该函数表明吸收在光谱的紫外线和红色端均更为突出</w:t>
      </w:r>
      <w:r>
        <w:rPr>
          <w:rFonts w:ascii="宋体" w:eastAsia="宋体" w:hAnsi="宋体" w:hint="eastAsia"/>
          <w:sz w:val="20"/>
          <w:szCs w:val="20"/>
        </w:rPr>
        <w:t>.</w:t>
      </w:r>
      <w:r w:rsidRPr="00A47241">
        <w:rPr>
          <w:rFonts w:ascii="宋体" w:eastAsia="宋体" w:hAnsi="宋体"/>
          <w:sz w:val="20"/>
          <w:szCs w:val="20"/>
        </w:rPr>
        <w:t xml:space="preserve"> [PF97]还表明</w:t>
      </w:r>
      <w:r>
        <w:rPr>
          <w:rFonts w:ascii="宋体" w:eastAsia="宋体" w:hAnsi="宋体" w:hint="eastAsia"/>
          <w:sz w:val="20"/>
          <w:szCs w:val="20"/>
        </w:rPr>
        <w:t>,</w:t>
      </w:r>
      <w:r w:rsidRPr="00A47241">
        <w:rPr>
          <w:rFonts w:ascii="宋体" w:eastAsia="宋体" w:hAnsi="宋体"/>
          <w:sz w:val="20"/>
          <w:szCs w:val="20"/>
        </w:rPr>
        <w:t>盐在海水中的吸收可以忽略不计</w:t>
      </w:r>
      <w:r>
        <w:rPr>
          <w:rFonts w:ascii="宋体" w:eastAsia="宋体" w:hAnsi="宋体" w:hint="eastAsia"/>
          <w:sz w:val="20"/>
          <w:szCs w:val="20"/>
        </w:rPr>
        <w:t>.</w:t>
      </w:r>
      <w:r w:rsidRPr="00A47241">
        <w:rPr>
          <w:rFonts w:ascii="宋体" w:eastAsia="宋体" w:hAnsi="宋体"/>
          <w:sz w:val="20"/>
          <w:szCs w:val="20"/>
        </w:rPr>
        <w:t>基于</w:t>
      </w:r>
      <w:proofErr w:type="spellStart"/>
      <w:r w:rsidRPr="00A47241">
        <w:rPr>
          <w:rFonts w:ascii="宋体" w:eastAsia="宋体" w:hAnsi="宋体"/>
          <w:sz w:val="20"/>
          <w:szCs w:val="20"/>
        </w:rPr>
        <w:t>Bricaud</w:t>
      </w:r>
      <w:r>
        <w:rPr>
          <w:rFonts w:ascii="宋体" w:eastAsia="宋体" w:hAnsi="宋体" w:hint="eastAsia"/>
          <w:sz w:val="20"/>
          <w:szCs w:val="20"/>
        </w:rPr>
        <w:t>,</w:t>
      </w:r>
      <w:r w:rsidRPr="00A47241">
        <w:rPr>
          <w:rFonts w:ascii="宋体" w:eastAsia="宋体" w:hAnsi="宋体"/>
          <w:sz w:val="20"/>
          <w:szCs w:val="20"/>
        </w:rPr>
        <w:t>Morel</w:t>
      </w:r>
      <w:proofErr w:type="spellEnd"/>
      <w:r w:rsidRPr="00A47241">
        <w:rPr>
          <w:rFonts w:ascii="宋体" w:eastAsia="宋体" w:hAnsi="宋体"/>
          <w:sz w:val="20"/>
          <w:szCs w:val="20"/>
        </w:rPr>
        <w:t>和</w:t>
      </w:r>
      <w:proofErr w:type="spellStart"/>
      <w:r w:rsidRPr="00A47241">
        <w:rPr>
          <w:rFonts w:ascii="宋体" w:eastAsia="宋体" w:hAnsi="宋体"/>
          <w:sz w:val="20"/>
          <w:szCs w:val="20"/>
        </w:rPr>
        <w:t>Prieur</w:t>
      </w:r>
      <w:proofErr w:type="spellEnd"/>
      <w:r w:rsidRPr="00A47241">
        <w:rPr>
          <w:rFonts w:ascii="宋体" w:eastAsia="宋体" w:hAnsi="宋体"/>
          <w:sz w:val="20"/>
          <w:szCs w:val="20"/>
        </w:rPr>
        <w:t xml:space="preserve"> [</w:t>
      </w:r>
      <w:r w:rsidRPr="00E24F75">
        <w:rPr>
          <w:rFonts w:ascii="宋体" w:eastAsia="宋体" w:hAnsi="宋体"/>
          <w:b/>
          <w:bCs/>
          <w:color w:val="0070C0"/>
          <w:sz w:val="20"/>
          <w:szCs w:val="20"/>
        </w:rPr>
        <w:t>BMP81</w:t>
      </w:r>
      <w:r w:rsidRPr="00A47241">
        <w:rPr>
          <w:rFonts w:ascii="宋体" w:eastAsia="宋体" w:hAnsi="宋体"/>
          <w:sz w:val="20"/>
          <w:szCs w:val="20"/>
        </w:rPr>
        <w:t>]的数据</w:t>
      </w:r>
      <w:r>
        <w:rPr>
          <w:rFonts w:ascii="宋体" w:eastAsia="宋体" w:hAnsi="宋体" w:hint="eastAsia"/>
          <w:sz w:val="20"/>
          <w:szCs w:val="20"/>
        </w:rPr>
        <w:t>,</w:t>
      </w:r>
      <w:r w:rsidRPr="00A47241">
        <w:rPr>
          <w:rFonts w:ascii="宋体" w:eastAsia="宋体" w:hAnsi="宋体"/>
          <w:sz w:val="20"/>
          <w:szCs w:val="20"/>
        </w:rPr>
        <w:t>我们通过拟合以下形式的指数曲线来建模CDOM的吸收</w:t>
      </w:r>
      <w:r>
        <w:rPr>
          <w:rFonts w:ascii="宋体" w:eastAsia="宋体" w:hAnsi="宋体" w:hint="eastAsia"/>
          <w:sz w:val="20"/>
          <w:szCs w:val="20"/>
        </w:rPr>
        <w:t>:</w:t>
      </w:r>
    </w:p>
    <w:p w14:paraId="60911121" w14:textId="37453F19" w:rsidR="00A47241" w:rsidRPr="00A47241" w:rsidRDefault="00E24F7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y</m:t>
                  </m:r>
                </m:sub>
              </m:sSub>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e>
              </m:d>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76926849" w14:textId="0352F7BB" w:rsidR="00A47241" w:rsidRDefault="00A47241">
      <w:pPr>
        <w:rPr>
          <w:rFonts w:ascii="宋体" w:eastAsia="宋体" w:hAnsi="宋体"/>
          <w:sz w:val="20"/>
          <w:szCs w:val="20"/>
        </w:rPr>
      </w:pPr>
      <w:r>
        <w:rPr>
          <w:rFonts w:ascii="宋体" w:eastAsia="宋体" w:hAnsi="宋体" w:hint="eastAsia"/>
          <w:sz w:val="20"/>
          <w:szCs w:val="20"/>
        </w:rPr>
        <w:t>其中</w:t>
      </w:r>
      <w:r w:rsidRPr="00A47241">
        <w:rPr>
          <w:rFonts w:ascii="宋体" w:eastAsia="宋体" w:hAnsi="宋体" w:hint="eastAsia"/>
          <w:sz w:val="20"/>
          <w:szCs w:val="20"/>
        </w:rPr>
        <w:t>下标</w:t>
      </w:r>
      <m:oMath>
        <m:r>
          <w:rPr>
            <w:rFonts w:ascii="Cambria Math" w:eastAsia="宋体" w:hAnsi="Cambria Math"/>
            <w:sz w:val="20"/>
            <w:szCs w:val="20"/>
          </w:rPr>
          <m:t>y</m:t>
        </m:r>
      </m:oMath>
      <w:r w:rsidRPr="00A47241">
        <w:rPr>
          <w:rFonts w:ascii="宋体" w:eastAsia="宋体" w:hAnsi="宋体"/>
          <w:sz w:val="20"/>
          <w:szCs w:val="20"/>
        </w:rPr>
        <w:t>表示CDOM</w:t>
      </w:r>
      <w:r w:rsidR="004B7690">
        <w:rPr>
          <w:rFonts w:ascii="宋体" w:eastAsia="宋体" w:hAnsi="宋体" w:hint="eastAsia"/>
          <w:sz w:val="20"/>
          <w:szCs w:val="20"/>
        </w:rPr>
        <w:t>成分.</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oMath>
      <w:r w:rsidRPr="00A47241">
        <w:rPr>
          <w:rFonts w:ascii="宋体" w:eastAsia="宋体" w:hAnsi="宋体"/>
          <w:sz w:val="20"/>
          <w:szCs w:val="20"/>
        </w:rPr>
        <w:t>是参考波长</w:t>
      </w:r>
      <w:r w:rsidR="004B7690">
        <w:rPr>
          <w:rFonts w:ascii="宋体" w:eastAsia="宋体" w:hAnsi="宋体" w:hint="eastAsia"/>
          <w:sz w:val="20"/>
          <w:szCs w:val="20"/>
        </w:rPr>
        <w:t>,</w:t>
      </w:r>
      <w:r w:rsidRPr="00A47241">
        <w:rPr>
          <w:rFonts w:ascii="宋体" w:eastAsia="宋体" w:hAnsi="宋体"/>
          <w:sz w:val="20"/>
          <w:szCs w:val="20"/>
        </w:rPr>
        <w:t>对于黄质</w:t>
      </w:r>
      <w:r w:rsidR="004B7690">
        <w:rPr>
          <w:rFonts w:ascii="宋体" w:eastAsia="宋体" w:hAnsi="宋体" w:hint="eastAsia"/>
          <w:sz w:val="20"/>
          <w:szCs w:val="20"/>
        </w:rPr>
        <w:t>,</w:t>
      </w:r>
      <w:r w:rsidRPr="00A47241">
        <w:rPr>
          <w:rFonts w:ascii="宋体" w:eastAsia="宋体" w:hAnsi="宋体"/>
          <w:sz w:val="20"/>
          <w:szCs w:val="20"/>
        </w:rPr>
        <w:t>通常选择为440 nm</w:t>
      </w:r>
      <w:r w:rsidR="004B769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y</m:t>
            </m:r>
          </m:sub>
        </m:sSub>
      </m:oMath>
      <w:r w:rsidRPr="00A47241">
        <w:rPr>
          <w:rFonts w:ascii="宋体" w:eastAsia="宋体" w:hAnsi="宋体"/>
          <w:sz w:val="20"/>
          <w:szCs w:val="20"/>
        </w:rPr>
        <w:t>是半对数吸收曲线的斜率[Kir94]</w:t>
      </w:r>
      <w:r w:rsidR="004B7690">
        <w:rPr>
          <w:rFonts w:ascii="宋体" w:eastAsia="宋体" w:hAnsi="宋体"/>
          <w:sz w:val="20"/>
          <w:szCs w:val="20"/>
        </w:rPr>
        <w:t>.</w:t>
      </w:r>
      <w:r w:rsidRPr="00A47241">
        <w:rPr>
          <w:rFonts w:ascii="宋体" w:eastAsia="宋体" w:hAnsi="宋体"/>
          <w:sz w:val="20"/>
          <w:szCs w:val="20"/>
        </w:rPr>
        <w:t>通常将</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y</m:t>
            </m:r>
          </m:sub>
        </m:sSub>
      </m:oMath>
      <w:r w:rsidRPr="00A47241">
        <w:rPr>
          <w:rFonts w:ascii="宋体" w:eastAsia="宋体" w:hAnsi="宋体"/>
          <w:sz w:val="20"/>
          <w:szCs w:val="20"/>
        </w:rPr>
        <w:t>视为常数</w:t>
      </w:r>
      <w:r w:rsidR="004B7690">
        <w:rPr>
          <w:rFonts w:ascii="宋体" w:eastAsia="宋体" w:hAnsi="宋体" w:hint="eastAsia"/>
          <w:sz w:val="20"/>
          <w:szCs w:val="20"/>
        </w:rPr>
        <w:t>,</w:t>
      </w:r>
      <w:r w:rsidRPr="00A47241">
        <w:rPr>
          <w:rFonts w:ascii="宋体" w:eastAsia="宋体" w:hAnsi="宋体"/>
          <w:sz w:val="20"/>
          <w:szCs w:val="20"/>
        </w:rPr>
        <w:t>值为</w:t>
      </w:r>
      <m:oMath>
        <m:r>
          <w:rPr>
            <w:rFonts w:ascii="Cambria Math" w:eastAsia="宋体" w:hAnsi="Cambria Math"/>
            <w:sz w:val="20"/>
            <w:szCs w:val="20"/>
          </w:rPr>
          <m:t>0.014</m:t>
        </m:r>
        <m:sSup>
          <m:sSupPr>
            <m:ctrlPr>
              <w:rPr>
                <w:rFonts w:ascii="Cambria Math" w:eastAsia="宋体" w:hAnsi="Cambria Math"/>
                <w:i/>
                <w:sz w:val="20"/>
                <w:szCs w:val="20"/>
              </w:rPr>
            </m:ctrlPr>
          </m:sSupPr>
          <m:e>
            <m:r>
              <w:rPr>
                <w:rFonts w:ascii="Cambria Math" w:eastAsia="宋体" w:hAnsi="Cambria Math"/>
                <w:sz w:val="20"/>
                <w:szCs w:val="20"/>
              </w:rPr>
              <m:t>nm</m:t>
            </m:r>
          </m:e>
          <m:sup>
            <m:r>
              <w:rPr>
                <w:rFonts w:ascii="Cambria Math" w:eastAsia="宋体" w:hAnsi="Cambria Math"/>
                <w:sz w:val="20"/>
                <w:szCs w:val="20"/>
              </w:rPr>
              <m:t>-1</m:t>
            </m:r>
          </m:sup>
        </m:sSup>
      </m:oMath>
      <w:r w:rsidR="004B7690">
        <w:rPr>
          <w:rFonts w:ascii="宋体" w:eastAsia="宋体" w:hAnsi="宋体" w:hint="eastAsia"/>
          <w:sz w:val="20"/>
          <w:szCs w:val="20"/>
        </w:rPr>
        <w:t>,</w:t>
      </w:r>
      <w:r w:rsidRPr="00A47241">
        <w:rPr>
          <w:rFonts w:ascii="宋体" w:eastAsia="宋体" w:hAnsi="宋体"/>
          <w:sz w:val="20"/>
          <w:szCs w:val="20"/>
        </w:rPr>
        <w:t>但是发现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y</m:t>
            </m:r>
          </m:sub>
        </m:sSub>
      </m:oMath>
      <w:r w:rsidRPr="00A47241">
        <w:rPr>
          <w:rFonts w:ascii="宋体" w:eastAsia="宋体" w:hAnsi="宋体"/>
          <w:sz w:val="20"/>
          <w:szCs w:val="20"/>
        </w:rPr>
        <w:t>在地理和时间上都会发生变化</w:t>
      </w:r>
      <w:r w:rsidR="004B7690">
        <w:rPr>
          <w:rFonts w:ascii="宋体" w:eastAsia="宋体" w:hAnsi="宋体" w:hint="eastAsia"/>
          <w:sz w:val="20"/>
          <w:szCs w:val="20"/>
        </w:rPr>
        <w:t>,</w:t>
      </w:r>
      <w:r w:rsidRPr="00A47241">
        <w:rPr>
          <w:rFonts w:ascii="宋体" w:eastAsia="宋体" w:hAnsi="宋体"/>
          <w:sz w:val="20"/>
          <w:szCs w:val="20"/>
        </w:rPr>
        <w:t>并且还取决于计算该波长的波长范围[BMP81]</w:t>
      </w:r>
      <w:r w:rsidR="004B7690">
        <w:rPr>
          <w:rFonts w:ascii="宋体" w:eastAsia="宋体" w:hAnsi="宋体" w:hint="eastAsia"/>
          <w:sz w:val="20"/>
          <w:szCs w:val="20"/>
        </w:rPr>
        <w:t>.</w:t>
      </w:r>
      <w:r w:rsidRPr="00A47241">
        <w:rPr>
          <w:rFonts w:ascii="宋体" w:eastAsia="宋体" w:hAnsi="宋体"/>
          <w:sz w:val="20"/>
          <w:szCs w:val="20"/>
        </w:rPr>
        <w:t>参考波长处的吸收率</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e>
        </m:d>
      </m:oMath>
      <w:r w:rsidRPr="00A47241">
        <w:rPr>
          <w:rFonts w:ascii="宋体" w:eastAsia="宋体" w:hAnsi="宋体"/>
          <w:sz w:val="20"/>
          <w:szCs w:val="20"/>
        </w:rPr>
        <w:t>的值也随浊度在</w:t>
      </w:r>
      <m:oMath>
        <m:r>
          <w:rPr>
            <w:rFonts w:ascii="Cambria Math" w:eastAsia="宋体" w:hAnsi="Cambria Math"/>
            <w:sz w:val="20"/>
            <w:szCs w:val="20"/>
          </w:rPr>
          <m:t>0.01</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-1</m:t>
            </m:r>
          </m:sup>
        </m:sSup>
      </m:oMath>
      <w:r w:rsidRPr="00A47241">
        <w:rPr>
          <w:rFonts w:ascii="宋体" w:eastAsia="宋体" w:hAnsi="宋体"/>
          <w:sz w:val="20"/>
          <w:szCs w:val="20"/>
        </w:rPr>
        <w:t>至</w:t>
      </w:r>
      <m:oMath>
        <m:r>
          <w:rPr>
            <w:rFonts w:ascii="Cambria Math" w:eastAsia="宋体" w:hAnsi="Cambria Math"/>
            <w:sz w:val="20"/>
            <w:szCs w:val="20"/>
          </w:rPr>
          <m:t>20</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-1</m:t>
            </m:r>
          </m:sup>
        </m:sSup>
      </m:oMath>
      <w:r w:rsidRPr="00A47241">
        <w:rPr>
          <w:rFonts w:ascii="宋体" w:eastAsia="宋体" w:hAnsi="宋体"/>
          <w:sz w:val="20"/>
          <w:szCs w:val="20"/>
        </w:rPr>
        <w:t>之间变化[Kir94]</w:t>
      </w:r>
      <w:r w:rsidR="004B7690">
        <w:rPr>
          <w:rFonts w:ascii="宋体" w:eastAsia="宋体" w:hAnsi="宋体" w:hint="eastAsia"/>
          <w:sz w:val="20"/>
          <w:szCs w:val="20"/>
        </w:rPr>
        <w:t>.</w:t>
      </w:r>
    </w:p>
    <w:p w14:paraId="20F67589" w14:textId="5B906A15" w:rsidR="004B7690" w:rsidRDefault="004B7690">
      <w:pPr>
        <w:rPr>
          <w:rFonts w:ascii="宋体" w:eastAsia="宋体" w:hAnsi="宋体"/>
          <w:sz w:val="20"/>
          <w:szCs w:val="20"/>
        </w:rPr>
      </w:pPr>
      <w:r>
        <w:rPr>
          <w:rFonts w:ascii="宋体" w:eastAsia="宋体" w:hAnsi="宋体"/>
          <w:sz w:val="20"/>
          <w:szCs w:val="20"/>
        </w:rPr>
        <w:tab/>
      </w:r>
      <w:r w:rsidRPr="004B7690">
        <w:rPr>
          <w:rFonts w:ascii="宋体" w:eastAsia="宋体" w:hAnsi="宋体" w:hint="eastAsia"/>
          <w:sz w:val="20"/>
          <w:szCs w:val="20"/>
        </w:rPr>
        <w:t>浮游植物由于其叶绿素色素而吸收大量可见光</w:t>
      </w:r>
      <w:r>
        <w:rPr>
          <w:rFonts w:ascii="宋体" w:eastAsia="宋体" w:hAnsi="宋体" w:hint="eastAsia"/>
          <w:sz w:val="20"/>
          <w:szCs w:val="20"/>
        </w:rPr>
        <w:t>.</w:t>
      </w:r>
      <w:r w:rsidRPr="004B7690">
        <w:rPr>
          <w:rFonts w:ascii="宋体" w:eastAsia="宋体" w:hAnsi="宋体"/>
          <w:sz w:val="20"/>
          <w:szCs w:val="20"/>
        </w:rPr>
        <w:t>叶绿素的吸收</w:t>
      </w:r>
      <w:r>
        <w:rPr>
          <w:rFonts w:ascii="宋体" w:eastAsia="宋体" w:hAnsi="宋体" w:hint="eastAsia"/>
          <w:sz w:val="20"/>
          <w:szCs w:val="20"/>
        </w:rPr>
        <w:t>函数</w:t>
      </w:r>
      <w:r w:rsidRPr="004B7690">
        <w:rPr>
          <w:rFonts w:ascii="宋体" w:eastAsia="宋体" w:hAnsi="宋体"/>
          <w:sz w:val="20"/>
          <w:szCs w:val="20"/>
        </w:rPr>
        <w:t>在430 nm和670 nm处强烈峰值</w:t>
      </w:r>
      <w:r>
        <w:rPr>
          <w:rFonts w:ascii="宋体" w:eastAsia="宋体" w:hAnsi="宋体" w:hint="eastAsia"/>
          <w:sz w:val="20"/>
          <w:szCs w:val="20"/>
        </w:rPr>
        <w:t>,</w:t>
      </w:r>
      <w:r w:rsidRPr="004B7690">
        <w:rPr>
          <w:rFonts w:ascii="宋体" w:eastAsia="宋体" w:hAnsi="宋体"/>
          <w:sz w:val="20"/>
          <w:szCs w:val="20"/>
        </w:rPr>
        <w:t>在可见光谱的中间范围内非常弱</w:t>
      </w:r>
      <w:r>
        <w:rPr>
          <w:rFonts w:ascii="宋体" w:eastAsia="宋体" w:hAnsi="宋体" w:hint="eastAsia"/>
          <w:sz w:val="20"/>
          <w:szCs w:val="20"/>
        </w:rPr>
        <w:t>(</w:t>
      </w:r>
      <w:r w:rsidRPr="004B7690">
        <w:rPr>
          <w:rFonts w:ascii="宋体" w:eastAsia="宋体" w:hAnsi="宋体"/>
          <w:sz w:val="20"/>
          <w:szCs w:val="20"/>
        </w:rPr>
        <w:t>因此</w:t>
      </w:r>
      <w:r>
        <w:rPr>
          <w:rFonts w:ascii="宋体" w:eastAsia="宋体" w:hAnsi="宋体" w:hint="eastAsia"/>
          <w:sz w:val="20"/>
          <w:szCs w:val="20"/>
        </w:rPr>
        <w:t>,</w:t>
      </w:r>
      <w:r w:rsidRPr="004B7690">
        <w:rPr>
          <w:rFonts w:ascii="宋体" w:eastAsia="宋体" w:hAnsi="宋体"/>
          <w:sz w:val="20"/>
          <w:szCs w:val="20"/>
        </w:rPr>
        <w:t>浮游植物越多</w:t>
      </w:r>
      <w:r>
        <w:rPr>
          <w:rFonts w:ascii="宋体" w:eastAsia="宋体" w:hAnsi="宋体" w:hint="eastAsia"/>
          <w:sz w:val="20"/>
          <w:szCs w:val="20"/>
        </w:rPr>
        <w:t>,</w:t>
      </w:r>
      <w:r w:rsidRPr="004B7690">
        <w:rPr>
          <w:rFonts w:ascii="宋体" w:eastAsia="宋体" w:hAnsi="宋体"/>
          <w:sz w:val="20"/>
          <w:szCs w:val="20"/>
        </w:rPr>
        <w:t>水的色相就越绿</w:t>
      </w:r>
      <w:r>
        <w:rPr>
          <w:rFonts w:ascii="宋体" w:eastAsia="宋体" w:hAnsi="宋体" w:hint="eastAsia"/>
          <w:sz w:val="20"/>
          <w:szCs w:val="20"/>
        </w:rPr>
        <w:t>).</w:t>
      </w:r>
      <w:r w:rsidRPr="004B7690">
        <w:rPr>
          <w:rFonts w:ascii="宋体" w:eastAsia="宋体" w:hAnsi="宋体"/>
          <w:sz w:val="20"/>
          <w:szCs w:val="20"/>
        </w:rPr>
        <w:t>水中的叶绿素浓度通常在开阔水域的</w:t>
      </w:r>
      <m:oMath>
        <m:r>
          <w:rPr>
            <w:rFonts w:ascii="Cambria Math" w:eastAsia="宋体" w:hAnsi="Cambria Math"/>
            <w:sz w:val="20"/>
            <w:szCs w:val="20"/>
          </w:rPr>
          <m:t>0.01mg/</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3</m:t>
            </m:r>
          </m:sup>
        </m:sSup>
      </m:oMath>
      <w:r w:rsidRPr="004B7690">
        <w:rPr>
          <w:rFonts w:ascii="宋体" w:eastAsia="宋体" w:hAnsi="宋体"/>
          <w:sz w:val="20"/>
          <w:szCs w:val="20"/>
        </w:rPr>
        <w:t>到</w:t>
      </w:r>
      <m:oMath>
        <m:r>
          <w:rPr>
            <w:rFonts w:ascii="Cambria Math" w:eastAsia="宋体" w:hAnsi="Cambria Math"/>
            <w:sz w:val="20"/>
            <w:szCs w:val="20"/>
          </w:rPr>
          <m:t>100mg/</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3</m:t>
            </m:r>
          </m:sup>
        </m:sSup>
      </m:oMath>
      <w:r w:rsidRPr="004B7690">
        <w:rPr>
          <w:rFonts w:ascii="宋体" w:eastAsia="宋体" w:hAnsi="宋体"/>
          <w:sz w:val="20"/>
          <w:szCs w:val="20"/>
        </w:rPr>
        <w:t>之间</w:t>
      </w:r>
      <w:r>
        <w:rPr>
          <w:rFonts w:ascii="宋体" w:eastAsia="宋体" w:hAnsi="宋体" w:hint="eastAsia"/>
          <w:sz w:val="20"/>
          <w:szCs w:val="20"/>
        </w:rPr>
        <w:t>.</w:t>
      </w:r>
      <w:r w:rsidRPr="004B7690">
        <w:rPr>
          <w:rFonts w:ascii="宋体" w:eastAsia="宋体" w:hAnsi="宋体"/>
          <w:sz w:val="20"/>
          <w:szCs w:val="20"/>
        </w:rPr>
        <w:t>浮游植物的光谱吸收系数通常表示为该浓度C的函数</w:t>
      </w:r>
      <w:r>
        <w:rPr>
          <w:rFonts w:ascii="宋体" w:eastAsia="宋体" w:hAnsi="宋体" w:hint="eastAsia"/>
          <w:sz w:val="20"/>
          <w:szCs w:val="20"/>
        </w:rPr>
        <w:t>:</w:t>
      </w:r>
    </w:p>
    <w:p w14:paraId="4E428AC2" w14:textId="4ADCC4C2" w:rsidR="004B7690" w:rsidRPr="004B7690" w:rsidRDefault="00E24F7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=C</m:t>
          </m:r>
          <m:sSubSup>
            <m:sSubSupPr>
              <m:ctrlPr>
                <w:rPr>
                  <w:rFonts w:ascii="Cambria Math" w:eastAsia="宋体" w:hAnsi="Cambria Math"/>
                  <w:i/>
                  <w:sz w:val="20"/>
                  <w:szCs w:val="20"/>
                </w:rPr>
              </m:ctrlPr>
            </m:sSubSupPr>
            <m:e>
              <m:r>
                <w:rPr>
                  <w:rFonts w:ascii="Cambria Math" w:eastAsia="宋体" w:hAnsi="Cambria Math"/>
                  <w:sz w:val="20"/>
                  <w:szCs w:val="20"/>
                </w:rPr>
                <m:t>α</m:t>
              </m:r>
            </m:e>
            <m:sub>
              <m:r>
                <w:rPr>
                  <w:rFonts w:ascii="Cambria Math" w:eastAsia="宋体" w:hAnsi="Cambria Math"/>
                  <w:sz w:val="20"/>
                  <w:szCs w:val="20"/>
                </w:rPr>
                <m:t>p</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12751F58" w14:textId="52FF3698" w:rsidR="004B7690" w:rsidRDefault="004B7690">
      <w:pPr>
        <w:rPr>
          <w:rFonts w:ascii="宋体" w:eastAsia="宋体" w:hAnsi="宋体"/>
          <w:sz w:val="20"/>
          <w:szCs w:val="20"/>
        </w:rPr>
      </w:pPr>
      <w:r w:rsidRPr="004B7690">
        <w:rPr>
          <w:rFonts w:ascii="宋体" w:eastAsia="宋体" w:hAnsi="宋体" w:hint="eastAsia"/>
          <w:sz w:val="20"/>
          <w:szCs w:val="20"/>
        </w:rPr>
        <w:t>其中</w:t>
      </w:r>
      <w:r w:rsidRPr="004B7690">
        <w:rPr>
          <w:rFonts w:ascii="宋体" w:eastAsia="宋体" w:hAnsi="宋体"/>
          <w:sz w:val="20"/>
          <w:szCs w:val="20"/>
        </w:rPr>
        <w:t>C可以定义为主要色素叶绿素</w:t>
      </w:r>
      <m:oMath>
        <m:r>
          <w:rPr>
            <w:rFonts w:ascii="Cambria Math" w:eastAsia="宋体" w:hAnsi="Cambria Math"/>
            <w:sz w:val="20"/>
            <w:szCs w:val="20"/>
          </w:rPr>
          <m:t>-a</m:t>
        </m:r>
      </m:oMath>
      <w:r w:rsidR="00C5320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Chl</m:t>
            </m:r>
          </m:e>
          <m:sub>
            <m:r>
              <w:rPr>
                <w:rFonts w:ascii="Cambria Math" w:eastAsia="宋体" w:hAnsi="Cambria Math"/>
                <w:sz w:val="20"/>
                <w:szCs w:val="20"/>
              </w:rPr>
              <m:t>a</m:t>
            </m:r>
          </m:sub>
        </m:sSub>
      </m:oMath>
      <w:r w:rsidR="00C53202">
        <w:rPr>
          <w:rFonts w:ascii="宋体" w:eastAsia="宋体" w:hAnsi="宋体" w:hint="eastAsia"/>
          <w:sz w:val="20"/>
          <w:szCs w:val="20"/>
        </w:rPr>
        <w:t>)</w:t>
      </w:r>
      <w:r w:rsidRPr="004B7690">
        <w:rPr>
          <w:rFonts w:ascii="宋体" w:eastAsia="宋体" w:hAnsi="宋体"/>
          <w:sz w:val="20"/>
          <w:szCs w:val="20"/>
        </w:rPr>
        <w:t>的浓度，也可以定义为</w:t>
      </w:r>
      <m:oMath>
        <m:sSub>
          <m:sSubPr>
            <m:ctrlPr>
              <w:rPr>
                <w:rFonts w:ascii="Cambria Math" w:eastAsia="宋体" w:hAnsi="Cambria Math"/>
                <w:i/>
                <w:sz w:val="20"/>
                <w:szCs w:val="20"/>
              </w:rPr>
            </m:ctrlPr>
          </m:sSubPr>
          <m:e>
            <m:r>
              <w:rPr>
                <w:rFonts w:ascii="Cambria Math" w:eastAsia="宋体" w:hAnsi="Cambria Math"/>
                <w:sz w:val="20"/>
                <w:szCs w:val="20"/>
              </w:rPr>
              <m:t>Chl</m:t>
            </m:r>
          </m:e>
          <m:sub>
            <m:r>
              <w:rPr>
                <w:rFonts w:ascii="Cambria Math" w:eastAsia="宋体" w:hAnsi="Cambria Math"/>
                <w:sz w:val="20"/>
                <w:szCs w:val="20"/>
              </w:rPr>
              <m:t>a</m:t>
            </m:r>
          </m:sub>
        </m:sSub>
      </m:oMath>
      <w:r w:rsidRPr="004B7690">
        <w:rPr>
          <w:rFonts w:ascii="宋体" w:eastAsia="宋体" w:hAnsi="宋体"/>
          <w:sz w:val="20"/>
          <w:szCs w:val="20"/>
        </w:rPr>
        <w:t>及其降解产物</w:t>
      </w:r>
      <w:r w:rsidR="00C53202">
        <w:rPr>
          <w:rFonts w:ascii="宋体" w:eastAsia="宋体" w:hAnsi="宋体" w:hint="eastAsia"/>
          <w:sz w:val="20"/>
          <w:szCs w:val="20"/>
        </w:rPr>
        <w:t>,</w:t>
      </w:r>
      <w:r w:rsidRPr="004B7690">
        <w:rPr>
          <w:rFonts w:ascii="宋体" w:eastAsia="宋体" w:hAnsi="宋体"/>
          <w:sz w:val="20"/>
          <w:szCs w:val="20"/>
        </w:rPr>
        <w:t>色素的浓度之和</w:t>
      </w:r>
      <w:r w:rsidR="00C53202">
        <w:rPr>
          <w:rFonts w:ascii="宋体" w:eastAsia="宋体" w:hAnsi="宋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α</m:t>
            </m:r>
          </m:e>
          <m:sub>
            <m:r>
              <w:rPr>
                <w:rFonts w:ascii="Cambria Math" w:eastAsia="宋体" w:hAnsi="Cambria Math"/>
                <w:sz w:val="20"/>
                <w:szCs w:val="20"/>
              </w:rPr>
              <m:t>p</m:t>
            </m:r>
          </m:sub>
          <m:sup>
            <m:r>
              <w:rPr>
                <w:rFonts w:ascii="Cambria Math" w:eastAsia="宋体" w:hAnsi="Cambria Math"/>
                <w:sz w:val="20"/>
                <w:szCs w:val="20"/>
              </w:rPr>
              <m:t>*</m:t>
            </m:r>
          </m:sup>
        </m:sSubSup>
      </m:oMath>
      <w:r w:rsidRPr="004B7690">
        <w:rPr>
          <w:rFonts w:ascii="宋体" w:eastAsia="宋体" w:hAnsi="宋体"/>
          <w:sz w:val="20"/>
          <w:szCs w:val="20"/>
        </w:rPr>
        <w:t>是特定浮游植物物种的光谱吸收系数</w:t>
      </w:r>
      <w:r w:rsidR="00C53202">
        <w:rPr>
          <w:rFonts w:ascii="宋体" w:eastAsia="宋体" w:hAnsi="宋体" w:hint="eastAsia"/>
          <w:sz w:val="20"/>
          <w:szCs w:val="20"/>
        </w:rPr>
        <w:t>(</w:t>
      </w:r>
      <w:r w:rsidRPr="004B7690">
        <w:rPr>
          <w:rFonts w:ascii="宋体" w:eastAsia="宋体" w:hAnsi="宋体"/>
          <w:sz w:val="20"/>
          <w:szCs w:val="20"/>
        </w:rPr>
        <w:t>每浓度单位的吸收</w:t>
      </w:r>
      <w:r w:rsidR="00C53202">
        <w:rPr>
          <w:rFonts w:ascii="宋体" w:eastAsia="宋体" w:hAnsi="宋体" w:hint="eastAsia"/>
          <w:sz w:val="20"/>
          <w:szCs w:val="20"/>
        </w:rPr>
        <w:t>),</w:t>
      </w:r>
      <w:r w:rsidRPr="004B7690">
        <w:rPr>
          <w:rFonts w:ascii="宋体" w:eastAsia="宋体" w:hAnsi="宋体"/>
          <w:sz w:val="20"/>
          <w:szCs w:val="20"/>
        </w:rPr>
        <w:t>单位为</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/mg</m:t>
        </m:r>
      </m:oMath>
      <w:r w:rsidR="00C53202">
        <w:rPr>
          <w:rFonts w:ascii="宋体" w:eastAsia="宋体" w:hAnsi="宋体"/>
          <w:sz w:val="20"/>
          <w:szCs w:val="20"/>
        </w:rPr>
        <w:t xml:space="preserve">. </w:t>
      </w:r>
      <w:proofErr w:type="spellStart"/>
      <w:r w:rsidRPr="004B7690">
        <w:rPr>
          <w:rFonts w:ascii="宋体" w:eastAsia="宋体" w:hAnsi="宋体"/>
          <w:sz w:val="20"/>
          <w:szCs w:val="20"/>
        </w:rPr>
        <w:t>Sathyendranath</w:t>
      </w:r>
      <w:proofErr w:type="spellEnd"/>
      <w:r w:rsidRPr="004B7690">
        <w:rPr>
          <w:rFonts w:ascii="宋体" w:eastAsia="宋体" w:hAnsi="宋体"/>
          <w:sz w:val="20"/>
          <w:szCs w:val="20"/>
        </w:rPr>
        <w:t>，Lazzara和</w:t>
      </w:r>
      <w:proofErr w:type="spellStart"/>
      <w:r w:rsidRPr="004B7690">
        <w:rPr>
          <w:rFonts w:ascii="宋体" w:eastAsia="宋体" w:hAnsi="宋体"/>
          <w:sz w:val="20"/>
          <w:szCs w:val="20"/>
        </w:rPr>
        <w:t>Prieur</w:t>
      </w:r>
      <w:proofErr w:type="spellEnd"/>
      <w:r w:rsidRPr="004B7690">
        <w:rPr>
          <w:rFonts w:ascii="宋体" w:eastAsia="宋体" w:hAnsi="宋体"/>
          <w:sz w:val="20"/>
          <w:szCs w:val="20"/>
        </w:rPr>
        <w:t xml:space="preserve"> [SLP87]的工作中发现了不同种类浮游植物特定吸收的典型值</w:t>
      </w:r>
      <w:r w:rsidR="00C53202">
        <w:rPr>
          <w:rFonts w:ascii="宋体" w:eastAsia="宋体" w:hAnsi="宋体" w:hint="eastAsia"/>
          <w:sz w:val="20"/>
          <w:szCs w:val="20"/>
        </w:rPr>
        <w:t>(</w:t>
      </w:r>
      <w:r w:rsidRPr="004B7690">
        <w:rPr>
          <w:rFonts w:ascii="宋体" w:eastAsia="宋体" w:hAnsi="宋体"/>
          <w:sz w:val="20"/>
          <w:szCs w:val="20"/>
        </w:rPr>
        <w:t>见表1</w:t>
      </w:r>
      <w:r w:rsidR="00C53202">
        <w:rPr>
          <w:rFonts w:ascii="宋体" w:eastAsia="宋体" w:hAnsi="宋体" w:hint="eastAsia"/>
          <w:sz w:val="20"/>
          <w:szCs w:val="20"/>
        </w:rPr>
        <w:t>).</w:t>
      </w:r>
      <w:r w:rsidRPr="004B7690">
        <w:rPr>
          <w:rFonts w:ascii="宋体" w:eastAsia="宋体" w:hAnsi="宋体"/>
          <w:sz w:val="20"/>
          <w:szCs w:val="20"/>
        </w:rPr>
        <w:t>Morel</w:t>
      </w:r>
      <w:r w:rsidR="00C53202" w:rsidRPr="004B7690">
        <w:rPr>
          <w:rFonts w:ascii="宋体" w:eastAsia="宋体" w:hAnsi="宋体"/>
          <w:sz w:val="20"/>
          <w:szCs w:val="20"/>
        </w:rPr>
        <w:t>[Mor88]</w:t>
      </w:r>
      <w:r w:rsidRPr="004B7690">
        <w:rPr>
          <w:rFonts w:ascii="宋体" w:eastAsia="宋体" w:hAnsi="宋体"/>
          <w:sz w:val="20"/>
          <w:szCs w:val="20"/>
        </w:rPr>
        <w:t>给出了叶绿素浓度与几种海洋水类型之间的粗略对应关系</w:t>
      </w:r>
      <w:r w:rsidR="00C53202">
        <w:rPr>
          <w:rFonts w:ascii="宋体" w:eastAsia="宋体" w:hAnsi="宋体" w:hint="eastAsia"/>
          <w:sz w:val="20"/>
          <w:szCs w:val="20"/>
        </w:rPr>
        <w:t>.</w:t>
      </w:r>
      <w:r w:rsidR="00C53202">
        <w:rPr>
          <w:rFonts w:ascii="宋体" w:eastAsia="宋体" w:hAnsi="宋体"/>
          <w:sz w:val="20"/>
          <w:szCs w:val="20"/>
        </w:rPr>
        <w:t xml:space="preserve"> </w:t>
      </w:r>
      <w:proofErr w:type="spellStart"/>
      <w:r w:rsidRPr="004B7690">
        <w:rPr>
          <w:rFonts w:ascii="宋体" w:eastAsia="宋体" w:hAnsi="宋体"/>
          <w:sz w:val="20"/>
          <w:szCs w:val="20"/>
        </w:rPr>
        <w:t>Roesler</w:t>
      </w:r>
      <w:proofErr w:type="spellEnd"/>
      <w:r w:rsidR="00C53202">
        <w:rPr>
          <w:rFonts w:ascii="宋体" w:eastAsia="宋体" w:hAnsi="宋体" w:hint="eastAsia"/>
          <w:sz w:val="20"/>
          <w:szCs w:val="20"/>
        </w:rPr>
        <w:t>,</w:t>
      </w:r>
      <w:r w:rsidR="00C53202">
        <w:rPr>
          <w:rFonts w:ascii="宋体" w:eastAsia="宋体" w:hAnsi="宋体"/>
          <w:sz w:val="20"/>
          <w:szCs w:val="20"/>
        </w:rPr>
        <w:t xml:space="preserve"> </w:t>
      </w:r>
      <w:r w:rsidRPr="004B7690">
        <w:rPr>
          <w:rFonts w:ascii="宋体" w:eastAsia="宋体" w:hAnsi="宋体"/>
          <w:sz w:val="20"/>
          <w:szCs w:val="20"/>
        </w:rPr>
        <w:t>Perry和Carder [RPC89]认为</w:t>
      </w:r>
      <w:r w:rsidR="00C53202">
        <w:rPr>
          <w:rFonts w:ascii="宋体" w:eastAsia="宋体" w:hAnsi="宋体" w:hint="eastAsia"/>
          <w:sz w:val="20"/>
          <w:szCs w:val="20"/>
        </w:rPr>
        <w:t>,</w:t>
      </w:r>
      <w:r w:rsidRPr="004B7690">
        <w:rPr>
          <w:rFonts w:ascii="宋体" w:eastAsia="宋体" w:hAnsi="宋体"/>
          <w:sz w:val="20"/>
          <w:szCs w:val="20"/>
        </w:rPr>
        <w:t>有机碎屑和矿物质的吸收可以通过指数函数近似</w:t>
      </w:r>
      <w:r w:rsidR="00C53202">
        <w:rPr>
          <w:rFonts w:ascii="宋体" w:eastAsia="宋体" w:hAnsi="宋体" w:hint="eastAsia"/>
          <w:sz w:val="20"/>
          <w:szCs w:val="20"/>
        </w:rPr>
        <w:t>.</w:t>
      </w:r>
    </w:p>
    <w:p w14:paraId="707627AE" w14:textId="6809E7FF" w:rsidR="00C53202" w:rsidRPr="00B61487" w:rsidRDefault="00E24F75" w:rsidP="00C5320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e>
              </m:d>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m:t>
              </m:r>
            </m:e>
          </m:d>
          <m:r>
            <w:rPr>
              <w:rFonts w:ascii="Cambria Math" w:eastAsia="宋体" w:hAnsi="Cambria Math"/>
              <w:sz w:val="20"/>
              <w:szCs w:val="20"/>
            </w:rPr>
            <m:t xml:space="preserve">          </m:t>
          </m:r>
        </m:oMath>
      </m:oMathPara>
    </w:p>
    <w:p w14:paraId="5F1603CB" w14:textId="289AE4AD" w:rsidR="00B61487" w:rsidRDefault="00B61487" w:rsidP="00C53202">
      <w:pPr>
        <w:rPr>
          <w:rFonts w:ascii="宋体" w:eastAsia="宋体" w:hAnsi="宋体"/>
          <w:sz w:val="20"/>
          <w:szCs w:val="20"/>
        </w:rPr>
      </w:pPr>
      <w:r w:rsidRPr="00B61487">
        <w:rPr>
          <w:rFonts w:ascii="宋体" w:eastAsia="宋体" w:hAnsi="宋体" w:hint="eastAsia"/>
          <w:sz w:val="20"/>
          <w:szCs w:val="20"/>
        </w:rPr>
        <w:t>在此</w:t>
      </w:r>
      <w:r>
        <w:rPr>
          <w:rFonts w:ascii="宋体" w:eastAsia="宋体" w:hAnsi="宋体" w:hint="eastAsia"/>
          <w:sz w:val="20"/>
          <w:szCs w:val="20"/>
        </w:rPr>
        <w:t>,</w:t>
      </w:r>
      <w:r w:rsidRPr="00B61487">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oMath>
      <w:r w:rsidRPr="00B61487">
        <w:rPr>
          <w:rFonts w:ascii="宋体" w:eastAsia="宋体" w:hAnsi="宋体"/>
          <w:sz w:val="20"/>
          <w:szCs w:val="20"/>
        </w:rPr>
        <w:t>选择400 nm的参考波长</w:t>
      </w:r>
      <w:r>
        <w:rPr>
          <w:rFonts w:ascii="宋体" w:eastAsia="宋体" w:hAnsi="宋体" w:hint="eastAsia"/>
          <w:sz w:val="20"/>
          <w:szCs w:val="20"/>
        </w:rPr>
        <w:t>,</w:t>
      </w:r>
      <w:r w:rsidRPr="00B61487">
        <w:rPr>
          <w:rFonts w:ascii="宋体" w:eastAsia="宋体" w:hAnsi="宋体"/>
          <w:sz w:val="20"/>
          <w:szCs w:val="20"/>
        </w:rPr>
        <w:t>指数系数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d</m:t>
            </m:r>
          </m:sub>
        </m:sSub>
      </m:oMath>
      <w:r w:rsidRPr="00B61487">
        <w:rPr>
          <w:rFonts w:ascii="宋体" w:eastAsia="宋体" w:hAnsi="宋体"/>
          <w:sz w:val="20"/>
          <w:szCs w:val="20"/>
        </w:rPr>
        <w:t>的典型值将在</w:t>
      </w:r>
      <m:oMath>
        <m:r>
          <w:rPr>
            <w:rFonts w:ascii="Cambria Math" w:eastAsia="宋体" w:hAnsi="Cambria Math"/>
            <w:sz w:val="20"/>
            <w:szCs w:val="20"/>
          </w:rPr>
          <m:t>0.006</m:t>
        </m:r>
        <m:sSup>
          <m:sSupPr>
            <m:ctrlPr>
              <w:rPr>
                <w:rFonts w:ascii="Cambria Math" w:eastAsia="宋体" w:hAnsi="Cambria Math"/>
                <w:i/>
                <w:sz w:val="20"/>
                <w:szCs w:val="20"/>
              </w:rPr>
            </m:ctrlPr>
          </m:sSupPr>
          <m:e>
            <m:r>
              <w:rPr>
                <w:rFonts w:ascii="Cambria Math" w:eastAsia="宋体" w:hAnsi="Cambria Math"/>
                <w:sz w:val="20"/>
                <w:szCs w:val="20"/>
              </w:rPr>
              <m:t>nm</m:t>
            </m:r>
          </m:e>
          <m:sup>
            <m:r>
              <w:rPr>
                <w:rFonts w:ascii="Cambria Math" w:eastAsia="宋体" w:hAnsi="Cambria Math"/>
                <w:sz w:val="20"/>
                <w:szCs w:val="20"/>
              </w:rPr>
              <m:t>-1</m:t>
            </m:r>
          </m:sup>
        </m:sSup>
      </m:oMath>
      <w:r w:rsidRPr="00B61487">
        <w:rPr>
          <w:rFonts w:ascii="宋体" w:eastAsia="宋体" w:hAnsi="宋体"/>
          <w:sz w:val="20"/>
          <w:szCs w:val="20"/>
        </w:rPr>
        <w:t>至</w:t>
      </w:r>
      <m:oMath>
        <m:r>
          <w:rPr>
            <w:rFonts w:ascii="Cambria Math" w:eastAsia="宋体" w:hAnsi="Cambria Math"/>
            <w:sz w:val="20"/>
            <w:szCs w:val="20"/>
          </w:rPr>
          <m:t>0.014</m:t>
        </m:r>
        <m:sSup>
          <m:sSupPr>
            <m:ctrlPr>
              <w:rPr>
                <w:rFonts w:ascii="Cambria Math" w:eastAsia="宋体" w:hAnsi="Cambria Math"/>
                <w:i/>
                <w:sz w:val="20"/>
                <w:szCs w:val="20"/>
              </w:rPr>
            </m:ctrlPr>
          </m:sSupPr>
          <m:e>
            <m:r>
              <w:rPr>
                <w:rFonts w:ascii="Cambria Math" w:eastAsia="宋体" w:hAnsi="Cambria Math"/>
                <w:sz w:val="20"/>
                <w:szCs w:val="20"/>
              </w:rPr>
              <m:t>nm</m:t>
            </m:r>
          </m:e>
          <m:sup>
            <m:r>
              <w:rPr>
                <w:rFonts w:ascii="Cambria Math" w:eastAsia="宋体" w:hAnsi="Cambria Math"/>
                <w:sz w:val="20"/>
                <w:szCs w:val="20"/>
              </w:rPr>
              <m:t>-1</m:t>
            </m:r>
          </m:sup>
        </m:sSup>
      </m:oMath>
      <w:r w:rsidRPr="00B61487">
        <w:rPr>
          <w:rFonts w:ascii="宋体" w:eastAsia="宋体" w:hAnsi="宋体"/>
          <w:sz w:val="20"/>
          <w:szCs w:val="20"/>
        </w:rPr>
        <w:t>之间</w:t>
      </w:r>
      <w:r w:rsidR="005D2981">
        <w:rPr>
          <w:rFonts w:ascii="宋体" w:eastAsia="宋体" w:hAnsi="宋体" w:hint="eastAsia"/>
          <w:sz w:val="20"/>
          <w:szCs w:val="20"/>
        </w:rPr>
        <w:t>,</w:t>
      </w:r>
      <w:r w:rsidRPr="00B61487">
        <w:rPr>
          <w:rFonts w:ascii="宋体" w:eastAsia="宋体" w:hAnsi="宋体"/>
          <w:sz w:val="20"/>
          <w:szCs w:val="20"/>
        </w:rPr>
        <w:t>尽管</w:t>
      </w:r>
      <m:oMath>
        <m:r>
          <w:rPr>
            <w:rFonts w:ascii="Cambria Math" w:eastAsia="宋体" w:hAnsi="Cambria Math"/>
            <w:sz w:val="20"/>
            <w:szCs w:val="20"/>
          </w:rPr>
          <m:t>0.011</m:t>
        </m:r>
        <m:sSup>
          <m:sSupPr>
            <m:ctrlPr>
              <w:rPr>
                <w:rFonts w:ascii="Cambria Math" w:eastAsia="宋体" w:hAnsi="Cambria Math"/>
                <w:i/>
                <w:sz w:val="20"/>
                <w:szCs w:val="20"/>
              </w:rPr>
            </m:ctrlPr>
          </m:sSupPr>
          <m:e>
            <m:r>
              <w:rPr>
                <w:rFonts w:ascii="Cambria Math" w:eastAsia="宋体" w:hAnsi="Cambria Math"/>
                <w:sz w:val="20"/>
                <w:szCs w:val="20"/>
              </w:rPr>
              <m:t>nm</m:t>
            </m:r>
          </m:e>
          <m:sup>
            <m:r>
              <w:rPr>
                <w:rFonts w:ascii="Cambria Math" w:eastAsia="宋体" w:hAnsi="Cambria Math"/>
                <w:sz w:val="20"/>
                <w:szCs w:val="20"/>
              </w:rPr>
              <m:t>-1</m:t>
            </m:r>
          </m:sup>
        </m:sSup>
      </m:oMath>
      <w:r w:rsidRPr="00B61487">
        <w:rPr>
          <w:rFonts w:ascii="宋体" w:eastAsia="宋体" w:hAnsi="宋体"/>
          <w:sz w:val="20"/>
          <w:szCs w:val="20"/>
        </w:rPr>
        <w:t>是最常见的值[RPC89]</w:t>
      </w:r>
      <w:r w:rsidR="005D2981">
        <w:rPr>
          <w:rFonts w:ascii="宋体" w:eastAsia="宋体" w:hAnsi="宋体"/>
          <w:sz w:val="20"/>
          <w:szCs w:val="20"/>
        </w:rPr>
        <w:t>.</w:t>
      </w:r>
      <w:r w:rsidRPr="00B61487">
        <w:rPr>
          <w:rFonts w:ascii="宋体" w:eastAsia="宋体" w:hAnsi="宋体"/>
          <w:sz w:val="20"/>
          <w:szCs w:val="20"/>
        </w:rPr>
        <w:t>进一步的研究证实</w:t>
      </w:r>
      <w:r w:rsidR="005D2981">
        <w:rPr>
          <w:rFonts w:ascii="宋体" w:eastAsia="宋体" w:hAnsi="宋体" w:hint="eastAsia"/>
          <w:sz w:val="20"/>
          <w:szCs w:val="20"/>
        </w:rPr>
        <w:t>,</w:t>
      </w:r>
      <w:r w:rsidRPr="00B61487">
        <w:rPr>
          <w:rFonts w:ascii="宋体" w:eastAsia="宋体" w:hAnsi="宋体"/>
          <w:sz w:val="20"/>
          <w:szCs w:val="20"/>
        </w:rPr>
        <w:t>矿物和碎屑的吸收光谱可以通过指数函数很好地描述</w:t>
      </w:r>
      <w:r w:rsidR="005D2981">
        <w:rPr>
          <w:rFonts w:ascii="宋体" w:eastAsia="宋体" w:hAnsi="宋体" w:hint="eastAsia"/>
          <w:sz w:val="20"/>
          <w:szCs w:val="20"/>
        </w:rPr>
        <w:t>,</w:t>
      </w:r>
      <w:r w:rsidRPr="00B61487">
        <w:rPr>
          <w:rFonts w:ascii="宋体" w:eastAsia="宋体" w:hAnsi="宋体"/>
          <w:sz w:val="20"/>
          <w:szCs w:val="20"/>
        </w:rPr>
        <w:t>其平均斜率</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d</m:t>
            </m:r>
          </m:sub>
        </m:sSub>
      </m:oMath>
      <w:r w:rsidRPr="00B61487">
        <w:rPr>
          <w:rFonts w:ascii="宋体" w:eastAsia="宋体" w:hAnsi="宋体"/>
          <w:sz w:val="20"/>
          <w:szCs w:val="20"/>
        </w:rPr>
        <w:t>为</w:t>
      </w:r>
      <m:oMath>
        <m:r>
          <w:rPr>
            <w:rFonts w:ascii="Cambria Math" w:eastAsia="宋体" w:hAnsi="Cambria Math"/>
            <w:sz w:val="20"/>
            <w:szCs w:val="20"/>
          </w:rPr>
          <m:t>0.0123</m:t>
        </m:r>
        <m:sSup>
          <m:sSupPr>
            <m:ctrlPr>
              <w:rPr>
                <w:rFonts w:ascii="Cambria Math" w:eastAsia="宋体" w:hAnsi="Cambria Math"/>
                <w:i/>
                <w:sz w:val="20"/>
                <w:szCs w:val="20"/>
              </w:rPr>
            </m:ctrlPr>
          </m:sSupPr>
          <m:e>
            <m:r>
              <w:rPr>
                <w:rFonts w:ascii="Cambria Math" w:eastAsia="宋体" w:hAnsi="Cambria Math"/>
                <w:sz w:val="20"/>
                <w:szCs w:val="20"/>
              </w:rPr>
              <m:t>nm</m:t>
            </m:r>
          </m:e>
          <m:sup>
            <m:r>
              <w:rPr>
                <w:rFonts w:ascii="Cambria Math" w:eastAsia="宋体" w:hAnsi="Cambria Math"/>
                <w:sz w:val="20"/>
                <w:szCs w:val="20"/>
              </w:rPr>
              <m:t>-1</m:t>
            </m:r>
          </m:sup>
        </m:sSup>
      </m:oMath>
      <w:r w:rsidR="005D2981">
        <w:rPr>
          <w:rFonts w:ascii="宋体" w:eastAsia="宋体" w:hAnsi="宋体" w:hint="eastAsia"/>
          <w:sz w:val="20"/>
          <w:szCs w:val="20"/>
        </w:rPr>
        <w:t>,</w:t>
      </w:r>
      <w:r w:rsidRPr="00B61487">
        <w:rPr>
          <w:rFonts w:ascii="宋体" w:eastAsia="宋体" w:hAnsi="宋体"/>
          <w:sz w:val="20"/>
          <w:szCs w:val="20"/>
        </w:rPr>
        <w:t>比440 nm以下的波长所预测的值略低[BSF * 03]</w:t>
      </w:r>
      <w:r w:rsidR="005D2981">
        <w:rPr>
          <w:rFonts w:ascii="宋体" w:eastAsia="宋体" w:hAnsi="宋体"/>
          <w:sz w:val="20"/>
          <w:szCs w:val="20"/>
        </w:rPr>
        <w:t>.</w:t>
      </w:r>
    </w:p>
    <w:p w14:paraId="59438542" w14:textId="77777777" w:rsidR="005D2981" w:rsidRDefault="005D2981" w:rsidP="00C53202">
      <w:pPr>
        <w:rPr>
          <w:rFonts w:ascii="宋体" w:eastAsia="宋体" w:hAnsi="宋体"/>
          <w:sz w:val="20"/>
          <w:szCs w:val="20"/>
        </w:rPr>
      </w:pPr>
    </w:p>
    <w:p w14:paraId="1FF1B589" w14:textId="0E5C089A" w:rsidR="005D2981" w:rsidRDefault="005D2981" w:rsidP="00C53202">
      <w:pPr>
        <w:rPr>
          <w:rFonts w:ascii="宋体" w:eastAsia="宋体" w:hAnsi="宋体"/>
          <w:sz w:val="20"/>
          <w:szCs w:val="20"/>
        </w:rPr>
      </w:pPr>
      <w:r>
        <w:rPr>
          <w:rFonts w:ascii="宋体" w:eastAsia="宋体" w:hAnsi="宋体" w:hint="eastAsia"/>
          <w:noProof/>
          <w:sz w:val="20"/>
          <w:szCs w:val="20"/>
        </w:rPr>
        <w:drawing>
          <wp:inline distT="0" distB="0" distL="0" distR="0" wp14:anchorId="66514E31" wp14:editId="30618793">
            <wp:extent cx="5274310" cy="485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485775"/>
                    </a:xfrm>
                    <a:prstGeom prst="rect">
                      <a:avLst/>
                    </a:prstGeom>
                  </pic:spPr>
                </pic:pic>
              </a:graphicData>
            </a:graphic>
          </wp:inline>
        </w:drawing>
      </w:r>
    </w:p>
    <w:p w14:paraId="7BC2A454" w14:textId="21C64695" w:rsidR="005D2981" w:rsidRDefault="005D2981" w:rsidP="00C53202">
      <w:pPr>
        <w:rPr>
          <w:rFonts w:ascii="宋体" w:eastAsia="宋体" w:hAnsi="宋体"/>
          <w:sz w:val="20"/>
          <w:szCs w:val="20"/>
        </w:rPr>
      </w:pPr>
      <w:r w:rsidRPr="005D2981">
        <w:rPr>
          <w:rFonts w:ascii="宋体" w:eastAsia="宋体" w:hAnsi="宋体" w:hint="eastAsia"/>
          <w:b/>
          <w:bCs/>
          <w:sz w:val="20"/>
          <w:szCs w:val="20"/>
        </w:rPr>
        <w:t>表1</w:t>
      </w:r>
      <w:r>
        <w:rPr>
          <w:rFonts w:ascii="宋体" w:eastAsia="宋体" w:hAnsi="宋体"/>
          <w:sz w:val="20"/>
          <w:szCs w:val="20"/>
        </w:rPr>
        <w:t>:</w:t>
      </w:r>
      <w:r w:rsidRPr="005D2981">
        <w:rPr>
          <w:rFonts w:hint="eastAsia"/>
        </w:rPr>
        <w:t xml:space="preserve"> </w:t>
      </w:r>
      <w:r w:rsidRPr="005D2981">
        <w:rPr>
          <w:rFonts w:ascii="宋体" w:eastAsia="宋体" w:hAnsi="宋体" w:hint="eastAsia"/>
          <w:sz w:val="20"/>
          <w:szCs w:val="20"/>
        </w:rPr>
        <w:t>透明水体的吸收系数</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w</m:t>
            </m:r>
          </m:sub>
        </m:sSub>
      </m:oMath>
      <w:r>
        <w:rPr>
          <w:rFonts w:ascii="宋体" w:eastAsia="宋体" w:hAnsi="宋体" w:hint="eastAsia"/>
          <w:sz w:val="20"/>
          <w:szCs w:val="20"/>
        </w:rPr>
        <w:t>(</w:t>
      </w:r>
      <w:r w:rsidRPr="005D2981">
        <w:rPr>
          <w:rFonts w:ascii="宋体" w:eastAsia="宋体" w:hAnsi="宋体"/>
          <w:sz w:val="20"/>
          <w:szCs w:val="20"/>
        </w:rPr>
        <w:t>在Smith和Baker之后[SB81]</w:t>
      </w:r>
      <w:r>
        <w:rPr>
          <w:rFonts w:ascii="宋体" w:eastAsia="宋体" w:hAnsi="宋体" w:hint="eastAsia"/>
          <w:sz w:val="20"/>
          <w:szCs w:val="20"/>
        </w:rPr>
        <w:t>)</w:t>
      </w:r>
      <w:r w:rsidRPr="005D2981">
        <w:rPr>
          <w:rFonts w:ascii="宋体" w:eastAsia="宋体" w:hAnsi="宋体"/>
          <w:sz w:val="20"/>
          <w:szCs w:val="20"/>
        </w:rPr>
        <w:t>和浮游植物的特异性吸收系数</w:t>
      </w:r>
      <m:oMath>
        <m:sSubSup>
          <m:sSubSupPr>
            <m:ctrlPr>
              <w:rPr>
                <w:rFonts w:ascii="Cambria Math" w:eastAsia="宋体" w:hAnsi="Cambria Math"/>
                <w:i/>
                <w:sz w:val="20"/>
                <w:szCs w:val="20"/>
              </w:rPr>
            </m:ctrlPr>
          </m:sSubSupPr>
          <m:e>
            <m:r>
              <w:rPr>
                <w:rFonts w:ascii="Cambria Math" w:eastAsia="宋体" w:hAnsi="Cambria Math"/>
                <w:sz w:val="20"/>
                <w:szCs w:val="20"/>
              </w:rPr>
              <m:t>α</m:t>
            </m:r>
          </m:e>
          <m:sub>
            <m:r>
              <w:rPr>
                <w:rFonts w:ascii="Cambria Math" w:eastAsia="宋体" w:hAnsi="Cambria Math"/>
                <w:sz w:val="20"/>
                <w:szCs w:val="20"/>
              </w:rPr>
              <m:t>p</m:t>
            </m:r>
          </m:sub>
          <m:sup>
            <m:r>
              <w:rPr>
                <w:rFonts w:ascii="Cambria Math" w:eastAsia="宋体" w:hAnsi="Cambria Math"/>
                <w:sz w:val="20"/>
                <w:szCs w:val="20"/>
              </w:rPr>
              <m:t>*</m:t>
            </m:r>
          </m:sup>
        </m:sSubSup>
      </m:oMath>
      <w:r w:rsidRPr="005D2981">
        <w:rPr>
          <w:rFonts w:ascii="宋体" w:eastAsia="宋体" w:hAnsi="宋体"/>
          <w:sz w:val="20"/>
          <w:szCs w:val="20"/>
        </w:rPr>
        <w:lastRenderedPageBreak/>
        <w:t>（在</w:t>
      </w:r>
      <w:proofErr w:type="spellStart"/>
      <w:r w:rsidRPr="005D2981">
        <w:rPr>
          <w:rFonts w:ascii="宋体" w:eastAsia="宋体" w:hAnsi="宋体"/>
          <w:sz w:val="20"/>
          <w:szCs w:val="20"/>
        </w:rPr>
        <w:t>Sathyendranath</w:t>
      </w:r>
      <w:proofErr w:type="spellEnd"/>
      <w:r w:rsidRPr="005D2981">
        <w:rPr>
          <w:rFonts w:ascii="宋体" w:eastAsia="宋体" w:hAnsi="宋体"/>
          <w:sz w:val="20"/>
          <w:szCs w:val="20"/>
        </w:rPr>
        <w:t>，Lazzara和</w:t>
      </w:r>
      <w:proofErr w:type="spellStart"/>
      <w:r w:rsidRPr="005D2981">
        <w:rPr>
          <w:rFonts w:ascii="宋体" w:eastAsia="宋体" w:hAnsi="宋体"/>
          <w:sz w:val="20"/>
          <w:szCs w:val="20"/>
        </w:rPr>
        <w:t>Prieur</w:t>
      </w:r>
      <w:proofErr w:type="spellEnd"/>
      <w:r w:rsidRPr="005D2981">
        <w:rPr>
          <w:rFonts w:ascii="宋体" w:eastAsia="宋体" w:hAnsi="宋体"/>
          <w:sz w:val="20"/>
          <w:szCs w:val="20"/>
        </w:rPr>
        <w:t>之后[SLP87]）</w:t>
      </w:r>
      <w:r>
        <w:rPr>
          <w:rFonts w:ascii="宋体" w:eastAsia="宋体" w:hAnsi="宋体" w:hint="eastAsia"/>
          <w:sz w:val="20"/>
          <w:szCs w:val="20"/>
        </w:rPr>
        <w:t>.</w:t>
      </w:r>
    </w:p>
    <w:p w14:paraId="4E8E753B" w14:textId="4A342DA0" w:rsidR="005D2981" w:rsidRDefault="005D2981" w:rsidP="00C53202">
      <w:pPr>
        <w:rPr>
          <w:rFonts w:ascii="宋体" w:eastAsia="宋体" w:hAnsi="宋体"/>
          <w:sz w:val="20"/>
          <w:szCs w:val="20"/>
        </w:rPr>
      </w:pPr>
    </w:p>
    <w:p w14:paraId="4EC7411F" w14:textId="2C6C40AE" w:rsidR="005D2981" w:rsidRDefault="005D2981" w:rsidP="00C53202">
      <w:pPr>
        <w:rPr>
          <w:rFonts w:ascii="宋体" w:eastAsia="宋体" w:hAnsi="宋体"/>
          <w:sz w:val="20"/>
          <w:szCs w:val="20"/>
        </w:rPr>
      </w:pPr>
      <w:r>
        <w:rPr>
          <w:rFonts w:ascii="宋体" w:eastAsia="宋体" w:hAnsi="宋体" w:hint="eastAsia"/>
          <w:sz w:val="20"/>
          <w:szCs w:val="20"/>
        </w:rPr>
        <w:t>建模弹性散射</w:t>
      </w:r>
    </w:p>
    <w:p w14:paraId="4FFA22B6" w14:textId="6264A79D" w:rsidR="005D2981" w:rsidRDefault="005D2981" w:rsidP="00C53202">
      <w:pPr>
        <w:rPr>
          <w:rFonts w:ascii="宋体" w:eastAsia="宋体" w:hAnsi="宋体"/>
          <w:sz w:val="20"/>
          <w:szCs w:val="20"/>
        </w:rPr>
      </w:pPr>
      <w:r>
        <w:rPr>
          <w:rFonts w:ascii="宋体" w:eastAsia="宋体" w:hAnsi="宋体"/>
          <w:sz w:val="20"/>
          <w:szCs w:val="20"/>
        </w:rPr>
        <w:tab/>
      </w:r>
      <w:r w:rsidRPr="005D2981">
        <w:rPr>
          <w:rFonts w:ascii="宋体" w:eastAsia="宋体" w:hAnsi="宋体" w:hint="eastAsia"/>
          <w:sz w:val="20"/>
          <w:szCs w:val="20"/>
        </w:rPr>
        <w:t>对于纯水项</w:t>
      </w:r>
      <w:r>
        <w:rPr>
          <w:rFonts w:ascii="宋体" w:eastAsia="宋体" w:hAnsi="宋体" w:hint="eastAsia"/>
          <w:sz w:val="20"/>
          <w:szCs w:val="20"/>
        </w:rPr>
        <w:t>,</w:t>
      </w:r>
      <w:r w:rsidRPr="005D2981">
        <w:rPr>
          <w:rFonts w:ascii="宋体" w:eastAsia="宋体" w:hAnsi="宋体" w:hint="eastAsia"/>
          <w:sz w:val="20"/>
          <w:szCs w:val="20"/>
        </w:rPr>
        <w:t>我们使用由</w:t>
      </w:r>
      <w:r w:rsidRPr="005D2981">
        <w:rPr>
          <w:rFonts w:ascii="宋体" w:eastAsia="宋体" w:hAnsi="宋体"/>
          <w:sz w:val="20"/>
          <w:szCs w:val="20"/>
        </w:rPr>
        <w:t>Einstein-</w:t>
      </w:r>
      <w:proofErr w:type="spellStart"/>
      <w:r w:rsidRPr="005D2981">
        <w:rPr>
          <w:rFonts w:ascii="宋体" w:eastAsia="宋体" w:hAnsi="宋体"/>
          <w:sz w:val="20"/>
          <w:szCs w:val="20"/>
        </w:rPr>
        <w:t>Smoluchowski</w:t>
      </w:r>
      <w:proofErr w:type="spellEnd"/>
      <w:r w:rsidRPr="005D2981">
        <w:rPr>
          <w:rFonts w:ascii="宋体" w:eastAsia="宋体" w:hAnsi="宋体"/>
          <w:sz w:val="20"/>
          <w:szCs w:val="20"/>
        </w:rPr>
        <w:t>理论[Maz02]定义的体积散射函数</w:t>
      </w:r>
      <w:r>
        <w:rPr>
          <w:rFonts w:ascii="宋体" w:eastAsia="宋体" w:hAnsi="宋体" w:hint="eastAsia"/>
          <w:sz w:val="20"/>
          <w:szCs w:val="20"/>
        </w:rPr>
        <w:t>,</w:t>
      </w:r>
      <w:r w:rsidRPr="005D2981">
        <w:rPr>
          <w:rFonts w:ascii="宋体" w:eastAsia="宋体" w:hAnsi="宋体"/>
          <w:sz w:val="20"/>
          <w:szCs w:val="20"/>
        </w:rPr>
        <w:t>该函数将分子水平的散射建模为小规模的波动</w:t>
      </w:r>
      <w:r>
        <w:rPr>
          <w:rFonts w:ascii="宋体" w:eastAsia="宋体" w:hAnsi="宋体" w:hint="eastAsia"/>
          <w:sz w:val="20"/>
          <w:szCs w:val="20"/>
        </w:rPr>
        <w:t>.</w:t>
      </w:r>
      <w:r w:rsidRPr="005D2981">
        <w:rPr>
          <w:rFonts w:ascii="宋体" w:eastAsia="宋体" w:hAnsi="宋体"/>
          <w:sz w:val="20"/>
          <w:szCs w:val="20"/>
        </w:rPr>
        <w:t>通常使用瑞利散射代替</w:t>
      </w:r>
      <w:r>
        <w:rPr>
          <w:rFonts w:ascii="宋体" w:eastAsia="宋体" w:hAnsi="宋体" w:hint="eastAsia"/>
          <w:sz w:val="20"/>
          <w:szCs w:val="20"/>
        </w:rPr>
        <w:t>,</w:t>
      </w:r>
      <w:r w:rsidRPr="005D2981">
        <w:rPr>
          <w:rFonts w:ascii="宋体" w:eastAsia="宋体" w:hAnsi="宋体"/>
          <w:sz w:val="20"/>
          <w:szCs w:val="20"/>
        </w:rPr>
        <w:t>而Einstein-</w:t>
      </w:r>
      <w:proofErr w:type="spellStart"/>
      <w:r w:rsidRPr="005D2981">
        <w:rPr>
          <w:rFonts w:ascii="宋体" w:eastAsia="宋体" w:hAnsi="宋体"/>
          <w:sz w:val="20"/>
          <w:szCs w:val="20"/>
        </w:rPr>
        <w:t>Smoluchowski</w:t>
      </w:r>
      <w:proofErr w:type="spellEnd"/>
      <w:r w:rsidRPr="005D2981">
        <w:rPr>
          <w:rFonts w:ascii="宋体" w:eastAsia="宋体" w:hAnsi="宋体"/>
          <w:sz w:val="20"/>
          <w:szCs w:val="20"/>
        </w:rPr>
        <w:t>则提供更准确的结果</w:t>
      </w:r>
      <w:r>
        <w:rPr>
          <w:rFonts w:ascii="宋体" w:eastAsia="宋体" w:hAnsi="宋体" w:hint="eastAsia"/>
          <w:sz w:val="20"/>
          <w:szCs w:val="20"/>
        </w:rPr>
        <w:t>,</w:t>
      </w:r>
      <w:r w:rsidRPr="005D2981">
        <w:rPr>
          <w:rFonts w:ascii="宋体" w:eastAsia="宋体" w:hAnsi="宋体"/>
          <w:sz w:val="20"/>
          <w:szCs w:val="20"/>
        </w:rPr>
        <w:t>定义明确</w:t>
      </w:r>
      <w:r>
        <w:rPr>
          <w:rFonts w:ascii="宋体" w:eastAsia="宋体" w:hAnsi="宋体" w:hint="eastAsia"/>
          <w:sz w:val="20"/>
          <w:szCs w:val="20"/>
        </w:rPr>
        <w:t>,</w:t>
      </w:r>
      <w:r w:rsidRPr="005D2981">
        <w:rPr>
          <w:rFonts w:ascii="宋体" w:eastAsia="宋体" w:hAnsi="宋体"/>
          <w:sz w:val="20"/>
          <w:szCs w:val="20"/>
        </w:rPr>
        <w:t>并且在模拟中没有任何开销</w:t>
      </w:r>
      <w:r>
        <w:rPr>
          <w:rFonts w:ascii="宋体" w:eastAsia="宋体" w:hAnsi="宋体" w:hint="eastAsia"/>
          <w:sz w:val="20"/>
          <w:szCs w:val="20"/>
        </w:rPr>
        <w:t>.</w:t>
      </w:r>
      <w:r w:rsidRPr="005D2981">
        <w:rPr>
          <w:rFonts w:ascii="宋体" w:eastAsia="宋体" w:hAnsi="宋体"/>
          <w:sz w:val="20"/>
          <w:szCs w:val="20"/>
        </w:rPr>
        <w:t>其散射系数和相位函数由下式给出</w:t>
      </w:r>
      <w:r>
        <w:rPr>
          <w:rFonts w:ascii="宋体" w:eastAsia="宋体" w:hAnsi="宋体" w:hint="eastAsia"/>
          <w:sz w:val="20"/>
          <w:szCs w:val="20"/>
        </w:rPr>
        <w:t>:</w:t>
      </w:r>
    </w:p>
    <w:p w14:paraId="1DD105BE" w14:textId="2F91B2F5" w:rsidR="005D2981" w:rsidRPr="00DF5CF6" w:rsidRDefault="00E24F75" w:rsidP="00C5320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=16.06</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w</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,90°</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num>
                    <m:den>
                      <m:r>
                        <w:rPr>
                          <w:rFonts w:ascii="Cambria Math" w:eastAsia="宋体" w:hAnsi="Cambria Math"/>
                          <w:sz w:val="20"/>
                          <w:szCs w:val="20"/>
                        </w:rPr>
                        <m:t>λ</m:t>
                      </m:r>
                    </m:den>
                  </m:f>
                </m:e>
              </m:d>
            </m:e>
            <m:sup>
              <m:r>
                <w:rPr>
                  <w:rFonts w:ascii="Cambria Math" w:eastAsia="宋体" w:hAnsi="Cambria Math"/>
                  <w:sz w:val="20"/>
                  <w:szCs w:val="20"/>
                </w:rPr>
                <m:t>4.32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m:t>
              </m:r>
            </m:e>
          </m:d>
          <m:r>
            <w:rPr>
              <w:rFonts w:ascii="Cambria Math" w:eastAsia="宋体" w:hAnsi="Cambria Math"/>
              <w:sz w:val="20"/>
              <w:szCs w:val="20"/>
            </w:rPr>
            <m:t xml:space="preserve">          </m:t>
          </m:r>
        </m:oMath>
      </m:oMathPara>
    </w:p>
    <w:p w14:paraId="4941D7F7" w14:textId="7D51412D" w:rsidR="00DF5CF6" w:rsidRPr="00DF5CF6" w:rsidRDefault="00E24F75" w:rsidP="00DF5C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=0.06225</m:t>
          </m:r>
          <m:d>
            <m:dPr>
              <m:ctrlPr>
                <w:rPr>
                  <w:rFonts w:ascii="Cambria Math" w:eastAsia="宋体" w:hAnsi="Cambria Math"/>
                  <w:i/>
                  <w:sz w:val="20"/>
                  <w:szCs w:val="20"/>
                </w:rPr>
              </m:ctrlPr>
            </m:dPr>
            <m:e>
              <m:r>
                <w:rPr>
                  <w:rFonts w:ascii="Cambria Math" w:eastAsia="宋体" w:hAnsi="Cambria Math"/>
                  <w:sz w:val="20"/>
                  <w:szCs w:val="20"/>
                </w:rPr>
                <m:t>1+0.835</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sup>
                  <m:r>
                    <w:rPr>
                      <w:rFonts w:ascii="Cambria Math" w:eastAsia="宋体" w:hAnsi="Cambria Math"/>
                      <w:sz w:val="20"/>
                      <w:szCs w:val="20"/>
                    </w:rPr>
                    <m:t>2</m:t>
                  </m:r>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m:t>
              </m:r>
            </m:e>
          </m:d>
          <m:r>
            <w:rPr>
              <w:rFonts w:ascii="Cambria Math" w:eastAsia="宋体" w:hAnsi="Cambria Math"/>
              <w:sz w:val="20"/>
              <w:szCs w:val="20"/>
            </w:rPr>
            <m:t xml:space="preserve">          </m:t>
          </m:r>
        </m:oMath>
      </m:oMathPara>
    </w:p>
    <w:p w14:paraId="313E5A94" w14:textId="7ED0F788" w:rsidR="00DF5CF6" w:rsidRDefault="00DF5CF6" w:rsidP="00DF5CF6">
      <w:pPr>
        <w:rPr>
          <w:rFonts w:ascii="宋体" w:eastAsia="宋体" w:hAnsi="宋体"/>
          <w:sz w:val="20"/>
          <w:szCs w:val="20"/>
        </w:rPr>
      </w:pPr>
      <w:r>
        <w:rPr>
          <w:rFonts w:ascii="宋体" w:eastAsia="宋体" w:hAnsi="宋体"/>
          <w:sz w:val="20"/>
          <w:szCs w:val="20"/>
        </w:rPr>
        <w:tab/>
      </w:r>
      <w:r w:rsidRPr="00DF5CF6">
        <w:rPr>
          <w:rFonts w:ascii="宋体" w:eastAsia="宋体" w:hAnsi="宋体"/>
          <w:sz w:val="20"/>
          <w:szCs w:val="20"/>
        </w:rPr>
        <w:t>[Mor74]中给出了淡水和盐水纯水的</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w</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,90°</m:t>
            </m:r>
          </m:e>
        </m:d>
      </m:oMath>
      <w:r w:rsidRPr="00DF5CF6">
        <w:rPr>
          <w:rFonts w:ascii="宋体" w:eastAsia="宋体" w:hAnsi="宋体"/>
          <w:sz w:val="20"/>
          <w:szCs w:val="20"/>
        </w:rPr>
        <w:t>的典型值</w:t>
      </w:r>
      <w:r>
        <w:rPr>
          <w:rFonts w:ascii="宋体" w:eastAsia="宋体" w:hAnsi="宋体" w:hint="eastAsia"/>
          <w:sz w:val="20"/>
          <w:szCs w:val="20"/>
        </w:rPr>
        <w:t>.</w:t>
      </w:r>
      <w:r w:rsidRPr="00DF5CF6">
        <w:rPr>
          <w:rFonts w:ascii="宋体" w:eastAsia="宋体" w:hAnsi="宋体"/>
          <w:sz w:val="20"/>
          <w:szCs w:val="20"/>
        </w:rPr>
        <w:t>这些值的范围从</w:t>
      </w:r>
      <m:oMath>
        <m:r>
          <w:rPr>
            <w:rFonts w:ascii="Cambria Math" w:eastAsia="宋体" w:hAnsi="Cambria Math"/>
            <w:sz w:val="20"/>
            <w:szCs w:val="20"/>
          </w:rPr>
          <m:t>14.1∙</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-4</m:t>
            </m:r>
          </m:sup>
        </m:sSup>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-1</m:t>
            </m:r>
          </m:sup>
        </m:sSup>
      </m:oMath>
      <w:r w:rsidRPr="00DF5CF6">
        <w:rPr>
          <w:rFonts w:ascii="宋体" w:eastAsia="宋体" w:hAnsi="宋体"/>
          <w:sz w:val="20"/>
          <w:szCs w:val="20"/>
        </w:rPr>
        <w:t>到</w:t>
      </w:r>
      <m:oMath>
        <m:r>
          <w:rPr>
            <w:rFonts w:ascii="Cambria Math" w:eastAsia="宋体" w:hAnsi="Cambria Math"/>
            <w:sz w:val="20"/>
            <w:szCs w:val="20"/>
          </w:rPr>
          <m:t>134.5∙</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-4</m:t>
            </m:r>
          </m:sup>
        </m:sSup>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-1</m:t>
            </m:r>
          </m:sup>
        </m:sSup>
      </m:oMath>
      <w:r>
        <w:rPr>
          <w:rFonts w:ascii="宋体" w:eastAsia="宋体" w:hAnsi="宋体" w:hint="eastAsia"/>
          <w:sz w:val="20"/>
          <w:szCs w:val="20"/>
        </w:rPr>
        <w:t>.</w:t>
      </w:r>
      <w:r w:rsidRPr="00DF5CF6">
        <w:rPr>
          <w:rFonts w:ascii="宋体" w:eastAsia="宋体" w:hAnsi="宋体"/>
          <w:sz w:val="20"/>
          <w:szCs w:val="20"/>
        </w:rPr>
        <w:t>CDOM产生的所有散射都具有非弹性性质</w:t>
      </w:r>
      <w:r>
        <w:rPr>
          <w:rFonts w:ascii="宋体" w:eastAsia="宋体" w:hAnsi="宋体" w:hint="eastAsia"/>
          <w:sz w:val="20"/>
          <w:szCs w:val="20"/>
        </w:rPr>
        <w:t>,</w:t>
      </w:r>
      <w:r w:rsidRPr="00DF5CF6">
        <w:rPr>
          <w:rFonts w:ascii="宋体" w:eastAsia="宋体" w:hAnsi="宋体"/>
          <w:sz w:val="20"/>
          <w:szCs w:val="20"/>
        </w:rPr>
        <w:t>因此将在下一部分中进行描述</w:t>
      </w:r>
      <w:r>
        <w:rPr>
          <w:rFonts w:ascii="宋体" w:eastAsia="宋体" w:hAnsi="宋体" w:hint="eastAsia"/>
          <w:sz w:val="20"/>
          <w:szCs w:val="20"/>
        </w:rPr>
        <w:t>.</w:t>
      </w:r>
    </w:p>
    <w:p w14:paraId="31B510FF" w14:textId="77777777" w:rsidR="00DF5CF6" w:rsidRDefault="00DF5CF6" w:rsidP="00DF5CF6">
      <w:pPr>
        <w:rPr>
          <w:rFonts w:ascii="宋体" w:eastAsia="宋体" w:hAnsi="宋体"/>
          <w:sz w:val="20"/>
          <w:szCs w:val="20"/>
        </w:rPr>
      </w:pPr>
    </w:p>
    <w:p w14:paraId="6E0C5F42" w14:textId="6E9D36DE" w:rsidR="00DF5CF6" w:rsidRDefault="00DF5CF6" w:rsidP="00DF5CF6">
      <w:pPr>
        <w:rPr>
          <w:rFonts w:ascii="宋体" w:eastAsia="宋体" w:hAnsi="宋体"/>
          <w:sz w:val="20"/>
          <w:szCs w:val="20"/>
        </w:rPr>
      </w:pPr>
      <w:r>
        <w:rPr>
          <w:rFonts w:ascii="宋体" w:eastAsia="宋体" w:hAnsi="宋体"/>
          <w:sz w:val="20"/>
          <w:szCs w:val="20"/>
        </w:rPr>
        <w:tab/>
      </w:r>
      <w:r w:rsidRPr="00DF5CF6">
        <w:rPr>
          <w:rFonts w:ascii="宋体" w:eastAsia="宋体" w:hAnsi="宋体"/>
          <w:sz w:val="20"/>
          <w:szCs w:val="20"/>
        </w:rPr>
        <w:t>Gordon和Morel [GM83]发现</w:t>
      </w:r>
      <w:r>
        <w:rPr>
          <w:rFonts w:ascii="宋体" w:eastAsia="宋体" w:hAnsi="宋体" w:hint="eastAsia"/>
          <w:sz w:val="20"/>
          <w:szCs w:val="20"/>
        </w:rPr>
        <w:t>,</w:t>
      </w:r>
      <w:r w:rsidRPr="00DF5CF6">
        <w:rPr>
          <w:rFonts w:ascii="宋体" w:eastAsia="宋体" w:hAnsi="宋体"/>
          <w:sz w:val="20"/>
          <w:szCs w:val="20"/>
        </w:rPr>
        <w:t>即使浓度很小</w:t>
      </w:r>
      <w:r>
        <w:rPr>
          <w:rFonts w:ascii="宋体" w:eastAsia="宋体" w:hAnsi="宋体" w:hint="eastAsia"/>
          <w:sz w:val="20"/>
          <w:szCs w:val="20"/>
        </w:rPr>
        <w:t>,</w:t>
      </w:r>
      <w:r w:rsidRPr="00DF5CF6">
        <w:rPr>
          <w:rFonts w:ascii="宋体" w:eastAsia="宋体" w:hAnsi="宋体"/>
          <w:sz w:val="20"/>
          <w:szCs w:val="20"/>
        </w:rPr>
        <w:t>浮游植物也有助于水中的总弹性散射</w:t>
      </w:r>
      <w:r>
        <w:rPr>
          <w:rFonts w:ascii="宋体" w:eastAsia="宋体" w:hAnsi="宋体" w:hint="eastAsia"/>
          <w:sz w:val="20"/>
          <w:szCs w:val="20"/>
        </w:rPr>
        <w:t>.</w:t>
      </w:r>
      <w:r w:rsidRPr="00DF5CF6">
        <w:rPr>
          <w:rFonts w:ascii="宋体" w:eastAsia="宋体" w:hAnsi="宋体"/>
          <w:sz w:val="20"/>
          <w:szCs w:val="20"/>
        </w:rPr>
        <w:t>其贡献如下</w:t>
      </w:r>
      <w:r>
        <w:rPr>
          <w:rFonts w:ascii="宋体" w:eastAsia="宋体" w:hAnsi="宋体" w:hint="eastAsia"/>
          <w:sz w:val="20"/>
          <w:szCs w:val="20"/>
        </w:rPr>
        <w:t>:</w:t>
      </w:r>
    </w:p>
    <w:p w14:paraId="204ECDB9" w14:textId="1FFA6380" w:rsidR="00DF5CF6" w:rsidRPr="00DF5CF6" w:rsidRDefault="00E24F75" w:rsidP="00DF5C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550</m:t>
                  </m:r>
                </m:num>
                <m:den>
                  <m:r>
                    <w:rPr>
                      <w:rFonts w:ascii="Cambria Math" w:eastAsia="宋体" w:hAnsi="Cambria Math"/>
                      <w:sz w:val="20"/>
                      <w:szCs w:val="20"/>
                    </w:rPr>
                    <m:t>λ</m:t>
                  </m:r>
                </m:den>
              </m:f>
            </m:e>
          </m:d>
          <m:r>
            <w:rPr>
              <w:rFonts w:ascii="Cambria Math" w:eastAsia="宋体" w:hAnsi="Cambria Math"/>
              <w:sz w:val="20"/>
              <w:szCs w:val="20"/>
            </w:rPr>
            <m:t>0.30</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0.62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63C7E915" w14:textId="5F6FB4E4" w:rsidR="00DF5CF6" w:rsidRDefault="00DF5CF6" w:rsidP="00DF5CF6">
      <w:pPr>
        <w:rPr>
          <w:rFonts w:ascii="宋体" w:eastAsia="宋体" w:hAnsi="宋体"/>
          <w:sz w:val="20"/>
          <w:szCs w:val="20"/>
        </w:rPr>
      </w:pPr>
      <w:r w:rsidRPr="00DF5CF6">
        <w:rPr>
          <w:rFonts w:ascii="宋体" w:eastAsia="宋体" w:hAnsi="宋体" w:hint="eastAsia"/>
          <w:sz w:val="20"/>
          <w:szCs w:val="20"/>
        </w:rPr>
        <w:t>选择常数</w:t>
      </w:r>
      <w:r w:rsidRPr="00DF5CF6">
        <w:rPr>
          <w:rFonts w:ascii="宋体" w:eastAsia="宋体" w:hAnsi="宋体"/>
          <w:sz w:val="20"/>
          <w:szCs w:val="20"/>
        </w:rPr>
        <w:t>0.30以适合从多种水域收集的数据</w:t>
      </w:r>
      <w:r>
        <w:rPr>
          <w:rFonts w:ascii="宋体" w:eastAsia="宋体" w:hAnsi="宋体" w:hint="eastAsia"/>
          <w:sz w:val="20"/>
          <w:szCs w:val="20"/>
        </w:rPr>
        <w:t>.</w:t>
      </w:r>
      <w:r w:rsidRPr="00DF5CF6">
        <w:rPr>
          <w:rFonts w:ascii="宋体" w:eastAsia="宋体" w:hAnsi="宋体"/>
          <w:sz w:val="20"/>
          <w:szCs w:val="20"/>
        </w:rPr>
        <w:t>该常数的实际上限为0.45[GM83]</w:t>
      </w:r>
      <w:r>
        <w:rPr>
          <w:rFonts w:ascii="宋体" w:eastAsia="宋体" w:hAnsi="宋体" w:hint="eastAsia"/>
          <w:sz w:val="20"/>
          <w:szCs w:val="20"/>
        </w:rPr>
        <w:t>.</w:t>
      </w:r>
      <w:r w:rsidRPr="00DF5CF6">
        <w:rPr>
          <w:rFonts w:ascii="宋体" w:eastAsia="宋体" w:hAnsi="宋体"/>
          <w:sz w:val="20"/>
          <w:szCs w:val="20"/>
        </w:rPr>
        <w:t>浮游植物引起的相位函数由各向同性函数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p</m:t>
            </m:r>
          </m:sub>
        </m:sSub>
        <m:r>
          <w:rPr>
            <w:rFonts w:ascii="Cambria Math" w:eastAsia="宋体" w:hAnsi="Cambria Math"/>
            <w:sz w:val="20"/>
            <w:szCs w:val="20"/>
          </w:rPr>
          <m:t>=1/π</m:t>
        </m:r>
      </m:oMath>
      <w:r>
        <w:rPr>
          <w:rFonts w:ascii="宋体" w:eastAsia="宋体" w:hAnsi="宋体"/>
          <w:sz w:val="20"/>
          <w:szCs w:val="20"/>
        </w:rPr>
        <w:t>)</w:t>
      </w:r>
      <w:r w:rsidRPr="00DF5CF6">
        <w:rPr>
          <w:rFonts w:ascii="宋体" w:eastAsia="宋体" w:hAnsi="宋体"/>
          <w:sz w:val="20"/>
          <w:szCs w:val="20"/>
        </w:rPr>
        <w:t>给出</w:t>
      </w:r>
      <w:r>
        <w:rPr>
          <w:rFonts w:ascii="宋体" w:eastAsia="宋体" w:hAnsi="宋体" w:hint="eastAsia"/>
          <w:sz w:val="20"/>
          <w:szCs w:val="20"/>
        </w:rPr>
        <w:t>.</w:t>
      </w:r>
    </w:p>
    <w:p w14:paraId="5B7B85AA" w14:textId="2CC3A7BF" w:rsidR="00DF5CF6" w:rsidRDefault="00DF5CF6" w:rsidP="00DF5CF6">
      <w:pPr>
        <w:rPr>
          <w:rFonts w:ascii="宋体" w:eastAsia="宋体" w:hAnsi="宋体"/>
          <w:sz w:val="20"/>
          <w:szCs w:val="20"/>
        </w:rPr>
      </w:pPr>
    </w:p>
    <w:p w14:paraId="69070DD2" w14:textId="12695D23" w:rsidR="00DF5CF6" w:rsidRDefault="00202191" w:rsidP="00DF5CF6">
      <w:pPr>
        <w:rPr>
          <w:rFonts w:ascii="宋体" w:eastAsia="宋体" w:hAnsi="宋体"/>
          <w:sz w:val="20"/>
          <w:szCs w:val="20"/>
        </w:rPr>
      </w:pPr>
      <w:r>
        <w:rPr>
          <w:rFonts w:ascii="宋体" w:eastAsia="宋体" w:hAnsi="宋体"/>
          <w:sz w:val="20"/>
          <w:szCs w:val="20"/>
        </w:rPr>
        <w:tab/>
      </w:r>
      <w:r w:rsidRPr="00202191">
        <w:rPr>
          <w:rFonts w:ascii="宋体" w:eastAsia="宋体" w:hAnsi="宋体" w:hint="eastAsia"/>
          <w:sz w:val="20"/>
          <w:szCs w:val="20"/>
        </w:rPr>
        <w:t>可以基于</w:t>
      </w:r>
      <w:r w:rsidRPr="00202191">
        <w:rPr>
          <w:rFonts w:ascii="宋体" w:eastAsia="宋体" w:hAnsi="宋体"/>
          <w:sz w:val="20"/>
          <w:szCs w:val="20"/>
        </w:rPr>
        <w:t>Mie理论[GSO03]对有机碎屑和矿物引起的弹性散射进行建模</w:t>
      </w:r>
      <w:r>
        <w:rPr>
          <w:rFonts w:ascii="宋体" w:eastAsia="宋体" w:hAnsi="宋体" w:hint="eastAsia"/>
          <w:sz w:val="20"/>
          <w:szCs w:val="20"/>
        </w:rPr>
        <w:t>.</w:t>
      </w:r>
      <w:proofErr w:type="spellStart"/>
      <w:r w:rsidRPr="00202191">
        <w:rPr>
          <w:rFonts w:ascii="宋体" w:eastAsia="宋体" w:hAnsi="宋体"/>
          <w:sz w:val="20"/>
          <w:szCs w:val="20"/>
        </w:rPr>
        <w:t>Henyey</w:t>
      </w:r>
      <w:proofErr w:type="spellEnd"/>
      <w:r w:rsidRPr="00202191">
        <w:rPr>
          <w:rFonts w:ascii="宋体" w:eastAsia="宋体" w:hAnsi="宋体"/>
          <w:sz w:val="20"/>
          <w:szCs w:val="20"/>
        </w:rPr>
        <w:t>-Greenstein相位函数很好地模拟了前向散射</w:t>
      </w:r>
      <w:r>
        <w:rPr>
          <w:rFonts w:ascii="宋体" w:eastAsia="宋体" w:hAnsi="宋体" w:hint="eastAsia"/>
          <w:sz w:val="20"/>
          <w:szCs w:val="20"/>
        </w:rPr>
        <w:t>,</w:t>
      </w:r>
      <w:r w:rsidRPr="00202191">
        <w:rPr>
          <w:rFonts w:ascii="宋体" w:eastAsia="宋体" w:hAnsi="宋体"/>
          <w:sz w:val="20"/>
          <w:szCs w:val="20"/>
        </w:rPr>
        <w:t>但是无法以相同的精度重现</w:t>
      </w:r>
      <w:r>
        <w:rPr>
          <w:rFonts w:ascii="宋体" w:eastAsia="宋体" w:hAnsi="宋体" w:hint="eastAsia"/>
          <w:sz w:val="20"/>
          <w:szCs w:val="20"/>
        </w:rPr>
        <w:t>后向</w:t>
      </w:r>
      <w:r w:rsidRPr="00202191">
        <w:rPr>
          <w:rFonts w:ascii="宋体" w:eastAsia="宋体" w:hAnsi="宋体"/>
          <w:sz w:val="20"/>
          <w:szCs w:val="20"/>
        </w:rPr>
        <w:t>散射</w:t>
      </w:r>
      <w:r>
        <w:rPr>
          <w:rFonts w:ascii="宋体" w:eastAsia="宋体" w:hAnsi="宋体" w:hint="eastAsia"/>
          <w:sz w:val="20"/>
          <w:szCs w:val="20"/>
        </w:rPr>
        <w:t>.</w:t>
      </w:r>
      <w:r w:rsidRPr="00202191">
        <w:rPr>
          <w:rFonts w:ascii="宋体" w:eastAsia="宋体" w:hAnsi="宋体"/>
          <w:sz w:val="20"/>
          <w:szCs w:val="20"/>
        </w:rPr>
        <w:t>我们发现可以通过使用两</w:t>
      </w:r>
      <w:r>
        <w:rPr>
          <w:rFonts w:ascii="宋体" w:eastAsia="宋体" w:hAnsi="宋体" w:hint="eastAsia"/>
          <w:sz w:val="20"/>
          <w:szCs w:val="20"/>
        </w:rPr>
        <w:t>个</w:t>
      </w:r>
      <w:proofErr w:type="spellStart"/>
      <w:r w:rsidRPr="00202191">
        <w:rPr>
          <w:rFonts w:ascii="宋体" w:eastAsia="宋体" w:hAnsi="宋体"/>
          <w:sz w:val="20"/>
          <w:szCs w:val="20"/>
        </w:rPr>
        <w:t>Henyey</w:t>
      </w:r>
      <w:proofErr w:type="spellEnd"/>
      <w:r w:rsidRPr="00202191">
        <w:rPr>
          <w:rFonts w:ascii="宋体" w:eastAsia="宋体" w:hAnsi="宋体"/>
          <w:sz w:val="20"/>
          <w:szCs w:val="20"/>
        </w:rPr>
        <w:t>-Greenstein相函数</w:t>
      </w:r>
      <w:r>
        <w:rPr>
          <w:rFonts w:ascii="宋体" w:eastAsia="宋体" w:hAnsi="宋体"/>
          <w:sz w:val="20"/>
          <w:szCs w:val="20"/>
        </w:rPr>
        <w:t>(</w:t>
      </w:r>
      <w:r w:rsidRPr="00202191">
        <w:rPr>
          <w:rFonts w:ascii="宋体" w:eastAsia="宋体" w:hAnsi="宋体"/>
          <w:sz w:val="20"/>
          <w:szCs w:val="20"/>
        </w:rPr>
        <w:t>TTHG</w:t>
      </w:r>
      <w:r>
        <w:rPr>
          <w:rFonts w:ascii="宋体" w:eastAsia="宋体" w:hAnsi="宋体" w:hint="eastAsia"/>
          <w:sz w:val="20"/>
          <w:szCs w:val="20"/>
        </w:rPr>
        <w:t>)</w:t>
      </w:r>
      <w:r w:rsidRPr="00202191">
        <w:rPr>
          <w:rFonts w:ascii="宋体" w:eastAsia="宋体" w:hAnsi="宋体"/>
          <w:sz w:val="20"/>
          <w:szCs w:val="20"/>
        </w:rPr>
        <w:t>[HG41]来实现更好的拟合</w:t>
      </w:r>
      <w:r>
        <w:rPr>
          <w:rFonts w:ascii="宋体" w:eastAsia="宋体" w:hAnsi="宋体" w:hint="eastAsia"/>
          <w:sz w:val="20"/>
          <w:szCs w:val="20"/>
        </w:rPr>
        <w:t>:</w:t>
      </w:r>
    </w:p>
    <w:p w14:paraId="6F26C9CD" w14:textId="50B59DFA" w:rsidR="00202191" w:rsidRPr="00016FF9" w:rsidRDefault="00E24F75" w:rsidP="00DF5C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θ,ζ,</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b</m:t>
                  </m:r>
                </m:sub>
              </m:sSub>
            </m:e>
          </m:d>
          <m:r>
            <w:rPr>
              <w:rFonts w:ascii="Cambria Math" w:eastAsia="宋体" w:hAnsi="Cambria Math"/>
              <w:sz w:val="20"/>
              <w:szCs w:val="20"/>
            </w:rPr>
            <m:t>=ζ</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HG</m:t>
              </m:r>
            </m:sub>
          </m:sSub>
          <m:d>
            <m:dPr>
              <m:ctrlPr>
                <w:rPr>
                  <w:rFonts w:ascii="Cambria Math" w:eastAsia="宋体" w:hAnsi="Cambria Math"/>
                  <w:i/>
                  <w:sz w:val="20"/>
                  <w:szCs w:val="20"/>
                </w:rPr>
              </m:ctrlPr>
            </m:dPr>
            <m:e>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f</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1-ζ</m:t>
              </m:r>
            </m:e>
          </m:d>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HG</m:t>
              </m:r>
            </m:sub>
          </m:sSub>
          <m:d>
            <m:dPr>
              <m:ctrlPr>
                <w:rPr>
                  <w:rFonts w:ascii="Cambria Math" w:eastAsia="宋体" w:hAnsi="Cambria Math"/>
                  <w:i/>
                  <w:sz w:val="20"/>
                  <w:szCs w:val="20"/>
                </w:rPr>
              </m:ctrlPr>
            </m:dPr>
            <m:e>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b</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xml:space="preserve">          </m:t>
          </m:r>
        </m:oMath>
      </m:oMathPara>
    </w:p>
    <w:p w14:paraId="627A7348" w14:textId="7B4AF106" w:rsidR="00016FF9" w:rsidRDefault="00016FF9" w:rsidP="00DF5CF6">
      <w:pPr>
        <w:rPr>
          <w:rFonts w:ascii="宋体" w:eastAsia="宋体" w:hAnsi="宋体"/>
          <w:sz w:val="20"/>
          <w:szCs w:val="20"/>
        </w:rPr>
      </w:pPr>
      <w:r w:rsidRPr="00016FF9">
        <w:rPr>
          <w:rFonts w:ascii="宋体" w:eastAsia="宋体" w:hAnsi="宋体" w:hint="eastAsia"/>
          <w:sz w:val="20"/>
          <w:szCs w:val="20"/>
        </w:rPr>
        <w:t>其中</w:t>
      </w:r>
      <m:oMath>
        <m:r>
          <w:rPr>
            <w:rFonts w:ascii="Cambria Math" w:eastAsia="宋体" w:hAnsi="Cambria Math"/>
            <w:sz w:val="20"/>
            <w:szCs w:val="20"/>
          </w:rPr>
          <m:t>ζ</m:t>
        </m:r>
      </m:oMath>
      <w:r w:rsidRPr="00016FF9">
        <w:rPr>
          <w:rFonts w:ascii="宋体" w:eastAsia="宋体" w:hAnsi="宋体" w:hint="eastAsia"/>
          <w:sz w:val="20"/>
          <w:szCs w:val="20"/>
        </w:rPr>
        <w:t>是介于</w:t>
      </w:r>
      <w:r w:rsidRPr="00016FF9">
        <w:rPr>
          <w:rFonts w:ascii="宋体" w:eastAsia="宋体" w:hAnsi="宋体"/>
          <w:sz w:val="20"/>
          <w:szCs w:val="20"/>
        </w:rPr>
        <w:t>0和1之间的加权函数</w:t>
      </w:r>
      <w:r>
        <w:rPr>
          <w:rFonts w:ascii="宋体" w:eastAsia="宋体" w:hAnsi="宋体" w:hint="eastAsia"/>
          <w:sz w:val="20"/>
          <w:szCs w:val="20"/>
        </w:rPr>
        <w:t>.</w:t>
      </w:r>
      <w:r w:rsidRPr="00016FF9">
        <w:rPr>
          <w:rFonts w:ascii="宋体" w:eastAsia="宋体" w:hAnsi="宋体"/>
          <w:sz w:val="20"/>
          <w:szCs w:val="20"/>
        </w:rPr>
        <w:t>利用这种组合的常见方式定义了前向散射波瓣</w:t>
      </w:r>
      <w:r>
        <w:rPr>
          <w:rFonts w:ascii="宋体" w:eastAsia="宋体" w:hAnsi="宋体" w:hint="eastAsia"/>
          <w:sz w:val="20"/>
          <w:szCs w:val="20"/>
        </w:rPr>
        <w:t>(</w:t>
      </w:r>
      <w:r w:rsidRPr="00016FF9">
        <w:rPr>
          <w:rFonts w:ascii="宋体" w:eastAsia="宋体" w:hAnsi="宋体"/>
          <w:sz w:val="20"/>
          <w:szCs w:val="20"/>
        </w:rPr>
        <w:t>第一项</w:t>
      </w:r>
      <w:r>
        <w:rPr>
          <w:rFonts w:ascii="宋体" w:eastAsia="宋体" w:hAnsi="宋体" w:hint="eastAsia"/>
          <w:sz w:val="20"/>
          <w:szCs w:val="20"/>
        </w:rPr>
        <w:t>),</w:t>
      </w:r>
      <w:r w:rsidRPr="00016FF9">
        <w:rPr>
          <w:rFonts w:ascii="宋体" w:eastAsia="宋体" w:hAnsi="宋体"/>
          <w:sz w:val="20"/>
          <w:szCs w:val="20"/>
        </w:rPr>
        <w:t>加上后向散射波瓣</w:t>
      </w:r>
      <w:r>
        <w:rPr>
          <w:rFonts w:ascii="宋体" w:eastAsia="宋体" w:hAnsi="宋体" w:hint="eastAsia"/>
          <w:sz w:val="20"/>
          <w:szCs w:val="20"/>
        </w:rPr>
        <w:t>(</w:t>
      </w:r>
      <w:r w:rsidRPr="00016FF9">
        <w:rPr>
          <w:rFonts w:ascii="宋体" w:eastAsia="宋体" w:hAnsi="宋体"/>
          <w:sz w:val="20"/>
          <w:szCs w:val="20"/>
        </w:rPr>
        <w:t>第二项</w:t>
      </w:r>
      <w:r>
        <w:rPr>
          <w:rFonts w:ascii="宋体" w:eastAsia="宋体" w:hAnsi="宋体" w:hint="eastAsia"/>
          <w:sz w:val="20"/>
          <w:szCs w:val="20"/>
        </w:rPr>
        <w:t>),</w:t>
      </w:r>
      <w:r w:rsidRPr="00016FF9">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f</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Pr="00016FF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b</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-1,0</m:t>
            </m:r>
          </m:e>
        </m:d>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HG</m:t>
            </m:r>
          </m:sub>
        </m:sSub>
      </m:oMath>
      <w:r w:rsidRPr="00016FF9">
        <w:rPr>
          <w:rFonts w:ascii="宋体" w:eastAsia="宋体" w:hAnsi="宋体"/>
          <w:sz w:val="20"/>
          <w:szCs w:val="20"/>
        </w:rPr>
        <w:t>代表简单的</w:t>
      </w:r>
      <w:proofErr w:type="spellStart"/>
      <w:r w:rsidRPr="00016FF9">
        <w:rPr>
          <w:rFonts w:ascii="宋体" w:eastAsia="宋体" w:hAnsi="宋体"/>
          <w:sz w:val="20"/>
          <w:szCs w:val="20"/>
        </w:rPr>
        <w:t>Henyey</w:t>
      </w:r>
      <w:proofErr w:type="spellEnd"/>
      <w:r w:rsidRPr="00016FF9">
        <w:rPr>
          <w:rFonts w:ascii="宋体" w:eastAsia="宋体" w:hAnsi="宋体"/>
          <w:sz w:val="20"/>
          <w:szCs w:val="20"/>
        </w:rPr>
        <w:t>-Greenstein相函数（HG）</w:t>
      </w:r>
      <w:r>
        <w:rPr>
          <w:rFonts w:ascii="宋体" w:eastAsia="宋体" w:hAnsi="宋体" w:hint="eastAsia"/>
          <w:sz w:val="20"/>
          <w:szCs w:val="20"/>
        </w:rPr>
        <w:t>:</w:t>
      </w:r>
    </w:p>
    <w:p w14:paraId="050D5A23" w14:textId="12C81044" w:rsidR="00016FF9" w:rsidRPr="005D2981" w:rsidRDefault="00E24F75" w:rsidP="00DF5C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HG</m:t>
              </m:r>
            </m:sub>
          </m:sSub>
          <m:d>
            <m:dPr>
              <m:ctrlPr>
                <w:rPr>
                  <w:rFonts w:ascii="Cambria Math" w:eastAsia="宋体" w:hAnsi="Cambria Math"/>
                  <w:i/>
                  <w:sz w:val="20"/>
                  <w:szCs w:val="20"/>
                </w:rPr>
              </m:ctrlPr>
            </m:dPr>
            <m:e>
              <m:r>
                <w:rPr>
                  <w:rFonts w:ascii="Cambria Math" w:eastAsia="宋体" w:hAnsi="Cambria Math"/>
                  <w:sz w:val="20"/>
                  <w:szCs w:val="20"/>
                </w:rPr>
                <m:t>θ,g</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r>
                        <w:rPr>
                          <w:rFonts w:ascii="Cambria Math" w:eastAsia="宋体" w:hAnsi="Cambria Math"/>
                          <w:sz w:val="20"/>
                          <w:szCs w:val="20"/>
                        </w:rPr>
                        <m:t>-2g</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sup>
                  <m:r>
                    <w:rPr>
                      <w:rFonts w:ascii="Cambria Math" w:eastAsia="宋体" w:hAnsi="Cambria Math"/>
                      <w:sz w:val="20"/>
                      <w:szCs w:val="20"/>
                    </w:rPr>
                    <m:t>3/2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m:t>
              </m:r>
            </m:e>
          </m:d>
          <m:r>
            <w:rPr>
              <w:rFonts w:ascii="Cambria Math" w:eastAsia="宋体" w:hAnsi="Cambria Math"/>
              <w:sz w:val="20"/>
              <w:szCs w:val="20"/>
            </w:rPr>
            <m:t xml:space="preserve">          </m:t>
          </m:r>
        </m:oMath>
      </m:oMathPara>
    </w:p>
    <w:p w14:paraId="038B1CF3" w14:textId="61DBC6AD" w:rsidR="00DF5CF6" w:rsidRDefault="00016FF9" w:rsidP="00C53202">
      <w:pPr>
        <w:rPr>
          <w:rFonts w:ascii="宋体" w:eastAsia="宋体" w:hAnsi="宋体"/>
          <w:sz w:val="20"/>
          <w:szCs w:val="20"/>
        </w:rPr>
      </w:pPr>
      <w:r>
        <w:rPr>
          <w:rFonts w:ascii="宋体" w:eastAsia="宋体" w:hAnsi="宋体"/>
          <w:sz w:val="20"/>
          <w:szCs w:val="20"/>
        </w:rPr>
        <w:tab/>
      </w:r>
      <w:r w:rsidRPr="00016FF9">
        <w:rPr>
          <w:rFonts w:ascii="宋体" w:eastAsia="宋体" w:hAnsi="宋体"/>
          <w:sz w:val="20"/>
          <w:szCs w:val="20"/>
        </w:rPr>
        <w:t>TTHG函数不仅可以更精确地建模反向散射</w:t>
      </w:r>
      <w:r>
        <w:rPr>
          <w:rFonts w:ascii="宋体" w:eastAsia="宋体" w:hAnsi="宋体" w:hint="eastAsia"/>
          <w:sz w:val="20"/>
          <w:szCs w:val="20"/>
        </w:rPr>
        <w:t>,</w:t>
      </w:r>
      <w:r w:rsidRPr="00016FF9">
        <w:rPr>
          <w:rFonts w:ascii="宋体" w:eastAsia="宋体" w:hAnsi="宋体"/>
          <w:sz w:val="20"/>
          <w:szCs w:val="20"/>
        </w:rPr>
        <w:t>还可以描述更复杂的粒子散射模型</w:t>
      </w:r>
      <w:r>
        <w:rPr>
          <w:rFonts w:ascii="宋体" w:eastAsia="宋体" w:hAnsi="宋体" w:hint="eastAsia"/>
          <w:sz w:val="20"/>
          <w:szCs w:val="20"/>
        </w:rPr>
        <w:t>,</w:t>
      </w:r>
      <w:r w:rsidRPr="00016FF9">
        <w:rPr>
          <w:rFonts w:ascii="宋体" w:eastAsia="宋体" w:hAnsi="宋体"/>
          <w:sz w:val="20"/>
          <w:szCs w:val="20"/>
        </w:rPr>
        <w:t>从而改善了大角度和小角度的拟合度</w:t>
      </w:r>
      <w:r>
        <w:rPr>
          <w:rFonts w:ascii="宋体" w:eastAsia="宋体" w:hAnsi="宋体" w:hint="eastAsia"/>
          <w:sz w:val="20"/>
          <w:szCs w:val="20"/>
        </w:rPr>
        <w:t>.</w:t>
      </w:r>
      <w:r w:rsidRPr="00016FF9">
        <w:rPr>
          <w:rFonts w:ascii="宋体" w:eastAsia="宋体" w:hAnsi="宋体"/>
          <w:sz w:val="20"/>
          <w:szCs w:val="20"/>
        </w:rPr>
        <w:t>两个HG函数中每个函数的形状都可以用椭球近似</w:t>
      </w:r>
      <w:r>
        <w:rPr>
          <w:rFonts w:ascii="宋体" w:eastAsia="宋体" w:hAnsi="宋体" w:hint="eastAsia"/>
          <w:sz w:val="20"/>
          <w:szCs w:val="20"/>
        </w:rPr>
        <w:t>,</w:t>
      </w:r>
      <w:r w:rsidRPr="00016FF9">
        <w:rPr>
          <w:rFonts w:ascii="宋体" w:eastAsia="宋体" w:hAnsi="宋体"/>
          <w:sz w:val="20"/>
          <w:szCs w:val="20"/>
        </w:rPr>
        <w:t>从而避免了评估中相对昂贵的指数</w:t>
      </w:r>
      <w:r>
        <w:rPr>
          <w:rFonts w:ascii="宋体" w:eastAsia="宋体" w:hAnsi="宋体" w:hint="eastAsia"/>
          <w:sz w:val="20"/>
          <w:szCs w:val="20"/>
        </w:rPr>
        <w:t>.</w:t>
      </w:r>
      <w:r w:rsidRPr="00016FF9">
        <w:rPr>
          <w:rFonts w:ascii="宋体" w:eastAsia="宋体" w:hAnsi="宋体"/>
          <w:sz w:val="20"/>
          <w:szCs w:val="20"/>
        </w:rPr>
        <w:t>观察是由</w:t>
      </w:r>
      <w:proofErr w:type="spellStart"/>
      <w:r w:rsidRPr="00016FF9">
        <w:rPr>
          <w:rFonts w:ascii="宋体" w:eastAsia="宋体" w:hAnsi="宋体"/>
          <w:sz w:val="20"/>
          <w:szCs w:val="20"/>
        </w:rPr>
        <w:t>Schlick</w:t>
      </w:r>
      <w:proofErr w:type="spellEnd"/>
      <w:r w:rsidRPr="00016FF9">
        <w:rPr>
          <w:rFonts w:ascii="宋体" w:eastAsia="宋体" w:hAnsi="宋体"/>
          <w:sz w:val="20"/>
          <w:szCs w:val="20"/>
        </w:rPr>
        <w:t>[BLSS93]首次提出的</w:t>
      </w:r>
      <w:r>
        <w:rPr>
          <w:rFonts w:ascii="宋体" w:eastAsia="宋体" w:hAnsi="宋体" w:hint="eastAsia"/>
          <w:sz w:val="20"/>
          <w:szCs w:val="20"/>
        </w:rPr>
        <w:t>.</w:t>
      </w:r>
      <w:r w:rsidRPr="00016FF9">
        <w:rPr>
          <w:rFonts w:ascii="宋体" w:eastAsia="宋体" w:hAnsi="宋体"/>
          <w:sz w:val="20"/>
          <w:szCs w:val="20"/>
        </w:rPr>
        <w:t>由于颗粒物种类繁多</w:t>
      </w:r>
      <w:r>
        <w:rPr>
          <w:rFonts w:ascii="宋体" w:eastAsia="宋体" w:hAnsi="宋体" w:hint="eastAsia"/>
          <w:sz w:val="20"/>
          <w:szCs w:val="20"/>
        </w:rPr>
        <w:t>,</w:t>
      </w:r>
      <w:r w:rsidRPr="00016FF9">
        <w:rPr>
          <w:rFonts w:ascii="宋体" w:eastAsia="宋体" w:hAnsi="宋体"/>
          <w:sz w:val="20"/>
          <w:szCs w:val="20"/>
        </w:rPr>
        <w:t>因此散射系数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d</m:t>
            </m:r>
          </m:sub>
        </m:sSub>
      </m:oMath>
      <w:r w:rsidRPr="00016FF9">
        <w:rPr>
          <w:rFonts w:ascii="宋体" w:eastAsia="宋体" w:hAnsi="宋体"/>
          <w:sz w:val="20"/>
          <w:szCs w:val="20"/>
        </w:rPr>
        <w:t>可以采用较宽的值范围</w:t>
      </w:r>
      <w:r>
        <w:rPr>
          <w:rFonts w:ascii="宋体" w:eastAsia="宋体" w:hAnsi="宋体"/>
          <w:sz w:val="20"/>
          <w:szCs w:val="20"/>
        </w:rPr>
        <w:t>.</w:t>
      </w:r>
      <w:r w:rsidRPr="00016FF9">
        <w:rPr>
          <w:rFonts w:ascii="宋体" w:eastAsia="宋体" w:hAnsi="宋体"/>
          <w:sz w:val="20"/>
          <w:szCs w:val="20"/>
        </w:rPr>
        <w:t>表2列出了该函数的典型值（</w:t>
      </w:r>
      <w:proofErr w:type="spellStart"/>
      <w:r w:rsidRPr="00016FF9">
        <w:rPr>
          <w:rFonts w:ascii="宋体" w:eastAsia="宋体" w:hAnsi="宋体"/>
          <w:sz w:val="20"/>
          <w:szCs w:val="20"/>
        </w:rPr>
        <w:t>Stramski</w:t>
      </w:r>
      <w:proofErr w:type="spellEnd"/>
      <w:r w:rsidRPr="00016FF9">
        <w:rPr>
          <w:rFonts w:ascii="宋体" w:eastAsia="宋体" w:hAnsi="宋体"/>
          <w:sz w:val="20"/>
          <w:szCs w:val="20"/>
        </w:rPr>
        <w:t>等人[SBM01]之后的数据）</w:t>
      </w:r>
      <w:r>
        <w:rPr>
          <w:rFonts w:ascii="宋体" w:eastAsia="宋体" w:hAnsi="宋体" w:hint="eastAsia"/>
          <w:sz w:val="20"/>
          <w:szCs w:val="20"/>
        </w:rPr>
        <w:t>.</w:t>
      </w:r>
    </w:p>
    <w:p w14:paraId="7C1C5342" w14:textId="41B06541" w:rsidR="00016FF9" w:rsidRDefault="00016FF9" w:rsidP="00C53202">
      <w:pPr>
        <w:rPr>
          <w:rFonts w:ascii="宋体" w:eastAsia="宋体" w:hAnsi="宋体"/>
          <w:sz w:val="20"/>
          <w:szCs w:val="20"/>
        </w:rPr>
      </w:pPr>
      <w:r>
        <w:rPr>
          <w:rFonts w:ascii="宋体" w:eastAsia="宋体" w:hAnsi="宋体" w:hint="eastAsia"/>
          <w:noProof/>
          <w:sz w:val="20"/>
          <w:szCs w:val="20"/>
        </w:rPr>
        <w:drawing>
          <wp:inline distT="0" distB="0" distL="0" distR="0" wp14:anchorId="02FC27B1" wp14:editId="7112B674">
            <wp:extent cx="5274310" cy="892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892810"/>
                    </a:xfrm>
                    <a:prstGeom prst="rect">
                      <a:avLst/>
                    </a:prstGeom>
                  </pic:spPr>
                </pic:pic>
              </a:graphicData>
            </a:graphic>
          </wp:inline>
        </w:drawing>
      </w:r>
    </w:p>
    <w:p w14:paraId="272953EB" w14:textId="224A2017" w:rsidR="00020CF5" w:rsidRDefault="00020CF5" w:rsidP="00C53202">
      <w:pPr>
        <w:rPr>
          <w:rFonts w:ascii="宋体" w:eastAsia="宋体" w:hAnsi="宋体"/>
          <w:sz w:val="20"/>
          <w:szCs w:val="20"/>
        </w:rPr>
      </w:pPr>
    </w:p>
    <w:p w14:paraId="10BDCED3" w14:textId="36965AFD" w:rsidR="00C74359" w:rsidRDefault="0010240B" w:rsidP="00C53202">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.3.1 </w:t>
      </w:r>
      <w:r w:rsidR="00C74359" w:rsidRPr="00C74359">
        <w:rPr>
          <w:rFonts w:ascii="宋体" w:eastAsia="宋体" w:hAnsi="宋体" w:hint="eastAsia"/>
          <w:sz w:val="20"/>
          <w:szCs w:val="20"/>
        </w:rPr>
        <w:t>荧光</w:t>
      </w:r>
      <w:r w:rsidR="00C74359">
        <w:rPr>
          <w:rFonts w:ascii="宋体" w:eastAsia="宋体" w:hAnsi="宋体" w:hint="eastAsia"/>
          <w:sz w:val="20"/>
          <w:szCs w:val="20"/>
        </w:rPr>
        <w:t>[</w:t>
      </w:r>
      <w:r w:rsidR="00C74359" w:rsidRPr="00C74359">
        <w:rPr>
          <w:rFonts w:ascii="宋体" w:eastAsia="宋体" w:hAnsi="宋体"/>
          <w:sz w:val="20"/>
          <w:szCs w:val="20"/>
        </w:rPr>
        <w:t>Fluorescence</w:t>
      </w:r>
      <w:r w:rsidR="00C74359">
        <w:rPr>
          <w:rFonts w:ascii="宋体" w:eastAsia="宋体" w:hAnsi="宋体"/>
          <w:sz w:val="20"/>
          <w:szCs w:val="20"/>
        </w:rPr>
        <w:t>]</w:t>
      </w:r>
    </w:p>
    <w:p w14:paraId="51FBDC96" w14:textId="2E6AEBAB" w:rsidR="0010240B" w:rsidRDefault="0010240B" w:rsidP="00C53202">
      <w:pPr>
        <w:rPr>
          <w:rFonts w:ascii="宋体" w:eastAsia="宋体" w:hAnsi="宋体"/>
          <w:sz w:val="20"/>
          <w:szCs w:val="20"/>
        </w:rPr>
      </w:pPr>
      <w:r>
        <w:rPr>
          <w:rFonts w:ascii="宋体" w:eastAsia="宋体" w:hAnsi="宋体"/>
          <w:sz w:val="20"/>
          <w:szCs w:val="20"/>
        </w:rPr>
        <w:tab/>
      </w:r>
      <w:r w:rsidRPr="0010240B">
        <w:rPr>
          <w:rFonts w:ascii="宋体" w:eastAsia="宋体" w:hAnsi="宋体" w:hint="eastAsia"/>
          <w:sz w:val="20"/>
          <w:szCs w:val="20"/>
        </w:rPr>
        <w:t>当分子吸收波长为</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10240B">
        <w:rPr>
          <w:rFonts w:ascii="宋体" w:eastAsia="宋体" w:hAnsi="宋体"/>
          <w:sz w:val="20"/>
          <w:szCs w:val="20"/>
        </w:rPr>
        <w:t>的光子</w:t>
      </w:r>
      <w:r>
        <w:rPr>
          <w:rFonts w:ascii="宋体" w:eastAsia="宋体" w:hAnsi="宋体"/>
          <w:sz w:val="20"/>
          <w:szCs w:val="20"/>
        </w:rPr>
        <w:t>,</w:t>
      </w:r>
      <w:r w:rsidRPr="0010240B">
        <w:rPr>
          <w:rFonts w:ascii="宋体" w:eastAsia="宋体" w:hAnsi="宋体"/>
          <w:sz w:val="20"/>
          <w:szCs w:val="20"/>
        </w:rPr>
        <w:t>并根据荧光效率函数</w:t>
      </w:r>
      <m:oMath>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F</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10240B">
        <w:rPr>
          <w:rFonts w:ascii="宋体" w:eastAsia="宋体" w:hAnsi="宋体"/>
          <w:sz w:val="20"/>
          <w:szCs w:val="20"/>
        </w:rPr>
        <w:t>在更长的波长</w:t>
      </w:r>
      <m:oMath>
        <m:r>
          <w:rPr>
            <w:rFonts w:ascii="Cambria Math" w:eastAsia="宋体" w:hAnsi="Cambria Math"/>
            <w:sz w:val="20"/>
            <w:szCs w:val="20"/>
          </w:rPr>
          <m:t>λ</m:t>
        </m:r>
      </m:oMath>
      <w:r w:rsidRPr="0010240B">
        <w:rPr>
          <w:rFonts w:ascii="宋体" w:eastAsia="宋体" w:hAnsi="宋体"/>
          <w:sz w:val="20"/>
          <w:szCs w:val="20"/>
        </w:rPr>
        <w:t>处重新发出荧光</w:t>
      </w:r>
      <w:r w:rsidR="00AA3BF0">
        <w:rPr>
          <w:rFonts w:ascii="宋体" w:eastAsia="宋体" w:hAnsi="宋体" w:hint="eastAsia"/>
          <w:sz w:val="20"/>
          <w:szCs w:val="20"/>
        </w:rPr>
        <w:t>.</w:t>
      </w:r>
      <w:r w:rsidRPr="0010240B">
        <w:rPr>
          <w:rFonts w:ascii="宋体" w:eastAsia="宋体" w:hAnsi="宋体"/>
          <w:sz w:val="20"/>
          <w:szCs w:val="20"/>
        </w:rPr>
        <w:t xml:space="preserve"> 对于两种主要的荧光源</w:t>
      </w:r>
      <w:r w:rsidR="00AA3BF0">
        <w:rPr>
          <w:rFonts w:ascii="宋体" w:eastAsia="宋体" w:hAnsi="宋体" w:hint="eastAsia"/>
          <w:sz w:val="20"/>
          <w:szCs w:val="20"/>
        </w:rPr>
        <w:t>(</w:t>
      </w:r>
      <w:r w:rsidRPr="0010240B">
        <w:rPr>
          <w:rFonts w:ascii="宋体" w:eastAsia="宋体" w:hAnsi="宋体"/>
          <w:sz w:val="20"/>
          <w:szCs w:val="20"/>
        </w:rPr>
        <w:t>浮游植物和CDOM</w:t>
      </w:r>
      <w:r w:rsidR="00AA3BF0">
        <w:rPr>
          <w:rFonts w:ascii="宋体" w:eastAsia="宋体" w:hAnsi="宋体" w:hint="eastAsia"/>
          <w:sz w:val="20"/>
          <w:szCs w:val="20"/>
        </w:rPr>
        <w:t>),</w:t>
      </w:r>
      <w:r w:rsidRPr="0010240B">
        <w:rPr>
          <w:rFonts w:ascii="宋体" w:eastAsia="宋体" w:hAnsi="宋体"/>
          <w:sz w:val="20"/>
          <w:szCs w:val="20"/>
        </w:rPr>
        <w:t>再发射遵循各向同性的相位函数</w:t>
      </w:r>
      <w:r w:rsidR="00AA3BF0">
        <w:rPr>
          <w:rFonts w:ascii="宋体" w:eastAsia="宋体" w:hAnsi="宋体" w:hint="eastAsia"/>
          <w:sz w:val="20"/>
          <w:szCs w:val="20"/>
        </w:rPr>
        <w:t>.</w:t>
      </w:r>
      <w:r w:rsidRPr="0010240B">
        <w:rPr>
          <w:rFonts w:ascii="宋体" w:eastAsia="宋体" w:hAnsi="宋体"/>
          <w:sz w:val="20"/>
          <w:szCs w:val="20"/>
        </w:rPr>
        <w:t>对于浮游植物</w:t>
      </w:r>
      <w:r w:rsidR="00AA3BF0">
        <w:rPr>
          <w:rFonts w:ascii="宋体" w:eastAsia="宋体" w:hAnsi="宋体" w:hint="eastAsia"/>
          <w:sz w:val="20"/>
          <w:szCs w:val="20"/>
        </w:rPr>
        <w:t>,</w:t>
      </w:r>
      <w:r w:rsidRPr="0010240B">
        <w:rPr>
          <w:rFonts w:ascii="宋体" w:eastAsia="宋体" w:hAnsi="宋体"/>
          <w:sz w:val="20"/>
          <w:szCs w:val="20"/>
        </w:rPr>
        <w:t>尽管强度确实显示出波长依赖性</w:t>
      </w:r>
      <w:r w:rsidR="00AA3BF0">
        <w:rPr>
          <w:rFonts w:ascii="宋体" w:eastAsia="宋体" w:hAnsi="宋体" w:hint="eastAsia"/>
          <w:sz w:val="20"/>
          <w:szCs w:val="20"/>
        </w:rPr>
        <w:t>,</w:t>
      </w:r>
      <w:r w:rsidRPr="0010240B">
        <w:rPr>
          <w:rFonts w:ascii="宋体" w:eastAsia="宋体" w:hAnsi="宋体"/>
          <w:sz w:val="20"/>
          <w:szCs w:val="20"/>
        </w:rPr>
        <w:t>但重新发射的光子的波长与激发波长无关[Mob94]</w:t>
      </w:r>
      <w:r w:rsidR="00AA3BF0">
        <w:rPr>
          <w:rFonts w:ascii="宋体" w:eastAsia="宋体" w:hAnsi="宋体" w:hint="eastAsia"/>
          <w:sz w:val="20"/>
          <w:szCs w:val="20"/>
        </w:rPr>
        <w:t>.</w:t>
      </w:r>
    </w:p>
    <w:p w14:paraId="56DFBCC9" w14:textId="65AA2B21" w:rsidR="00AA3BF0" w:rsidRDefault="00AA3BF0" w:rsidP="00C53202">
      <w:pPr>
        <w:rPr>
          <w:rFonts w:ascii="宋体" w:eastAsia="宋体" w:hAnsi="宋体"/>
          <w:sz w:val="20"/>
          <w:szCs w:val="20"/>
        </w:rPr>
      </w:pPr>
      <w:r>
        <w:rPr>
          <w:rFonts w:ascii="宋体" w:eastAsia="宋体" w:hAnsi="宋体"/>
          <w:sz w:val="20"/>
          <w:szCs w:val="20"/>
        </w:rPr>
        <w:tab/>
      </w:r>
      <w:r w:rsidRPr="00AA3BF0">
        <w:rPr>
          <w:rFonts w:ascii="宋体" w:eastAsia="宋体" w:hAnsi="宋体" w:hint="eastAsia"/>
          <w:sz w:val="20"/>
          <w:szCs w:val="20"/>
        </w:rPr>
        <w:t>在海水中</w:t>
      </w:r>
      <w:r>
        <w:rPr>
          <w:rFonts w:ascii="宋体" w:eastAsia="宋体" w:hAnsi="宋体" w:hint="eastAsia"/>
          <w:sz w:val="20"/>
          <w:szCs w:val="20"/>
        </w:rPr>
        <w:t>,</w:t>
      </w:r>
      <w:r w:rsidRPr="00AA3BF0">
        <w:rPr>
          <w:rFonts w:ascii="宋体" w:eastAsia="宋体" w:hAnsi="宋体" w:hint="eastAsia"/>
          <w:sz w:val="20"/>
          <w:szCs w:val="20"/>
        </w:rPr>
        <w:t>颜色从绿色变为非常亮的绿色甚至是黄色的变化非常普遍</w:t>
      </w:r>
      <w:r>
        <w:rPr>
          <w:rFonts w:ascii="宋体" w:eastAsia="宋体" w:hAnsi="宋体" w:hint="eastAsia"/>
          <w:sz w:val="20"/>
          <w:szCs w:val="20"/>
        </w:rPr>
        <w:t>.</w:t>
      </w:r>
      <w:r w:rsidRPr="00AA3BF0">
        <w:rPr>
          <w:rFonts w:ascii="宋体" w:eastAsia="宋体" w:hAnsi="宋体"/>
          <w:sz w:val="20"/>
          <w:szCs w:val="20"/>
        </w:rPr>
        <w:t>这些色调变化主要是由于悬浮微生物的浓度和类型</w:t>
      </w:r>
      <w:r>
        <w:rPr>
          <w:rFonts w:ascii="宋体" w:eastAsia="宋体" w:hAnsi="宋体" w:hint="eastAsia"/>
          <w:sz w:val="20"/>
          <w:szCs w:val="20"/>
        </w:rPr>
        <w:t>,</w:t>
      </w:r>
      <w:r w:rsidRPr="00AA3BF0">
        <w:rPr>
          <w:rFonts w:ascii="宋体" w:eastAsia="宋体" w:hAnsi="宋体"/>
          <w:sz w:val="20"/>
          <w:szCs w:val="20"/>
        </w:rPr>
        <w:t>特别是浮游植物及其相关叶绿素浓度的变化所致</w:t>
      </w:r>
      <w:r>
        <w:rPr>
          <w:rFonts w:ascii="宋体" w:eastAsia="宋体" w:hAnsi="宋体" w:hint="eastAsia"/>
          <w:sz w:val="20"/>
          <w:szCs w:val="20"/>
        </w:rPr>
        <w:t>,</w:t>
      </w:r>
      <w:r w:rsidRPr="00AA3BF0">
        <w:rPr>
          <w:rFonts w:ascii="宋体" w:eastAsia="宋体" w:hAnsi="宋体"/>
          <w:sz w:val="20"/>
          <w:szCs w:val="20"/>
        </w:rPr>
        <w:t>其吸收功能在</w:t>
      </w:r>
      <w:r w:rsidRPr="00AA3BF0">
        <w:rPr>
          <w:rFonts w:ascii="宋体" w:eastAsia="宋体" w:hAnsi="宋体"/>
          <w:sz w:val="20"/>
          <w:szCs w:val="20"/>
        </w:rPr>
        <w:lastRenderedPageBreak/>
        <w:t>350 nm处达到峰值</w:t>
      </w:r>
      <w:r>
        <w:rPr>
          <w:rFonts w:ascii="宋体" w:eastAsia="宋体" w:hAnsi="宋体" w:hint="eastAsia"/>
          <w:sz w:val="20"/>
          <w:szCs w:val="20"/>
        </w:rPr>
        <w:t>,</w:t>
      </w:r>
      <w:r w:rsidRPr="00AA3BF0">
        <w:rPr>
          <w:rFonts w:ascii="宋体" w:eastAsia="宋体" w:hAnsi="宋体"/>
          <w:sz w:val="20"/>
          <w:szCs w:val="20"/>
        </w:rPr>
        <w:t>并在500 nm处迅速衰减至几乎为零</w:t>
      </w:r>
      <w:r>
        <w:rPr>
          <w:rFonts w:ascii="宋体" w:eastAsia="宋体" w:hAnsi="宋体" w:hint="eastAsia"/>
          <w:sz w:val="20"/>
          <w:szCs w:val="20"/>
        </w:rPr>
        <w:t>.</w:t>
      </w:r>
      <w:r w:rsidRPr="00AA3BF0">
        <w:rPr>
          <w:rFonts w:ascii="宋体" w:eastAsia="宋体" w:hAnsi="宋体"/>
          <w:sz w:val="20"/>
          <w:szCs w:val="20"/>
        </w:rPr>
        <w:t>由于浮游植物</w:t>
      </w:r>
      <w:r>
        <w:rPr>
          <w:rFonts w:ascii="宋体" w:eastAsia="宋体" w:hAnsi="宋体" w:hint="eastAsia"/>
          <w:sz w:val="20"/>
          <w:szCs w:val="20"/>
        </w:rPr>
        <w:t>,</w:t>
      </w:r>
      <w:r w:rsidRPr="00AA3BF0">
        <w:rPr>
          <w:rFonts w:ascii="宋体" w:eastAsia="宋体" w:hAnsi="宋体"/>
          <w:sz w:val="20"/>
          <w:szCs w:val="20"/>
        </w:rPr>
        <w:t>只有370至690 nm之间的波长才能触发荧光</w:t>
      </w:r>
      <w:r>
        <w:rPr>
          <w:rFonts w:ascii="宋体" w:eastAsia="宋体" w:hAnsi="宋体" w:hint="eastAsia"/>
          <w:sz w:val="20"/>
          <w:szCs w:val="20"/>
        </w:rPr>
        <w:t>.</w:t>
      </w:r>
      <w:r w:rsidRPr="00AA3BF0">
        <w:rPr>
          <w:rFonts w:ascii="宋体" w:eastAsia="宋体" w:hAnsi="宋体"/>
          <w:sz w:val="20"/>
          <w:szCs w:val="20"/>
        </w:rPr>
        <w:t>可以将其建模为无量纲函数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oMath>
      <w:r>
        <w:rPr>
          <w:rFonts w:ascii="宋体" w:eastAsia="宋体" w:hAnsi="宋体"/>
          <w:sz w:val="20"/>
          <w:szCs w:val="20"/>
        </w:rPr>
        <w:t>,</w:t>
      </w:r>
      <w:r w:rsidRPr="00AA3BF0">
        <w:rPr>
          <w:rFonts w:ascii="宋体" w:eastAsia="宋体" w:hAnsi="宋体"/>
          <w:sz w:val="20"/>
          <w:szCs w:val="20"/>
        </w:rPr>
        <w:t>以便</w:t>
      </w:r>
      <w:r>
        <w:rPr>
          <w:rFonts w:ascii="宋体" w:eastAsia="宋体" w:hAnsi="宋体" w:hint="eastAsia"/>
          <w:sz w:val="20"/>
          <w:szCs w:val="20"/>
        </w:rPr>
        <w:t>:</w:t>
      </w:r>
    </w:p>
    <w:p w14:paraId="4A5D5D39" w14:textId="001510A3" w:rsidR="00020CF5" w:rsidRPr="00AA3BF0" w:rsidRDefault="00E24F75" w:rsidP="00C5320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1              </m:t>
                  </m:r>
                  <m:r>
                    <m:rPr>
                      <m:sty m:val="p"/>
                    </m:rPr>
                    <w:rPr>
                      <w:rFonts w:ascii="Cambria Math" w:eastAsia="宋体" w:hAnsi="Cambria Math" w:hint="eastAsia"/>
                      <w:sz w:val="20"/>
                      <w:szCs w:val="20"/>
                    </w:rPr>
                    <m:t>如果</m:t>
                  </m:r>
                  <m:r>
                    <w:rPr>
                      <w:rFonts w:ascii="Cambria Math" w:eastAsia="宋体" w:hAnsi="Cambria Math"/>
                      <w:sz w:val="20"/>
                      <w:szCs w:val="20"/>
                    </w:rPr>
                    <m:t>370≤</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≤690nm</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m:t>
              </m:r>
            </m:e>
          </m:d>
          <m:r>
            <w:rPr>
              <w:rFonts w:ascii="Cambria Math" w:eastAsia="宋体" w:hAnsi="Cambria Math"/>
              <w:sz w:val="20"/>
              <w:szCs w:val="20"/>
            </w:rPr>
            <m:t xml:space="preserve">          </m:t>
          </m:r>
        </m:oMath>
      </m:oMathPara>
    </w:p>
    <w:p w14:paraId="432BDAD0" w14:textId="0876E535" w:rsidR="00AA3BF0" w:rsidRDefault="00AA3BF0" w:rsidP="00C53202">
      <w:pPr>
        <w:rPr>
          <w:rFonts w:ascii="宋体" w:eastAsia="宋体" w:hAnsi="宋体"/>
          <w:sz w:val="20"/>
          <w:szCs w:val="20"/>
        </w:rPr>
      </w:pPr>
      <w:r w:rsidRPr="00AA3BF0">
        <w:rPr>
          <w:rFonts w:ascii="宋体" w:eastAsia="宋体" w:hAnsi="宋体" w:hint="eastAsia"/>
          <w:sz w:val="20"/>
          <w:szCs w:val="20"/>
        </w:rPr>
        <w:t>浮游植物</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oMath>
      <w:r w:rsidRPr="00AA3BF0">
        <w:rPr>
          <w:rFonts w:ascii="宋体" w:eastAsia="宋体" w:hAnsi="宋体"/>
          <w:sz w:val="20"/>
          <w:szCs w:val="20"/>
        </w:rPr>
        <w:t>的与波长无关的量子产率为0.01至0.1</w:t>
      </w:r>
      <w:r w:rsidR="00AE3613">
        <w:rPr>
          <w:rFonts w:ascii="宋体" w:eastAsia="宋体" w:hAnsi="宋体" w:hint="eastAsia"/>
          <w:sz w:val="20"/>
          <w:szCs w:val="20"/>
        </w:rPr>
        <w:t>.</w:t>
      </w:r>
      <w:r w:rsidRPr="00AA3BF0">
        <w:rPr>
          <w:rFonts w:ascii="宋体" w:eastAsia="宋体" w:hAnsi="宋体"/>
          <w:sz w:val="20"/>
          <w:szCs w:val="20"/>
        </w:rPr>
        <w:t>使用</w:t>
      </w:r>
      <w:r w:rsidR="00AE3613">
        <w:rPr>
          <w:rFonts w:ascii="宋体" w:eastAsia="宋体" w:hAnsi="宋体" w:hint="eastAsia"/>
          <w:sz w:val="20"/>
          <w:szCs w:val="20"/>
        </w:rPr>
        <w:t>(</w:t>
      </w:r>
      <w:r w:rsidRPr="00AA3BF0">
        <w:rPr>
          <w:rFonts w:ascii="宋体" w:eastAsia="宋体" w:hAnsi="宋体"/>
          <w:sz w:val="20"/>
          <w:szCs w:val="20"/>
        </w:rPr>
        <w:t>14</w:t>
      </w:r>
      <w:r w:rsidR="00AE3613">
        <w:rPr>
          <w:rFonts w:ascii="宋体" w:eastAsia="宋体" w:hAnsi="宋体" w:hint="eastAsia"/>
          <w:sz w:val="20"/>
          <w:szCs w:val="20"/>
        </w:rPr>
        <w:t>)</w:t>
      </w:r>
      <w:r w:rsidRPr="00AA3BF0">
        <w:rPr>
          <w:rFonts w:ascii="宋体" w:eastAsia="宋体" w:hAnsi="宋体"/>
          <w:sz w:val="20"/>
          <w:szCs w:val="20"/>
        </w:rPr>
        <w:t>和</w:t>
      </w:r>
      <w:r w:rsidR="00AE3613">
        <w:rPr>
          <w:rFonts w:ascii="宋体" w:eastAsia="宋体" w:hAnsi="宋体" w:hint="eastAsia"/>
          <w:sz w:val="20"/>
          <w:szCs w:val="20"/>
        </w:rPr>
        <w:t>(</w:t>
      </w:r>
      <w:r w:rsidRPr="00AA3BF0">
        <w:rPr>
          <w:rFonts w:ascii="宋体" w:eastAsia="宋体" w:hAnsi="宋体"/>
          <w:sz w:val="20"/>
          <w:szCs w:val="20"/>
        </w:rPr>
        <w:t>16</w:t>
      </w:r>
      <w:r w:rsidR="00AE3613">
        <w:rPr>
          <w:rFonts w:ascii="宋体" w:eastAsia="宋体" w:hAnsi="宋体" w:hint="eastAsia"/>
          <w:sz w:val="20"/>
          <w:szCs w:val="20"/>
        </w:rPr>
        <w:t>),</w:t>
      </w:r>
      <w:r w:rsidRPr="00AA3BF0">
        <w:rPr>
          <w:rFonts w:ascii="宋体" w:eastAsia="宋体" w:hAnsi="宋体"/>
          <w:sz w:val="20"/>
          <w:szCs w:val="20"/>
        </w:rPr>
        <w:t>波长重新分布函数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AA3BF0">
        <w:rPr>
          <w:rFonts w:ascii="宋体" w:eastAsia="宋体" w:hAnsi="宋体"/>
          <w:sz w:val="20"/>
          <w:szCs w:val="20"/>
        </w:rPr>
        <w:t>和光谱量子效率函数</w:t>
      </w:r>
      <m:oMath>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AA3BF0">
        <w:rPr>
          <w:rFonts w:ascii="宋体" w:eastAsia="宋体" w:hAnsi="宋体"/>
          <w:sz w:val="20"/>
          <w:szCs w:val="20"/>
        </w:rPr>
        <w:t>之间的关系为</w:t>
      </w:r>
      <w:r w:rsidR="00AE3613">
        <w:rPr>
          <w:rFonts w:ascii="宋体" w:eastAsia="宋体" w:hAnsi="宋体" w:hint="eastAsia"/>
          <w:sz w:val="20"/>
          <w:szCs w:val="20"/>
        </w:rPr>
        <w:t>:</w:t>
      </w:r>
    </w:p>
    <w:p w14:paraId="5443D3B5" w14:textId="4F099322" w:rsidR="00AE3613" w:rsidRPr="00AE3613" w:rsidRDefault="00E24F75" w:rsidP="00C5320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num>
            <m:den>
              <m:r>
                <w:rPr>
                  <w:rFonts w:ascii="Cambria Math" w:eastAsia="宋体" w:hAnsi="Cambria Math"/>
                  <w:sz w:val="20"/>
                  <w:szCs w:val="20"/>
                </w:rPr>
                <m:t>λ</m:t>
              </m:r>
            </m:den>
          </m:f>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p</m:t>
              </m:r>
            </m:sub>
          </m:s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e>
          </m:d>
          <m:r>
            <w:rPr>
              <w:rFonts w:ascii="Cambria Math" w:eastAsia="宋体" w:hAnsi="Cambria Math"/>
              <w:sz w:val="20"/>
              <w:szCs w:val="20"/>
            </w:rPr>
            <m:t xml:space="preserve">          </m:t>
          </m:r>
        </m:oMath>
      </m:oMathPara>
    </w:p>
    <w:p w14:paraId="4F023195" w14:textId="4E032F1B" w:rsidR="00AE3613" w:rsidRDefault="00AE3613" w:rsidP="00C53202">
      <w:pPr>
        <w:rPr>
          <w:rFonts w:ascii="宋体" w:eastAsia="宋体" w:hAnsi="宋体"/>
          <w:sz w:val="20"/>
          <w:szCs w:val="20"/>
        </w:rPr>
      </w:pPr>
      <w:r w:rsidRPr="00AE361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oMath>
      <w:r w:rsidRPr="00AE3613">
        <w:rPr>
          <w:rFonts w:ascii="宋体" w:eastAsia="宋体" w:hAnsi="宋体"/>
          <w:sz w:val="20"/>
          <w:szCs w:val="20"/>
        </w:rPr>
        <w:t>是每单位波长的荧光发射函数</w:t>
      </w:r>
      <w:r>
        <w:rPr>
          <w:rFonts w:ascii="宋体" w:eastAsia="宋体" w:hAnsi="宋体" w:hint="eastAsia"/>
          <w:sz w:val="20"/>
          <w:szCs w:val="20"/>
        </w:rPr>
        <w:t>,</w:t>
      </w:r>
      <w:r w:rsidRPr="00AE3613">
        <w:rPr>
          <w:rFonts w:ascii="宋体" w:eastAsia="宋体" w:hAnsi="宋体"/>
          <w:sz w:val="20"/>
          <w:szCs w:val="20"/>
        </w:rPr>
        <w:t>可以用高斯[Mob94]近似</w:t>
      </w:r>
      <w:r>
        <w:rPr>
          <w:rFonts w:ascii="宋体" w:eastAsia="宋体" w:hAnsi="宋体" w:hint="eastAsia"/>
          <w:sz w:val="20"/>
          <w:szCs w:val="20"/>
        </w:rPr>
        <w:t>:</w:t>
      </w:r>
    </w:p>
    <w:p w14:paraId="6B32ECBB" w14:textId="0FB5AE4B" w:rsidR="00AE3613" w:rsidRPr="00AE3613" w:rsidRDefault="00E24F75" w:rsidP="00C5320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2π</m:t>
                  </m:r>
                </m:e>
              </m:rad>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σ</m:t>
                  </m:r>
                </m:sub>
              </m:sSub>
            </m:den>
          </m:f>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begChr m:val="{"/>
                  <m:endChr m:val="}"/>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σ</m:t>
                                  </m:r>
                                </m:sub>
                              </m:sSub>
                            </m:e>
                          </m:d>
                        </m:e>
                        <m:sup>
                          <m:r>
                            <w:rPr>
                              <w:rFonts w:ascii="Cambria Math" w:eastAsia="宋体" w:hAnsi="Cambria Math"/>
                              <w:sz w:val="20"/>
                              <w:szCs w:val="20"/>
                            </w:rPr>
                            <m:t>2</m:t>
                          </m:r>
                        </m:sup>
                      </m:sSup>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47EC2E84" w14:textId="08F4ECD3" w:rsidR="00AE3613" w:rsidRPr="00AE3613" w:rsidRDefault="00E24F75" w:rsidP="00C53202">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=685nm</m:t>
        </m:r>
      </m:oMath>
      <w:r w:rsidR="00AE3613" w:rsidRPr="00AE3613">
        <w:rPr>
          <w:rFonts w:ascii="宋体" w:eastAsia="宋体" w:hAnsi="宋体"/>
          <w:sz w:val="20"/>
          <w:szCs w:val="20"/>
        </w:rPr>
        <w:t>是最大发射波长</w:t>
      </w:r>
      <w:r w:rsidR="00AE3613">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σ</m:t>
            </m:r>
          </m:sub>
        </m:sSub>
        <m:r>
          <w:rPr>
            <w:rFonts w:ascii="Cambria Math" w:eastAsia="宋体" w:hAnsi="Cambria Math"/>
            <w:sz w:val="20"/>
            <w:szCs w:val="20"/>
          </w:rPr>
          <m:t>=10.6nm</m:t>
        </m:r>
      </m:oMath>
      <w:r w:rsidR="00AE3613" w:rsidRPr="00AE3613">
        <w:rPr>
          <w:rFonts w:ascii="宋体" w:eastAsia="宋体" w:hAnsi="宋体"/>
          <w:sz w:val="20"/>
          <w:szCs w:val="20"/>
        </w:rPr>
        <w:t>表示标准偏差</w:t>
      </w:r>
      <w:r w:rsidR="00AE3613">
        <w:rPr>
          <w:rFonts w:ascii="宋体" w:eastAsia="宋体" w:hAnsi="宋体" w:hint="eastAsia"/>
          <w:sz w:val="20"/>
          <w:szCs w:val="20"/>
        </w:rPr>
        <w:t>.</w:t>
      </w:r>
      <w:r w:rsidR="00AE3613" w:rsidRPr="00AE3613">
        <w:rPr>
          <w:rFonts w:ascii="宋体" w:eastAsia="宋体" w:hAnsi="宋体"/>
          <w:sz w:val="20"/>
          <w:szCs w:val="20"/>
        </w:rPr>
        <w:t>现在</w:t>
      </w:r>
      <w:r w:rsidR="00AE3613">
        <w:rPr>
          <w:rFonts w:ascii="宋体" w:eastAsia="宋体" w:hAnsi="宋体" w:hint="eastAsia"/>
          <w:sz w:val="20"/>
          <w:szCs w:val="20"/>
        </w:rPr>
        <w:t>,</w:t>
      </w:r>
      <w:r w:rsidR="00AE3613" w:rsidRPr="00AE3613">
        <w:rPr>
          <w:rFonts w:ascii="宋体" w:eastAsia="宋体" w:hAnsi="宋体"/>
          <w:sz w:val="20"/>
          <w:szCs w:val="20"/>
        </w:rPr>
        <w:t>使用</w:t>
      </w:r>
      <w:r w:rsidR="00AE3613">
        <w:rPr>
          <w:rFonts w:ascii="宋体" w:eastAsia="宋体" w:hAnsi="宋体" w:hint="eastAsia"/>
          <w:sz w:val="20"/>
          <w:szCs w:val="20"/>
        </w:rPr>
        <w:t>(</w:t>
      </w:r>
      <w:r w:rsidR="00AE3613" w:rsidRPr="00AE3613">
        <w:rPr>
          <w:rFonts w:ascii="宋体" w:eastAsia="宋体" w:hAnsi="宋体"/>
          <w:sz w:val="20"/>
          <w:szCs w:val="20"/>
        </w:rPr>
        <w:t>7</w:t>
      </w:r>
      <w:r w:rsidR="00AE3613">
        <w:rPr>
          <w:rFonts w:ascii="宋体" w:eastAsia="宋体" w:hAnsi="宋体" w:hint="eastAsia"/>
          <w:sz w:val="20"/>
          <w:szCs w:val="20"/>
        </w:rPr>
        <w:t>)</w:t>
      </w:r>
      <w:r w:rsidR="00AE3613" w:rsidRPr="00AE3613">
        <w:rPr>
          <w:rFonts w:ascii="宋体" w:eastAsia="宋体" w:hAnsi="宋体"/>
          <w:sz w:val="20"/>
          <w:szCs w:val="20"/>
        </w:rPr>
        <w:t>和</w:t>
      </w:r>
      <w:r w:rsidR="00AE3613">
        <w:rPr>
          <w:rFonts w:ascii="宋体" w:eastAsia="宋体" w:hAnsi="宋体" w:hint="eastAsia"/>
          <w:sz w:val="20"/>
          <w:szCs w:val="20"/>
        </w:rPr>
        <w:t>(</w:t>
      </w:r>
      <w:r w:rsidR="00AE3613" w:rsidRPr="00AE3613">
        <w:rPr>
          <w:rFonts w:ascii="宋体" w:eastAsia="宋体" w:hAnsi="宋体"/>
          <w:sz w:val="20"/>
          <w:szCs w:val="20"/>
        </w:rPr>
        <w:t>17</w:t>
      </w:r>
      <w:r w:rsidR="00AE3613">
        <w:rPr>
          <w:rFonts w:ascii="宋体" w:eastAsia="宋体" w:hAnsi="宋体" w:hint="eastAsia"/>
          <w:sz w:val="20"/>
          <w:szCs w:val="20"/>
        </w:rPr>
        <w:t>),</w:t>
      </w:r>
      <w:r w:rsidR="00AE3613" w:rsidRPr="00AE3613">
        <w:rPr>
          <w:rFonts w:ascii="宋体" w:eastAsia="宋体" w:hAnsi="宋体"/>
          <w:sz w:val="20"/>
          <w:szCs w:val="20"/>
        </w:rPr>
        <w:t>我们可以计算</w:t>
      </w:r>
      <w:r w:rsidR="00AE3613">
        <w:rPr>
          <w:rFonts w:ascii="宋体" w:eastAsia="宋体" w:hAnsi="宋体" w:hint="eastAsia"/>
          <w:sz w:val="20"/>
          <w:szCs w:val="20"/>
        </w:rPr>
        <w:t>(</w:t>
      </w:r>
      <w:r w:rsidR="00AE3613" w:rsidRPr="00AE3613">
        <w:rPr>
          <w:rFonts w:ascii="宋体" w:eastAsia="宋体" w:hAnsi="宋体"/>
          <w:sz w:val="20"/>
          <w:szCs w:val="20"/>
        </w:rPr>
        <w:t>2</w:t>
      </w:r>
      <w:r w:rsidR="00AE3613">
        <w:rPr>
          <w:rFonts w:ascii="宋体" w:eastAsia="宋体" w:hAnsi="宋体" w:hint="eastAsia"/>
          <w:sz w:val="20"/>
          <w:szCs w:val="20"/>
        </w:rPr>
        <w:t>)</w:t>
      </w:r>
      <w:r w:rsidR="00AE3613" w:rsidRPr="00AE3613">
        <w:rPr>
          <w:rFonts w:ascii="宋体" w:eastAsia="宋体" w:hAnsi="宋体"/>
          <w:sz w:val="20"/>
          <w:szCs w:val="20"/>
        </w:rPr>
        <w:t>之后浮游植物</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00AE3613" w:rsidRPr="00AE3613">
        <w:rPr>
          <w:rFonts w:ascii="宋体" w:eastAsia="宋体" w:hAnsi="宋体"/>
          <w:sz w:val="20"/>
          <w:szCs w:val="20"/>
        </w:rPr>
        <w:t>引起的非弹性散射系数</w:t>
      </w:r>
      <w:r w:rsidR="00AE3613">
        <w:rPr>
          <w:rFonts w:ascii="宋体" w:eastAsia="宋体" w:hAnsi="宋体" w:hint="eastAsia"/>
          <w:sz w:val="20"/>
          <w:szCs w:val="20"/>
        </w:rPr>
        <w:t>.</w:t>
      </w:r>
    </w:p>
    <w:p w14:paraId="23DE3685" w14:textId="4453A943" w:rsidR="00C53202" w:rsidRDefault="00AE3613">
      <w:pPr>
        <w:rPr>
          <w:rFonts w:ascii="宋体" w:eastAsia="宋体" w:hAnsi="宋体"/>
          <w:sz w:val="20"/>
          <w:szCs w:val="20"/>
        </w:rPr>
      </w:pPr>
      <w:r>
        <w:rPr>
          <w:rFonts w:ascii="宋体" w:eastAsia="宋体" w:hAnsi="宋体"/>
          <w:sz w:val="20"/>
          <w:szCs w:val="20"/>
        </w:rPr>
        <w:tab/>
      </w:r>
      <w:r w:rsidRPr="00AE3613">
        <w:rPr>
          <w:rFonts w:ascii="宋体" w:eastAsia="宋体" w:hAnsi="宋体" w:hint="eastAsia"/>
          <w:sz w:val="20"/>
          <w:szCs w:val="20"/>
        </w:rPr>
        <w:t>水中荧光的另一个重要来源是</w:t>
      </w:r>
      <w:r w:rsidRPr="00AE3613">
        <w:rPr>
          <w:rFonts w:ascii="宋体" w:eastAsia="宋体" w:hAnsi="宋体"/>
          <w:sz w:val="20"/>
          <w:szCs w:val="20"/>
        </w:rPr>
        <w:t>CDOM</w:t>
      </w:r>
      <w:r>
        <w:rPr>
          <w:rFonts w:ascii="宋体" w:eastAsia="宋体" w:hAnsi="宋体" w:hint="eastAsia"/>
          <w:sz w:val="20"/>
          <w:szCs w:val="20"/>
        </w:rPr>
        <w:t>.</w:t>
      </w:r>
      <w:r w:rsidRPr="00AE3613">
        <w:rPr>
          <w:rFonts w:ascii="宋体" w:eastAsia="宋体" w:hAnsi="宋体"/>
          <w:sz w:val="20"/>
          <w:szCs w:val="20"/>
        </w:rPr>
        <w:t>对于相对较高浓度的CDOM</w:t>
      </w:r>
      <w:r w:rsidR="00C8007E">
        <w:rPr>
          <w:rFonts w:ascii="宋体" w:eastAsia="宋体" w:hAnsi="宋体" w:hint="eastAsia"/>
          <w:sz w:val="20"/>
          <w:szCs w:val="20"/>
        </w:rPr>
        <w:t>,</w:t>
      </w:r>
      <w:r w:rsidRPr="00AE3613">
        <w:rPr>
          <w:rFonts w:ascii="宋体" w:eastAsia="宋体" w:hAnsi="宋体"/>
          <w:sz w:val="20"/>
          <w:szCs w:val="20"/>
        </w:rPr>
        <w:t>其量子产率</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y</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oMath>
      <w:r w:rsidRPr="00AE3613">
        <w:rPr>
          <w:rFonts w:ascii="宋体" w:eastAsia="宋体" w:hAnsi="宋体"/>
          <w:sz w:val="20"/>
          <w:szCs w:val="20"/>
        </w:rPr>
        <w:t>在0.005至0.025之间变化</w:t>
      </w:r>
      <w:r w:rsidR="00C8007E">
        <w:rPr>
          <w:rFonts w:ascii="宋体" w:eastAsia="宋体" w:hAnsi="宋体" w:hint="eastAsia"/>
          <w:sz w:val="20"/>
          <w:szCs w:val="20"/>
        </w:rPr>
        <w:t>.</w:t>
      </w:r>
      <w:r w:rsidRPr="00AE3613">
        <w:rPr>
          <w:rFonts w:ascii="宋体" w:eastAsia="宋体" w:hAnsi="宋体"/>
          <w:sz w:val="20"/>
          <w:szCs w:val="20"/>
        </w:rPr>
        <w:t>遵循Hawes[Haw92]的工作</w:t>
      </w:r>
      <w:r w:rsidR="00C8007E">
        <w:rPr>
          <w:rFonts w:ascii="宋体" w:eastAsia="宋体" w:hAnsi="宋体" w:hint="eastAsia"/>
          <w:sz w:val="20"/>
          <w:szCs w:val="20"/>
        </w:rPr>
        <w:t>,</w:t>
      </w:r>
      <w:r w:rsidRPr="00AE3613">
        <w:rPr>
          <w:rFonts w:ascii="宋体" w:eastAsia="宋体" w:hAnsi="宋体"/>
          <w:sz w:val="20"/>
          <w:szCs w:val="20"/>
        </w:rPr>
        <w:t>我们使用以下公式描述其光谱荧光量子效率函数</w:t>
      </w:r>
      <w:r w:rsidR="00C8007E">
        <w:rPr>
          <w:rFonts w:ascii="宋体" w:eastAsia="宋体" w:hAnsi="宋体" w:hint="eastAsia"/>
          <w:sz w:val="20"/>
          <w:szCs w:val="20"/>
        </w:rPr>
        <w:t>:</w:t>
      </w:r>
    </w:p>
    <w:p w14:paraId="58914D39" w14:textId="3749FE3C" w:rsidR="00C8007E" w:rsidRPr="00C8007E" w:rsidRDefault="00E24F7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begChr m:val="{"/>
                  <m:endChr m:val="}"/>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num>
                            <m:den>
                              <m:r>
                                <w:rPr>
                                  <w:rFonts w:ascii="Cambria Math" w:eastAsia="宋体" w:hAnsi="Cambria Math"/>
                                  <w:sz w:val="20"/>
                                  <w:szCs w:val="20"/>
                                </w:rPr>
                                <m:t>0.6</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e>
                              </m:d>
                            </m:den>
                          </m:f>
                        </m:e>
                      </m:d>
                    </m:e>
                    <m:sup>
                      <m:r>
                        <w:rPr>
                          <w:rFonts w:ascii="Cambria Math" w:eastAsia="宋体" w:hAnsi="Cambria Math"/>
                          <w:sz w:val="20"/>
                          <w:szCs w:val="20"/>
                        </w:rPr>
                        <m:t>2</m:t>
                      </m:r>
                    </m:sup>
                  </m:sSup>
                </m:e>
              </m:d>
            </m:e>
          </m:func>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e>
          </m:d>
          <m:r>
            <w:rPr>
              <w:rFonts w:ascii="Cambria Math" w:eastAsia="宋体" w:hAnsi="Cambria Math"/>
              <w:sz w:val="20"/>
              <w:szCs w:val="20"/>
            </w:rPr>
            <m:t xml:space="preserve">          </m:t>
          </m:r>
        </m:oMath>
      </m:oMathPara>
    </w:p>
    <w:p w14:paraId="2CAB1FA9" w14:textId="7DDB61D2" w:rsidR="00C8007E" w:rsidRDefault="00C8007E">
      <w:pPr>
        <w:rPr>
          <w:rFonts w:ascii="宋体" w:eastAsia="宋体" w:hAnsi="宋体"/>
          <w:sz w:val="20"/>
          <w:szCs w:val="20"/>
        </w:rPr>
      </w:pPr>
      <w:r w:rsidRPr="00C8007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oMath>
      <w:r w:rsidRPr="00C8007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oMath>
      <w:r w:rsidRPr="00C8007E">
        <w:rPr>
          <w:rFonts w:ascii="宋体" w:eastAsia="宋体" w:hAnsi="宋体"/>
          <w:sz w:val="20"/>
          <w:szCs w:val="20"/>
        </w:rPr>
        <w:t>是经验参数</w:t>
      </w:r>
      <w:r>
        <w:rPr>
          <w:rFonts w:ascii="宋体" w:eastAsia="宋体" w:hAnsi="宋体" w:hint="eastAsia"/>
          <w:sz w:val="20"/>
          <w:szCs w:val="20"/>
        </w:rPr>
        <w:t>,</w:t>
      </w:r>
      <w:r w:rsidRPr="00C8007E">
        <w:rPr>
          <w:rFonts w:ascii="宋体" w:eastAsia="宋体" w:hAnsi="宋体"/>
          <w:sz w:val="20"/>
          <w:szCs w:val="20"/>
        </w:rPr>
        <w:t>其值取决于CDOM的特定组成</w:t>
      </w:r>
      <w:r>
        <w:rPr>
          <w:rFonts w:ascii="宋体" w:eastAsia="宋体" w:hAnsi="宋体" w:hint="eastAsia"/>
          <w:sz w:val="20"/>
          <w:szCs w:val="20"/>
        </w:rPr>
        <w:t>,</w:t>
      </w:r>
      <w:r w:rsidRPr="00C8007E">
        <w:rPr>
          <w:rFonts w:ascii="宋体" w:eastAsia="宋体" w:hAnsi="宋体"/>
          <w:sz w:val="20"/>
          <w:szCs w:val="20"/>
        </w:rPr>
        <w:t>可以在[Mob94]中找到</w:t>
      </w:r>
      <w:r>
        <w:rPr>
          <w:rFonts w:ascii="宋体" w:eastAsia="宋体" w:hAnsi="宋体" w:hint="eastAsia"/>
          <w:sz w:val="20"/>
          <w:szCs w:val="20"/>
        </w:rPr>
        <w:t>(</w:t>
      </w:r>
      <w:r w:rsidRPr="00C8007E">
        <w:rPr>
          <w:rFonts w:ascii="宋体" w:eastAsia="宋体" w:hAnsi="宋体"/>
          <w:sz w:val="20"/>
          <w:szCs w:val="20"/>
        </w:rPr>
        <w:t>请参见表5</w:t>
      </w:r>
      <w:r>
        <w:rPr>
          <w:rFonts w:ascii="宋体" w:eastAsia="宋体" w:hAnsi="宋体" w:hint="eastAsia"/>
          <w:sz w:val="20"/>
          <w:szCs w:val="20"/>
        </w:rPr>
        <w:t>).</w:t>
      </w:r>
      <w:r w:rsidRPr="00C8007E">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Pr="00C8007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sidRPr="00C8007E">
        <w:rPr>
          <w:rFonts w:ascii="宋体" w:eastAsia="宋体" w:hAnsi="宋体"/>
          <w:sz w:val="20"/>
          <w:szCs w:val="20"/>
        </w:rPr>
        <w:t>是无量纲的</w:t>
      </w:r>
      <w:r>
        <w:rPr>
          <w:rFonts w:ascii="宋体" w:eastAsia="宋体" w:hAnsi="宋体" w:hint="eastAsia"/>
          <w:sz w:val="20"/>
          <w:szCs w:val="20"/>
        </w:rPr>
        <w:t>,</w:t>
      </w:r>
      <w:r w:rsidRPr="00C8007E">
        <w:rPr>
          <w:rFonts w:ascii="宋体" w:eastAsia="宋体" w:hAnsi="宋体"/>
          <w:sz w:val="20"/>
          <w:szCs w:val="20"/>
        </w:rPr>
        <w:t>而其余的以</w:t>
      </w:r>
      <m:oMath>
        <m:sSup>
          <m:sSupPr>
            <m:ctrlPr>
              <w:rPr>
                <w:rFonts w:ascii="Cambria Math" w:eastAsia="宋体" w:hAnsi="Cambria Math"/>
                <w:i/>
                <w:sz w:val="20"/>
                <w:szCs w:val="20"/>
              </w:rPr>
            </m:ctrlPr>
          </m:sSupPr>
          <m:e>
            <m:r>
              <w:rPr>
                <w:rFonts w:ascii="Cambria Math" w:eastAsia="宋体" w:hAnsi="Cambria Math"/>
                <w:sz w:val="20"/>
                <w:szCs w:val="20"/>
              </w:rPr>
              <m:t>nm</m:t>
            </m:r>
          </m:e>
          <m:sup>
            <m:r>
              <w:rPr>
                <w:rFonts w:ascii="Cambria Math" w:eastAsia="宋体" w:hAnsi="Cambria Math"/>
                <w:sz w:val="20"/>
                <w:szCs w:val="20"/>
              </w:rPr>
              <m:t>-1</m:t>
            </m:r>
          </m:sup>
        </m:sSup>
      </m:oMath>
      <w:r w:rsidRPr="00C8007E">
        <w:rPr>
          <w:rFonts w:ascii="宋体" w:eastAsia="宋体" w:hAnsi="宋体"/>
          <w:sz w:val="20"/>
          <w:szCs w:val="20"/>
        </w:rPr>
        <w:t>给出</w:t>
      </w:r>
      <w:r>
        <w:rPr>
          <w:rFonts w:ascii="宋体" w:eastAsia="宋体" w:hAnsi="宋体" w:hint="eastAsia"/>
          <w:sz w:val="20"/>
          <w:szCs w:val="20"/>
        </w:rPr>
        <w:t>.</w:t>
      </w:r>
      <w:r w:rsidRPr="00C8007E">
        <w:rPr>
          <w:rFonts w:ascii="宋体" w:eastAsia="宋体" w:hAnsi="宋体"/>
          <w:sz w:val="20"/>
          <w:szCs w:val="20"/>
        </w:rPr>
        <w:t>像浮游植物引起的荧光一样</w:t>
      </w:r>
      <w:r>
        <w:rPr>
          <w:rFonts w:ascii="宋体" w:eastAsia="宋体" w:hAnsi="宋体" w:hint="eastAsia"/>
          <w:sz w:val="20"/>
          <w:szCs w:val="20"/>
        </w:rPr>
        <w:t>,</w:t>
      </w:r>
      <w:r w:rsidRPr="00C8007E">
        <w:rPr>
          <w:rFonts w:ascii="宋体" w:eastAsia="宋体" w:hAnsi="宋体"/>
          <w:sz w:val="20"/>
          <w:szCs w:val="20"/>
        </w:rPr>
        <w:t>我们可以使用</w:t>
      </w:r>
      <w:r>
        <w:rPr>
          <w:rFonts w:ascii="宋体" w:eastAsia="宋体" w:hAnsi="宋体" w:hint="eastAsia"/>
          <w:sz w:val="20"/>
          <w:szCs w:val="20"/>
        </w:rPr>
        <w:t>(</w:t>
      </w:r>
      <w:r w:rsidRPr="00C8007E">
        <w:rPr>
          <w:rFonts w:ascii="宋体" w:eastAsia="宋体" w:hAnsi="宋体"/>
          <w:sz w:val="20"/>
          <w:szCs w:val="20"/>
        </w:rPr>
        <w:t>6</w:t>
      </w:r>
      <w:r>
        <w:rPr>
          <w:rFonts w:ascii="宋体" w:eastAsia="宋体" w:hAnsi="宋体" w:hint="eastAsia"/>
          <w:sz w:val="20"/>
          <w:szCs w:val="20"/>
        </w:rPr>
        <w:t>)</w:t>
      </w:r>
      <w:r w:rsidRPr="00C8007E">
        <w:rPr>
          <w:rFonts w:ascii="宋体" w:eastAsia="宋体" w:hAnsi="宋体"/>
          <w:sz w:val="20"/>
          <w:szCs w:val="20"/>
        </w:rPr>
        <w:t>和</w:t>
      </w:r>
      <w:r>
        <w:rPr>
          <w:rFonts w:ascii="宋体" w:eastAsia="宋体" w:hAnsi="宋体" w:hint="eastAsia"/>
          <w:sz w:val="20"/>
          <w:szCs w:val="20"/>
        </w:rPr>
        <w:t>(</w:t>
      </w:r>
      <w:r w:rsidRPr="00C8007E">
        <w:rPr>
          <w:rFonts w:ascii="宋体" w:eastAsia="宋体" w:hAnsi="宋体"/>
          <w:sz w:val="20"/>
          <w:szCs w:val="20"/>
        </w:rPr>
        <w:t>19</w:t>
      </w:r>
      <w:r>
        <w:rPr>
          <w:rFonts w:ascii="宋体" w:eastAsia="宋体" w:hAnsi="宋体" w:hint="eastAsia"/>
          <w:sz w:val="20"/>
          <w:szCs w:val="20"/>
        </w:rPr>
        <w:t>)</w:t>
      </w:r>
      <w:r w:rsidRPr="00C8007E">
        <w:rPr>
          <w:rFonts w:ascii="宋体" w:eastAsia="宋体" w:hAnsi="宋体"/>
          <w:sz w:val="20"/>
          <w:szCs w:val="20"/>
        </w:rPr>
        <w:t>来计算跟随</w:t>
      </w:r>
      <w:r>
        <w:rPr>
          <w:rFonts w:ascii="宋体" w:eastAsia="宋体" w:hAnsi="宋体" w:hint="eastAsia"/>
          <w:sz w:val="20"/>
          <w:szCs w:val="20"/>
        </w:rPr>
        <w:t>(</w:t>
      </w:r>
      <w:r w:rsidRPr="00C8007E">
        <w:rPr>
          <w:rFonts w:ascii="宋体" w:eastAsia="宋体" w:hAnsi="宋体"/>
          <w:sz w:val="20"/>
          <w:szCs w:val="20"/>
        </w:rPr>
        <w:t>2</w:t>
      </w:r>
      <w:r>
        <w:rPr>
          <w:rFonts w:ascii="宋体" w:eastAsia="宋体" w:hAnsi="宋体" w:hint="eastAsia"/>
          <w:sz w:val="20"/>
          <w:szCs w:val="20"/>
        </w:rPr>
        <w:t>)</w:t>
      </w:r>
      <w:r w:rsidRPr="00C8007E">
        <w:rPr>
          <w:rFonts w:ascii="宋体" w:eastAsia="宋体" w:hAnsi="宋体"/>
          <w:sz w:val="20"/>
          <w:szCs w:val="20"/>
        </w:rPr>
        <w:t>的非弹性散射系数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Pr>
          <w:rFonts w:ascii="宋体" w:eastAsia="宋体" w:hAnsi="宋体" w:hint="eastAsia"/>
          <w:sz w:val="20"/>
          <w:szCs w:val="20"/>
        </w:rPr>
        <w:t>.</w:t>
      </w:r>
    </w:p>
    <w:p w14:paraId="6444BB7C" w14:textId="45486DBF" w:rsidR="00C8007E" w:rsidRDefault="00C8007E">
      <w:pPr>
        <w:rPr>
          <w:rFonts w:ascii="宋体" w:eastAsia="宋体" w:hAnsi="宋体"/>
          <w:sz w:val="20"/>
          <w:szCs w:val="20"/>
        </w:rPr>
      </w:pPr>
      <w:r>
        <w:rPr>
          <w:rFonts w:ascii="宋体" w:eastAsia="宋体" w:hAnsi="宋体"/>
          <w:sz w:val="20"/>
          <w:szCs w:val="20"/>
        </w:rPr>
        <w:tab/>
      </w:r>
      <w:r w:rsidRPr="00C8007E">
        <w:rPr>
          <w:rFonts w:ascii="宋体" w:eastAsia="宋体" w:hAnsi="宋体" w:hint="eastAsia"/>
          <w:sz w:val="20"/>
          <w:szCs w:val="20"/>
        </w:rPr>
        <w:t>我们的模型可以轻松扩展以解释磷光现象</w:t>
      </w:r>
      <w:r>
        <w:rPr>
          <w:rFonts w:ascii="宋体" w:eastAsia="宋体" w:hAnsi="宋体" w:hint="eastAsia"/>
          <w:sz w:val="20"/>
          <w:szCs w:val="20"/>
        </w:rPr>
        <w:t>,</w:t>
      </w:r>
      <w:r w:rsidRPr="00C8007E">
        <w:rPr>
          <w:rFonts w:ascii="宋体" w:eastAsia="宋体" w:hAnsi="宋体" w:hint="eastAsia"/>
          <w:sz w:val="20"/>
          <w:szCs w:val="20"/>
        </w:rPr>
        <w:t>该现象本质上与荧光相似</w:t>
      </w:r>
      <w:r>
        <w:rPr>
          <w:rFonts w:ascii="宋体" w:eastAsia="宋体" w:hAnsi="宋体" w:hint="eastAsia"/>
          <w:sz w:val="20"/>
          <w:szCs w:val="20"/>
        </w:rPr>
        <w:t>,</w:t>
      </w:r>
      <w:r w:rsidRPr="00C8007E">
        <w:rPr>
          <w:rFonts w:ascii="宋体" w:eastAsia="宋体" w:hAnsi="宋体" w:hint="eastAsia"/>
          <w:sz w:val="20"/>
          <w:szCs w:val="20"/>
        </w:rPr>
        <w:t>并受磷光效率函数的控制</w:t>
      </w:r>
      <w:r>
        <w:rPr>
          <w:rFonts w:ascii="宋体" w:eastAsia="宋体" w:hAnsi="宋体" w:hint="eastAsia"/>
          <w:sz w:val="20"/>
          <w:szCs w:val="20"/>
        </w:rPr>
        <w:t>.</w:t>
      </w:r>
      <w:r w:rsidRPr="00C8007E">
        <w:rPr>
          <w:rFonts w:ascii="宋体" w:eastAsia="宋体" w:hAnsi="宋体"/>
          <w:sz w:val="20"/>
          <w:szCs w:val="20"/>
        </w:rPr>
        <w:t>唯一的区别是重新发射的能量根据函数</w:t>
      </w:r>
      <m:oMath>
        <m:r>
          <w:rPr>
            <w:rFonts w:ascii="Cambria Math" w:eastAsia="宋体" w:hAnsi="Cambria Math"/>
            <w:sz w:val="20"/>
            <w:szCs w:val="20"/>
          </w:rPr>
          <m:t>d(t)</m:t>
        </m:r>
      </m:oMath>
      <w:r w:rsidRPr="00C8007E">
        <w:rPr>
          <w:rFonts w:ascii="宋体" w:eastAsia="宋体" w:hAnsi="宋体"/>
          <w:sz w:val="20"/>
          <w:szCs w:val="20"/>
        </w:rPr>
        <w:t>随时间下降</w:t>
      </w:r>
      <w:r>
        <w:rPr>
          <w:rFonts w:ascii="宋体" w:eastAsia="宋体" w:hAnsi="宋体" w:hint="eastAsia"/>
          <w:sz w:val="20"/>
          <w:szCs w:val="20"/>
        </w:rPr>
        <w:t>.</w:t>
      </w:r>
    </w:p>
    <w:p w14:paraId="06A6FF33" w14:textId="26239C53" w:rsidR="00C8007E" w:rsidRDefault="00CC08C0">
      <w:pPr>
        <w:rPr>
          <w:rFonts w:ascii="宋体" w:eastAsia="宋体" w:hAnsi="宋体"/>
          <w:sz w:val="20"/>
          <w:szCs w:val="20"/>
        </w:rPr>
      </w:pPr>
      <w:r>
        <w:rPr>
          <w:rFonts w:ascii="宋体" w:eastAsia="宋体" w:hAnsi="宋体"/>
          <w:noProof/>
          <w:sz w:val="20"/>
          <w:szCs w:val="20"/>
        </w:rPr>
        <w:drawing>
          <wp:inline distT="0" distB="0" distL="0" distR="0" wp14:anchorId="3F30E489" wp14:editId="394DD6C8">
            <wp:extent cx="4061812" cy="10897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061812" cy="1089754"/>
                    </a:xfrm>
                    <a:prstGeom prst="rect">
                      <a:avLst/>
                    </a:prstGeom>
                  </pic:spPr>
                </pic:pic>
              </a:graphicData>
            </a:graphic>
          </wp:inline>
        </w:drawing>
      </w:r>
    </w:p>
    <w:p w14:paraId="5FF53754" w14:textId="77777777" w:rsidR="00CC08C0" w:rsidRDefault="00CC08C0">
      <w:pPr>
        <w:rPr>
          <w:rFonts w:ascii="宋体" w:eastAsia="宋体" w:hAnsi="宋体"/>
          <w:sz w:val="20"/>
          <w:szCs w:val="20"/>
        </w:rPr>
      </w:pPr>
    </w:p>
    <w:p w14:paraId="75C4533A" w14:textId="7F9D18E7" w:rsidR="00C8007E" w:rsidRDefault="00C8007E">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.3.2 </w:t>
      </w:r>
      <w:r w:rsidRPr="00C8007E">
        <w:rPr>
          <w:rFonts w:ascii="宋体" w:eastAsia="宋体" w:hAnsi="宋体" w:hint="eastAsia"/>
          <w:sz w:val="20"/>
          <w:szCs w:val="20"/>
        </w:rPr>
        <w:t>拉曼</w:t>
      </w:r>
      <w:r>
        <w:rPr>
          <w:rFonts w:ascii="宋体" w:eastAsia="宋体" w:hAnsi="宋体" w:hint="eastAsia"/>
          <w:sz w:val="20"/>
          <w:szCs w:val="20"/>
        </w:rPr>
        <w:t>[</w:t>
      </w:r>
      <w:r>
        <w:rPr>
          <w:rFonts w:ascii="宋体" w:eastAsia="宋体" w:hAnsi="宋体"/>
          <w:sz w:val="20"/>
          <w:szCs w:val="20"/>
        </w:rPr>
        <w:t>Raman]</w:t>
      </w:r>
      <w:r w:rsidRPr="00C8007E">
        <w:rPr>
          <w:rFonts w:ascii="宋体" w:eastAsia="宋体" w:hAnsi="宋体" w:hint="eastAsia"/>
          <w:sz w:val="20"/>
          <w:szCs w:val="20"/>
        </w:rPr>
        <w:t>散射</w:t>
      </w:r>
    </w:p>
    <w:p w14:paraId="207D41DA" w14:textId="38566248" w:rsidR="00C8007E" w:rsidRDefault="00C8007E">
      <w:pPr>
        <w:rPr>
          <w:rFonts w:ascii="宋体" w:eastAsia="宋体" w:hAnsi="宋体"/>
          <w:sz w:val="20"/>
          <w:szCs w:val="20"/>
        </w:rPr>
      </w:pPr>
      <w:r>
        <w:rPr>
          <w:rFonts w:ascii="宋体" w:eastAsia="宋体" w:hAnsi="宋体"/>
          <w:sz w:val="20"/>
          <w:szCs w:val="20"/>
        </w:rPr>
        <w:tab/>
      </w:r>
      <w:r w:rsidRPr="00C8007E">
        <w:rPr>
          <w:rFonts w:ascii="宋体" w:eastAsia="宋体" w:hAnsi="宋体" w:hint="eastAsia"/>
          <w:sz w:val="20"/>
          <w:szCs w:val="20"/>
        </w:rPr>
        <w:t>拉曼散射会影响水中的光场</w:t>
      </w:r>
      <w:r>
        <w:rPr>
          <w:rFonts w:ascii="宋体" w:eastAsia="宋体" w:hAnsi="宋体" w:hint="eastAsia"/>
          <w:sz w:val="20"/>
          <w:szCs w:val="20"/>
        </w:rPr>
        <w:t>,</w:t>
      </w:r>
      <w:r w:rsidRPr="00C8007E">
        <w:rPr>
          <w:rFonts w:ascii="宋体" w:eastAsia="宋体" w:hAnsi="宋体" w:hint="eastAsia"/>
          <w:sz w:val="20"/>
          <w:szCs w:val="20"/>
        </w:rPr>
        <w:t>特别是在太阳辐照度变为零且仅保留拉曼辐照度的大深度处</w:t>
      </w:r>
      <w:r>
        <w:rPr>
          <w:rFonts w:ascii="宋体" w:eastAsia="宋体" w:hAnsi="宋体" w:hint="eastAsia"/>
          <w:sz w:val="20"/>
          <w:szCs w:val="20"/>
        </w:rPr>
        <w:t>.</w:t>
      </w:r>
      <w:r w:rsidRPr="00C8007E">
        <w:rPr>
          <w:rFonts w:ascii="宋体" w:eastAsia="宋体" w:hAnsi="宋体"/>
          <w:sz w:val="20"/>
          <w:szCs w:val="20"/>
        </w:rPr>
        <w:t xml:space="preserve"> 当水分子的振动和旋转与入射的光子交换能量时</w:t>
      </w:r>
      <w:r w:rsidR="00CC08C0">
        <w:rPr>
          <w:rFonts w:ascii="宋体" w:eastAsia="宋体" w:hAnsi="宋体" w:hint="eastAsia"/>
          <w:sz w:val="20"/>
          <w:szCs w:val="20"/>
        </w:rPr>
        <w:t>,</w:t>
      </w:r>
      <w:r w:rsidRPr="00C8007E">
        <w:rPr>
          <w:rFonts w:ascii="宋体" w:eastAsia="宋体" w:hAnsi="宋体"/>
          <w:sz w:val="20"/>
          <w:szCs w:val="20"/>
        </w:rPr>
        <w:t>会发生这种情况</w:t>
      </w:r>
      <w:r w:rsidR="00CC08C0">
        <w:rPr>
          <w:rFonts w:ascii="宋体" w:eastAsia="宋体" w:hAnsi="宋体" w:hint="eastAsia"/>
          <w:sz w:val="20"/>
          <w:szCs w:val="20"/>
        </w:rPr>
        <w:t>,</w:t>
      </w:r>
      <w:r w:rsidRPr="00C8007E">
        <w:rPr>
          <w:rFonts w:ascii="宋体" w:eastAsia="宋体" w:hAnsi="宋体"/>
          <w:sz w:val="20"/>
          <w:szCs w:val="20"/>
        </w:rPr>
        <w:t>光子以大约相同的波长重新发射</w:t>
      </w:r>
      <w:r w:rsidR="00CC08C0">
        <w:rPr>
          <w:rFonts w:ascii="宋体" w:eastAsia="宋体" w:hAnsi="宋体" w:hint="eastAsia"/>
          <w:sz w:val="20"/>
          <w:szCs w:val="20"/>
        </w:rPr>
        <w:t>,</w:t>
      </w:r>
      <w:r w:rsidRPr="00C8007E">
        <w:rPr>
          <w:rFonts w:ascii="宋体" w:eastAsia="宋体" w:hAnsi="宋体"/>
          <w:sz w:val="20"/>
          <w:szCs w:val="20"/>
        </w:rPr>
        <w:t>但允许向较长或较短波长的微小偏移</w:t>
      </w:r>
      <w:r w:rsidR="00CC08C0">
        <w:rPr>
          <w:rFonts w:ascii="宋体" w:eastAsia="宋体" w:hAnsi="宋体" w:hint="eastAsia"/>
          <w:sz w:val="20"/>
          <w:szCs w:val="20"/>
        </w:rPr>
        <w:t>.</w:t>
      </w:r>
      <w:r w:rsidRPr="00C8007E">
        <w:rPr>
          <w:rFonts w:ascii="宋体" w:eastAsia="宋体" w:hAnsi="宋体"/>
          <w:sz w:val="20"/>
          <w:szCs w:val="20"/>
        </w:rPr>
        <w:t>也可以将其视为自发过程</w:t>
      </w:r>
      <w:r w:rsidR="00CC08C0">
        <w:rPr>
          <w:rFonts w:ascii="宋体" w:eastAsia="宋体" w:hAnsi="宋体" w:hint="eastAsia"/>
          <w:sz w:val="20"/>
          <w:szCs w:val="20"/>
        </w:rPr>
        <w:t>.</w:t>
      </w:r>
      <w:r w:rsidRPr="00C8007E">
        <w:rPr>
          <w:rFonts w:ascii="宋体" w:eastAsia="宋体" w:hAnsi="宋体"/>
          <w:sz w:val="20"/>
          <w:szCs w:val="20"/>
        </w:rPr>
        <w:t>为了将拉曼非弹性事件与荧光和其他散射事件隔离开</w:t>
      </w:r>
      <w:r w:rsidR="00CC08C0">
        <w:rPr>
          <w:rFonts w:ascii="宋体" w:eastAsia="宋体" w:hAnsi="宋体" w:hint="eastAsia"/>
          <w:sz w:val="20"/>
          <w:szCs w:val="20"/>
        </w:rPr>
        <w:t>,</w:t>
      </w:r>
      <w:r w:rsidRPr="00C8007E">
        <w:rPr>
          <w:rFonts w:ascii="宋体" w:eastAsia="宋体" w:hAnsi="宋体"/>
          <w:sz w:val="20"/>
          <w:szCs w:val="20"/>
        </w:rPr>
        <w:t>通常在纯水中对其进行研究</w:t>
      </w:r>
      <w:r w:rsidR="00CC08C0">
        <w:rPr>
          <w:rFonts w:ascii="宋体" w:eastAsia="宋体" w:hAnsi="宋体" w:hint="eastAsia"/>
          <w:sz w:val="20"/>
          <w:szCs w:val="20"/>
        </w:rPr>
        <w:t>,</w:t>
      </w:r>
      <w:r w:rsidRPr="00C8007E">
        <w:rPr>
          <w:rFonts w:ascii="宋体" w:eastAsia="宋体" w:hAnsi="宋体"/>
          <w:sz w:val="20"/>
          <w:szCs w:val="20"/>
        </w:rPr>
        <w:t>并对其进行多次过滤</w:t>
      </w:r>
      <w:r w:rsidR="00CC08C0">
        <w:rPr>
          <w:rFonts w:ascii="宋体" w:eastAsia="宋体" w:hAnsi="宋体" w:hint="eastAsia"/>
          <w:sz w:val="20"/>
          <w:szCs w:val="20"/>
        </w:rPr>
        <w:t>,</w:t>
      </w:r>
      <w:r w:rsidRPr="00C8007E">
        <w:rPr>
          <w:rFonts w:ascii="宋体" w:eastAsia="宋体" w:hAnsi="宋体"/>
          <w:sz w:val="20"/>
          <w:szCs w:val="20"/>
        </w:rPr>
        <w:t>以使</w:t>
      </w:r>
      <w:r w:rsidR="00CC08C0">
        <w:rPr>
          <w:rFonts w:ascii="宋体" w:eastAsia="宋体" w:hAnsi="宋体" w:hint="eastAsia"/>
          <w:sz w:val="20"/>
          <w:szCs w:val="20"/>
        </w:rPr>
        <w:t>(</w:t>
      </w:r>
      <w:r w:rsidRPr="00C8007E">
        <w:rPr>
          <w:rFonts w:ascii="宋体" w:eastAsia="宋体" w:hAnsi="宋体"/>
          <w:sz w:val="20"/>
          <w:szCs w:val="20"/>
        </w:rPr>
        <w:t>4</w:t>
      </w:r>
      <w:r w:rsidR="00CC08C0">
        <w:rPr>
          <w:rFonts w:ascii="宋体" w:eastAsia="宋体" w:hAnsi="宋体" w:hint="eastAsia"/>
          <w:sz w:val="20"/>
          <w:szCs w:val="20"/>
        </w:rPr>
        <w:t>)</w:t>
      </w:r>
      <w:r w:rsidRPr="00C8007E">
        <w:rPr>
          <w:rFonts w:ascii="宋体" w:eastAsia="宋体" w:hAnsi="宋体"/>
          <w:sz w:val="20"/>
          <w:szCs w:val="20"/>
        </w:rPr>
        <w:t>中的第二项变为零</w:t>
      </w:r>
      <w:r w:rsidR="00CC08C0">
        <w:rPr>
          <w:rFonts w:ascii="宋体" w:eastAsia="宋体" w:hAnsi="宋体" w:hint="eastAsia"/>
          <w:sz w:val="20"/>
          <w:szCs w:val="20"/>
        </w:rPr>
        <w:t>.</w:t>
      </w:r>
    </w:p>
    <w:p w14:paraId="65052C03" w14:textId="144D9EBA" w:rsidR="00CC08C0" w:rsidRDefault="00CC08C0">
      <w:pPr>
        <w:rPr>
          <w:rFonts w:ascii="宋体" w:eastAsia="宋体" w:hAnsi="宋体"/>
          <w:sz w:val="20"/>
          <w:szCs w:val="20"/>
        </w:rPr>
      </w:pPr>
      <w:r>
        <w:rPr>
          <w:rFonts w:ascii="宋体" w:eastAsia="宋体" w:hAnsi="宋体"/>
          <w:sz w:val="20"/>
          <w:szCs w:val="20"/>
        </w:rPr>
        <w:tab/>
      </w:r>
      <w:r w:rsidRPr="00CC08C0">
        <w:rPr>
          <w:rFonts w:ascii="宋体" w:eastAsia="宋体" w:hAnsi="宋体" w:hint="eastAsia"/>
          <w:sz w:val="20"/>
          <w:szCs w:val="20"/>
        </w:rPr>
        <w:t>拉曼波长重新分布函数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w</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sidRPr="00CC08C0">
        <w:rPr>
          <w:rFonts w:ascii="宋体" w:eastAsia="宋体" w:hAnsi="宋体"/>
          <w:sz w:val="20"/>
          <w:szCs w:val="20"/>
        </w:rPr>
        <w:t>通常用四个高斯函数之和[Mob94]来描述</w:t>
      </w:r>
      <w:r>
        <w:rPr>
          <w:rFonts w:ascii="宋体" w:eastAsia="宋体" w:hAnsi="宋体" w:hint="eastAsia"/>
          <w:sz w:val="20"/>
          <w:szCs w:val="20"/>
        </w:rPr>
        <w:t>:</w:t>
      </w:r>
    </w:p>
    <w:p w14:paraId="00CF032A" w14:textId="6DF11D2E" w:rsidR="00CC08C0" w:rsidRPr="00CC08C0" w:rsidRDefault="00E24F7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w</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7</m:t>
                  </m:r>
                </m:sup>
              </m:sSup>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en>
          </m:f>
          <m:f>
            <m:fPr>
              <m:ctrlPr>
                <w:rPr>
                  <w:rFonts w:ascii="Cambria Math" w:eastAsia="宋体" w:hAnsi="Cambria Math"/>
                  <w:i/>
                  <w:sz w:val="20"/>
                  <w:szCs w:val="20"/>
                </w:rPr>
              </m:ctrlPr>
            </m:fPr>
            <m:num>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4</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i</m:t>
                          </m:r>
                        </m:sub>
                      </m:sSub>
                    </m:den>
                  </m:f>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begChr m:val="{"/>
                          <m:endChr m:val="}"/>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7</m:t>
                                          </m:r>
                                        </m:sup>
                                      </m:sSup>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λ</m:t>
                                              </m:r>
                                            </m:den>
                                          </m:f>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i</m:t>
                                          </m:r>
                                        </m:sub>
                                      </m:sSub>
                                    </m:e>
                                  </m:d>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i</m:t>
                                      </m:r>
                                    </m:sub>
                                  </m:sSub>
                                </m:e>
                                <m:sup>
                                  <m:r>
                                    <w:rPr>
                                      <w:rFonts w:ascii="Cambria Math" w:eastAsia="宋体" w:hAnsi="Cambria Math"/>
                                      <w:sz w:val="20"/>
                                      <w:szCs w:val="20"/>
                                    </w:rPr>
                                    <m:t>2</m:t>
                                  </m:r>
                                </m:sup>
                              </m:sSup>
                            </m:den>
                          </m:f>
                        </m:e>
                      </m:d>
                    </m:e>
                  </m:func>
                </m:e>
              </m:nary>
            </m:num>
            <m:den>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4</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2</m:t>
                          </m:r>
                        </m:e>
                      </m:func>
                    </m:den>
                  </m:f>
                </m:e>
              </m:rad>
              <m:nary>
                <m:naryPr>
                  <m:chr m:val="∑"/>
                  <m:limLoc m:val="subSup"/>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4</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m:t>
              </m:r>
            </m:e>
          </m:d>
          <m:r>
            <w:rPr>
              <w:rFonts w:ascii="Cambria Math" w:eastAsia="宋体" w:hAnsi="Cambria Math"/>
              <w:sz w:val="20"/>
              <w:szCs w:val="20"/>
            </w:rPr>
            <m:t xml:space="preserve">          </m:t>
          </m:r>
        </m:oMath>
      </m:oMathPara>
    </w:p>
    <w:p w14:paraId="10E9B443" w14:textId="55F96585" w:rsidR="00CC08C0" w:rsidRDefault="00CC08C0">
      <w:pPr>
        <w:rPr>
          <w:rFonts w:ascii="宋体" w:eastAsia="宋体" w:hAnsi="宋体"/>
          <w:sz w:val="20"/>
          <w:szCs w:val="20"/>
        </w:rPr>
      </w:pPr>
      <w:r w:rsidRPr="00CC08C0">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CC08C0">
        <w:rPr>
          <w:rFonts w:ascii="宋体" w:eastAsia="宋体" w:hAnsi="宋体" w:cs="宋体" w:hint="eastAsia"/>
          <w:sz w:val="20"/>
          <w:szCs w:val="20"/>
        </w:rPr>
        <w:t>是以</w:t>
      </w:r>
      <m:oMath>
        <m:sSup>
          <m:sSupPr>
            <m:ctrlPr>
              <w:rPr>
                <w:rFonts w:ascii="Cambria Math" w:eastAsia="宋体" w:hAnsi="Cambria Math"/>
                <w:i/>
                <w:sz w:val="20"/>
                <w:szCs w:val="20"/>
              </w:rPr>
            </m:ctrlPr>
          </m:sSupPr>
          <m:e>
            <m:r>
              <w:rPr>
                <w:rFonts w:ascii="Cambria Math" w:eastAsia="宋体" w:hAnsi="Cambria Math"/>
                <w:sz w:val="20"/>
                <w:szCs w:val="20"/>
              </w:rPr>
              <m:t>cm</m:t>
            </m:r>
          </m:e>
          <m:sup>
            <m:r>
              <w:rPr>
                <w:rFonts w:ascii="Cambria Math" w:eastAsia="宋体" w:hAnsi="Cambria Math"/>
                <w:sz w:val="20"/>
                <w:szCs w:val="20"/>
              </w:rPr>
              <m:t>-1</m:t>
            </m:r>
          </m:sup>
        </m:sSup>
      </m:oMath>
      <w:r w:rsidRPr="00CC08C0">
        <w:rPr>
          <w:rFonts w:ascii="宋体" w:eastAsia="宋体" w:hAnsi="宋体"/>
          <w:sz w:val="20"/>
          <w:szCs w:val="20"/>
        </w:rPr>
        <w:t>给出的波数</w:t>
      </w:r>
      <w:r w:rsidR="00045492">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7</m:t>
            </m:r>
          </m:sup>
        </m:sSup>
        <m:r>
          <w:rPr>
            <w:rFonts w:ascii="Cambria Math" w:eastAsia="宋体" w:hAnsi="Cambria Math"/>
            <w:sz w:val="20"/>
            <w:szCs w:val="20"/>
          </w:rPr>
          <m:t>/λ</m:t>
        </m:r>
      </m:oMath>
      <w:r w:rsidR="00045492">
        <w:rPr>
          <w:rFonts w:ascii="宋体" w:eastAsia="宋体" w:hAnsi="宋体"/>
          <w:sz w:val="20"/>
          <w:szCs w:val="20"/>
        </w:rPr>
        <w:t>)</w:t>
      </w:r>
      <w:r w:rsidR="00045492">
        <w:rPr>
          <w:rFonts w:ascii="宋体" w:eastAsia="宋体" w:hAnsi="宋体" w:hint="eastAsia"/>
          <w:sz w:val="20"/>
          <w:szCs w:val="20"/>
        </w:rPr>
        <w:t>.</w:t>
      </w:r>
      <w:proofErr w:type="spellStart"/>
      <w:r w:rsidRPr="00CC08C0">
        <w:rPr>
          <w:rFonts w:ascii="宋体" w:eastAsia="宋体" w:hAnsi="宋体"/>
          <w:sz w:val="20"/>
          <w:szCs w:val="20"/>
        </w:rPr>
        <w:t>Walrafen</w:t>
      </w:r>
      <w:proofErr w:type="spellEnd"/>
      <w:r w:rsidRPr="00CC08C0">
        <w:rPr>
          <w:rFonts w:ascii="宋体" w:eastAsia="宋体" w:hAnsi="宋体"/>
          <w:sz w:val="20"/>
          <w:szCs w:val="20"/>
        </w:rPr>
        <w:t>[</w:t>
      </w:r>
      <w:r w:rsidRPr="00045492">
        <w:rPr>
          <w:rFonts w:ascii="宋体" w:eastAsia="宋体" w:hAnsi="宋体"/>
          <w:b/>
          <w:bCs/>
          <w:color w:val="0070C0"/>
          <w:sz w:val="20"/>
          <w:szCs w:val="20"/>
        </w:rPr>
        <w:t>Wal69</w:t>
      </w:r>
      <w:r w:rsidRPr="00CC08C0">
        <w:rPr>
          <w:rFonts w:ascii="宋体" w:eastAsia="宋体" w:hAnsi="宋体"/>
          <w:sz w:val="20"/>
          <w:szCs w:val="20"/>
        </w:rPr>
        <w:t>]给出了拉曼再分布函数的典型参数值</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i</m:t>
            </m:r>
          </m:sub>
        </m:sSub>
      </m:oMath>
      <w:r w:rsidRPr="00CC08C0">
        <w:rPr>
          <w:rFonts w:ascii="宋体" w:eastAsia="宋体" w:hAnsi="宋体"/>
          <w:sz w:val="20"/>
          <w:szCs w:val="20"/>
        </w:rPr>
        <w:t>和</w:t>
      </w:r>
      <m:oMath>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i</m:t>
            </m:r>
          </m:sub>
        </m:sSub>
      </m:oMath>
      <w:r w:rsidR="00045492">
        <w:rPr>
          <w:rFonts w:ascii="宋体" w:eastAsia="宋体" w:hAnsi="宋体" w:hint="eastAsia"/>
          <w:sz w:val="20"/>
          <w:szCs w:val="20"/>
        </w:rPr>
        <w:t>,</w:t>
      </w:r>
      <w:r w:rsidRPr="00CC08C0">
        <w:rPr>
          <w:rFonts w:ascii="宋体" w:eastAsia="宋体" w:hAnsi="宋体"/>
          <w:sz w:val="20"/>
          <w:szCs w:val="20"/>
        </w:rPr>
        <w:t>如表5所示</w:t>
      </w:r>
      <w:r w:rsidR="00045492">
        <w:rPr>
          <w:rFonts w:ascii="宋体" w:eastAsia="宋体" w:hAnsi="宋体" w:hint="eastAsia"/>
          <w:sz w:val="20"/>
          <w:szCs w:val="20"/>
        </w:rPr>
        <w:t>.</w:t>
      </w:r>
      <w:r w:rsidRPr="00CC08C0">
        <w:rPr>
          <w:rFonts w:ascii="宋体" w:eastAsia="宋体" w:hAnsi="宋体"/>
          <w:sz w:val="20"/>
          <w:szCs w:val="20"/>
        </w:rPr>
        <w:t>现在可以使用</w:t>
      </w:r>
      <w:r w:rsidR="00045492">
        <w:rPr>
          <w:rFonts w:ascii="宋体" w:eastAsia="宋体" w:hAnsi="宋体" w:hint="eastAsia"/>
          <w:sz w:val="20"/>
          <w:szCs w:val="20"/>
        </w:rPr>
        <w:t>(</w:t>
      </w:r>
      <w:r w:rsidRPr="00CC08C0">
        <w:rPr>
          <w:rFonts w:ascii="宋体" w:eastAsia="宋体" w:hAnsi="宋体"/>
          <w:sz w:val="20"/>
          <w:szCs w:val="20"/>
        </w:rPr>
        <w:t>2</w:t>
      </w:r>
      <w:r w:rsidR="00045492">
        <w:rPr>
          <w:rFonts w:ascii="宋体" w:eastAsia="宋体" w:hAnsi="宋体" w:hint="eastAsia"/>
          <w:sz w:val="20"/>
          <w:szCs w:val="20"/>
        </w:rPr>
        <w:t>)</w:t>
      </w:r>
      <w:r w:rsidRPr="00CC08C0">
        <w:rPr>
          <w:rFonts w:ascii="宋体" w:eastAsia="宋体" w:hAnsi="宋体"/>
          <w:sz w:val="20"/>
          <w:szCs w:val="20"/>
        </w:rPr>
        <w:t>中的</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w</m:t>
            </m:r>
          </m:sub>
        </m:sSub>
      </m:oMath>
      <w:r w:rsidRPr="00CC08C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w</m:t>
            </m:r>
          </m:sub>
        </m:sSub>
      </m:oMath>
      <w:r w:rsidRPr="00CC08C0">
        <w:rPr>
          <w:rFonts w:ascii="宋体" w:eastAsia="宋体" w:hAnsi="宋体"/>
          <w:sz w:val="20"/>
          <w:szCs w:val="20"/>
        </w:rPr>
        <w:t>获得非弹性散射系数</w:t>
      </w:r>
      <w:r w:rsidR="00045492">
        <w:rPr>
          <w:rFonts w:ascii="宋体" w:eastAsia="宋体" w:hAnsi="宋体" w:hint="eastAsia"/>
          <w:sz w:val="20"/>
          <w:szCs w:val="20"/>
        </w:rPr>
        <w:t>.</w:t>
      </w:r>
    </w:p>
    <w:p w14:paraId="6EAC8459" w14:textId="2816ABCD" w:rsidR="00045492" w:rsidRDefault="00045492">
      <w:pPr>
        <w:rPr>
          <w:rFonts w:ascii="宋体" w:eastAsia="宋体" w:hAnsi="宋体"/>
          <w:sz w:val="20"/>
          <w:szCs w:val="20"/>
        </w:rPr>
      </w:pPr>
      <w:r>
        <w:rPr>
          <w:rFonts w:ascii="宋体" w:eastAsia="宋体" w:hAnsi="宋体" w:hint="eastAsia"/>
          <w:sz w:val="20"/>
          <w:szCs w:val="20"/>
        </w:rPr>
        <w:lastRenderedPageBreak/>
        <w:t>模拟方法</w:t>
      </w:r>
    </w:p>
    <w:p w14:paraId="08C9966B" w14:textId="6AA4E2DF" w:rsidR="00045492" w:rsidRDefault="00045492">
      <w:pPr>
        <w:rPr>
          <w:rFonts w:ascii="宋体" w:eastAsia="宋体" w:hAnsi="宋体"/>
          <w:sz w:val="20"/>
          <w:szCs w:val="20"/>
        </w:rPr>
      </w:pPr>
      <w:r>
        <w:rPr>
          <w:rFonts w:ascii="宋体" w:eastAsia="宋体" w:hAnsi="宋体"/>
          <w:sz w:val="20"/>
          <w:szCs w:val="20"/>
        </w:rPr>
        <w:tab/>
      </w:r>
      <w:r w:rsidRPr="00045492">
        <w:rPr>
          <w:rFonts w:ascii="宋体" w:eastAsia="宋体" w:hAnsi="宋体" w:hint="eastAsia"/>
          <w:sz w:val="20"/>
          <w:szCs w:val="20"/>
        </w:rPr>
        <w:t>到目前为止</w:t>
      </w:r>
      <w:r>
        <w:rPr>
          <w:rFonts w:ascii="宋体" w:eastAsia="宋体" w:hAnsi="宋体" w:hint="eastAsia"/>
          <w:sz w:val="20"/>
          <w:szCs w:val="20"/>
        </w:rPr>
        <w:t>,</w:t>
      </w:r>
      <w:r w:rsidRPr="00045492">
        <w:rPr>
          <w:rFonts w:ascii="宋体" w:eastAsia="宋体" w:hAnsi="宋体" w:hint="eastAsia"/>
          <w:sz w:val="20"/>
          <w:szCs w:val="20"/>
        </w:rPr>
        <w:t>我们已经开发了生物光学模型</w:t>
      </w:r>
      <w:r>
        <w:rPr>
          <w:rFonts w:ascii="宋体" w:eastAsia="宋体" w:hAnsi="宋体" w:hint="eastAsia"/>
          <w:sz w:val="20"/>
          <w:szCs w:val="20"/>
        </w:rPr>
        <w:t>,</w:t>
      </w:r>
      <w:r w:rsidRPr="00045492">
        <w:rPr>
          <w:rFonts w:ascii="宋体" w:eastAsia="宋体" w:hAnsi="宋体" w:hint="eastAsia"/>
          <w:sz w:val="20"/>
          <w:szCs w:val="20"/>
        </w:rPr>
        <w:t>现在可以将其形式化为一组参数和方程式</w:t>
      </w:r>
      <w:r>
        <w:rPr>
          <w:rFonts w:ascii="宋体" w:eastAsia="宋体" w:hAnsi="宋体" w:hint="eastAsia"/>
          <w:sz w:val="20"/>
          <w:szCs w:val="20"/>
        </w:rPr>
        <w:t>,</w:t>
      </w:r>
      <w:r w:rsidRPr="00045492">
        <w:rPr>
          <w:rFonts w:ascii="宋体" w:eastAsia="宋体" w:hAnsi="宋体" w:hint="eastAsia"/>
          <w:sz w:val="20"/>
          <w:szCs w:val="20"/>
        </w:rPr>
        <w:t>以完全模拟水中光场</w:t>
      </w:r>
      <w:r>
        <w:rPr>
          <w:rFonts w:ascii="宋体" w:eastAsia="宋体" w:hAnsi="宋体" w:hint="eastAsia"/>
          <w:sz w:val="20"/>
          <w:szCs w:val="20"/>
        </w:rPr>
        <w:t>.</w:t>
      </w:r>
      <w:r w:rsidRPr="00045492">
        <w:rPr>
          <w:rFonts w:ascii="宋体" w:eastAsia="宋体" w:hAnsi="宋体"/>
          <w:sz w:val="20"/>
          <w:szCs w:val="20"/>
        </w:rPr>
        <w:t>总而言之</w:t>
      </w:r>
      <w:r>
        <w:rPr>
          <w:rFonts w:ascii="宋体" w:eastAsia="宋体" w:hAnsi="宋体" w:hint="eastAsia"/>
          <w:sz w:val="20"/>
          <w:szCs w:val="20"/>
        </w:rPr>
        <w:t>,</w:t>
      </w:r>
      <w:r w:rsidRPr="00045492">
        <w:rPr>
          <w:rFonts w:ascii="宋体" w:eastAsia="宋体" w:hAnsi="宋体"/>
          <w:sz w:val="20"/>
          <w:szCs w:val="20"/>
        </w:rPr>
        <w:t>表3给出了模型的四个组成部分及其与光的交互作用</w:t>
      </w:r>
      <w:r>
        <w:rPr>
          <w:rFonts w:ascii="宋体" w:eastAsia="宋体" w:hAnsi="宋体" w:hint="eastAsia"/>
          <w:sz w:val="20"/>
          <w:szCs w:val="20"/>
        </w:rPr>
        <w:t>.</w:t>
      </w:r>
      <w:r w:rsidRPr="00045492">
        <w:rPr>
          <w:rFonts w:ascii="宋体" w:eastAsia="宋体" w:hAnsi="宋体"/>
          <w:sz w:val="20"/>
          <w:szCs w:val="20"/>
        </w:rPr>
        <w:t>表4显示了定义模型的主要</w:t>
      </w:r>
      <w:r>
        <w:rPr>
          <w:rFonts w:ascii="宋体" w:eastAsia="宋体" w:hAnsi="宋体" w:hint="eastAsia"/>
          <w:sz w:val="20"/>
          <w:szCs w:val="20"/>
        </w:rPr>
        <w:t>函数</w:t>
      </w:r>
      <w:r w:rsidRPr="00045492">
        <w:rPr>
          <w:rFonts w:ascii="宋体" w:eastAsia="宋体" w:hAnsi="宋体"/>
          <w:sz w:val="20"/>
          <w:szCs w:val="20"/>
        </w:rPr>
        <w:t>是如何从IOP和组成级别的相关函数中得出的</w:t>
      </w:r>
      <w:r>
        <w:rPr>
          <w:rFonts w:ascii="宋体" w:eastAsia="宋体" w:hAnsi="宋体" w:hint="eastAsia"/>
          <w:sz w:val="20"/>
          <w:szCs w:val="20"/>
        </w:rPr>
        <w:t>.</w:t>
      </w:r>
    </w:p>
    <w:p w14:paraId="52A07328" w14:textId="5F0F9EBC" w:rsidR="00045492" w:rsidRDefault="00045492">
      <w:pPr>
        <w:rPr>
          <w:rFonts w:ascii="宋体" w:eastAsia="宋体" w:hAnsi="宋体"/>
          <w:sz w:val="20"/>
          <w:szCs w:val="20"/>
        </w:rPr>
      </w:pPr>
      <w:r>
        <w:rPr>
          <w:rFonts w:ascii="宋体" w:eastAsia="宋体" w:hAnsi="宋体" w:hint="eastAsia"/>
          <w:noProof/>
          <w:sz w:val="20"/>
          <w:szCs w:val="20"/>
        </w:rPr>
        <w:drawing>
          <wp:inline distT="0" distB="0" distL="0" distR="0" wp14:anchorId="20E04CCF" wp14:editId="6AF54973">
            <wp:extent cx="5274310" cy="2713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2713990"/>
                    </a:xfrm>
                    <a:prstGeom prst="rect">
                      <a:avLst/>
                    </a:prstGeom>
                  </pic:spPr>
                </pic:pic>
              </a:graphicData>
            </a:graphic>
          </wp:inline>
        </w:drawing>
      </w:r>
    </w:p>
    <w:p w14:paraId="75498A1B" w14:textId="0213CAED" w:rsidR="00045492" w:rsidRDefault="00045492">
      <w:pPr>
        <w:rPr>
          <w:rFonts w:ascii="宋体" w:eastAsia="宋体" w:hAnsi="宋体"/>
          <w:sz w:val="20"/>
          <w:szCs w:val="20"/>
        </w:rPr>
      </w:pPr>
      <w:r>
        <w:rPr>
          <w:rFonts w:ascii="宋体" w:eastAsia="宋体" w:hAnsi="宋体" w:hint="eastAsia"/>
          <w:noProof/>
          <w:sz w:val="20"/>
          <w:szCs w:val="20"/>
        </w:rPr>
        <w:drawing>
          <wp:inline distT="0" distB="0" distL="0" distR="0" wp14:anchorId="37B7F430" wp14:editId="4CBEAB45">
            <wp:extent cx="5274310" cy="45002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4500245"/>
                    </a:xfrm>
                    <a:prstGeom prst="rect">
                      <a:avLst/>
                    </a:prstGeom>
                  </pic:spPr>
                </pic:pic>
              </a:graphicData>
            </a:graphic>
          </wp:inline>
        </w:drawing>
      </w:r>
    </w:p>
    <w:p w14:paraId="41040A45" w14:textId="77777777" w:rsidR="00217F31" w:rsidRDefault="00217F31">
      <w:pPr>
        <w:rPr>
          <w:rFonts w:ascii="宋体" w:eastAsia="宋体" w:hAnsi="宋体"/>
          <w:sz w:val="20"/>
          <w:szCs w:val="20"/>
        </w:rPr>
      </w:pPr>
      <w:r>
        <w:rPr>
          <w:rFonts w:ascii="宋体" w:eastAsia="宋体" w:hAnsi="宋体"/>
          <w:sz w:val="20"/>
          <w:szCs w:val="20"/>
        </w:rPr>
        <w:tab/>
      </w:r>
    </w:p>
    <w:p w14:paraId="4895CB2C" w14:textId="77777777" w:rsidR="00217F31" w:rsidRDefault="00217F31">
      <w:pPr>
        <w:rPr>
          <w:rFonts w:ascii="宋体" w:eastAsia="宋体" w:hAnsi="宋体"/>
          <w:sz w:val="20"/>
          <w:szCs w:val="20"/>
        </w:rPr>
      </w:pPr>
      <w:r>
        <w:rPr>
          <w:rFonts w:ascii="宋体" w:eastAsia="宋体" w:hAnsi="宋体"/>
          <w:sz w:val="20"/>
          <w:szCs w:val="20"/>
        </w:rPr>
        <w:tab/>
      </w:r>
      <w:r w:rsidRPr="00217F31">
        <w:rPr>
          <w:rFonts w:ascii="宋体" w:eastAsia="宋体" w:hAnsi="宋体" w:hint="eastAsia"/>
          <w:sz w:val="20"/>
          <w:szCs w:val="20"/>
        </w:rPr>
        <w:t>该模型允许轻松调整其参数以模拟不同类型的水</w:t>
      </w:r>
      <w:r>
        <w:rPr>
          <w:rFonts w:ascii="宋体" w:eastAsia="宋体" w:hAnsi="宋体" w:hint="eastAsia"/>
          <w:sz w:val="20"/>
          <w:szCs w:val="20"/>
        </w:rPr>
        <w:t>,</w:t>
      </w:r>
      <w:r w:rsidRPr="00217F31">
        <w:rPr>
          <w:rFonts w:ascii="宋体" w:eastAsia="宋体" w:hAnsi="宋体" w:hint="eastAsia"/>
          <w:sz w:val="20"/>
          <w:szCs w:val="20"/>
        </w:rPr>
        <w:t>从而获得不同的水中光场</w:t>
      </w:r>
      <w:r>
        <w:rPr>
          <w:rFonts w:ascii="宋体" w:eastAsia="宋体" w:hAnsi="宋体" w:hint="eastAsia"/>
          <w:sz w:val="20"/>
          <w:szCs w:val="20"/>
        </w:rPr>
        <w:t>.</w:t>
      </w:r>
      <w:r w:rsidRPr="00217F31">
        <w:rPr>
          <w:rFonts w:ascii="宋体" w:eastAsia="宋体" w:hAnsi="宋体" w:hint="eastAsia"/>
          <w:sz w:val="20"/>
          <w:szCs w:val="20"/>
        </w:rPr>
        <w:t>除了矿物质和碎屑外</w:t>
      </w:r>
      <w:r>
        <w:rPr>
          <w:rFonts w:ascii="宋体" w:eastAsia="宋体" w:hAnsi="宋体" w:hint="eastAsia"/>
          <w:sz w:val="20"/>
          <w:szCs w:val="20"/>
        </w:rPr>
        <w:t>,</w:t>
      </w:r>
      <w:r w:rsidRPr="00217F31">
        <w:rPr>
          <w:rFonts w:ascii="宋体" w:eastAsia="宋体" w:hAnsi="宋体" w:hint="eastAsia"/>
          <w:sz w:val="20"/>
          <w:szCs w:val="20"/>
        </w:rPr>
        <w:t>海洋学研究还可以添加水的其他颗粒成分</w:t>
      </w:r>
      <w:r>
        <w:rPr>
          <w:rFonts w:ascii="宋体" w:eastAsia="宋体" w:hAnsi="宋体" w:hint="eastAsia"/>
          <w:sz w:val="20"/>
          <w:szCs w:val="20"/>
        </w:rPr>
        <w:t>(</w:t>
      </w:r>
      <w:r w:rsidRPr="00217F31">
        <w:rPr>
          <w:rFonts w:ascii="宋体" w:eastAsia="宋体" w:hAnsi="宋体" w:hint="eastAsia"/>
          <w:sz w:val="20"/>
          <w:szCs w:val="20"/>
        </w:rPr>
        <w:t>尽管矿物质和碎屑对水的最终外观影响最大</w:t>
      </w:r>
      <w:r>
        <w:rPr>
          <w:rFonts w:ascii="宋体" w:eastAsia="宋体" w:hAnsi="宋体" w:hint="eastAsia"/>
          <w:sz w:val="20"/>
          <w:szCs w:val="20"/>
        </w:rPr>
        <w:t>).</w:t>
      </w:r>
      <w:r w:rsidRPr="00217F31">
        <w:rPr>
          <w:rFonts w:ascii="宋体" w:eastAsia="宋体" w:hAnsi="宋体" w:hint="eastAsia"/>
          <w:sz w:val="20"/>
          <w:szCs w:val="20"/>
        </w:rPr>
        <w:lastRenderedPageBreak/>
        <w:t>米氏理论可以再次用于对这些新粒子的散射进行建模</w:t>
      </w:r>
      <w:r>
        <w:rPr>
          <w:rFonts w:ascii="宋体" w:eastAsia="宋体" w:hAnsi="宋体" w:hint="eastAsia"/>
          <w:sz w:val="20"/>
          <w:szCs w:val="20"/>
        </w:rPr>
        <w:t>,</w:t>
      </w:r>
      <w:r w:rsidRPr="00217F31">
        <w:rPr>
          <w:rFonts w:ascii="宋体" w:eastAsia="宋体" w:hAnsi="宋体" w:hint="eastAsia"/>
          <w:sz w:val="20"/>
          <w:szCs w:val="20"/>
        </w:rPr>
        <w:t>并且可以通过使用两项</w:t>
      </w:r>
      <w:proofErr w:type="spellStart"/>
      <w:r w:rsidRPr="00217F31">
        <w:rPr>
          <w:rFonts w:ascii="宋体" w:eastAsia="宋体" w:hAnsi="宋体"/>
          <w:sz w:val="20"/>
          <w:szCs w:val="20"/>
        </w:rPr>
        <w:t>Henyey</w:t>
      </w:r>
      <w:proofErr w:type="spellEnd"/>
      <w:r w:rsidRPr="00217F31">
        <w:rPr>
          <w:rFonts w:ascii="宋体" w:eastAsia="宋体" w:hAnsi="宋体"/>
          <w:sz w:val="20"/>
          <w:szCs w:val="20"/>
        </w:rPr>
        <w:t>-Greenstein相函数来近似相函数（12）。表5列出了模型中最重要的参数，可以找到它们的方程式以及用于仿真的相应值的概述。请注意，为简单起见，我们没有包含已经存在的值在解释生物光学模型的过程中（全文，特别是表1和表2中包含的）进行了详细说明。前三个参数对应于</w:t>
      </w:r>
      <w:r w:rsidRPr="00217F31">
        <w:rPr>
          <w:rFonts w:ascii="宋体" w:eastAsia="宋体" w:hAnsi="宋体" w:hint="eastAsia"/>
          <w:sz w:val="20"/>
          <w:szCs w:val="20"/>
        </w:rPr>
        <w:t>图</w:t>
      </w:r>
      <w:r w:rsidRPr="00217F31">
        <w:rPr>
          <w:rFonts w:ascii="宋体" w:eastAsia="宋体" w:hAnsi="宋体"/>
          <w:sz w:val="20"/>
          <w:szCs w:val="20"/>
        </w:rPr>
        <w:t>2中分析的参数。</w:t>
      </w:r>
    </w:p>
    <w:p w14:paraId="4C5CA304" w14:textId="020D95F8" w:rsidR="009511B8" w:rsidRDefault="00217F31">
      <w:pPr>
        <w:rPr>
          <w:rFonts w:ascii="宋体" w:eastAsia="宋体" w:hAnsi="宋体"/>
          <w:sz w:val="20"/>
          <w:szCs w:val="20"/>
        </w:rPr>
      </w:pPr>
      <w:r>
        <w:rPr>
          <w:rFonts w:ascii="宋体" w:eastAsia="宋体" w:hAnsi="宋体"/>
          <w:sz w:val="20"/>
          <w:szCs w:val="20"/>
        </w:rPr>
        <w:tab/>
      </w:r>
      <w:r w:rsidRPr="00217F31">
        <w:rPr>
          <w:rFonts w:ascii="宋体" w:eastAsia="宋体" w:hAnsi="宋体"/>
          <w:sz w:val="20"/>
          <w:szCs w:val="20"/>
        </w:rPr>
        <w:t>将模型形式化为一组方程式后，我们将依靠辐射传递理论来获得水中光场的解决方案。通过考虑表3中指定的所有十个不同事件，同时考虑到Stokes或反Stokes非弹性散射，通过扩展传统的光子映射算法[Jen01]，我们解决了全辐射传递方程（1）。在两个阶段都完成了这种增强：光子跟踪和辐射率估计</w:t>
      </w:r>
      <w:r>
        <w:rPr>
          <w:rFonts w:ascii="宋体" w:eastAsia="宋体" w:hAnsi="宋体" w:hint="eastAsia"/>
          <w:sz w:val="20"/>
          <w:szCs w:val="20"/>
        </w:rPr>
        <w:t>.</w:t>
      </w:r>
    </w:p>
    <w:p w14:paraId="5E3EFFEB" w14:textId="065A621F" w:rsidR="00217F31" w:rsidRDefault="00217F31">
      <w:pPr>
        <w:rPr>
          <w:rFonts w:ascii="宋体" w:eastAsia="宋体" w:hAnsi="宋体"/>
          <w:sz w:val="20"/>
          <w:szCs w:val="20"/>
        </w:rPr>
      </w:pPr>
      <w:r>
        <w:rPr>
          <w:rFonts w:ascii="宋体" w:eastAsia="宋体" w:hAnsi="宋体"/>
          <w:sz w:val="20"/>
          <w:szCs w:val="20"/>
        </w:rPr>
        <w:tab/>
      </w:r>
      <w:r w:rsidRPr="00217F31">
        <w:rPr>
          <w:rFonts w:ascii="宋体" w:eastAsia="宋体" w:hAnsi="宋体" w:hint="eastAsia"/>
          <w:sz w:val="20"/>
          <w:szCs w:val="20"/>
        </w:rPr>
        <w:t>在原始光子映射方法</w:t>
      </w:r>
      <w:r w:rsidRPr="00217F31">
        <w:rPr>
          <w:rFonts w:ascii="宋体" w:eastAsia="宋体" w:hAnsi="宋体"/>
          <w:sz w:val="20"/>
          <w:szCs w:val="20"/>
        </w:rPr>
        <w:t>[Jen01]的光子跟踪阶段，与介质的每次交互都会触发俄罗斯轮盘赌算法，以确定光子是被散射还是被吸收。在[GMAS05]中，作者添加了第二个俄罗斯轮盘，将吸收与非弹性散射区分开；在后一种情况下，将在不同的波长下生成一个新的光子，但是该算法仅考虑具有斯托克斯行为的一种非弹性事件。没有模拟反斯托克斯事件。相比之下，我们的方法仅使用一个俄罗斯轮盘赌就可以在十种不同类型的相互作用（包括光子可能会获得或失去能量的三种非弹性事件）之间进行选择，并且可以轻松扩展以处理任意数量的不同相互作用。最后，我们通</w:t>
      </w:r>
      <w:r w:rsidRPr="00217F31">
        <w:rPr>
          <w:rFonts w:ascii="宋体" w:eastAsia="宋体" w:hAnsi="宋体" w:hint="eastAsia"/>
          <w:sz w:val="20"/>
          <w:szCs w:val="20"/>
        </w:rPr>
        <w:t>过增加一个术语以考虑非弹性散射事件的影响，从而比以前的方法改进了辐射估计阶段。接下来的小节将更详细地介绍该算法</w:t>
      </w:r>
      <w:r>
        <w:rPr>
          <w:rFonts w:ascii="宋体" w:eastAsia="宋体" w:hAnsi="宋体" w:hint="eastAsia"/>
          <w:sz w:val="20"/>
          <w:szCs w:val="20"/>
        </w:rPr>
        <w:t>.</w:t>
      </w:r>
    </w:p>
    <w:p w14:paraId="5472F822" w14:textId="59A60505" w:rsidR="00217F31" w:rsidRDefault="00217F31">
      <w:pPr>
        <w:rPr>
          <w:rFonts w:ascii="宋体" w:eastAsia="宋体" w:hAnsi="宋体"/>
          <w:sz w:val="20"/>
          <w:szCs w:val="20"/>
        </w:rPr>
      </w:pPr>
    </w:p>
    <w:p w14:paraId="511B7465" w14:textId="2207A456" w:rsidR="00217F31" w:rsidRDefault="00217F31">
      <w:pPr>
        <w:rPr>
          <w:rFonts w:ascii="宋体" w:eastAsia="宋体" w:hAnsi="宋体"/>
          <w:sz w:val="20"/>
          <w:szCs w:val="20"/>
        </w:rPr>
      </w:pPr>
      <w:r>
        <w:rPr>
          <w:rFonts w:ascii="宋体" w:eastAsia="宋体" w:hAnsi="宋体" w:hint="eastAsia"/>
          <w:sz w:val="20"/>
          <w:szCs w:val="20"/>
        </w:rPr>
        <w:t>阶段1:光子追踪</w:t>
      </w:r>
    </w:p>
    <w:p w14:paraId="1A38374F" w14:textId="1AFE3E47" w:rsidR="00217F31" w:rsidRDefault="00217F31">
      <w:pPr>
        <w:rPr>
          <w:rFonts w:ascii="宋体" w:eastAsia="宋体" w:hAnsi="宋体"/>
          <w:sz w:val="20"/>
          <w:szCs w:val="20"/>
        </w:rPr>
      </w:pPr>
      <w:r>
        <w:rPr>
          <w:rFonts w:ascii="宋体" w:eastAsia="宋体" w:hAnsi="宋体"/>
          <w:sz w:val="20"/>
          <w:szCs w:val="20"/>
        </w:rPr>
        <w:tab/>
      </w:r>
      <w:r w:rsidRPr="00217F31">
        <w:rPr>
          <w:rFonts w:ascii="宋体" w:eastAsia="宋体" w:hAnsi="宋体" w:hint="eastAsia"/>
          <w:sz w:val="20"/>
          <w:szCs w:val="20"/>
        </w:rPr>
        <w:t>我们从光源发射光子</w:t>
      </w:r>
      <w:r>
        <w:rPr>
          <w:rFonts w:ascii="宋体" w:eastAsia="宋体" w:hAnsi="宋体" w:hint="eastAsia"/>
          <w:sz w:val="20"/>
          <w:szCs w:val="20"/>
        </w:rPr>
        <w:t>,</w:t>
      </w:r>
      <w:r w:rsidRPr="00217F31">
        <w:rPr>
          <w:rFonts w:ascii="宋体" w:eastAsia="宋体" w:hAnsi="宋体" w:hint="eastAsia"/>
          <w:sz w:val="20"/>
          <w:szCs w:val="20"/>
        </w:rPr>
        <w:t>并根据其光学距离让它们与几何形状和介质相互作用</w:t>
      </w:r>
      <w:r>
        <w:rPr>
          <w:rFonts w:ascii="宋体" w:eastAsia="宋体" w:hAnsi="宋体" w:hint="eastAsia"/>
          <w:sz w:val="20"/>
          <w:szCs w:val="20"/>
        </w:rPr>
        <w:t>,</w:t>
      </w:r>
      <w:r w:rsidRPr="00217F31">
        <w:rPr>
          <w:rFonts w:ascii="宋体" w:eastAsia="宋体" w:hAnsi="宋体" w:hint="eastAsia"/>
          <w:sz w:val="20"/>
          <w:szCs w:val="20"/>
        </w:rPr>
        <w:t>这是消光系数的函数</w:t>
      </w:r>
      <w:r>
        <w:rPr>
          <w:rFonts w:ascii="宋体" w:eastAsia="宋体" w:hAnsi="宋体" w:hint="eastAsia"/>
          <w:sz w:val="20"/>
          <w:szCs w:val="20"/>
        </w:rPr>
        <w:t>(</w:t>
      </w:r>
      <w:r w:rsidRPr="00217F31">
        <w:rPr>
          <w:rFonts w:ascii="宋体" w:eastAsia="宋体" w:hAnsi="宋体" w:hint="eastAsia"/>
          <w:sz w:val="20"/>
          <w:szCs w:val="20"/>
        </w:rPr>
        <w:t>与原始光子映射方法一样</w:t>
      </w:r>
      <w:r>
        <w:rPr>
          <w:rFonts w:ascii="宋体" w:eastAsia="宋体" w:hAnsi="宋体" w:hint="eastAsia"/>
          <w:sz w:val="20"/>
          <w:szCs w:val="20"/>
        </w:rPr>
        <w:t>).</w:t>
      </w:r>
      <w:r w:rsidRPr="00217F31">
        <w:rPr>
          <w:rFonts w:ascii="宋体" w:eastAsia="宋体" w:hAnsi="宋体"/>
          <w:sz w:val="20"/>
          <w:szCs w:val="20"/>
        </w:rPr>
        <w:t>我们仅通过单个俄罗斯轮盘就每次互动进行统计决定发生哪种类型的事件</w:t>
      </w:r>
      <w:r w:rsidR="00393759">
        <w:rPr>
          <w:rFonts w:ascii="宋体" w:eastAsia="宋体" w:hAnsi="宋体" w:hint="eastAsia"/>
          <w:sz w:val="20"/>
          <w:szCs w:val="20"/>
        </w:rPr>
        <w:t>(</w:t>
      </w:r>
      <w:r w:rsidRPr="00217F31">
        <w:rPr>
          <w:rFonts w:ascii="宋体" w:eastAsia="宋体" w:hAnsi="宋体"/>
          <w:sz w:val="20"/>
          <w:szCs w:val="20"/>
        </w:rPr>
        <w:t>请参阅表3</w:t>
      </w:r>
      <w:r w:rsidR="00393759">
        <w:rPr>
          <w:rFonts w:ascii="宋体" w:eastAsia="宋体" w:hAnsi="宋体" w:hint="eastAsia"/>
          <w:sz w:val="20"/>
          <w:szCs w:val="20"/>
        </w:rPr>
        <w:t>).</w:t>
      </w:r>
      <w:r w:rsidRPr="00217F31">
        <w:rPr>
          <w:rFonts w:ascii="宋体" w:eastAsia="宋体" w:hAnsi="宋体"/>
          <w:sz w:val="20"/>
          <w:szCs w:val="20"/>
        </w:rPr>
        <w:t>在相互作用时</w:t>
      </w:r>
      <w:r w:rsidR="00393759">
        <w:rPr>
          <w:rFonts w:ascii="宋体" w:eastAsia="宋体" w:hAnsi="宋体" w:hint="eastAsia"/>
          <w:sz w:val="20"/>
          <w:szCs w:val="20"/>
        </w:rPr>
        <w:t>,</w:t>
      </w:r>
      <w:r w:rsidRPr="00217F31">
        <w:rPr>
          <w:rFonts w:ascii="宋体" w:eastAsia="宋体" w:hAnsi="宋体"/>
          <w:sz w:val="20"/>
          <w:szCs w:val="20"/>
        </w:rPr>
        <w:t>光子像传统的光子映射一样存储在</w:t>
      </w:r>
      <w:proofErr w:type="spellStart"/>
      <w:r w:rsidRPr="00217F31">
        <w:rPr>
          <w:rFonts w:ascii="宋体" w:eastAsia="宋体" w:hAnsi="宋体"/>
          <w:sz w:val="20"/>
          <w:szCs w:val="20"/>
        </w:rPr>
        <w:t>kd</w:t>
      </w:r>
      <w:proofErr w:type="spellEnd"/>
      <w:r w:rsidRPr="00217F31">
        <w:rPr>
          <w:rFonts w:ascii="宋体" w:eastAsia="宋体" w:hAnsi="宋体"/>
          <w:sz w:val="20"/>
          <w:szCs w:val="20"/>
        </w:rPr>
        <w:t>树中</w:t>
      </w:r>
      <w:r w:rsidR="00393759">
        <w:rPr>
          <w:rFonts w:ascii="宋体" w:eastAsia="宋体" w:hAnsi="宋体" w:hint="eastAsia"/>
          <w:sz w:val="20"/>
          <w:szCs w:val="20"/>
        </w:rPr>
        <w:t>.</w:t>
      </w:r>
    </w:p>
    <w:p w14:paraId="26A7FD44" w14:textId="1EB9ED8F" w:rsidR="00393759" w:rsidRDefault="00393759">
      <w:pPr>
        <w:rPr>
          <w:rFonts w:ascii="宋体" w:eastAsia="宋体" w:hAnsi="宋体"/>
          <w:sz w:val="20"/>
          <w:szCs w:val="20"/>
        </w:rPr>
      </w:pPr>
      <w:r>
        <w:rPr>
          <w:rFonts w:ascii="宋体" w:eastAsia="宋体" w:hAnsi="宋体"/>
          <w:sz w:val="20"/>
          <w:szCs w:val="20"/>
        </w:rPr>
        <w:tab/>
      </w:r>
      <w:r w:rsidRPr="00393759">
        <w:rPr>
          <w:rFonts w:ascii="宋体" w:eastAsia="宋体" w:hAnsi="宋体" w:hint="eastAsia"/>
          <w:sz w:val="20"/>
          <w:szCs w:val="20"/>
        </w:rPr>
        <w:t>将波长光谱盒式采样到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oMath>
      <w:r w:rsidRPr="00393759">
        <w:rPr>
          <w:rFonts w:ascii="宋体" w:eastAsia="宋体" w:hAnsi="宋体"/>
          <w:sz w:val="20"/>
          <w:szCs w:val="20"/>
        </w:rPr>
        <w:t>个样本中</w:t>
      </w:r>
      <w:r>
        <w:rPr>
          <w:rFonts w:ascii="宋体" w:eastAsia="宋体" w:hAnsi="宋体" w:hint="eastAsia"/>
          <w:sz w:val="20"/>
          <w:szCs w:val="20"/>
        </w:rPr>
        <w:t>,</w:t>
      </w:r>
      <w:r w:rsidRPr="00393759">
        <w:rPr>
          <w:rFonts w:ascii="宋体" w:eastAsia="宋体" w:hAnsi="宋体"/>
          <w:sz w:val="20"/>
          <w:szCs w:val="20"/>
        </w:rPr>
        <w:t>因此吸收</w:t>
      </w:r>
      <w:r>
        <w:rPr>
          <w:rFonts w:ascii="宋体" w:eastAsia="宋体" w:hAnsi="宋体" w:hint="eastAsia"/>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λ</m:t>
            </m:r>
          </m:e>
        </m:d>
      </m:oMath>
      <w:r>
        <w:rPr>
          <w:rFonts w:ascii="宋体" w:eastAsia="宋体" w:hAnsi="宋体" w:hint="eastAsia"/>
          <w:sz w:val="20"/>
          <w:szCs w:val="20"/>
        </w:rPr>
        <w:t>)</w:t>
      </w:r>
      <w:r w:rsidRPr="00393759">
        <w:rPr>
          <w:rFonts w:ascii="宋体" w:eastAsia="宋体" w:hAnsi="宋体"/>
          <w:sz w:val="20"/>
          <w:szCs w:val="20"/>
        </w:rPr>
        <w:t>和散射系数</w:t>
      </w:r>
      <w:r>
        <w:rPr>
          <w:rFonts w:ascii="宋体" w:eastAsia="宋体" w:hAnsi="宋体" w:hint="eastAsia"/>
          <w:sz w:val="20"/>
          <w:szCs w:val="20"/>
        </w:rPr>
        <w:t>(</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λ</m:t>
            </m:r>
          </m:e>
        </m:d>
      </m:oMath>
      <w:r>
        <w:rPr>
          <w:rFonts w:ascii="宋体" w:eastAsia="宋体" w:hAnsi="宋体" w:hint="eastAsia"/>
          <w:sz w:val="20"/>
          <w:szCs w:val="20"/>
        </w:rPr>
        <w:t>)</w:t>
      </w:r>
      <w:r w:rsidRPr="00393759">
        <w:rPr>
          <w:rFonts w:ascii="宋体" w:eastAsia="宋体" w:hAnsi="宋体"/>
          <w:sz w:val="20"/>
          <w:szCs w:val="20"/>
        </w:rPr>
        <w:t>被实现为</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oMath>
      <w:r w:rsidRPr="00393759">
        <w:rPr>
          <w:rFonts w:ascii="宋体" w:eastAsia="宋体" w:hAnsi="宋体"/>
          <w:sz w:val="20"/>
          <w:szCs w:val="20"/>
        </w:rPr>
        <w:t>维阵列</w:t>
      </w:r>
      <w:r>
        <w:rPr>
          <w:rFonts w:ascii="宋体" w:eastAsia="宋体" w:hAnsi="宋体" w:hint="eastAsia"/>
          <w:sz w:val="20"/>
          <w:szCs w:val="20"/>
        </w:rPr>
        <w:t>,</w:t>
      </w:r>
      <w:r w:rsidRPr="00393759">
        <w:rPr>
          <w:rFonts w:ascii="宋体" w:eastAsia="宋体" w:hAnsi="宋体"/>
          <w:sz w:val="20"/>
          <w:szCs w:val="20"/>
        </w:rPr>
        <w:t>而波长重新分布函数</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oMath>
      <w:r>
        <w:rPr>
          <w:rFonts w:ascii="宋体" w:eastAsia="宋体" w:hAnsi="宋体"/>
          <w:sz w:val="20"/>
          <w:szCs w:val="20"/>
        </w:rPr>
        <w:t>)</w:t>
      </w:r>
      <w:r w:rsidRPr="00393759">
        <w:rPr>
          <w:rFonts w:ascii="宋体" w:eastAsia="宋体" w:hAnsi="宋体"/>
          <w:sz w:val="20"/>
          <w:szCs w:val="20"/>
        </w:rPr>
        <w:t>被实现为</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oMath>
      <w:r w:rsidRPr="00393759">
        <w:rPr>
          <w:rFonts w:ascii="宋体" w:eastAsia="宋体" w:hAnsi="宋体"/>
          <w:sz w:val="20"/>
          <w:szCs w:val="20"/>
        </w:rPr>
        <w:t>方阵</w:t>
      </w:r>
      <w:r>
        <w:rPr>
          <w:rFonts w:ascii="宋体" w:eastAsia="宋体" w:hAnsi="宋体" w:hint="eastAsia"/>
          <w:sz w:val="20"/>
          <w:szCs w:val="20"/>
        </w:rPr>
        <w:t>.</w:t>
      </w:r>
      <w:r w:rsidRPr="00393759">
        <w:rPr>
          <w:rFonts w:ascii="宋体" w:eastAsia="宋体" w:hAnsi="宋体"/>
          <w:sz w:val="20"/>
          <w:szCs w:val="20"/>
        </w:rPr>
        <w:t>每个光子携带有关在一定采样波长</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Pr>
          <w:rFonts w:ascii="宋体" w:eastAsia="宋体" w:hAnsi="宋体"/>
          <w:sz w:val="20"/>
          <w:szCs w:val="20"/>
        </w:rPr>
        <w:t>)</w:t>
      </w:r>
      <w:r w:rsidRPr="00393759">
        <w:rPr>
          <w:rFonts w:ascii="宋体" w:eastAsia="宋体" w:hAnsi="宋体"/>
          <w:sz w:val="20"/>
          <w:szCs w:val="20"/>
        </w:rPr>
        <w:t>处的一部分通量</w:t>
      </w:r>
      <w:r w:rsidR="00C00593">
        <w:rPr>
          <w:rFonts w:ascii="宋体" w:eastAsia="宋体" w:hAnsi="宋体" w:hint="eastAsia"/>
          <w:sz w:val="20"/>
          <w:szCs w:val="20"/>
        </w:rPr>
        <w:t>(</w:t>
      </w:r>
      <m:oMath>
        <m:r>
          <w:rPr>
            <w:rFonts w:ascii="Cambria Math" w:eastAsia="宋体" w:hAnsi="Cambria Math"/>
            <w:sz w:val="20"/>
            <w:szCs w:val="20"/>
          </w:rPr>
          <m:t>∆</m:t>
        </m:r>
        <m:r>
          <m:rPr>
            <m:sty m:val="p"/>
          </m:rPr>
          <w:rPr>
            <w:rFonts w:ascii="Cambria Math" w:eastAsia="宋体" w:hAnsi="Cambria Math"/>
            <w:sz w:val="20"/>
            <w:szCs w:val="20"/>
          </w:rPr>
          <m:t>Φ</m:t>
        </m:r>
      </m:oMath>
      <w:r w:rsidR="00C00593">
        <w:rPr>
          <w:rFonts w:ascii="宋体" w:eastAsia="宋体" w:hAnsi="宋体"/>
          <w:sz w:val="20"/>
          <w:szCs w:val="20"/>
        </w:rPr>
        <w:t>)</w:t>
      </w:r>
      <w:r w:rsidRPr="00393759">
        <w:rPr>
          <w:rFonts w:ascii="宋体" w:eastAsia="宋体" w:hAnsi="宋体"/>
          <w:sz w:val="20"/>
          <w:szCs w:val="20"/>
        </w:rPr>
        <w:t>的信息</w:t>
      </w:r>
      <w:r>
        <w:rPr>
          <w:rFonts w:ascii="宋体" w:eastAsia="宋体" w:hAnsi="宋体" w:hint="eastAsia"/>
          <w:sz w:val="20"/>
          <w:szCs w:val="20"/>
        </w:rPr>
        <w:t>.</w:t>
      </w:r>
      <w:r w:rsidRPr="00393759">
        <w:rPr>
          <w:rFonts w:ascii="宋体" w:eastAsia="宋体" w:hAnsi="宋体"/>
          <w:sz w:val="20"/>
          <w:szCs w:val="20"/>
        </w:rPr>
        <w:t>重要性采样用于计算光学距离</w:t>
      </w:r>
      <w:r>
        <w:rPr>
          <w:rFonts w:ascii="宋体" w:eastAsia="宋体" w:hAnsi="宋体" w:hint="eastAsia"/>
          <w:sz w:val="20"/>
          <w:szCs w:val="20"/>
        </w:rPr>
        <w:t>,</w:t>
      </w:r>
      <w:r w:rsidRPr="00393759">
        <w:rPr>
          <w:rFonts w:ascii="宋体" w:eastAsia="宋体" w:hAnsi="宋体"/>
          <w:sz w:val="20"/>
          <w:szCs w:val="20"/>
        </w:rPr>
        <w:t>因此</w:t>
      </w:r>
      <m:oMath>
        <m:r>
          <w:rPr>
            <w:rFonts w:ascii="Cambria Math" w:eastAsia="宋体" w:hAnsi="Cambria Math"/>
            <w:sz w:val="20"/>
            <w:szCs w:val="20"/>
          </w:rPr>
          <m:t>∆</m:t>
        </m:r>
        <m:r>
          <m:rPr>
            <m:sty m:val="p"/>
          </m:rPr>
          <w:rPr>
            <w:rFonts w:ascii="Cambria Math" w:eastAsia="宋体" w:hAnsi="Cambria Math"/>
            <w:sz w:val="20"/>
            <w:szCs w:val="20"/>
          </w:rPr>
          <m:t>Φ</m:t>
        </m:r>
      </m:oMath>
      <w:r w:rsidRPr="00393759">
        <w:rPr>
          <w:rFonts w:ascii="宋体" w:eastAsia="宋体" w:hAnsi="宋体"/>
          <w:sz w:val="20"/>
          <w:szCs w:val="20"/>
        </w:rPr>
        <w:t>在光子跟踪阶段不会发生变化</w:t>
      </w:r>
      <w:r>
        <w:rPr>
          <w:rFonts w:ascii="宋体" w:eastAsia="宋体" w:hAnsi="宋体" w:hint="eastAsia"/>
          <w:sz w:val="20"/>
          <w:szCs w:val="20"/>
        </w:rPr>
        <w:t>,</w:t>
      </w:r>
      <w:r w:rsidRPr="00393759">
        <w:rPr>
          <w:rFonts w:ascii="宋体" w:eastAsia="宋体" w:hAnsi="宋体"/>
          <w:sz w:val="20"/>
          <w:szCs w:val="20"/>
        </w:rPr>
        <w:t>而</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Pr="00393759">
        <w:rPr>
          <w:rFonts w:ascii="宋体" w:eastAsia="宋体" w:hAnsi="宋体"/>
          <w:sz w:val="20"/>
          <w:szCs w:val="20"/>
        </w:rPr>
        <w:t>对于非弹性散射事件会发生变化</w:t>
      </w:r>
      <w:r>
        <w:rPr>
          <w:rFonts w:ascii="宋体" w:eastAsia="宋体" w:hAnsi="宋体" w:hint="eastAsia"/>
          <w:sz w:val="20"/>
          <w:szCs w:val="20"/>
        </w:rPr>
        <w:t>.</w:t>
      </w:r>
    </w:p>
    <w:p w14:paraId="5DDB43DD" w14:textId="15D5678C" w:rsidR="00C00593" w:rsidRDefault="00C00593">
      <w:pPr>
        <w:rPr>
          <w:rFonts w:ascii="宋体" w:eastAsia="宋体" w:hAnsi="宋体"/>
          <w:sz w:val="20"/>
          <w:szCs w:val="20"/>
        </w:rPr>
      </w:pPr>
      <w:r>
        <w:rPr>
          <w:rFonts w:ascii="宋体" w:eastAsia="宋体" w:hAnsi="宋体"/>
          <w:sz w:val="20"/>
          <w:szCs w:val="20"/>
        </w:rPr>
        <w:tab/>
      </w:r>
      <w:r w:rsidRPr="00C00593">
        <w:rPr>
          <w:rFonts w:ascii="宋体" w:eastAsia="宋体" w:hAnsi="宋体" w:hint="eastAsia"/>
          <w:sz w:val="20"/>
          <w:szCs w:val="20"/>
        </w:rPr>
        <w:t>为了应用俄罗斯轮盘赌算法</w:t>
      </w:r>
      <w:r>
        <w:rPr>
          <w:rFonts w:ascii="宋体" w:eastAsia="宋体" w:hAnsi="宋体" w:hint="eastAsia"/>
          <w:sz w:val="20"/>
          <w:szCs w:val="20"/>
        </w:rPr>
        <w:t>,</w:t>
      </w:r>
      <w:r w:rsidRPr="00C00593">
        <w:rPr>
          <w:rFonts w:ascii="宋体" w:eastAsia="宋体" w:hAnsi="宋体" w:hint="eastAsia"/>
          <w:sz w:val="20"/>
          <w:szCs w:val="20"/>
        </w:rPr>
        <w:t>我们将为每个交互</w:t>
      </w:r>
      <m:oMath>
        <m:r>
          <w:rPr>
            <w:rFonts w:ascii="Cambria Math" w:eastAsia="宋体" w:hAnsi="Cambria Math"/>
            <w:sz w:val="20"/>
            <w:szCs w:val="20"/>
          </w:rPr>
          <m:t>j</m:t>
        </m:r>
      </m:oMath>
      <w:r w:rsidRPr="00C00593">
        <w:rPr>
          <w:rFonts w:ascii="宋体" w:eastAsia="宋体" w:hAnsi="宋体"/>
          <w:sz w:val="20"/>
          <w:szCs w:val="20"/>
        </w:rPr>
        <w:t>定义一个反照率</w:t>
      </w:r>
      <m:oMath>
        <m:sSub>
          <m:sSubPr>
            <m:ctrlPr>
              <w:rPr>
                <w:rFonts w:ascii="Cambria Math" w:eastAsia="宋体" w:hAnsi="Cambria Math"/>
                <w:i/>
                <w:sz w:val="20"/>
                <w:szCs w:val="20"/>
              </w:rPr>
            </m:ctrlPr>
          </m:sSubPr>
          <m:e>
            <m:r>
              <m:rPr>
                <m:sty m:val="p"/>
              </m:rPr>
              <w:rPr>
                <w:rFonts w:ascii="Cambria Math" w:eastAsia="宋体" w:hAnsi="Cambria Math"/>
                <w:sz w:val="20"/>
                <w:szCs w:val="20"/>
              </w:rPr>
              <m:t>Λ</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oMath>
      <w:r>
        <w:rPr>
          <w:rFonts w:ascii="宋体" w:eastAsia="宋体" w:hAnsi="宋体" w:hint="eastAsia"/>
          <w:sz w:val="20"/>
          <w:szCs w:val="20"/>
        </w:rPr>
        <w:t>,</w:t>
      </w:r>
      <w:r w:rsidRPr="00C00593">
        <w:rPr>
          <w:rFonts w:ascii="宋体" w:eastAsia="宋体" w:hAnsi="宋体"/>
          <w:sz w:val="20"/>
          <w:szCs w:val="20"/>
        </w:rPr>
        <w:t>如下所示</w:t>
      </w:r>
      <w:r>
        <w:rPr>
          <w:rFonts w:ascii="宋体" w:eastAsia="宋体" w:hAnsi="宋体" w:hint="eastAsia"/>
          <w:sz w:val="20"/>
          <w:szCs w:val="20"/>
        </w:rPr>
        <w:t>:</w:t>
      </w:r>
    </w:p>
    <w:p w14:paraId="36F2204E" w14:textId="303EEA58" w:rsidR="00C00593" w:rsidRDefault="00C00593">
      <w:pPr>
        <w:rPr>
          <w:rFonts w:ascii="宋体" w:eastAsia="宋体" w:hAnsi="宋体"/>
          <w:sz w:val="20"/>
          <w:szCs w:val="20"/>
        </w:rPr>
      </w:pPr>
      <w:r w:rsidRPr="00C00593">
        <w:rPr>
          <w:rFonts w:ascii="宋体" w:eastAsia="宋体" w:hAnsi="宋体" w:hint="eastAsia"/>
          <w:sz w:val="20"/>
          <w:szCs w:val="20"/>
        </w:rPr>
        <w:t>如果相互作用</w:t>
      </w:r>
      <m:oMath>
        <m:r>
          <w:rPr>
            <w:rFonts w:ascii="Cambria Math" w:eastAsia="宋体" w:hAnsi="Cambria Math"/>
            <w:sz w:val="20"/>
            <w:szCs w:val="20"/>
          </w:rPr>
          <m:t>j</m:t>
        </m:r>
      </m:oMath>
      <w:r w:rsidRPr="00C00593">
        <w:rPr>
          <w:rFonts w:ascii="宋体" w:eastAsia="宋体" w:hAnsi="宋体"/>
          <w:sz w:val="20"/>
          <w:szCs w:val="20"/>
        </w:rPr>
        <w:t>表示弹性散射事件</w:t>
      </w:r>
      <w:r>
        <w:rPr>
          <w:rFonts w:ascii="宋体" w:eastAsia="宋体" w:hAnsi="宋体" w:hint="eastAsia"/>
          <w:sz w:val="20"/>
          <w:szCs w:val="20"/>
        </w:rPr>
        <w:t>,</w:t>
      </w:r>
      <w:r w:rsidRPr="00C00593">
        <w:rPr>
          <w:rFonts w:ascii="宋体" w:eastAsia="宋体" w:hAnsi="宋体"/>
          <w:sz w:val="20"/>
          <w:szCs w:val="20"/>
        </w:rPr>
        <w:t>则</w:t>
      </w:r>
      <m:oMath>
        <m:sSub>
          <m:sSubPr>
            <m:ctrlPr>
              <w:rPr>
                <w:rFonts w:ascii="Cambria Math" w:eastAsia="宋体" w:hAnsi="Cambria Math"/>
                <w:i/>
                <w:sz w:val="20"/>
                <w:szCs w:val="20"/>
              </w:rPr>
            </m:ctrlPr>
          </m:sSubPr>
          <m:e>
            <m:r>
              <m:rPr>
                <m:sty m:val="p"/>
              </m:rPr>
              <w:rPr>
                <w:rFonts w:ascii="Cambria Math" w:eastAsia="宋体" w:hAnsi="Cambria Math"/>
                <w:sz w:val="20"/>
                <w:szCs w:val="20"/>
              </w:rPr>
              <m:t>Λ</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num>
          <m:den>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λ</m:t>
                </m:r>
              </m:e>
            </m:d>
          </m:den>
        </m:f>
      </m:oMath>
    </w:p>
    <w:p w14:paraId="78B10237" w14:textId="7463B178" w:rsidR="00BF4709" w:rsidRDefault="00BF4709">
      <w:pPr>
        <w:rPr>
          <w:rFonts w:ascii="宋体" w:eastAsia="宋体" w:hAnsi="宋体"/>
          <w:sz w:val="20"/>
          <w:szCs w:val="20"/>
        </w:rPr>
      </w:pPr>
      <w:r w:rsidRPr="00BF4709">
        <w:rPr>
          <w:rFonts w:ascii="宋体" w:eastAsia="宋体" w:hAnsi="宋体" w:hint="eastAsia"/>
          <w:sz w:val="20"/>
          <w:szCs w:val="20"/>
        </w:rPr>
        <w:t>如果</w:t>
      </w:r>
      <m:oMath>
        <m:r>
          <w:rPr>
            <w:rFonts w:ascii="Cambria Math" w:eastAsia="宋体" w:hAnsi="Cambria Math"/>
            <w:sz w:val="20"/>
            <w:szCs w:val="20"/>
          </w:rPr>
          <m:t>j</m:t>
        </m:r>
      </m:oMath>
      <w:r w:rsidRPr="00BF4709">
        <w:rPr>
          <w:rFonts w:ascii="宋体" w:eastAsia="宋体" w:hAnsi="宋体"/>
          <w:sz w:val="20"/>
          <w:szCs w:val="20"/>
        </w:rPr>
        <w:t>表示非弹性散射的吸收相互作用</w:t>
      </w:r>
      <w:r>
        <w:rPr>
          <w:rFonts w:ascii="宋体" w:eastAsia="宋体" w:hAnsi="宋体" w:hint="eastAsia"/>
          <w:sz w:val="20"/>
          <w:szCs w:val="20"/>
        </w:rPr>
        <w:t>(</w:t>
      </w:r>
      <w:r w:rsidRPr="00BF4709">
        <w:rPr>
          <w:rFonts w:ascii="宋体" w:eastAsia="宋体" w:hAnsi="宋体"/>
          <w:sz w:val="20"/>
          <w:szCs w:val="20"/>
        </w:rPr>
        <w:t>基本上是碎屑和矿物</w:t>
      </w:r>
      <w:r>
        <w:rPr>
          <w:rFonts w:ascii="宋体" w:eastAsia="宋体" w:hAnsi="宋体" w:hint="eastAsia"/>
          <w:sz w:val="20"/>
          <w:szCs w:val="20"/>
        </w:rPr>
        <w:t>).</w:t>
      </w:r>
      <w:r w:rsidRPr="00BF4709">
        <w:rPr>
          <w:rFonts w:ascii="宋体" w:eastAsia="宋体" w:hAnsi="宋体"/>
          <w:sz w:val="20"/>
          <w:szCs w:val="20"/>
        </w:rPr>
        <w:t>则</w:t>
      </w:r>
      <m:oMath>
        <m:sSub>
          <m:sSubPr>
            <m:ctrlPr>
              <w:rPr>
                <w:rFonts w:ascii="Cambria Math" w:eastAsia="宋体" w:hAnsi="Cambria Math"/>
                <w:i/>
                <w:sz w:val="20"/>
                <w:szCs w:val="20"/>
              </w:rPr>
            </m:ctrlPr>
          </m:sSubPr>
          <m:e>
            <m:r>
              <m:rPr>
                <m:sty m:val="p"/>
              </m:rPr>
              <w:rPr>
                <w:rFonts w:ascii="Cambria Math" w:eastAsia="宋体" w:hAnsi="Cambria Math"/>
                <w:sz w:val="20"/>
                <w:szCs w:val="20"/>
              </w:rPr>
              <m:t>Λ</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num>
          <m:den>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λ</m:t>
                </m:r>
              </m:e>
            </m:d>
          </m:den>
        </m:f>
      </m:oMath>
    </w:p>
    <w:p w14:paraId="2F9C4EDE" w14:textId="39F03E03" w:rsidR="00BF4709" w:rsidRDefault="00BF4709">
      <w:pPr>
        <w:rPr>
          <w:rFonts w:ascii="宋体" w:eastAsia="宋体" w:hAnsi="宋体"/>
          <w:sz w:val="20"/>
          <w:szCs w:val="20"/>
        </w:rPr>
      </w:pPr>
      <w:r w:rsidRPr="00BF4709">
        <w:rPr>
          <w:rFonts w:ascii="宋体" w:eastAsia="宋体" w:hAnsi="宋体" w:hint="eastAsia"/>
          <w:sz w:val="20"/>
          <w:szCs w:val="20"/>
        </w:rPr>
        <w:t>对于每个可能产生非弹性散射的吸收相互作用</w:t>
      </w:r>
      <w:r>
        <w:rPr>
          <w:rFonts w:ascii="宋体" w:eastAsia="宋体" w:hAnsi="宋体" w:hint="eastAsia"/>
          <w:sz w:val="20"/>
          <w:szCs w:val="20"/>
        </w:rPr>
        <w:t>(</w:t>
      </w:r>
      <w:r w:rsidRPr="00BF4709">
        <w:rPr>
          <w:rFonts w:ascii="宋体" w:eastAsia="宋体" w:hAnsi="宋体" w:hint="eastAsia"/>
          <w:sz w:val="20"/>
          <w:szCs w:val="20"/>
        </w:rPr>
        <w:t>纯水</w:t>
      </w:r>
      <w:r>
        <w:rPr>
          <w:rFonts w:ascii="宋体" w:eastAsia="宋体" w:hAnsi="宋体" w:hint="eastAsia"/>
          <w:sz w:val="20"/>
          <w:szCs w:val="20"/>
        </w:rPr>
        <w:t>,</w:t>
      </w:r>
      <w:r w:rsidRPr="00BF4709">
        <w:rPr>
          <w:rFonts w:ascii="宋体" w:eastAsia="宋体" w:hAnsi="宋体" w:hint="eastAsia"/>
          <w:sz w:val="20"/>
          <w:szCs w:val="20"/>
        </w:rPr>
        <w:t>浮游植物和</w:t>
      </w:r>
      <w:r w:rsidRPr="00BF4709">
        <w:rPr>
          <w:rFonts w:ascii="宋体" w:eastAsia="宋体" w:hAnsi="宋体"/>
          <w:sz w:val="20"/>
          <w:szCs w:val="20"/>
        </w:rPr>
        <w:t>CDOM</w:t>
      </w:r>
      <w:r>
        <w:rPr>
          <w:rFonts w:ascii="宋体" w:eastAsia="宋体" w:hAnsi="宋体" w:hint="eastAsia"/>
          <w:sz w:val="20"/>
          <w:szCs w:val="20"/>
        </w:rPr>
        <w:t>),</w:t>
      </w:r>
      <w:r w:rsidRPr="00BF4709">
        <w:rPr>
          <w:rFonts w:ascii="宋体" w:eastAsia="宋体" w:hAnsi="宋体"/>
          <w:sz w:val="20"/>
          <w:szCs w:val="20"/>
        </w:rPr>
        <w:t>我们定义其非弹性概率</w:t>
      </w:r>
      <m:oMath>
        <m:sSub>
          <m:sSubPr>
            <m:ctrlPr>
              <w:rPr>
                <w:rFonts w:ascii="Cambria Math" w:eastAsia="宋体" w:hAnsi="Cambria Math"/>
                <w:i/>
                <w:sz w:val="20"/>
                <w:szCs w:val="20"/>
              </w:rPr>
            </m:ctrlPr>
          </m:sSubPr>
          <m:e>
            <m:r>
              <w:rPr>
                <w:rFonts w:ascii="Cambria Math" w:eastAsia="宋体" w:hAnsi="Cambria Math"/>
                <w:sz w:val="20"/>
                <w:szCs w:val="20"/>
              </w:rPr>
              <m:t>χ</m:t>
            </m:r>
          </m:e>
          <m:sub>
            <m:r>
              <w:rPr>
                <w:rFonts w:ascii="Cambria Math" w:eastAsia="宋体" w:hAnsi="Cambria Math"/>
                <w:sz w:val="20"/>
                <w:szCs w:val="20"/>
              </w:rPr>
              <m:t>j</m:t>
            </m:r>
          </m:sub>
        </m:sSub>
      </m:oMath>
      <w:r>
        <w:rPr>
          <w:rFonts w:ascii="宋体" w:eastAsia="宋体" w:hAnsi="宋体" w:hint="eastAsia"/>
          <w:sz w:val="20"/>
          <w:szCs w:val="20"/>
        </w:rPr>
        <w:t>,</w:t>
      </w:r>
      <w:r w:rsidRPr="00BF4709">
        <w:rPr>
          <w:rFonts w:ascii="宋体" w:eastAsia="宋体" w:hAnsi="宋体"/>
          <w:sz w:val="20"/>
          <w:szCs w:val="20"/>
        </w:rPr>
        <w:t>即吸收事件产生非弹性散射事件的概率</w:t>
      </w:r>
      <w:r>
        <w:rPr>
          <w:rFonts w:ascii="宋体" w:eastAsia="宋体" w:hAnsi="宋体" w:hint="eastAsia"/>
          <w:sz w:val="20"/>
          <w:szCs w:val="20"/>
        </w:rPr>
        <w:t>:</w:t>
      </w:r>
    </w:p>
    <w:p w14:paraId="5087DADF" w14:textId="037FBFC4" w:rsidR="00BF4709" w:rsidRPr="00BF4709" w:rsidRDefault="00E24F7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χ</m:t>
              </m:r>
            </m:e>
            <m:sub>
              <m:r>
                <w:rPr>
                  <w:rFonts w:ascii="Cambria Math" w:eastAsia="宋体" w:hAnsi="Cambria Math"/>
                  <w:sz w:val="20"/>
                  <w:szCs w:val="20"/>
                </w:rPr>
                <m:t>j</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a</m:t>
                  </m:r>
                </m:sub>
              </m:sSub>
            </m:sub>
            <m:sup>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b</m:t>
                  </m:r>
                </m:sub>
              </m:s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,λ</m:t>
                  </m:r>
                </m:e>
              </m:d>
              <m:r>
                <w:rPr>
                  <w:rFonts w:ascii="Cambria Math" w:eastAsia="宋体" w:hAnsi="Cambria Math"/>
                  <w:sz w:val="20"/>
                  <w:szCs w:val="20"/>
                </w:rPr>
                <m:t>dλ</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6EC7A19" w14:textId="33EEB75B" w:rsidR="00BF4709" w:rsidRDefault="00BF4709">
      <w:pPr>
        <w:rPr>
          <w:rFonts w:ascii="宋体" w:eastAsia="宋体" w:hAnsi="宋体"/>
          <w:sz w:val="20"/>
          <w:szCs w:val="20"/>
        </w:rPr>
      </w:pPr>
      <w:r w:rsidRPr="00BF4709">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a</m:t>
            </m:r>
          </m:sub>
        </m:sSub>
      </m:oMath>
      <w:r w:rsidRPr="00BF47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b</m:t>
            </m:r>
          </m:sub>
        </m:sSub>
      </m:oMath>
      <w:r w:rsidRPr="00BF4709">
        <w:rPr>
          <w:rFonts w:ascii="宋体" w:eastAsia="宋体" w:hAnsi="宋体"/>
          <w:sz w:val="20"/>
          <w:szCs w:val="20"/>
        </w:rPr>
        <w:t>是模拟波长的上下限</w:t>
      </w:r>
      <w:r>
        <w:rPr>
          <w:rFonts w:ascii="宋体" w:eastAsia="宋体" w:hAnsi="宋体" w:hint="eastAsia"/>
          <w:sz w:val="20"/>
          <w:szCs w:val="20"/>
        </w:rPr>
        <w:t>,</w:t>
      </w:r>
      <w:r w:rsidRPr="00BF4709">
        <w:rPr>
          <w:rFonts w:ascii="宋体" w:eastAsia="宋体" w:hAnsi="宋体"/>
          <w:sz w:val="20"/>
          <w:szCs w:val="20"/>
        </w:rPr>
        <w:t>而</w:t>
      </w:r>
      <m:oMath>
        <m:r>
          <w:rPr>
            <w:rFonts w:ascii="Cambria Math" w:eastAsia="宋体" w:hAnsi="Cambria Math"/>
            <w:sz w:val="20"/>
            <w:szCs w:val="20"/>
          </w:rPr>
          <m:t>i∈[1,</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r>
          <w:rPr>
            <w:rFonts w:ascii="Cambria Math" w:eastAsia="宋体" w:hAnsi="Cambria Math"/>
            <w:sz w:val="20"/>
            <w:szCs w:val="20"/>
          </w:rPr>
          <m:t>]</m:t>
        </m:r>
      </m:oMath>
      <w:r w:rsidRPr="00BF4709">
        <w:rPr>
          <w:rFonts w:ascii="宋体" w:eastAsia="宋体" w:hAnsi="宋体"/>
          <w:sz w:val="20"/>
          <w:szCs w:val="20"/>
        </w:rPr>
        <w:t>是指波长域中的样本</w:t>
      </w:r>
      <w:r>
        <w:rPr>
          <w:rFonts w:ascii="宋体" w:eastAsia="宋体" w:hAnsi="宋体" w:hint="eastAsia"/>
          <w:sz w:val="20"/>
          <w:szCs w:val="20"/>
        </w:rPr>
        <w:t>:</w:t>
      </w:r>
    </w:p>
    <w:p w14:paraId="3E2B7C38" w14:textId="43BD5C80" w:rsidR="00BF4709" w:rsidRDefault="00BF4709">
      <w:pPr>
        <w:rPr>
          <w:rFonts w:ascii="宋体" w:eastAsia="宋体" w:hAnsi="宋体"/>
          <w:sz w:val="20"/>
          <w:szCs w:val="20"/>
        </w:rPr>
      </w:pPr>
      <w:r w:rsidRPr="00BF4709">
        <w:rPr>
          <w:rFonts w:ascii="宋体" w:eastAsia="宋体" w:hAnsi="宋体" w:hint="eastAsia"/>
          <w:sz w:val="20"/>
          <w:szCs w:val="20"/>
        </w:rPr>
        <w:t>如果相互作用</w:t>
      </w:r>
      <m:oMath>
        <m:r>
          <w:rPr>
            <w:rFonts w:ascii="Cambria Math" w:eastAsia="宋体" w:hAnsi="Cambria Math"/>
            <w:sz w:val="20"/>
            <w:szCs w:val="20"/>
          </w:rPr>
          <m:t>j</m:t>
        </m:r>
      </m:oMath>
      <w:r w:rsidRPr="00BF4709">
        <w:rPr>
          <w:rFonts w:ascii="宋体" w:eastAsia="宋体" w:hAnsi="宋体"/>
          <w:sz w:val="20"/>
          <w:szCs w:val="20"/>
        </w:rPr>
        <w:t>表示吸收相互作用内的有效非弹性散射事件</w:t>
      </w:r>
      <w:r w:rsidR="006817AB">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p"/>
              </m:rPr>
              <w:rPr>
                <w:rFonts w:ascii="Cambria Math" w:eastAsia="宋体" w:hAnsi="Cambria Math"/>
                <w:sz w:val="20"/>
                <w:szCs w:val="20"/>
              </w:rPr>
              <m:t>Λ</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num>
          <m:den>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λ</m:t>
                </m:r>
              </m:e>
            </m:d>
          </m:den>
        </m:f>
        <m:sSub>
          <m:sSubPr>
            <m:ctrlPr>
              <w:rPr>
                <w:rFonts w:ascii="Cambria Math" w:eastAsia="宋体" w:hAnsi="Cambria Math"/>
                <w:i/>
                <w:sz w:val="20"/>
                <w:szCs w:val="20"/>
              </w:rPr>
            </m:ctrlPr>
          </m:sSubPr>
          <m:e>
            <m:r>
              <w:rPr>
                <w:rFonts w:ascii="Cambria Math" w:eastAsia="宋体" w:hAnsi="Cambria Math"/>
                <w:sz w:val="20"/>
                <w:szCs w:val="20"/>
              </w:rPr>
              <m:t>χ</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λ</m:t>
            </m:r>
          </m:e>
        </m:d>
      </m:oMath>
    </w:p>
    <w:p w14:paraId="52926ABF" w14:textId="77777777" w:rsidR="006817AB" w:rsidRPr="00C00593" w:rsidRDefault="006817AB">
      <w:pPr>
        <w:rPr>
          <w:rFonts w:ascii="宋体" w:eastAsia="宋体" w:hAnsi="宋体"/>
          <w:sz w:val="20"/>
          <w:szCs w:val="20"/>
        </w:rPr>
      </w:pPr>
    </w:p>
    <w:sectPr w:rsidR="006817AB" w:rsidRPr="00C005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35AF9"/>
    <w:multiLevelType w:val="hybridMultilevel"/>
    <w:tmpl w:val="A6745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172B6"/>
    <w:multiLevelType w:val="hybridMultilevel"/>
    <w:tmpl w:val="0C0A3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783C16"/>
    <w:multiLevelType w:val="hybridMultilevel"/>
    <w:tmpl w:val="B2388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F6"/>
    <w:rsid w:val="00016FF9"/>
    <w:rsid w:val="00020CF5"/>
    <w:rsid w:val="00045492"/>
    <w:rsid w:val="0009598E"/>
    <w:rsid w:val="0010240B"/>
    <w:rsid w:val="001F04B6"/>
    <w:rsid w:val="00202191"/>
    <w:rsid w:val="00217F31"/>
    <w:rsid w:val="00240CAA"/>
    <w:rsid w:val="00393759"/>
    <w:rsid w:val="003D4DFB"/>
    <w:rsid w:val="00421937"/>
    <w:rsid w:val="00423C72"/>
    <w:rsid w:val="00426D37"/>
    <w:rsid w:val="004B147F"/>
    <w:rsid w:val="004B3402"/>
    <w:rsid w:val="004B7690"/>
    <w:rsid w:val="005D2981"/>
    <w:rsid w:val="006817AB"/>
    <w:rsid w:val="00887175"/>
    <w:rsid w:val="009511B8"/>
    <w:rsid w:val="00A47241"/>
    <w:rsid w:val="00A85E07"/>
    <w:rsid w:val="00AA3BF0"/>
    <w:rsid w:val="00AE3613"/>
    <w:rsid w:val="00B308DC"/>
    <w:rsid w:val="00B339F6"/>
    <w:rsid w:val="00B61487"/>
    <w:rsid w:val="00BB5196"/>
    <w:rsid w:val="00BF4709"/>
    <w:rsid w:val="00C00593"/>
    <w:rsid w:val="00C20B3B"/>
    <w:rsid w:val="00C4272D"/>
    <w:rsid w:val="00C53202"/>
    <w:rsid w:val="00C74359"/>
    <w:rsid w:val="00C8007E"/>
    <w:rsid w:val="00CA38FA"/>
    <w:rsid w:val="00CC08C0"/>
    <w:rsid w:val="00DF5CF6"/>
    <w:rsid w:val="00E24F75"/>
    <w:rsid w:val="00FB268D"/>
    <w:rsid w:val="00FE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DCB6"/>
  <w15:chartTrackingRefBased/>
  <w15:docId w15:val="{CC7D949C-7BF2-4549-9953-12663D6C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4DFB"/>
    <w:rPr>
      <w:color w:val="808080"/>
    </w:rPr>
  </w:style>
  <w:style w:type="paragraph" w:styleId="a4">
    <w:name w:val="List Paragraph"/>
    <w:basedOn w:val="a"/>
    <w:uiPriority w:val="34"/>
    <w:qFormat/>
    <w:rsid w:val="00C20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cp:revision>
  <dcterms:created xsi:type="dcterms:W3CDTF">2020-09-21T09:27:00Z</dcterms:created>
  <dcterms:modified xsi:type="dcterms:W3CDTF">2020-09-24T11:20:00Z</dcterms:modified>
</cp:coreProperties>
</file>