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9DD6" w14:textId="4DB85B53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34946E0C" w14:textId="3D4E959B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0ACE2D95" w14:textId="22B7718A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728B8EC0" w14:textId="6EF050DC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145B0488" w14:textId="2303FE6F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</w:pPr>
      <w:r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  <w:t>Report</w:t>
      </w:r>
    </w:p>
    <w:p w14:paraId="4C19F76C" w14:textId="1B35D78F" w:rsidR="003902A8" w:rsidRDefault="003902A8" w:rsidP="003902A8">
      <w:pPr>
        <w:spacing w:line="480" w:lineRule="auto"/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</w:pPr>
    </w:p>
    <w:p w14:paraId="0D7E125E" w14:textId="29E8C315" w:rsidR="003902A8" w:rsidRPr="0083350E" w:rsidRDefault="00C92B21" w:rsidP="003902A8">
      <w:pPr>
        <w:spacing w:line="480" w:lineRule="auto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Laboratory Work </w:t>
      </w:r>
      <w:r w:rsidR="000006A7">
        <w:rPr>
          <w:sz w:val="24"/>
          <w:lang w:val="en-US"/>
        </w:rPr>
        <w:t>8 - 9</w:t>
      </w:r>
    </w:p>
    <w:p w14:paraId="38935CC4" w14:textId="77777777" w:rsidR="003902A8" w:rsidRPr="003902A8" w:rsidRDefault="003902A8" w:rsidP="003902A8">
      <w:pPr>
        <w:spacing w:line="480" w:lineRule="auto"/>
        <w:jc w:val="center"/>
        <w:rPr>
          <w:sz w:val="24"/>
          <w:lang w:val="en-US"/>
        </w:rPr>
      </w:pPr>
      <w:r w:rsidRPr="003902A8">
        <w:rPr>
          <w:sz w:val="24"/>
          <w:lang w:val="en-US"/>
        </w:rPr>
        <w:t>Dmitry Ladutsko</w:t>
      </w:r>
    </w:p>
    <w:p w14:paraId="085AA306" w14:textId="482B8467" w:rsidR="003902A8" w:rsidRPr="003902A8" w:rsidRDefault="001C245A" w:rsidP="003902A8">
      <w:pPr>
        <w:spacing w:line="480" w:lineRule="auto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August </w:t>
      </w:r>
      <w:r w:rsidR="000006A7">
        <w:rPr>
          <w:sz w:val="24"/>
          <w:lang w:val="en-US"/>
        </w:rPr>
        <w:t>16 - 17</w:t>
      </w:r>
      <w:r w:rsidR="003902A8" w:rsidRPr="003902A8">
        <w:rPr>
          <w:sz w:val="24"/>
          <w:lang w:val="en-US"/>
        </w:rPr>
        <w:t>, 2022</w:t>
      </w:r>
    </w:p>
    <w:p w14:paraId="7B9B3CF2" w14:textId="77777777" w:rsidR="003902A8" w:rsidRP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</w:pPr>
    </w:p>
    <w:p w14:paraId="618F7851" w14:textId="543F5180" w:rsidR="003902A8" w:rsidRPr="003902A8" w:rsidRDefault="003902A8" w:rsidP="003902A8">
      <w:pPr>
        <w:rPr>
          <w:lang w:val="en-US"/>
        </w:rPr>
      </w:pPr>
    </w:p>
    <w:p w14:paraId="1C268454" w14:textId="4CED26DA" w:rsidR="003902A8" w:rsidRPr="003902A8" w:rsidRDefault="003902A8" w:rsidP="003902A8">
      <w:pPr>
        <w:rPr>
          <w:lang w:val="en-US"/>
        </w:rPr>
      </w:pPr>
    </w:p>
    <w:p w14:paraId="40F85D86" w14:textId="460CBF2A" w:rsidR="003902A8" w:rsidRPr="003902A8" w:rsidRDefault="003902A8" w:rsidP="003902A8">
      <w:pPr>
        <w:rPr>
          <w:lang w:val="en-US"/>
        </w:rPr>
      </w:pPr>
    </w:p>
    <w:p w14:paraId="720E7FB4" w14:textId="5207151F" w:rsidR="003902A8" w:rsidRPr="003902A8" w:rsidRDefault="003902A8" w:rsidP="003902A8">
      <w:pPr>
        <w:rPr>
          <w:lang w:val="en-US"/>
        </w:rPr>
      </w:pPr>
    </w:p>
    <w:p w14:paraId="6589BC74" w14:textId="7FCD0856" w:rsidR="003902A8" w:rsidRDefault="003902A8" w:rsidP="008A7F76">
      <w:pPr>
        <w:pStyle w:val="Heading2"/>
        <w:rPr>
          <w:rFonts w:cstheme="majorHAnsi"/>
          <w:color w:val="1F3864" w:themeColor="accent5" w:themeShade="80"/>
          <w:sz w:val="32"/>
          <w:szCs w:val="32"/>
          <w:lang w:val="en-US"/>
        </w:rPr>
      </w:pPr>
    </w:p>
    <w:p w14:paraId="77C5B975" w14:textId="019F8777" w:rsidR="003561C8" w:rsidRDefault="003561C8" w:rsidP="003561C8">
      <w:pPr>
        <w:rPr>
          <w:lang w:val="en-US"/>
        </w:rPr>
      </w:pPr>
    </w:p>
    <w:p w14:paraId="5E5718C2" w14:textId="2C5B1B33" w:rsidR="00F57A2E" w:rsidRDefault="00F57A2E" w:rsidP="00F57A2E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rPr>
          <w:lang w:val="en-US"/>
        </w:rPr>
      </w:pPr>
      <w:bookmarkStart w:id="0" w:name="_Toc320624562"/>
      <w:bookmarkStart w:id="1" w:name="_Toc324841695"/>
      <w:bookmarkStart w:id="2" w:name="_Toc43850322"/>
    </w:p>
    <w:p w14:paraId="3E2F4221" w14:textId="77777777" w:rsidR="002D2E70" w:rsidRPr="002D2E70" w:rsidRDefault="002D2E70" w:rsidP="002D2E70">
      <w:pPr>
        <w:rPr>
          <w:lang w:val="en-US"/>
        </w:rPr>
      </w:pPr>
    </w:p>
    <w:p w14:paraId="027D37A3" w14:textId="77777777" w:rsidR="000006A7" w:rsidRPr="00646574" w:rsidRDefault="000006A7" w:rsidP="000006A7">
      <w:pPr>
        <w:pStyle w:val="Heading1"/>
        <w:rPr>
          <w:sz w:val="40"/>
          <w:szCs w:val="40"/>
          <w:lang w:val="en-US"/>
        </w:rPr>
      </w:pPr>
      <w:bookmarkStart w:id="3" w:name="_Toc319461702"/>
      <w:bookmarkStart w:id="4" w:name="_Toc320508139"/>
      <w:bookmarkStart w:id="5" w:name="_Toc321083404"/>
      <w:bookmarkStart w:id="6" w:name="_Toc322006231"/>
      <w:bookmarkStart w:id="7" w:name="_Toc46328439"/>
      <w:bookmarkEnd w:id="0"/>
      <w:bookmarkEnd w:id="1"/>
      <w:bookmarkEnd w:id="2"/>
      <w:r w:rsidRPr="00646574">
        <w:rPr>
          <w:sz w:val="40"/>
          <w:szCs w:val="40"/>
          <w:lang w:val="en-US"/>
        </w:rPr>
        <w:lastRenderedPageBreak/>
        <w:t>1. Prerequisites Task</w:t>
      </w:r>
      <w:bookmarkEnd w:id="3"/>
      <w:bookmarkEnd w:id="4"/>
      <w:r w:rsidRPr="00646574">
        <w:rPr>
          <w:sz w:val="40"/>
          <w:szCs w:val="40"/>
          <w:lang w:val="en-US"/>
        </w:rPr>
        <w:t xml:space="preserve"> Information</w:t>
      </w:r>
      <w:bookmarkEnd w:id="5"/>
      <w:bookmarkEnd w:id="6"/>
      <w:bookmarkEnd w:id="7"/>
    </w:p>
    <w:p w14:paraId="18CC2223" w14:textId="77777777" w:rsidR="000006A7" w:rsidRPr="00646574" w:rsidRDefault="000006A7" w:rsidP="000006A7">
      <w:pPr>
        <w:pStyle w:val="Heading2"/>
        <w:rPr>
          <w:sz w:val="32"/>
          <w:szCs w:val="32"/>
          <w:lang w:val="en-US"/>
        </w:rPr>
      </w:pPr>
      <w:bookmarkStart w:id="8" w:name="_Toc313434012"/>
      <w:bookmarkStart w:id="9" w:name="_Toc319461703"/>
      <w:bookmarkStart w:id="10" w:name="_Toc320508140"/>
      <w:bookmarkStart w:id="11" w:name="_Toc321083405"/>
      <w:bookmarkStart w:id="12" w:name="_Toc322006232"/>
      <w:bookmarkStart w:id="13" w:name="_Toc46328440"/>
      <w:r w:rsidRPr="00646574">
        <w:rPr>
          <w:sz w:val="32"/>
          <w:szCs w:val="32"/>
          <w:lang w:val="en-US"/>
        </w:rPr>
        <w:t>1.1. Passwords Index</w:t>
      </w:r>
      <w:bookmarkEnd w:id="8"/>
      <w:bookmarkEnd w:id="9"/>
      <w:bookmarkEnd w:id="10"/>
      <w:bookmarkEnd w:id="11"/>
      <w:bookmarkEnd w:id="12"/>
      <w:bookmarkEnd w:id="13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61"/>
        <w:gridCol w:w="2489"/>
        <w:gridCol w:w="4805"/>
      </w:tblGrid>
      <w:tr w:rsidR="000006A7" w14:paraId="5D34775E" w14:textId="77777777" w:rsidTr="00826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6A465BDA" w14:textId="77777777" w:rsidR="000006A7" w:rsidRDefault="000006A7" w:rsidP="00826E10">
            <w:pPr>
              <w:pStyle w:val="NoSpacing"/>
            </w:pPr>
            <w:r>
              <w:t>Password Group</w:t>
            </w:r>
          </w:p>
        </w:tc>
        <w:tc>
          <w:tcPr>
            <w:tcW w:w="2551" w:type="dxa"/>
          </w:tcPr>
          <w:p w14:paraId="283EA173" w14:textId="77777777" w:rsidR="000006A7" w:rsidRDefault="000006A7" w:rsidP="00826E1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14:paraId="05C477CC" w14:textId="77777777" w:rsidR="000006A7" w:rsidRDefault="000006A7" w:rsidP="00826E1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0006A7" w14:paraId="166628C6" w14:textId="77777777" w:rsidTr="0082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0D43C12" w14:textId="77777777" w:rsidR="000006A7" w:rsidRDefault="000006A7" w:rsidP="00826E10">
            <w:pPr>
              <w:pStyle w:val="NoSpacing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5B9BD5" w:themeColor="accent1"/>
              <w:right w:val="single" w:sz="8" w:space="0" w:color="5B9BD5" w:themeColor="accent1"/>
            </w:tcBorders>
          </w:tcPr>
          <w:p w14:paraId="29116019" w14:textId="77777777" w:rsidR="000006A7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5B9BD5" w:themeColor="accent1"/>
            </w:tcBorders>
          </w:tcPr>
          <w:p w14:paraId="1AA06598" w14:textId="77777777" w:rsidR="000006A7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0006A7" w14:paraId="0211C9A2" w14:textId="77777777" w:rsidTr="00826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370261" w14:textId="77777777" w:rsidR="000006A7" w:rsidRDefault="000006A7" w:rsidP="00826E10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5B9BD5" w:themeColor="accent1"/>
            </w:tcBorders>
          </w:tcPr>
          <w:p w14:paraId="216323E6" w14:textId="77777777" w:rsidR="000006A7" w:rsidRDefault="000006A7" w:rsidP="00826E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5B9BD5" w:themeColor="accent1"/>
              <w:bottom w:val="nil"/>
            </w:tcBorders>
          </w:tcPr>
          <w:p w14:paraId="7364EE2A" w14:textId="77777777" w:rsidR="000006A7" w:rsidRDefault="000006A7" w:rsidP="00826E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0006A7" w14:paraId="455AC56C" w14:textId="77777777" w:rsidTr="0082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70EF70" w14:textId="77777777" w:rsidR="000006A7" w:rsidRDefault="000006A7" w:rsidP="00826E10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5B9BD5" w:themeColor="accent1"/>
              <w:right w:val="single" w:sz="8" w:space="0" w:color="5B9BD5" w:themeColor="accent1"/>
            </w:tcBorders>
          </w:tcPr>
          <w:p w14:paraId="2A9EA69C" w14:textId="77777777" w:rsidR="000006A7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5B9BD5" w:themeColor="accent1"/>
              <w:bottom w:val="single" w:sz="8" w:space="0" w:color="5B9BD5" w:themeColor="accent1"/>
            </w:tcBorders>
          </w:tcPr>
          <w:p w14:paraId="236A7016" w14:textId="77777777" w:rsidR="000006A7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06A7" w14:paraId="3D0D56C8" w14:textId="77777777" w:rsidTr="00826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549A60" w14:textId="77777777" w:rsidR="000006A7" w:rsidRDefault="000006A7" w:rsidP="00826E10">
            <w:pPr>
              <w:pStyle w:val="NoSpacing"/>
            </w:pPr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5B9BD5" w:themeColor="accent1"/>
              <w:bottom w:val="nil"/>
              <w:right w:val="single" w:sz="8" w:space="0" w:color="5B9BD5" w:themeColor="accent1"/>
            </w:tcBorders>
          </w:tcPr>
          <w:p w14:paraId="36B31C0F" w14:textId="77777777" w:rsidR="000006A7" w:rsidRDefault="000006A7" w:rsidP="00826E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5B9BD5" w:themeColor="accent1"/>
              <w:left w:val="single" w:sz="8" w:space="0" w:color="5B9BD5" w:themeColor="accent1"/>
            </w:tcBorders>
          </w:tcPr>
          <w:p w14:paraId="1048345C" w14:textId="77777777" w:rsidR="000006A7" w:rsidRDefault="000006A7" w:rsidP="00826E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_Hlk313277162"/>
            <w:r>
              <w:t>“sysadmin”</w:t>
            </w:r>
            <w:bookmarkEnd w:id="14"/>
          </w:p>
        </w:tc>
      </w:tr>
      <w:tr w:rsidR="000006A7" w14:paraId="7B2B61A7" w14:textId="77777777" w:rsidTr="0082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3C71AB0" w14:textId="77777777" w:rsidR="000006A7" w:rsidRDefault="000006A7" w:rsidP="00826E10">
            <w:pPr>
              <w:pStyle w:val="NoSpacing"/>
            </w:pPr>
          </w:p>
        </w:tc>
        <w:tc>
          <w:tcPr>
            <w:tcW w:w="2551" w:type="dxa"/>
            <w:tcBorders>
              <w:right w:val="single" w:sz="8" w:space="0" w:color="5B9BD5" w:themeColor="accent1"/>
            </w:tcBorders>
          </w:tcPr>
          <w:p w14:paraId="48579838" w14:textId="77777777" w:rsidR="000006A7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5B9BD5" w:themeColor="accent1"/>
            </w:tcBorders>
          </w:tcPr>
          <w:p w14:paraId="637784B8" w14:textId="77777777" w:rsidR="000006A7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0006A7" w14:paraId="3C760042" w14:textId="77777777" w:rsidTr="00826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A4E4991" w14:textId="77777777" w:rsidR="000006A7" w:rsidRDefault="000006A7" w:rsidP="00826E10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single" w:sz="8" w:space="0" w:color="5B9BD5" w:themeColor="accent1"/>
              <w:right w:val="single" w:sz="8" w:space="0" w:color="5B9BD5" w:themeColor="accent1"/>
            </w:tcBorders>
          </w:tcPr>
          <w:p w14:paraId="386909EE" w14:textId="77777777" w:rsidR="000006A7" w:rsidRDefault="000006A7" w:rsidP="00826E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5B9BD5" w:themeColor="accent1"/>
              <w:bottom w:val="single" w:sz="8" w:space="0" w:color="5B9BD5" w:themeColor="accent1"/>
            </w:tcBorders>
          </w:tcPr>
          <w:p w14:paraId="30AEC987" w14:textId="77777777" w:rsidR="000006A7" w:rsidRDefault="000006A7" w:rsidP="00826E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6A7" w14:paraId="0389A603" w14:textId="77777777" w:rsidTr="0082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F4B101" w14:textId="77777777" w:rsidR="000006A7" w:rsidRDefault="000006A7" w:rsidP="00826E10">
            <w:pPr>
              <w:pStyle w:val="NoSpacing"/>
            </w:pPr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5B9BD5" w:themeColor="accent1"/>
              <w:right w:val="single" w:sz="8" w:space="0" w:color="5B9BD5" w:themeColor="accent1"/>
            </w:tcBorders>
          </w:tcPr>
          <w:p w14:paraId="673742B6" w14:textId="77777777" w:rsidR="000006A7" w:rsidRPr="009979F3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5B9BD5" w:themeColor="accent1"/>
              <w:left w:val="single" w:sz="8" w:space="0" w:color="5B9BD5" w:themeColor="accent1"/>
            </w:tcBorders>
          </w:tcPr>
          <w:p w14:paraId="4E0727AB" w14:textId="77777777" w:rsidR="000006A7" w:rsidRPr="009979F3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0006A7" w14:paraId="6B9EBCB3" w14:textId="77777777" w:rsidTr="00826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B2813A" w14:textId="77777777" w:rsidR="000006A7" w:rsidRDefault="000006A7" w:rsidP="00826E10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5B9BD5" w:themeColor="accent1"/>
            </w:tcBorders>
          </w:tcPr>
          <w:p w14:paraId="25147A7E" w14:textId="77777777" w:rsidR="000006A7" w:rsidRDefault="000006A7" w:rsidP="00826E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5B9BD5" w:themeColor="accent1"/>
              <w:bottom w:val="nil"/>
            </w:tcBorders>
          </w:tcPr>
          <w:p w14:paraId="1DAC073F" w14:textId="77777777" w:rsidR="000006A7" w:rsidRDefault="000006A7" w:rsidP="00826E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6A7" w14:paraId="4365A44E" w14:textId="77777777" w:rsidTr="0082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3B9FD70" w14:textId="77777777" w:rsidR="000006A7" w:rsidRDefault="000006A7" w:rsidP="00826E10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5B9BD5" w:themeColor="accent1"/>
              <w:right w:val="single" w:sz="8" w:space="0" w:color="5B9BD5" w:themeColor="accent1"/>
            </w:tcBorders>
          </w:tcPr>
          <w:p w14:paraId="513C866E" w14:textId="77777777" w:rsidR="000006A7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5B9BD5" w:themeColor="accent1"/>
              <w:bottom w:val="single" w:sz="8" w:space="0" w:color="5B9BD5" w:themeColor="accent1"/>
            </w:tcBorders>
          </w:tcPr>
          <w:p w14:paraId="19FE1483" w14:textId="77777777" w:rsidR="000006A7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5D1F73" w14:textId="77777777" w:rsidR="000006A7" w:rsidRPr="00646574" w:rsidRDefault="000006A7" w:rsidP="000006A7">
      <w:pPr>
        <w:pStyle w:val="Heading2"/>
        <w:rPr>
          <w:sz w:val="32"/>
          <w:szCs w:val="32"/>
        </w:rPr>
      </w:pPr>
      <w:bookmarkStart w:id="15" w:name="_Toc46328441"/>
      <w:r w:rsidRPr="00646574">
        <w:rPr>
          <w:sz w:val="32"/>
          <w:szCs w:val="32"/>
          <w:lang w:val="en-US"/>
        </w:rPr>
        <w:t>1.2.</w:t>
      </w:r>
      <w:r w:rsidRPr="00646574">
        <w:rPr>
          <w:sz w:val="32"/>
          <w:szCs w:val="32"/>
        </w:rPr>
        <w:t xml:space="preserve"> </w:t>
      </w:r>
      <w:bookmarkStart w:id="16" w:name="_Toc313434013"/>
      <w:bookmarkStart w:id="17" w:name="_Toc319461704"/>
      <w:bookmarkStart w:id="18" w:name="_Toc320508141"/>
      <w:bookmarkStart w:id="19" w:name="_Toc321083406"/>
      <w:bookmarkStart w:id="20" w:name="_Toc322006233"/>
      <w:r w:rsidRPr="00646574">
        <w:rPr>
          <w:sz w:val="32"/>
          <w:szCs w:val="32"/>
        </w:rPr>
        <w:t>Folder Paths Index</w:t>
      </w:r>
      <w:bookmarkEnd w:id="15"/>
      <w:bookmarkEnd w:id="16"/>
      <w:bookmarkEnd w:id="17"/>
      <w:bookmarkEnd w:id="18"/>
      <w:bookmarkEnd w:id="19"/>
      <w:bookmarkEnd w:id="20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1927"/>
        <w:gridCol w:w="2757"/>
        <w:gridCol w:w="4342"/>
      </w:tblGrid>
      <w:tr w:rsidR="000006A7" w14:paraId="254C59B6" w14:textId="77777777" w:rsidTr="00826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7" w:type="dxa"/>
          </w:tcPr>
          <w:p w14:paraId="688C53D2" w14:textId="77777777" w:rsidR="000006A7" w:rsidRDefault="000006A7" w:rsidP="00826E10">
            <w:pPr>
              <w:pStyle w:val="NoSpacing"/>
            </w:pPr>
            <w:r>
              <w:t>Path Group</w:t>
            </w:r>
          </w:p>
        </w:tc>
        <w:tc>
          <w:tcPr>
            <w:tcW w:w="2757" w:type="dxa"/>
          </w:tcPr>
          <w:p w14:paraId="6A787F58" w14:textId="77777777" w:rsidR="000006A7" w:rsidRDefault="000006A7" w:rsidP="00826E1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42" w:type="dxa"/>
          </w:tcPr>
          <w:p w14:paraId="2BBA4DED" w14:textId="77777777" w:rsidR="000006A7" w:rsidRDefault="000006A7" w:rsidP="00826E1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0006A7" w14:paraId="15E6B91B" w14:textId="77777777" w:rsidTr="0082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D1A6212" w14:textId="77777777" w:rsidR="000006A7" w:rsidRDefault="000006A7" w:rsidP="00826E10">
            <w:pPr>
              <w:pStyle w:val="NoSpacing"/>
            </w:pPr>
            <w:r>
              <w:t>Operation System</w:t>
            </w:r>
          </w:p>
        </w:tc>
        <w:tc>
          <w:tcPr>
            <w:tcW w:w="2757" w:type="dxa"/>
            <w:tcBorders>
              <w:top w:val="single" w:sz="24" w:space="0" w:color="5B9BD5" w:themeColor="accent1"/>
              <w:right w:val="single" w:sz="8" w:space="0" w:color="5B9BD5" w:themeColor="accent1"/>
            </w:tcBorders>
          </w:tcPr>
          <w:p w14:paraId="78314D43" w14:textId="77777777" w:rsidR="000006A7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42" w:type="dxa"/>
            <w:tcBorders>
              <w:left w:val="single" w:sz="8" w:space="0" w:color="5B9BD5" w:themeColor="accent1"/>
            </w:tcBorders>
          </w:tcPr>
          <w:p w14:paraId="166E05F1" w14:textId="77777777" w:rsidR="000006A7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0006A7" w14:paraId="32B28511" w14:textId="77777777" w:rsidTr="00826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F581062" w14:textId="77777777" w:rsidR="000006A7" w:rsidRDefault="000006A7" w:rsidP="00826E10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nil"/>
              <w:right w:val="single" w:sz="8" w:space="0" w:color="5B9BD5" w:themeColor="accent1"/>
            </w:tcBorders>
          </w:tcPr>
          <w:p w14:paraId="007955B3" w14:textId="77777777" w:rsidR="000006A7" w:rsidRDefault="000006A7" w:rsidP="00826E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42" w:type="dxa"/>
            <w:tcBorders>
              <w:left w:val="single" w:sz="8" w:space="0" w:color="5B9BD5" w:themeColor="accent1"/>
              <w:bottom w:val="nil"/>
            </w:tcBorders>
          </w:tcPr>
          <w:p w14:paraId="49D95C30" w14:textId="77777777" w:rsidR="000006A7" w:rsidRDefault="000006A7" w:rsidP="00826E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0006A7" w14:paraId="429BFB95" w14:textId="77777777" w:rsidTr="0082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5A7A423" w14:textId="77777777" w:rsidR="000006A7" w:rsidRDefault="000006A7" w:rsidP="00826E10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5B9BD5" w:themeColor="accent1"/>
            </w:tcBorders>
          </w:tcPr>
          <w:p w14:paraId="0B5086B8" w14:textId="77777777" w:rsidR="000006A7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42" w:type="dxa"/>
            <w:tcBorders>
              <w:left w:val="single" w:sz="8" w:space="0" w:color="5B9BD5" w:themeColor="accent1"/>
            </w:tcBorders>
          </w:tcPr>
          <w:p w14:paraId="2B4CF692" w14:textId="77777777" w:rsidR="000006A7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0006A7" w14:paraId="54C3F3DA" w14:textId="77777777" w:rsidTr="00826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50F53F9" w14:textId="77777777" w:rsidR="000006A7" w:rsidRDefault="000006A7" w:rsidP="00826E10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single" w:sz="8" w:space="0" w:color="5B9BD5" w:themeColor="accent1"/>
              <w:right w:val="single" w:sz="8" w:space="0" w:color="5B9BD5" w:themeColor="accent1"/>
            </w:tcBorders>
          </w:tcPr>
          <w:p w14:paraId="68157748" w14:textId="77777777" w:rsidR="000006A7" w:rsidRDefault="000006A7" w:rsidP="00826E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42" w:type="dxa"/>
            <w:tcBorders>
              <w:top w:val="nil"/>
              <w:left w:val="single" w:sz="8" w:space="0" w:color="5B9BD5" w:themeColor="accent1"/>
              <w:bottom w:val="single" w:sz="8" w:space="0" w:color="5B9BD5" w:themeColor="accent1"/>
            </w:tcBorders>
          </w:tcPr>
          <w:p w14:paraId="1A8E00DE" w14:textId="77777777" w:rsidR="000006A7" w:rsidRDefault="000006A7" w:rsidP="00826E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0006A7" w14:paraId="4756CCCA" w14:textId="77777777" w:rsidTr="0082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C6EDCAA" w14:textId="77777777" w:rsidR="000006A7" w:rsidRDefault="000006A7" w:rsidP="00826E10">
            <w:pPr>
              <w:pStyle w:val="NoSpacing"/>
            </w:pPr>
            <w:r>
              <w:t>Oracle</w:t>
            </w:r>
          </w:p>
        </w:tc>
        <w:tc>
          <w:tcPr>
            <w:tcW w:w="2757" w:type="dxa"/>
            <w:tcBorders>
              <w:top w:val="single" w:sz="8" w:space="0" w:color="5B9BD5" w:themeColor="accent1"/>
              <w:right w:val="single" w:sz="8" w:space="0" w:color="5B9BD5" w:themeColor="accent1"/>
            </w:tcBorders>
          </w:tcPr>
          <w:p w14:paraId="44146A3B" w14:textId="77777777" w:rsidR="000006A7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42" w:type="dxa"/>
            <w:tcBorders>
              <w:top w:val="single" w:sz="8" w:space="0" w:color="5B9BD5" w:themeColor="accent1"/>
              <w:left w:val="single" w:sz="8" w:space="0" w:color="5B9BD5" w:themeColor="accent1"/>
            </w:tcBorders>
          </w:tcPr>
          <w:p w14:paraId="5E3C38AA" w14:textId="77777777" w:rsidR="000006A7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1" w:name="_Hlk313434493"/>
            <w:r>
              <w:t>/oracle/app/oracle</w:t>
            </w:r>
            <w:bookmarkEnd w:id="21"/>
          </w:p>
        </w:tc>
      </w:tr>
      <w:tr w:rsidR="000006A7" w14:paraId="4D15A613" w14:textId="77777777" w:rsidTr="00826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7FB44F6" w14:textId="77777777" w:rsidR="000006A7" w:rsidRDefault="000006A7" w:rsidP="00826E10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5B9BD5" w:themeColor="accent1"/>
            </w:tcBorders>
          </w:tcPr>
          <w:p w14:paraId="2D917A91" w14:textId="77777777" w:rsidR="000006A7" w:rsidRDefault="000006A7" w:rsidP="00826E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42" w:type="dxa"/>
            <w:tcBorders>
              <w:left w:val="single" w:sz="8" w:space="0" w:color="5B9BD5" w:themeColor="accent1"/>
            </w:tcBorders>
          </w:tcPr>
          <w:p w14:paraId="4117E76A" w14:textId="77777777" w:rsidR="000006A7" w:rsidRDefault="000006A7" w:rsidP="00826E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0006A7" w14:paraId="44487016" w14:textId="77777777" w:rsidTr="0082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290F534" w14:textId="77777777" w:rsidR="000006A7" w:rsidRDefault="000006A7" w:rsidP="00826E10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5B9BD5" w:themeColor="accent1"/>
              <w:right w:val="single" w:sz="8" w:space="0" w:color="5B9BD5" w:themeColor="accent1"/>
            </w:tcBorders>
          </w:tcPr>
          <w:p w14:paraId="1E1B9E9D" w14:textId="77777777" w:rsidR="000006A7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5B9BD5" w:themeColor="accent1"/>
              <w:bottom w:val="single" w:sz="8" w:space="0" w:color="5B9BD5" w:themeColor="accent1"/>
            </w:tcBorders>
          </w:tcPr>
          <w:p w14:paraId="24A0B4E5" w14:textId="77777777" w:rsidR="000006A7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06A7" w14:paraId="04A1D8EA" w14:textId="77777777" w:rsidTr="00826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A00CCFE" w14:textId="77777777" w:rsidR="000006A7" w:rsidRDefault="000006A7" w:rsidP="00826E10">
            <w:pPr>
              <w:pStyle w:val="NoSpacing"/>
            </w:pPr>
            <w:r>
              <w:t>FTP</w:t>
            </w:r>
          </w:p>
        </w:tc>
        <w:tc>
          <w:tcPr>
            <w:tcW w:w="2757" w:type="dxa"/>
            <w:tcBorders>
              <w:top w:val="single" w:sz="8" w:space="0" w:color="5B9BD5" w:themeColor="accent1"/>
              <w:right w:val="single" w:sz="8" w:space="0" w:color="5B9BD5" w:themeColor="accent1"/>
            </w:tcBorders>
          </w:tcPr>
          <w:p w14:paraId="7BC4ED4F" w14:textId="77777777" w:rsidR="000006A7" w:rsidRDefault="000006A7" w:rsidP="00826E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42" w:type="dxa"/>
            <w:tcBorders>
              <w:top w:val="single" w:sz="8" w:space="0" w:color="5B9BD5" w:themeColor="accent1"/>
              <w:left w:val="single" w:sz="8" w:space="0" w:color="5B9BD5" w:themeColor="accent1"/>
            </w:tcBorders>
          </w:tcPr>
          <w:p w14:paraId="4CD0E303" w14:textId="77777777" w:rsidR="000006A7" w:rsidRPr="00E646FC" w:rsidRDefault="000006A7" w:rsidP="00826E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0006A7" w14:paraId="02E59553" w14:textId="77777777" w:rsidTr="0082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00B2EEC" w14:textId="77777777" w:rsidR="000006A7" w:rsidRDefault="000006A7" w:rsidP="00826E10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5B9BD5" w:themeColor="accent1"/>
            </w:tcBorders>
          </w:tcPr>
          <w:p w14:paraId="5813EA20" w14:textId="77777777" w:rsidR="000006A7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5B9BD5" w:themeColor="accent1"/>
            </w:tcBorders>
          </w:tcPr>
          <w:p w14:paraId="0F09B807" w14:textId="77777777" w:rsidR="000006A7" w:rsidRDefault="000006A7" w:rsidP="00826E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06A7" w14:paraId="6DE39CCA" w14:textId="77777777" w:rsidTr="00826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C9E4E25" w14:textId="77777777" w:rsidR="000006A7" w:rsidRDefault="000006A7" w:rsidP="00826E10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5B9BD5" w:themeColor="accent1"/>
              <w:right w:val="single" w:sz="8" w:space="0" w:color="5B9BD5" w:themeColor="accent1"/>
            </w:tcBorders>
          </w:tcPr>
          <w:p w14:paraId="2028B5BE" w14:textId="77777777" w:rsidR="000006A7" w:rsidRDefault="000006A7" w:rsidP="00826E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5B9BD5" w:themeColor="accent1"/>
              <w:bottom w:val="single" w:sz="8" w:space="0" w:color="5B9BD5" w:themeColor="accent1"/>
            </w:tcBorders>
          </w:tcPr>
          <w:p w14:paraId="54D0EB66" w14:textId="77777777" w:rsidR="000006A7" w:rsidRDefault="000006A7" w:rsidP="00826E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02F16F" w14:textId="77777777" w:rsidR="000006A7" w:rsidRPr="00646574" w:rsidRDefault="000006A7" w:rsidP="000006A7">
      <w:pPr>
        <w:pStyle w:val="Heading1"/>
        <w:rPr>
          <w:sz w:val="40"/>
          <w:szCs w:val="40"/>
        </w:rPr>
      </w:pPr>
      <w:bookmarkStart w:id="22" w:name="_Toc322006234"/>
      <w:bookmarkStart w:id="23" w:name="_Toc46328442"/>
      <w:bookmarkStart w:id="24" w:name="_Hlk321203009"/>
      <w:r w:rsidRPr="00646574">
        <w:rPr>
          <w:sz w:val="40"/>
          <w:szCs w:val="40"/>
          <w:lang w:val="en-US"/>
        </w:rPr>
        <w:t xml:space="preserve">2. </w:t>
      </w:r>
      <w:r w:rsidRPr="00646574">
        <w:rPr>
          <w:sz w:val="40"/>
          <w:szCs w:val="40"/>
        </w:rPr>
        <w:t>ETL Extraction - BASIC</w:t>
      </w:r>
      <w:bookmarkEnd w:id="22"/>
      <w:bookmarkEnd w:id="23"/>
    </w:p>
    <w:p w14:paraId="1BF51980" w14:textId="77777777" w:rsidR="000006A7" w:rsidRPr="00646574" w:rsidRDefault="000006A7" w:rsidP="000006A7">
      <w:pPr>
        <w:pStyle w:val="Heading2"/>
        <w:rPr>
          <w:sz w:val="32"/>
          <w:szCs w:val="32"/>
        </w:rPr>
      </w:pPr>
      <w:bookmarkStart w:id="25" w:name="_Toc320624570"/>
      <w:bookmarkStart w:id="26" w:name="_Toc322006235"/>
      <w:bookmarkStart w:id="27" w:name="_Toc46328443"/>
      <w:bookmarkStart w:id="28" w:name="_Hlk321203036"/>
      <w:bookmarkStart w:id="29" w:name="_Hlk321202935"/>
      <w:bookmarkStart w:id="30" w:name="_Hlk321376402"/>
      <w:bookmarkEnd w:id="24"/>
      <w:r w:rsidRPr="00646574">
        <w:rPr>
          <w:sz w:val="32"/>
          <w:szCs w:val="32"/>
          <w:lang w:val="en-US"/>
        </w:rPr>
        <w:t xml:space="preserve">2.1. </w:t>
      </w:r>
      <w:r w:rsidRPr="00646574">
        <w:rPr>
          <w:sz w:val="32"/>
          <w:szCs w:val="32"/>
        </w:rPr>
        <w:t xml:space="preserve">Task 01: </w:t>
      </w:r>
      <w:bookmarkStart w:id="31" w:name="_Hlk111683944"/>
      <w:bookmarkEnd w:id="25"/>
      <w:r w:rsidRPr="00646574">
        <w:rPr>
          <w:sz w:val="32"/>
          <w:szCs w:val="32"/>
        </w:rPr>
        <w:t>Extraction Description</w:t>
      </w:r>
      <w:bookmarkEnd w:id="26"/>
      <w:bookmarkEnd w:id="27"/>
      <w:bookmarkEnd w:id="31"/>
    </w:p>
    <w:p w14:paraId="24E005BD" w14:textId="77777777" w:rsidR="000006A7" w:rsidRPr="00960DDC" w:rsidRDefault="000006A7" w:rsidP="000006A7">
      <w:pPr>
        <w:rPr>
          <w:lang w:val="en-US"/>
        </w:rPr>
      </w:pPr>
      <w:r w:rsidRPr="00960DDC">
        <w:rPr>
          <w:b/>
          <w:u w:val="single"/>
          <w:lang w:val="en-US"/>
        </w:rPr>
        <w:t>The Main Task</w:t>
      </w:r>
      <w:r w:rsidRPr="00960DDC">
        <w:rPr>
          <w:lang w:val="en-US"/>
        </w:rPr>
        <w:t xml:space="preserve"> is to create chapter in the Solution Concept Document that will explain extraction properties and strategy for your Business Task, according Exit Task for Module 6 – Introduction to DWH.</w:t>
      </w:r>
    </w:p>
    <w:p w14:paraId="4148ED04" w14:textId="77777777" w:rsidR="000006A7" w:rsidRPr="00960DDC" w:rsidRDefault="000006A7" w:rsidP="000006A7">
      <w:pPr>
        <w:rPr>
          <w:b/>
          <w:bCs/>
          <w:u w:val="single"/>
          <w:lang w:val="en-US"/>
        </w:rPr>
      </w:pPr>
      <w:r w:rsidRPr="00960DDC">
        <w:rPr>
          <w:b/>
          <w:bCs/>
          <w:u w:val="single"/>
          <w:lang w:val="en-US"/>
        </w:rPr>
        <w:t>Task Results:</w:t>
      </w:r>
    </w:p>
    <w:p w14:paraId="25B985A0" w14:textId="77777777" w:rsidR="000006A7" w:rsidRPr="00960DDC" w:rsidRDefault="000006A7" w:rsidP="000006A7">
      <w:pPr>
        <w:rPr>
          <w:lang w:val="en-US"/>
        </w:rPr>
      </w:pPr>
      <w:r w:rsidRPr="00960DDC">
        <w:rPr>
          <w:lang w:val="en-US"/>
        </w:rPr>
        <w:t>Create required objects:</w:t>
      </w:r>
    </w:p>
    <w:bookmarkEnd w:id="28"/>
    <w:bookmarkEnd w:id="29"/>
    <w:p w14:paraId="5948166D" w14:textId="56F8ED36" w:rsidR="000006A7" w:rsidRDefault="000006A7" w:rsidP="000006A7">
      <w:pPr>
        <w:pStyle w:val="ListParagraph"/>
        <w:numPr>
          <w:ilvl w:val="0"/>
          <w:numId w:val="49"/>
        </w:numPr>
        <w:rPr>
          <w:lang w:val="en-US"/>
        </w:rPr>
      </w:pPr>
      <w:r w:rsidRPr="00960DDC">
        <w:rPr>
          <w:lang w:val="en-US"/>
        </w:rPr>
        <w:t>Prepare Document with</w:t>
      </w:r>
      <w:bookmarkEnd w:id="30"/>
      <w:r w:rsidRPr="00960DDC">
        <w:rPr>
          <w:lang w:val="en-US"/>
        </w:rPr>
        <w:t xml:space="preserve"> new Chapter.</w:t>
      </w:r>
    </w:p>
    <w:p w14:paraId="0851F27F" w14:textId="4AD0B400" w:rsidR="00646574" w:rsidRDefault="00646574" w:rsidP="00646574">
      <w:pPr>
        <w:rPr>
          <w:lang w:val="en-US"/>
        </w:rPr>
      </w:pPr>
    </w:p>
    <w:p w14:paraId="0B8A302B" w14:textId="77777777" w:rsidR="003F68DD" w:rsidRDefault="003F68DD" w:rsidP="003F68DD">
      <w:pPr>
        <w:rPr>
          <w:lang w:val="en-US"/>
        </w:rPr>
      </w:pPr>
    </w:p>
    <w:p w14:paraId="5BE441C3" w14:textId="52AE0919" w:rsidR="003F68DD" w:rsidRPr="003F68DD" w:rsidRDefault="00584BB7" w:rsidP="003F68DD">
      <w:pPr>
        <w:ind w:firstLine="360"/>
        <w:rPr>
          <w:lang w:val="en-US"/>
        </w:rPr>
      </w:pPr>
      <w:r w:rsidRPr="003F68DD">
        <w:rPr>
          <w:b/>
          <w:bCs/>
          <w:i/>
          <w:iCs/>
          <w:lang w:val="en-US"/>
        </w:rPr>
        <w:lastRenderedPageBreak/>
        <w:t>Note.</w:t>
      </w:r>
      <w:r>
        <w:rPr>
          <w:lang w:val="en-US"/>
        </w:rPr>
        <w:t xml:space="preserve"> </w:t>
      </w:r>
      <w:bookmarkStart w:id="32" w:name="_Hlk111683968"/>
      <w:r w:rsidRPr="003F68DD">
        <w:rPr>
          <w:lang w:val="en-US"/>
        </w:rPr>
        <w:t>From</w:t>
      </w:r>
      <w:r w:rsidR="003F68DD" w:rsidRPr="003F68DD">
        <w:rPr>
          <w:lang w:val="en-US"/>
        </w:rPr>
        <w:t xml:space="preserve"> my point of view the offline extraction can be assessed as followed: as data is not directly taken from the source, it already has an existing structure, namely it can be tablespaces and logs or in another case the structure may be a result of the extraction method.</w:t>
      </w:r>
    </w:p>
    <w:p w14:paraId="439630E0" w14:textId="44131B10" w:rsidR="00646574" w:rsidRDefault="003F68DD" w:rsidP="003F68DD">
      <w:pPr>
        <w:ind w:firstLine="360"/>
        <w:rPr>
          <w:lang w:val="en-US"/>
        </w:rPr>
      </w:pPr>
      <w:r w:rsidRPr="003F68DD">
        <w:rPr>
          <w:lang w:val="en-US"/>
        </w:rPr>
        <w:t>Another type of extraction, namely, full extraction may be described as complete pulling of data directly from the source. This may be beneficial in a sense that there is no need to track the source system as the extraction process reflects all the available data in the system.</w:t>
      </w:r>
    </w:p>
    <w:bookmarkEnd w:id="32"/>
    <w:p w14:paraId="2C021D7D" w14:textId="7E6E3BA6" w:rsidR="00584BB7" w:rsidRDefault="00584BB7" w:rsidP="003F68DD">
      <w:pPr>
        <w:ind w:firstLine="360"/>
        <w:rPr>
          <w:lang w:val="en-US"/>
        </w:rPr>
      </w:pPr>
      <w:r w:rsidRPr="003F68DD">
        <w:rPr>
          <w:b/>
          <w:bCs/>
          <w:i/>
          <w:iCs/>
          <w:lang w:val="en-US"/>
        </w:rPr>
        <w:t>Note.</w:t>
      </w:r>
      <w:r>
        <w:rPr>
          <w:lang w:val="en-US"/>
        </w:rPr>
        <w:t xml:space="preserve"> </w:t>
      </w:r>
      <w:r>
        <w:rPr>
          <w:lang w:val="en-US"/>
        </w:rPr>
        <w:t>New Chapter</w:t>
      </w:r>
      <w:r w:rsidRPr="00584BB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“</w:t>
      </w:r>
      <w:r w:rsidRPr="00584BB7">
        <w:rPr>
          <w:lang w:val="en-US"/>
        </w:rPr>
        <w:t>Extraction Description</w:t>
      </w:r>
      <w:r>
        <w:rPr>
          <w:lang w:val="en-US"/>
        </w:rPr>
        <w:t xml:space="preserve">” will be added to Business task solution concept </w:t>
      </w:r>
    </w:p>
    <w:p w14:paraId="76E3E23B" w14:textId="77777777" w:rsidR="00646574" w:rsidRPr="00646574" w:rsidRDefault="00646574" w:rsidP="00646574">
      <w:pPr>
        <w:pStyle w:val="Heading1"/>
        <w:rPr>
          <w:sz w:val="40"/>
          <w:szCs w:val="40"/>
          <w:lang w:val="en-US"/>
        </w:rPr>
      </w:pPr>
      <w:bookmarkStart w:id="33" w:name="_Toc322006269"/>
      <w:bookmarkStart w:id="34" w:name="_Toc46328352"/>
      <w:r w:rsidRPr="00646574">
        <w:rPr>
          <w:sz w:val="40"/>
          <w:szCs w:val="40"/>
          <w:lang w:val="en-US"/>
        </w:rPr>
        <w:t>3. ETL Transportation – Example of Loading FCT_*</w:t>
      </w:r>
      <w:bookmarkEnd w:id="33"/>
      <w:bookmarkEnd w:id="34"/>
    </w:p>
    <w:p w14:paraId="148CC164" w14:textId="30017195" w:rsidR="00646574" w:rsidRPr="00646574" w:rsidRDefault="00646574" w:rsidP="00646574">
      <w:pPr>
        <w:rPr>
          <w:b/>
          <w:bCs/>
          <w:color w:val="FF0000"/>
          <w:u w:val="single"/>
          <w:lang w:val="en-US"/>
        </w:rPr>
      </w:pPr>
      <w:r w:rsidRPr="00D91DF5">
        <w:rPr>
          <w:b/>
          <w:bCs/>
          <w:color w:val="FF0000"/>
          <w:u w:val="single"/>
          <w:lang w:val="en-US"/>
        </w:rPr>
        <w:t xml:space="preserve">Task 02 is common for </w:t>
      </w:r>
      <w:proofErr w:type="spellStart"/>
      <w:r w:rsidRPr="00D91DF5">
        <w:rPr>
          <w:b/>
          <w:bCs/>
          <w:color w:val="FF0000"/>
          <w:u w:val="single"/>
          <w:lang w:val="en-US"/>
        </w:rPr>
        <w:t>LabWork</w:t>
      </w:r>
      <w:proofErr w:type="spellEnd"/>
      <w:r w:rsidRPr="00D91DF5">
        <w:rPr>
          <w:b/>
          <w:bCs/>
          <w:color w:val="FF0000"/>
          <w:u w:val="single"/>
          <w:lang w:val="en-US"/>
        </w:rPr>
        <w:t xml:space="preserve"> 08, 09.</w:t>
      </w:r>
    </w:p>
    <w:p w14:paraId="08D5FF85" w14:textId="1A91764E" w:rsidR="00646574" w:rsidRPr="00646574" w:rsidRDefault="00646574" w:rsidP="00646574">
      <w:pPr>
        <w:pStyle w:val="Heading2"/>
        <w:rPr>
          <w:sz w:val="32"/>
          <w:szCs w:val="32"/>
          <w:lang w:val="en-US"/>
        </w:rPr>
      </w:pPr>
      <w:bookmarkStart w:id="35" w:name="_Toc322006270"/>
      <w:bookmarkStart w:id="36" w:name="_Toc46328353"/>
      <w:r w:rsidRPr="00646574">
        <w:rPr>
          <w:sz w:val="32"/>
          <w:szCs w:val="32"/>
          <w:lang w:val="en-US"/>
        </w:rPr>
        <w:t>Task 0</w:t>
      </w:r>
      <w:r w:rsidRPr="00646574">
        <w:rPr>
          <w:sz w:val="32"/>
          <w:szCs w:val="32"/>
          <w:lang w:val="en-US"/>
        </w:rPr>
        <w:t>3</w:t>
      </w:r>
      <w:r w:rsidRPr="00646574">
        <w:rPr>
          <w:sz w:val="32"/>
          <w:szCs w:val="32"/>
          <w:lang w:val="en-US"/>
        </w:rPr>
        <w:t>: Prepare Table of Facts to DW Layer</w:t>
      </w:r>
      <w:bookmarkEnd w:id="35"/>
      <w:bookmarkEnd w:id="36"/>
    </w:p>
    <w:p w14:paraId="14B84D43" w14:textId="77777777" w:rsidR="00646574" w:rsidRPr="00D91DF5" w:rsidRDefault="00646574" w:rsidP="00646574">
      <w:pPr>
        <w:rPr>
          <w:b/>
          <w:u w:val="single"/>
          <w:lang w:val="en-US"/>
        </w:rPr>
      </w:pPr>
      <w:r w:rsidRPr="00D91DF5">
        <w:rPr>
          <w:b/>
          <w:u w:val="single"/>
          <w:lang w:val="en-US"/>
        </w:rPr>
        <w:t>The Main Task</w:t>
      </w:r>
      <w:r w:rsidRPr="00D91DF5">
        <w:rPr>
          <w:lang w:val="en-US"/>
        </w:rPr>
        <w:t xml:space="preserve"> is to create required objects on DW layers and realize load process for Facts</w:t>
      </w:r>
    </w:p>
    <w:p w14:paraId="7D78C2CD" w14:textId="77777777" w:rsidR="00646574" w:rsidRPr="00D91DF5" w:rsidRDefault="00646574" w:rsidP="00646574">
      <w:pPr>
        <w:rPr>
          <w:b/>
          <w:bCs/>
          <w:u w:val="single"/>
          <w:lang w:val="en-US"/>
        </w:rPr>
      </w:pPr>
      <w:r w:rsidRPr="00D91DF5">
        <w:rPr>
          <w:b/>
          <w:bCs/>
          <w:u w:val="single"/>
          <w:lang w:val="en-US"/>
        </w:rPr>
        <w:t>Required points:</w:t>
      </w:r>
    </w:p>
    <w:p w14:paraId="1CD62CE8" w14:textId="77777777" w:rsidR="00646574" w:rsidRDefault="00646574" w:rsidP="00646574">
      <w:pPr>
        <w:pStyle w:val="ListParagraph"/>
        <w:numPr>
          <w:ilvl w:val="0"/>
          <w:numId w:val="50"/>
        </w:numPr>
        <w:rPr>
          <w:lang w:val="en-US"/>
        </w:rPr>
      </w:pPr>
      <w:r w:rsidRPr="00D91DF5">
        <w:rPr>
          <w:lang w:val="en-US"/>
        </w:rPr>
        <w:t>Create new package for Load FCT_* to DW Layer</w:t>
      </w:r>
    </w:p>
    <w:p w14:paraId="5F8592A0" w14:textId="77777777" w:rsidR="00646574" w:rsidRPr="00D91DF5" w:rsidRDefault="00646574" w:rsidP="00646574">
      <w:pPr>
        <w:rPr>
          <w:b/>
          <w:bCs/>
          <w:u w:val="single"/>
          <w:lang w:val="en-US"/>
        </w:rPr>
      </w:pPr>
      <w:r w:rsidRPr="00D91DF5">
        <w:rPr>
          <w:b/>
          <w:bCs/>
          <w:u w:val="single"/>
          <w:lang w:val="en-US"/>
        </w:rPr>
        <w:t>Task Results:</w:t>
      </w:r>
    </w:p>
    <w:p w14:paraId="2256F5DE" w14:textId="77777777" w:rsidR="00646574" w:rsidRPr="00D91DF5" w:rsidRDefault="00646574" w:rsidP="00646574">
      <w:pPr>
        <w:rPr>
          <w:lang w:val="en-US"/>
        </w:rPr>
      </w:pPr>
      <w:r w:rsidRPr="00D91DF5">
        <w:rPr>
          <w:lang w:val="en-US"/>
        </w:rPr>
        <w:t>Create required objects:</w:t>
      </w:r>
    </w:p>
    <w:p w14:paraId="7D231525" w14:textId="77777777" w:rsidR="00646574" w:rsidRPr="00D91DF5" w:rsidRDefault="00646574" w:rsidP="00646574">
      <w:pPr>
        <w:pStyle w:val="ListParagraph"/>
        <w:numPr>
          <w:ilvl w:val="0"/>
          <w:numId w:val="50"/>
        </w:numPr>
        <w:rPr>
          <w:lang w:val="en-US"/>
        </w:rPr>
      </w:pPr>
      <w:r w:rsidRPr="00D91DF5">
        <w:rPr>
          <w:lang w:val="en-US"/>
        </w:rPr>
        <w:t>Put objects script to Git.</w:t>
      </w:r>
    </w:p>
    <w:p w14:paraId="45EF21EE" w14:textId="77777777" w:rsidR="00646574" w:rsidRPr="00D91DF5" w:rsidRDefault="00646574" w:rsidP="00646574">
      <w:pPr>
        <w:pStyle w:val="ListParagraph"/>
        <w:numPr>
          <w:ilvl w:val="0"/>
          <w:numId w:val="50"/>
        </w:numPr>
        <w:rPr>
          <w:lang w:val="en-US"/>
        </w:rPr>
      </w:pPr>
      <w:r w:rsidRPr="00D91DF5">
        <w:rPr>
          <w:lang w:val="en-US"/>
        </w:rPr>
        <w:t xml:space="preserve">Prepare Document with Screenshot of  Data </w:t>
      </w:r>
    </w:p>
    <w:p w14:paraId="794C4F51" w14:textId="36C4770E" w:rsidR="000006A7" w:rsidRDefault="00D0046B" w:rsidP="00D0046B">
      <w:pPr>
        <w:jc w:val="center"/>
        <w:rPr>
          <w:rStyle w:val="normaltextrun"/>
          <w:b/>
          <w:szCs w:val="28"/>
          <w:lang w:val="en-US"/>
        </w:rPr>
      </w:pPr>
      <w:r w:rsidRPr="00D0046B">
        <w:rPr>
          <w:rStyle w:val="normaltextrun"/>
          <w:b/>
          <w:szCs w:val="28"/>
          <w:lang w:val="en-US"/>
        </w:rPr>
        <w:lastRenderedPageBreak/>
        <w:drawing>
          <wp:inline distT="0" distB="0" distL="0" distR="0" wp14:anchorId="191F2D9F" wp14:editId="5C25F212">
            <wp:extent cx="3505380" cy="3645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2552" w14:textId="249D6A31" w:rsidR="00D0046B" w:rsidRDefault="00D0046B" w:rsidP="00D0046B">
      <w:pPr>
        <w:rPr>
          <w:rStyle w:val="normaltextrun"/>
          <w:bCs/>
          <w:szCs w:val="28"/>
          <w:lang w:val="en-US"/>
        </w:rPr>
      </w:pPr>
      <w:r w:rsidRPr="00D0046B">
        <w:rPr>
          <w:rStyle w:val="normaltextrun"/>
          <w:b/>
          <w:i/>
          <w:iCs/>
          <w:szCs w:val="28"/>
          <w:lang w:val="en-US"/>
        </w:rPr>
        <w:t>Note.</w:t>
      </w:r>
      <w:r>
        <w:rPr>
          <w:rStyle w:val="normaltextrun"/>
          <w:bCs/>
          <w:szCs w:val="28"/>
          <w:lang w:val="en-US"/>
        </w:rPr>
        <w:t xml:space="preserve"> Fact table created</w:t>
      </w:r>
    </w:p>
    <w:p w14:paraId="45FF91FF" w14:textId="4C680F2B" w:rsidR="00D0046B" w:rsidRPr="00D0046B" w:rsidRDefault="00D0046B" w:rsidP="00D0046B">
      <w:pPr>
        <w:rPr>
          <w:rStyle w:val="normaltextrun"/>
          <w:bCs/>
          <w:szCs w:val="28"/>
          <w:lang w:val="en-US"/>
        </w:rPr>
      </w:pPr>
      <w:r w:rsidRPr="00D0046B">
        <w:rPr>
          <w:rStyle w:val="normaltextrun"/>
          <w:bCs/>
          <w:szCs w:val="28"/>
          <w:lang w:val="en-US"/>
        </w:rPr>
        <w:drawing>
          <wp:inline distT="0" distB="0" distL="0" distR="0" wp14:anchorId="4F1AB3BF" wp14:editId="4E6E7908">
            <wp:extent cx="5740695" cy="3029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D158" w14:textId="77777777" w:rsidR="000006A7" w:rsidRDefault="000006A7" w:rsidP="00DC7AC9">
      <w:pPr>
        <w:ind w:firstLine="708"/>
        <w:rPr>
          <w:rStyle w:val="normaltextrun"/>
          <w:b/>
          <w:szCs w:val="28"/>
          <w:lang w:val="en-US"/>
        </w:rPr>
      </w:pPr>
    </w:p>
    <w:p w14:paraId="722056E8" w14:textId="7F41B66A" w:rsidR="00D0046B" w:rsidRDefault="00D0046B" w:rsidP="00D0046B">
      <w:pPr>
        <w:rPr>
          <w:rStyle w:val="normaltextrun"/>
          <w:b/>
          <w:szCs w:val="28"/>
          <w:lang w:val="en-US"/>
        </w:rPr>
      </w:pPr>
      <w:r w:rsidRPr="00D0046B">
        <w:rPr>
          <w:rStyle w:val="normaltextrun"/>
          <w:b/>
          <w:szCs w:val="28"/>
          <w:lang w:val="en-US"/>
        </w:rPr>
        <w:lastRenderedPageBreak/>
        <w:drawing>
          <wp:inline distT="0" distB="0" distL="0" distR="0" wp14:anchorId="16FFFD1E" wp14:editId="75C5C614">
            <wp:extent cx="5518150" cy="2705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438" cy="27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1734" w14:textId="3F9D9E56" w:rsidR="00D0046B" w:rsidRDefault="00D0046B" w:rsidP="00D0046B">
      <w:pPr>
        <w:rPr>
          <w:rStyle w:val="normaltextrun"/>
          <w:bCs/>
          <w:szCs w:val="28"/>
          <w:lang w:val="en-US"/>
        </w:rPr>
      </w:pPr>
      <w:r w:rsidRPr="00D0046B">
        <w:rPr>
          <w:rStyle w:val="normaltextrun"/>
          <w:b/>
          <w:i/>
          <w:iCs/>
          <w:szCs w:val="28"/>
          <w:lang w:val="en-US"/>
        </w:rPr>
        <w:t>Note.</w:t>
      </w:r>
      <w:r>
        <w:rPr>
          <w:rStyle w:val="normaltextrun"/>
          <w:bCs/>
          <w:szCs w:val="28"/>
          <w:lang w:val="en-US"/>
        </w:rPr>
        <w:t xml:space="preserve"> </w:t>
      </w:r>
      <w:r>
        <w:rPr>
          <w:rStyle w:val="normaltextrun"/>
          <w:bCs/>
          <w:szCs w:val="28"/>
          <w:lang w:val="en-US"/>
        </w:rPr>
        <w:t>It’s Primary key and partitions (with sub – partitions)</w:t>
      </w:r>
    </w:p>
    <w:p w14:paraId="6DC9686D" w14:textId="54F23E20" w:rsidR="00D0046B" w:rsidRDefault="00D0046B" w:rsidP="006446DA">
      <w:pPr>
        <w:ind w:firstLine="708"/>
        <w:jc w:val="center"/>
        <w:rPr>
          <w:rStyle w:val="normaltextrun"/>
          <w:b/>
          <w:szCs w:val="28"/>
          <w:lang w:val="en-US"/>
        </w:rPr>
      </w:pPr>
      <w:r w:rsidRPr="00D0046B">
        <w:rPr>
          <w:rStyle w:val="normaltextrun"/>
          <w:b/>
          <w:szCs w:val="28"/>
          <w:lang w:val="en-US"/>
        </w:rPr>
        <w:drawing>
          <wp:inline distT="0" distB="0" distL="0" distR="0" wp14:anchorId="7529F22B" wp14:editId="653C4A10">
            <wp:extent cx="1720938" cy="2343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2432" w14:textId="69ADEEE5" w:rsidR="00D0046B" w:rsidRDefault="00D0046B" w:rsidP="006446DA">
      <w:pPr>
        <w:ind w:firstLine="708"/>
        <w:jc w:val="center"/>
        <w:rPr>
          <w:rStyle w:val="normaltextrun"/>
          <w:b/>
          <w:szCs w:val="28"/>
          <w:lang w:val="en-US"/>
        </w:rPr>
      </w:pPr>
      <w:r w:rsidRPr="00D0046B">
        <w:rPr>
          <w:rStyle w:val="normaltextrun"/>
          <w:b/>
          <w:szCs w:val="28"/>
          <w:lang w:val="en-US"/>
        </w:rPr>
        <w:drawing>
          <wp:inline distT="0" distB="0" distL="0" distR="0" wp14:anchorId="3572CB55" wp14:editId="6251D850">
            <wp:extent cx="1739899" cy="44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142" cy="44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A440" w14:textId="7FEAE6C0" w:rsidR="006446DA" w:rsidRDefault="006446DA" w:rsidP="006446DA">
      <w:pPr>
        <w:jc w:val="left"/>
        <w:rPr>
          <w:rStyle w:val="normaltextrun"/>
          <w:b/>
          <w:szCs w:val="28"/>
          <w:lang w:val="en-US"/>
        </w:rPr>
      </w:pPr>
      <w:r w:rsidRPr="006446DA">
        <w:rPr>
          <w:rStyle w:val="normaltextrun"/>
          <w:b/>
          <w:szCs w:val="28"/>
          <w:lang w:val="en-US"/>
        </w:rPr>
        <w:drawing>
          <wp:inline distT="0" distB="0" distL="0" distR="0" wp14:anchorId="71A363C2" wp14:editId="24370E2D">
            <wp:extent cx="5366026" cy="262903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4DCD" w14:textId="00BA6FE6" w:rsidR="006446DA" w:rsidRDefault="006446DA" w:rsidP="00D0046B">
      <w:pPr>
        <w:rPr>
          <w:rStyle w:val="normaltextrun"/>
          <w:b/>
          <w:i/>
          <w:iCs/>
          <w:szCs w:val="28"/>
          <w:lang w:val="en-US"/>
        </w:rPr>
      </w:pPr>
      <w:r w:rsidRPr="006446DA">
        <w:rPr>
          <w:rStyle w:val="normaltextrun"/>
          <w:b/>
          <w:i/>
          <w:iCs/>
          <w:szCs w:val="28"/>
          <w:lang w:val="en-US"/>
        </w:rPr>
        <w:lastRenderedPageBreak/>
        <w:drawing>
          <wp:inline distT="0" distB="0" distL="0" distR="0" wp14:anchorId="0B637724" wp14:editId="01DE567B">
            <wp:extent cx="5772447" cy="119386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C404" w14:textId="35586416" w:rsidR="00584BB7" w:rsidRDefault="00D0046B" w:rsidP="00D0046B">
      <w:pPr>
        <w:rPr>
          <w:rStyle w:val="normaltextrun"/>
          <w:bCs/>
          <w:szCs w:val="28"/>
          <w:lang w:val="en-US"/>
        </w:rPr>
      </w:pPr>
      <w:r w:rsidRPr="00D0046B">
        <w:rPr>
          <w:rStyle w:val="normaltextrun"/>
          <w:b/>
          <w:i/>
          <w:iCs/>
          <w:szCs w:val="28"/>
          <w:lang w:val="en-US"/>
        </w:rPr>
        <w:t>Note.</w:t>
      </w:r>
      <w:r>
        <w:rPr>
          <w:rStyle w:val="normaltextrun"/>
          <w:bCs/>
          <w:szCs w:val="28"/>
          <w:lang w:val="en-US"/>
        </w:rPr>
        <w:t xml:space="preserve"> </w:t>
      </w:r>
      <w:r w:rsidR="006446DA">
        <w:rPr>
          <w:rStyle w:val="normaltextrun"/>
          <w:bCs/>
          <w:szCs w:val="28"/>
          <w:lang w:val="en-US"/>
        </w:rPr>
        <w:t xml:space="preserve">Foreign key constraints. </w:t>
      </w:r>
      <w:r w:rsidR="00584BB7">
        <w:rPr>
          <w:rStyle w:val="normaltextrun"/>
          <w:bCs/>
          <w:szCs w:val="28"/>
          <w:lang w:val="en-US"/>
        </w:rPr>
        <w:t>FACT_SALES TABLE CREATED BEFORE, IN MODULE 1, but now a little bit modified. DDL script added to Laboratory Work 8 – 9 folder and exit task folder.</w:t>
      </w:r>
    </w:p>
    <w:p w14:paraId="58432460" w14:textId="77777777" w:rsidR="00D0046B" w:rsidRPr="00D0046B" w:rsidRDefault="00D0046B" w:rsidP="00DC7AC9">
      <w:pPr>
        <w:ind w:firstLine="708"/>
        <w:rPr>
          <w:rStyle w:val="normaltextrun"/>
          <w:b/>
          <w:szCs w:val="28"/>
          <w:lang w:val="en-US"/>
        </w:rPr>
      </w:pPr>
    </w:p>
    <w:p w14:paraId="56011C5B" w14:textId="7C8AA42E" w:rsidR="00DC7AC9" w:rsidRDefault="00CA25AA" w:rsidP="00DC7AC9">
      <w:pPr>
        <w:ind w:firstLine="708"/>
        <w:rPr>
          <w:rStyle w:val="normaltextrun"/>
          <w:b/>
          <w:szCs w:val="28"/>
          <w:lang w:val="en-GB"/>
        </w:rPr>
      </w:pPr>
      <w:r w:rsidRPr="00CA25AA">
        <w:rPr>
          <w:rStyle w:val="normaltextrun"/>
          <w:b/>
          <w:szCs w:val="28"/>
          <w:lang w:val="en-GB"/>
        </w:rPr>
        <w:t>Laboratory Work Summary</w:t>
      </w:r>
    </w:p>
    <w:p w14:paraId="0C5227A5" w14:textId="061890C2" w:rsidR="00DC7AC9" w:rsidRPr="00DC7AC9" w:rsidRDefault="00DC7AC9" w:rsidP="00DC7AC9">
      <w:pPr>
        <w:ind w:firstLine="708"/>
        <w:rPr>
          <w:bCs/>
          <w:szCs w:val="28"/>
          <w:lang w:val="en-GB"/>
        </w:rPr>
      </w:pPr>
      <w:r>
        <w:rPr>
          <w:b/>
          <w:szCs w:val="28"/>
          <w:lang w:val="en-GB"/>
        </w:rPr>
        <w:t xml:space="preserve">At this Laboratory Work </w:t>
      </w:r>
      <w:r w:rsidR="00743539">
        <w:rPr>
          <w:bCs/>
          <w:szCs w:val="28"/>
          <w:lang w:val="en-GB"/>
        </w:rPr>
        <w:t>we practiced more how to create fact table ….</w:t>
      </w:r>
    </w:p>
    <w:sectPr w:rsidR="00DC7AC9" w:rsidRPr="00DC7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0DA"/>
    <w:multiLevelType w:val="hybridMultilevel"/>
    <w:tmpl w:val="BEDEF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565"/>
    <w:multiLevelType w:val="hybridMultilevel"/>
    <w:tmpl w:val="00AAC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B6F1D"/>
    <w:multiLevelType w:val="multilevel"/>
    <w:tmpl w:val="F2AA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323E77"/>
    <w:multiLevelType w:val="multilevel"/>
    <w:tmpl w:val="561CD3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BD34C47"/>
    <w:multiLevelType w:val="multilevel"/>
    <w:tmpl w:val="0CDE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073BFC"/>
    <w:multiLevelType w:val="multilevel"/>
    <w:tmpl w:val="E2C0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8C1BD5"/>
    <w:multiLevelType w:val="hybridMultilevel"/>
    <w:tmpl w:val="F496C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A59"/>
    <w:multiLevelType w:val="hybridMultilevel"/>
    <w:tmpl w:val="EB108A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7E6A80"/>
    <w:multiLevelType w:val="hybridMultilevel"/>
    <w:tmpl w:val="02642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43C64"/>
    <w:multiLevelType w:val="hybridMultilevel"/>
    <w:tmpl w:val="30E4F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1737D"/>
    <w:multiLevelType w:val="hybridMultilevel"/>
    <w:tmpl w:val="BAC0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C5570"/>
    <w:multiLevelType w:val="hybridMultilevel"/>
    <w:tmpl w:val="5A165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5124F"/>
    <w:multiLevelType w:val="multilevel"/>
    <w:tmpl w:val="0C12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5C11DC"/>
    <w:multiLevelType w:val="hybridMultilevel"/>
    <w:tmpl w:val="9BAA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61AB6"/>
    <w:multiLevelType w:val="hybridMultilevel"/>
    <w:tmpl w:val="F5C64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54338"/>
    <w:multiLevelType w:val="hybridMultilevel"/>
    <w:tmpl w:val="17789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174509"/>
    <w:multiLevelType w:val="hybridMultilevel"/>
    <w:tmpl w:val="16D0A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C06FB"/>
    <w:multiLevelType w:val="hybridMultilevel"/>
    <w:tmpl w:val="E3C833DE"/>
    <w:lvl w:ilvl="0" w:tplc="041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805FD"/>
    <w:multiLevelType w:val="hybridMultilevel"/>
    <w:tmpl w:val="B9186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35BA9"/>
    <w:multiLevelType w:val="hybridMultilevel"/>
    <w:tmpl w:val="3B10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04F19"/>
    <w:multiLevelType w:val="hybridMultilevel"/>
    <w:tmpl w:val="6B2C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A32E5"/>
    <w:multiLevelType w:val="hybridMultilevel"/>
    <w:tmpl w:val="668A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F5D77"/>
    <w:multiLevelType w:val="hybridMultilevel"/>
    <w:tmpl w:val="BD5E4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20A1E"/>
    <w:multiLevelType w:val="hybridMultilevel"/>
    <w:tmpl w:val="4DFC239C"/>
    <w:lvl w:ilvl="0" w:tplc="EE76C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A17F2"/>
    <w:multiLevelType w:val="hybridMultilevel"/>
    <w:tmpl w:val="FC783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9E2914"/>
    <w:multiLevelType w:val="hybridMultilevel"/>
    <w:tmpl w:val="84D66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614B01"/>
    <w:multiLevelType w:val="multilevel"/>
    <w:tmpl w:val="4EDE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C77392"/>
    <w:multiLevelType w:val="hybridMultilevel"/>
    <w:tmpl w:val="FA02C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313D3D"/>
    <w:multiLevelType w:val="multilevel"/>
    <w:tmpl w:val="0228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A074187"/>
    <w:multiLevelType w:val="hybridMultilevel"/>
    <w:tmpl w:val="0B60C4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5E795C"/>
    <w:multiLevelType w:val="hybridMultilevel"/>
    <w:tmpl w:val="0AEC602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23C7D84"/>
    <w:multiLevelType w:val="hybridMultilevel"/>
    <w:tmpl w:val="FB98A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D16A4C"/>
    <w:multiLevelType w:val="hybridMultilevel"/>
    <w:tmpl w:val="50903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1123E"/>
    <w:multiLevelType w:val="hybridMultilevel"/>
    <w:tmpl w:val="1516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2642C"/>
    <w:multiLevelType w:val="hybridMultilevel"/>
    <w:tmpl w:val="6D4200D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2D41CEE"/>
    <w:multiLevelType w:val="hybridMultilevel"/>
    <w:tmpl w:val="1122C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2380B"/>
    <w:multiLevelType w:val="hybridMultilevel"/>
    <w:tmpl w:val="F6C2319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4F6905"/>
    <w:multiLevelType w:val="multilevel"/>
    <w:tmpl w:val="7312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33266A"/>
    <w:multiLevelType w:val="multilevel"/>
    <w:tmpl w:val="F45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175E64"/>
    <w:multiLevelType w:val="multilevel"/>
    <w:tmpl w:val="DBA4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7E7C90"/>
    <w:multiLevelType w:val="hybridMultilevel"/>
    <w:tmpl w:val="EE469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E812C4"/>
    <w:multiLevelType w:val="hybridMultilevel"/>
    <w:tmpl w:val="1D2810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3C368D"/>
    <w:multiLevelType w:val="hybridMultilevel"/>
    <w:tmpl w:val="16D0A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FF6BB4"/>
    <w:multiLevelType w:val="hybridMultilevel"/>
    <w:tmpl w:val="344A7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4066A"/>
    <w:multiLevelType w:val="hybridMultilevel"/>
    <w:tmpl w:val="C32C0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6411DD"/>
    <w:multiLevelType w:val="hybridMultilevel"/>
    <w:tmpl w:val="07A24DD4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6" w15:restartNumberingAfterBreak="0">
    <w:nsid w:val="784B38D3"/>
    <w:multiLevelType w:val="multilevel"/>
    <w:tmpl w:val="6DD87A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B2214F6"/>
    <w:multiLevelType w:val="hybridMultilevel"/>
    <w:tmpl w:val="ACC20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BF2F30"/>
    <w:multiLevelType w:val="hybridMultilevel"/>
    <w:tmpl w:val="2674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372C01"/>
    <w:multiLevelType w:val="hybridMultilevel"/>
    <w:tmpl w:val="9BBC1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44"/>
  </w:num>
  <w:num w:numId="4">
    <w:abstractNumId w:val="16"/>
  </w:num>
  <w:num w:numId="5">
    <w:abstractNumId w:val="14"/>
  </w:num>
  <w:num w:numId="6">
    <w:abstractNumId w:val="42"/>
  </w:num>
  <w:num w:numId="7">
    <w:abstractNumId w:val="23"/>
  </w:num>
  <w:num w:numId="8">
    <w:abstractNumId w:val="13"/>
  </w:num>
  <w:num w:numId="9">
    <w:abstractNumId w:val="36"/>
  </w:num>
  <w:num w:numId="10">
    <w:abstractNumId w:val="17"/>
  </w:num>
  <w:num w:numId="11">
    <w:abstractNumId w:val="15"/>
  </w:num>
  <w:num w:numId="12">
    <w:abstractNumId w:val="21"/>
  </w:num>
  <w:num w:numId="13">
    <w:abstractNumId w:val="32"/>
  </w:num>
  <w:num w:numId="14">
    <w:abstractNumId w:val="49"/>
  </w:num>
  <w:num w:numId="15">
    <w:abstractNumId w:val="48"/>
  </w:num>
  <w:num w:numId="16">
    <w:abstractNumId w:val="22"/>
  </w:num>
  <w:num w:numId="17">
    <w:abstractNumId w:val="6"/>
  </w:num>
  <w:num w:numId="18">
    <w:abstractNumId w:val="8"/>
  </w:num>
  <w:num w:numId="19">
    <w:abstractNumId w:val="47"/>
  </w:num>
  <w:num w:numId="20">
    <w:abstractNumId w:val="10"/>
  </w:num>
  <w:num w:numId="21">
    <w:abstractNumId w:val="33"/>
  </w:num>
  <w:num w:numId="22">
    <w:abstractNumId w:val="45"/>
  </w:num>
  <w:num w:numId="23">
    <w:abstractNumId w:val="41"/>
  </w:num>
  <w:num w:numId="24">
    <w:abstractNumId w:val="29"/>
  </w:num>
  <w:num w:numId="25">
    <w:abstractNumId w:val="28"/>
  </w:num>
  <w:num w:numId="26">
    <w:abstractNumId w:val="3"/>
  </w:num>
  <w:num w:numId="27">
    <w:abstractNumId w:val="46"/>
  </w:num>
  <w:num w:numId="28">
    <w:abstractNumId w:val="38"/>
  </w:num>
  <w:num w:numId="29">
    <w:abstractNumId w:val="18"/>
  </w:num>
  <w:num w:numId="30">
    <w:abstractNumId w:val="34"/>
  </w:num>
  <w:num w:numId="31">
    <w:abstractNumId w:val="24"/>
  </w:num>
  <w:num w:numId="32">
    <w:abstractNumId w:val="7"/>
  </w:num>
  <w:num w:numId="33">
    <w:abstractNumId w:val="43"/>
  </w:num>
  <w:num w:numId="34">
    <w:abstractNumId w:val="5"/>
  </w:num>
  <w:num w:numId="35">
    <w:abstractNumId w:val="12"/>
  </w:num>
  <w:num w:numId="36">
    <w:abstractNumId w:val="39"/>
  </w:num>
  <w:num w:numId="37">
    <w:abstractNumId w:val="2"/>
  </w:num>
  <w:num w:numId="38">
    <w:abstractNumId w:val="26"/>
  </w:num>
  <w:num w:numId="39">
    <w:abstractNumId w:val="4"/>
  </w:num>
  <w:num w:numId="40">
    <w:abstractNumId w:val="37"/>
  </w:num>
  <w:num w:numId="41">
    <w:abstractNumId w:val="30"/>
  </w:num>
  <w:num w:numId="42">
    <w:abstractNumId w:val="1"/>
  </w:num>
  <w:num w:numId="43">
    <w:abstractNumId w:val="40"/>
  </w:num>
  <w:num w:numId="44">
    <w:abstractNumId w:val="20"/>
  </w:num>
  <w:num w:numId="45">
    <w:abstractNumId w:val="35"/>
  </w:num>
  <w:num w:numId="46">
    <w:abstractNumId w:val="0"/>
  </w:num>
  <w:num w:numId="47">
    <w:abstractNumId w:val="31"/>
  </w:num>
  <w:num w:numId="48">
    <w:abstractNumId w:val="27"/>
  </w:num>
  <w:num w:numId="49">
    <w:abstractNumId w:val="25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635"/>
    <w:rsid w:val="000006A7"/>
    <w:rsid w:val="00007173"/>
    <w:rsid w:val="00012A12"/>
    <w:rsid w:val="000365D5"/>
    <w:rsid w:val="00044BC5"/>
    <w:rsid w:val="000633B4"/>
    <w:rsid w:val="0006627A"/>
    <w:rsid w:val="00086CCC"/>
    <w:rsid w:val="00095681"/>
    <w:rsid w:val="000A552E"/>
    <w:rsid w:val="000D1489"/>
    <w:rsid w:val="000D3028"/>
    <w:rsid w:val="000E35ED"/>
    <w:rsid w:val="00177B4A"/>
    <w:rsid w:val="00184439"/>
    <w:rsid w:val="00197F69"/>
    <w:rsid w:val="001B6249"/>
    <w:rsid w:val="001C245A"/>
    <w:rsid w:val="001D1612"/>
    <w:rsid w:val="001E6E57"/>
    <w:rsid w:val="00201D58"/>
    <w:rsid w:val="00212C07"/>
    <w:rsid w:val="00226C18"/>
    <w:rsid w:val="00255DCA"/>
    <w:rsid w:val="00275DA3"/>
    <w:rsid w:val="002A379C"/>
    <w:rsid w:val="002B2733"/>
    <w:rsid w:val="002B53D4"/>
    <w:rsid w:val="002C63C8"/>
    <w:rsid w:val="002D2E70"/>
    <w:rsid w:val="002E4996"/>
    <w:rsid w:val="003125B8"/>
    <w:rsid w:val="003328E7"/>
    <w:rsid w:val="00340278"/>
    <w:rsid w:val="003561C8"/>
    <w:rsid w:val="003902A8"/>
    <w:rsid w:val="003B6F7E"/>
    <w:rsid w:val="003C25AC"/>
    <w:rsid w:val="003E3C04"/>
    <w:rsid w:val="003F68DD"/>
    <w:rsid w:val="004001F1"/>
    <w:rsid w:val="004107CC"/>
    <w:rsid w:val="00423FA6"/>
    <w:rsid w:val="00427B81"/>
    <w:rsid w:val="004507BD"/>
    <w:rsid w:val="00473AB8"/>
    <w:rsid w:val="004C04A3"/>
    <w:rsid w:val="004D3594"/>
    <w:rsid w:val="004D6478"/>
    <w:rsid w:val="004E4635"/>
    <w:rsid w:val="004F5632"/>
    <w:rsid w:val="0050430A"/>
    <w:rsid w:val="00546DC0"/>
    <w:rsid w:val="005505E3"/>
    <w:rsid w:val="005730A4"/>
    <w:rsid w:val="005730CA"/>
    <w:rsid w:val="00584BB7"/>
    <w:rsid w:val="005E488D"/>
    <w:rsid w:val="005F556E"/>
    <w:rsid w:val="006446DA"/>
    <w:rsid w:val="00646574"/>
    <w:rsid w:val="00682097"/>
    <w:rsid w:val="00684866"/>
    <w:rsid w:val="00694040"/>
    <w:rsid w:val="006979CE"/>
    <w:rsid w:val="006C6F35"/>
    <w:rsid w:val="006E7106"/>
    <w:rsid w:val="006F09E8"/>
    <w:rsid w:val="006F37C2"/>
    <w:rsid w:val="00700692"/>
    <w:rsid w:val="00714E36"/>
    <w:rsid w:val="00735456"/>
    <w:rsid w:val="0073627B"/>
    <w:rsid w:val="00743539"/>
    <w:rsid w:val="00744F0F"/>
    <w:rsid w:val="00756DE6"/>
    <w:rsid w:val="0076053F"/>
    <w:rsid w:val="00786ABD"/>
    <w:rsid w:val="00813962"/>
    <w:rsid w:val="0082556F"/>
    <w:rsid w:val="0083350E"/>
    <w:rsid w:val="00874329"/>
    <w:rsid w:val="008747A1"/>
    <w:rsid w:val="00884E99"/>
    <w:rsid w:val="00891FEA"/>
    <w:rsid w:val="008A3EEE"/>
    <w:rsid w:val="008A7F76"/>
    <w:rsid w:val="009444C9"/>
    <w:rsid w:val="0097293F"/>
    <w:rsid w:val="009B0CE5"/>
    <w:rsid w:val="009C2D57"/>
    <w:rsid w:val="00A0333A"/>
    <w:rsid w:val="00A5232F"/>
    <w:rsid w:val="00AC610B"/>
    <w:rsid w:val="00AC67D3"/>
    <w:rsid w:val="00AF0B61"/>
    <w:rsid w:val="00B46E77"/>
    <w:rsid w:val="00B840A8"/>
    <w:rsid w:val="00B84271"/>
    <w:rsid w:val="00BC0157"/>
    <w:rsid w:val="00BC298B"/>
    <w:rsid w:val="00BE5F26"/>
    <w:rsid w:val="00C406D4"/>
    <w:rsid w:val="00C60CB2"/>
    <w:rsid w:val="00C758B0"/>
    <w:rsid w:val="00C80E7B"/>
    <w:rsid w:val="00C8479B"/>
    <w:rsid w:val="00C92B21"/>
    <w:rsid w:val="00C969F8"/>
    <w:rsid w:val="00CA25AA"/>
    <w:rsid w:val="00CB341A"/>
    <w:rsid w:val="00CB6E5C"/>
    <w:rsid w:val="00D0046B"/>
    <w:rsid w:val="00D362F6"/>
    <w:rsid w:val="00D40DA7"/>
    <w:rsid w:val="00D53EF4"/>
    <w:rsid w:val="00D82241"/>
    <w:rsid w:val="00DB05AD"/>
    <w:rsid w:val="00DB7C3E"/>
    <w:rsid w:val="00DC1B4E"/>
    <w:rsid w:val="00DC7AC9"/>
    <w:rsid w:val="00DD60F4"/>
    <w:rsid w:val="00E34000"/>
    <w:rsid w:val="00E7110F"/>
    <w:rsid w:val="00E8313A"/>
    <w:rsid w:val="00EA2C3A"/>
    <w:rsid w:val="00EB1A5F"/>
    <w:rsid w:val="00ED1FA5"/>
    <w:rsid w:val="00ED7063"/>
    <w:rsid w:val="00F123EB"/>
    <w:rsid w:val="00F520FE"/>
    <w:rsid w:val="00F57A2E"/>
    <w:rsid w:val="00F6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919C"/>
  <w15:chartTrackingRefBased/>
  <w15:docId w15:val="{8764896A-AABD-4C2D-89C6-E6E0F546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E99"/>
    <w:pPr>
      <w:spacing w:after="120" w:line="360" w:lineRule="auto"/>
      <w:jc w:val="both"/>
    </w:pPr>
    <w:rPr>
      <w:rFonts w:ascii="Cambria" w:hAnsi="Cambria" w:cs="Times New Roman (Основной текст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E99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84E99"/>
    <w:pPr>
      <w:spacing w:after="0" w:line="240" w:lineRule="auto"/>
    </w:pPr>
    <w:rPr>
      <w:sz w:val="24"/>
    </w:rPr>
  </w:style>
  <w:style w:type="table" w:styleId="TableGrid">
    <w:name w:val="Table Grid"/>
    <w:basedOn w:val="TableNormal"/>
    <w:uiPriority w:val="39"/>
    <w:rsid w:val="00884E9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4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4E99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B6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2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249"/>
    <w:rPr>
      <w:rFonts w:ascii="Cambria" w:hAnsi="Cambria" w:cs="Times New Roman (Основной текст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249"/>
    <w:rPr>
      <w:rFonts w:ascii="Cambria" w:hAnsi="Cambria" w:cs="Times New Roman (Основной текст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249"/>
    <w:rPr>
      <w:rFonts w:ascii="Segoe UI" w:hAnsi="Segoe UI" w:cs="Segoe UI"/>
      <w:sz w:val="18"/>
      <w:szCs w:val="18"/>
    </w:rPr>
  </w:style>
  <w:style w:type="paragraph" w:customStyle="1" w:styleId="tb">
    <w:name w:val="tb"/>
    <w:basedOn w:val="Normal"/>
    <w:rsid w:val="001B62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ru-RU"/>
    </w:rPr>
  </w:style>
  <w:style w:type="character" w:styleId="HTMLCode">
    <w:name w:val="HTML Code"/>
    <w:basedOn w:val="DefaultParagraphFont"/>
    <w:uiPriority w:val="99"/>
    <w:unhideWhenUsed/>
    <w:rsid w:val="001B62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4F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4F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A7F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ediumList2-Accent1">
    <w:name w:val="Medium List 2 Accent 1"/>
    <w:basedOn w:val="TableNormal"/>
    <w:uiPriority w:val="66"/>
    <w:rsid w:val="003561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Table2-Accent3">
    <w:name w:val="List Table 2 Accent 3"/>
    <w:basedOn w:val="TableNormal"/>
    <w:uiPriority w:val="47"/>
    <w:rsid w:val="003561C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561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Shading-Accent5">
    <w:name w:val="Light Shading Accent 5"/>
    <w:basedOn w:val="TableNormal"/>
    <w:uiPriority w:val="60"/>
    <w:rsid w:val="00C92B21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83350E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00717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val="en-GB" w:eastAsia="en-GB"/>
    </w:rPr>
  </w:style>
  <w:style w:type="character" w:customStyle="1" w:styleId="normaltextrun">
    <w:name w:val="normaltextrun"/>
    <w:basedOn w:val="DefaultParagraphFont"/>
    <w:rsid w:val="00007173"/>
  </w:style>
  <w:style w:type="character" w:customStyle="1" w:styleId="eop">
    <w:name w:val="eop"/>
    <w:basedOn w:val="DefaultParagraphFont"/>
    <w:rsid w:val="00007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74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35223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12E35-1312-4060-B43E-29369F5FE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4870</TotalTime>
  <Pages>6</Pages>
  <Words>367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Dmitry Ladutsko</cp:lastModifiedBy>
  <cp:revision>11</cp:revision>
  <cp:lastPrinted>2022-08-03T00:48:00Z</cp:lastPrinted>
  <dcterms:created xsi:type="dcterms:W3CDTF">2022-07-17T12:03:00Z</dcterms:created>
  <dcterms:modified xsi:type="dcterms:W3CDTF">2022-08-18T00:10:00Z</dcterms:modified>
</cp:coreProperties>
</file>