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 xml:space="preserve">Objective:  </w:t>
      </w:r>
      <w:r>
        <w:rPr>
          <w:rStyle w:val="None"/>
          <w:rFonts w:ascii="Arial" w:hAnsi="Arial"/>
          <w:b w:val="1"/>
          <w:bCs w:val="1"/>
          <w:outline w:val="0"/>
          <w:color w:val="000000"/>
          <w:sz w:val="20"/>
          <w:szCs w:val="20"/>
          <w:u w:color="000000"/>
          <w:rtl w:val="0"/>
          <w:lang w:val="en-US"/>
          <w14:textFill>
            <w14:solidFill>
              <w14:srgbClr w14:val="000000"/>
            </w14:solidFill>
          </w14:textFill>
        </w:rPr>
        <w:t>I have over 20 years of professional application development and architecture experience. I</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 interested in an ambitions software position that will fully utilize my professional and personal skills, allow gaining new experiences and share my skills and knowledge with others.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(Flask, Django, FastAPI, Tornado, Sanic, </w:t>
      </w:r>
      <w:r>
        <w:rPr>
          <w:rStyle w:val="None A"/>
          <w:rFonts w:ascii="Arial" w:hAnsi="Arial"/>
          <w:b w:val="1"/>
          <w:bCs w:val="1"/>
          <w:sz w:val="20"/>
          <w:szCs w:val="20"/>
          <w:rtl w:val="0"/>
          <w:lang w:val="en-US"/>
        </w:rPr>
        <w:t>SQLAlchemy, Alembic</w:t>
      </w:r>
      <w:r>
        <w:rPr>
          <w:rStyle w:val="None"/>
          <w:rFonts w:ascii="Arial" w:hAnsi="Arial"/>
          <w:b w:val="1"/>
          <w:bCs w:val="1"/>
          <w:outline w:val="0"/>
          <w:color w:val="000000"/>
          <w:sz w:val="20"/>
          <w:szCs w:val="20"/>
          <w:u w:color="000000"/>
          <w:rtl w:val="0"/>
          <w:lang w:val="en-US"/>
          <w14:textFill>
            <w14:solidFill>
              <w14:srgbClr w14:val="000000"/>
            </w14:solidFill>
          </w14:textFill>
        </w:rPr>
        <w:t>)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Cloud Infrastructure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AWS (IAM, EC2, EBS, S3, SQS, SNS, ELB, Route 53, CloudFormation, VPC, CloudFront, CloudWatch, Lambda, CodeDeploy, ElastiCache, boto3) (13 years)</w:t>
      </w:r>
      <w:r>
        <w:rPr>
          <w:rStyle w:val="None A"/>
          <w:rFonts w:ascii="Arial" w:hAnsi="Arial"/>
          <w:b w:val="1"/>
          <w:bCs w:val="1"/>
          <w:sz w:val="20"/>
          <w:szCs w:val="20"/>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Google Cloud, Microsoft Azure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Software Architecture (TOGAF, Six Sigma, Zachman, Solutions Architecture) (20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Spring, Spring Boot, Play, Websphere, JBoss, Weblogic, Tomcat, Akka (20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 and .NET: C#, .NET Core (8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Observability, Configuration Management and CI/CD: Jenkins, PagerDuty, Datadog (10 years),</w:t>
      </w:r>
      <w:r>
        <w:rPr>
          <w:rStyle w:val="None A"/>
          <w:rFonts w:ascii="Arial" w:hAnsi="Arial"/>
          <w:b w:val="1"/>
          <w:bCs w:val="1"/>
          <w:sz w:val="20"/>
          <w:szCs w:val="20"/>
          <w:rtl w:val="0"/>
          <w:lang w:val="en-US"/>
        </w:rPr>
        <w:t xml:space="preserve">  NewRelic (13 years), Terraform (6 years)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Splunk (10 years),  </w:t>
      </w:r>
      <w:r>
        <w:rPr>
          <w:rStyle w:val="None A"/>
          <w:rFonts w:ascii="Arial" w:hAnsi="Arial"/>
          <w:b w:val="1"/>
          <w:bCs w:val="1"/>
          <w:sz w:val="20"/>
          <w:szCs w:val="20"/>
          <w:rtl w:val="0"/>
          <w:lang w:val="en-US"/>
        </w:rPr>
        <w:t>Ansible (8 years), Docker, Kubernetes (8 years),  Elastic Stack (10 years), Prometheus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Apache Kafka (10 years), AWS Kinesis (10 years), RabbitMQ/AMQP / MQTT (10 years), Samza (2 years), AWS SQS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Go - Web Application, Middleware, System Development , GORM, Gin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Virtualization - Proxmox, VMWare, Virtuozzo, QEMU, Backup Management (15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Linux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System Administration, Shell Scripting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 xml:space="preserve">RHEL/Fedora </w:t>
      </w:r>
      <w:r>
        <w:rPr>
          <w:rStyle w:val="None"/>
          <w:rFonts w:ascii="Arial" w:hAnsi="Arial"/>
          <w:b w:val="1"/>
          <w:bCs w:val="1"/>
          <w:outline w:val="0"/>
          <w:color w:val="000000"/>
          <w:sz w:val="20"/>
          <w:szCs w:val="20"/>
          <w:u w:color="000000"/>
          <w:rtl w:val="0"/>
          <w:lang w:val="en-US"/>
          <w14:textFill>
            <w14:solidFill>
              <w14:srgbClr w14:val="000000"/>
            </w14:solidFill>
          </w14:textFill>
        </w:rPr>
        <w:t>(20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AI, NLP and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Machine Learning: NumPy, SciPy, PyTorch, Pandas, Keras, Tensorflow, Fast.ai, SymPy, </w:t>
      </w:r>
      <w:r>
        <w:rPr>
          <w:rStyle w:val="None A"/>
          <w:rFonts w:ascii="Arial" w:hAnsi="Arial"/>
          <w:b w:val="1"/>
          <w:bCs w:val="1"/>
          <w:sz w:val="20"/>
          <w:szCs w:val="20"/>
          <w:rtl w:val="0"/>
          <w:lang w:val="en-US"/>
        </w:rPr>
        <w:t>Spacy, NLTK, Stanford, Stanza, Gensim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Mining, </w:t>
      </w:r>
      <w:r>
        <w:rPr>
          <w:rStyle w:val="None"/>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Front End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Angular, TypeScript , React, Vue (12 years), D3 (8 years), Three.js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Engineering </w:t>
      </w:r>
      <w:r>
        <w:rPr>
          <w:rStyle w:val="None A"/>
          <w:rFonts w:ascii="Arial" w:hAnsi="Arial" w:hint="default"/>
          <w:b w:val="1"/>
          <w:bCs w:val="1"/>
          <w:sz w:val="20"/>
          <w:szCs w:val="20"/>
          <w:rtl w:val="0"/>
          <w:lang w:val="en-US"/>
        </w:rPr>
        <w:t xml:space="preserve">– </w:t>
      </w:r>
      <w:r>
        <w:rPr>
          <w:rStyle w:val="None A"/>
          <w:rFonts w:ascii="Arial" w:hAnsi="Arial"/>
          <w:b w:val="1"/>
          <w:bCs w:val="1"/>
          <w:sz w:val="20"/>
          <w:szCs w:val="20"/>
          <w:rtl w:val="0"/>
          <w:lang w:val="en-US"/>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Airflow, Dagster, Snowflake, DataBricks, dbt, BigQuery, Redshift, Apache Spark, Cassandra, Apache Parquet, Apache Arrow, Apache Flink (12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NoSQL: Redis, CouchDB, DynamoDB, </w:t>
      </w:r>
      <w:r>
        <w:rPr>
          <w:rStyle w:val="None"/>
          <w:rFonts w:ascii="Arial" w:hAnsi="Arial"/>
          <w:b w:val="1"/>
          <w:bCs w:val="1"/>
          <w:outline w:val="0"/>
          <w:color w:val="000000"/>
          <w:sz w:val="20"/>
          <w:szCs w:val="20"/>
          <w:u w:color="000000"/>
          <w:rtl w:val="0"/>
          <w:lang w:val="en-US"/>
          <w14:textFill>
            <w14:solidFill>
              <w14:srgbClr w14:val="000000"/>
            </w14:solidFill>
          </w14:textFill>
        </w:rPr>
        <w:t>M</w:t>
      </w:r>
      <w:r>
        <w:rPr>
          <w:rStyle w:val="None"/>
          <w:rFonts w:ascii="Arial" w:hAnsi="Arial"/>
          <w:b w:val="1"/>
          <w:bCs w:val="1"/>
          <w:outline w:val="0"/>
          <w:color w:val="000000"/>
          <w:sz w:val="20"/>
          <w:szCs w:val="20"/>
          <w:u w:color="000000"/>
          <w:rtl w:val="0"/>
          <w:lang w:val="en-US"/>
          <w14:textFill>
            <w14:solidFill>
              <w14:srgbClr w14:val="000000"/>
            </w14:solidFill>
          </w14:textFill>
        </w:rPr>
        <w:t>emgraph</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Neo4J,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Elastic Search </w:t>
      </w:r>
      <w:r>
        <w:rPr>
          <w:rStyle w:val="None"/>
          <w:rFonts w:ascii="Arial" w:hAnsi="Arial"/>
          <w:b w:val="1"/>
          <w:bCs w:val="1"/>
          <w:outline w:val="0"/>
          <w:color w:val="000000"/>
          <w:sz w:val="20"/>
          <w:szCs w:val="20"/>
          <w:u w:color="000000"/>
          <w:rtl w:val="0"/>
          <w:lang w:val="en-US"/>
          <w14:textFill>
            <w14:solidFill>
              <w14:srgbClr w14:val="000000"/>
            </w14:solidFill>
          </w14:textFill>
        </w:rPr>
        <w:t>(15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RDBMS - PostgreSQL (12 years) , Oracle (10 years), MySQL (15 Years), SQL (25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SOA </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SOAP, Axis , gRPC, REST, GraphQL, Oauth2 (Django Rest Framework, Restless, TastyPie, JWT, suds, Apollo) (15 years), FHIR/HL7 (5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Soc 2, HIPAA, PCI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Version Control:  Git - GitHub , Bitbucket (15  years),  Subversion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Project Management: Jira, Trello, Bitbucket, Asana (15 years)</w:t>
      </w: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Hyperlink.2"/>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2"/>
          <w:rtl w:val="0"/>
        </w:rPr>
        <w:t>LANGUAGES: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List Paragraph"/>
        <w:ind w:left="0" w:firstLine="0"/>
        <w:rPr>
          <w:rStyle w:val="None"/>
          <w:rFonts w:ascii="Arial" w:cs="Arial" w:hAnsi="Arial" w:eastAsia="Arial"/>
          <w:b w:val="1"/>
          <w:bCs w:val="1"/>
          <w:sz w:val="20"/>
          <w:szCs w:val="20"/>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EDUCATION:</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Hyperlink.2"/>
        </w:rPr>
      </w:pPr>
      <w:r>
        <w:rPr>
          <w:rStyle w:val="None"/>
          <w:rFonts w:ascii="Arial" w:hAnsi="Arial"/>
          <w:b w:val="1"/>
          <w:bCs w:val="1"/>
          <w:outline w:val="0"/>
          <w:color w:val="000000"/>
          <w:sz w:val="20"/>
          <w:szCs w:val="20"/>
          <w:u w:color="000000"/>
          <w:rtl w:val="0"/>
          <w:lang w:val="en-US"/>
          <w14:textFill>
            <w14:solidFill>
              <w14:srgbClr w14:val="000000"/>
            </w14:solidFill>
          </w14:textFill>
        </w:rPr>
        <w:t>From: 09/1995.   To: 08/1999</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UNIVERSITY OF HAIFA,    </w:t>
      </w:r>
      <w:r>
        <w:rPr>
          <w:rStyle w:val="None"/>
          <w:rFonts w:ascii="Arial" w:hAnsi="Arial"/>
          <w:b w:val="1"/>
          <w:bCs w:val="1"/>
          <w:sz w:val="20"/>
          <w:szCs w:val="20"/>
          <w:rtl w:val="0"/>
          <w:lang w:val="en-US"/>
        </w:rPr>
        <w:t>Haifa, Israel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Degree Earned: Bachelor of Science in Math and Computer Science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20"/>
          <w:szCs w:val="20"/>
          <w:rtl w:val="0"/>
          <w:lang w:val="en-US"/>
        </w:rPr>
        <w:t>Legend Energy Advisors,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and development process of the corporate analytics platform in newer stack - Angular, Python3, PostgreSQL, Celery,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Flask, Django. </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Implemented internal observability tools and APIs using Go.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 built IoT / LoRa / Websocket / Itron platform integration.</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and developed complex OCR processing pipelines using Pytesseract, PyTorch, Spacy, Dagster.</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MVP and initial version of platform API using .NET Core 7 and 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Go, Three.js, D3, HighCharts, Flask, FastAPI, Django, OpenAPI, Pandas, SQLAlchemy, PostgreSQL, Elastic Stack, Nginx, RabbitMQ, Redis, Celery, Jenkins, Grafana, Bitbucket Pipelines, Google Cloud Platform, Terraform, Ansible, Zabbix, Prometheus, Docker, Kubernetes, Dagster, PowerBI, Tableau, Datadog, PagerDuty, .NET Core 7, C#</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developed, documented and designed enterprise data pipelining solutions.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architected and developed Airflow DAGs, operators, sensors, custom plugins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major migrations of Flask projects into dockerized versions. Handled Docker orchestration, chose technology stacks, negotiated features, use cases and deliverables with stakeholders.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Documented and managed migration and development process of Airflow Data Pipelines using Airflow DAGs.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event infrastructures using Kafka.</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Evaluated third party solutions for compatibility with current architectural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Conducted research into emerging technologies related to the cloud industry and provided recommendations accordingly.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technical requirements documents for customer deployments of cloud services.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Created automated processes to build out infrastructure components quickly and reliably.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technical support and troubleshooting for customers with complex cloud environments.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deployed multi-tier architectures in a cloud environment leveraging automation tools such as Terraform and Ansible.</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Ensured compliance with organizational policies when deploying new services or making changes to existing ones.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implemented, and maintained highly available enterprise-level solutions using AWS Cloud technologies.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guidance on best practices for managing distributed systems across multiple regions.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regular reviews of existing systems in order to identify areas of improvement.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Configured network security including firewalls, VPNs, VPCs, and other necessary protocols.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Monitored system performance metrics to ensure optimal availability and scalability of distributed applications running on the cloud platform.</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Worked closely with stakeholders from various departments to develop innovative solutions that address business goals.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Optimized existing architecture designs to improve cost efficiency without compromising on quality or reliability standards.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Maintained up-to-date documentation of all architecture designs and configurations.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strategies for disaster recovery planning, backup and restore procedures, patch management cycles.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Managed multiple projects simultaneously while meeting deadlines and budgets.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Identified potential risks associated with new projects or changes to existing systems.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Collaborated closely with engineering teams to design end-to-end solution architectures that meet customer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Django, TypeScript, SQLAlchemy, PostgreSQL, Elastic Stack, Apache Kafka, Python3, Go,  Redis, Docker, Celery, Pandas, Kubernetes, AWS, Java, Scala, Apache Spark, Bitbucket Pipelines, Vue, React, Redshift, BigQuery, Snowflake, Apache Parquet, Apache Arrow, Cassandra, Databricks, Tableau, dbt, </w:t>
      </w:r>
      <w:r>
        <w:rPr>
          <w:rStyle w:val="None"/>
          <w:rFonts w:ascii="Arial" w:hAnsi="Arial"/>
          <w:b w:val="1"/>
          <w:bCs w:val="1"/>
          <w:outline w:val="0"/>
          <w:color w:val="000000"/>
          <w:sz w:val="20"/>
          <w:szCs w:val="20"/>
          <w:u w:color="000000"/>
          <w:rtl w:val="0"/>
          <w:lang w:val="en-US"/>
          <w14:textFill>
            <w14:solidFill>
              <w14:srgbClr w14:val="000000"/>
            </w14:solidFill>
          </w14:textFill>
        </w:rPr>
        <w:t>Memgraph, Neo4J</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PagerDuty, Datadog.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OpenAPI, SQLAlchemy, MySQL, PostgreSQL, gRPC, Digital Ocean, AWS (EC2, S3, ELB, VPC, CloudFront, ElastiCache, Elastic Search), Ansible, Nginx/UWSGI/Gunicorn, Python, Redis, Docker, Celery, RQ, React, Apollo, GraphQL, Stylus, Apache Splunk, Elastic Stack, NewRelic.</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Art Revolution, New York NY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w:t>
      </w:r>
      <w:r>
        <w:rPr>
          <w:rStyle w:val="None A"/>
          <w:b w:val="1"/>
          <w:bCs w:val="1"/>
          <w:rtl w:val="0"/>
          <w:lang w:val="en-US"/>
        </w:rPr>
        <w:t xml:space="preserve"> Django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based social platform, utilizing Django Rest Framework and Celery.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7"/>
        </w:numPr>
        <w:bidi w:val="0"/>
        <w:spacing w:before="40" w:after="0" w:line="240" w:lineRule="auto"/>
        <w:ind w:right="0"/>
        <w:jc w:val="left"/>
        <w:rPr>
          <w:b w:val="1"/>
          <w:bCs w:val="1"/>
          <w:rtl w:val="0"/>
          <w:lang w:val="en-US"/>
        </w:rPr>
      </w:pPr>
      <w:r>
        <w:rPr>
          <w:rStyle w:val="None A"/>
          <w:b w:val="1"/>
          <w:bCs w:val="1"/>
          <w:rtl w:val="0"/>
          <w:lang w:val="en-US"/>
        </w:rPr>
        <w:t>Built Machine Learning pipelines,</w:t>
      </w:r>
      <w:r>
        <w:rPr>
          <w:rStyle w:val="None"/>
          <w:b w:val="1"/>
          <w:bCs w:val="1"/>
          <w:outline w:val="0"/>
          <w:color w:val="000000"/>
          <w:u w:color="000000"/>
          <w:rtl w:val="0"/>
          <w:lang w:val="en-US"/>
          <w14:textFill>
            <w14:solidFill>
              <w14:srgbClr w14:val="000000"/>
            </w14:solidFill>
          </w14:textFill>
        </w:rPr>
        <w:t xml:space="preserve"> built analytical visualizations and charts, performed data analysis using Keras, TensorFlow, Scikit-Learn, Pandas, SciPy, Matplotlib, Pandas-DRF, Scrapy,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8"/>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9"/>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PostgreSQL </w:t>
      </w:r>
      <w:r>
        <w:rPr>
          <w:rStyle w:val="None"/>
          <w:b w:val="1"/>
          <w:bCs w:val="1"/>
          <w:outline w:val="0"/>
          <w:color w:val="000000"/>
          <w:u w:color="000000"/>
          <w:shd w:val="clear" w:color="auto" w:fill="ffffff"/>
          <w:rtl w:val="0"/>
          <w:lang w:val="en-US"/>
          <w14:textFill>
            <w14:solidFill>
              <w14:srgbClr w14:val="000000"/>
            </w14:solidFill>
          </w14:textFill>
        </w:rPr>
        <w:t>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 Apollo, GraphQL.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2"/>
        </w:rPr>
        <w:fldChar w:fldCharType="begin" w:fldLock="0"/>
      </w:r>
      <w:r>
        <w:rPr>
          <w:rStyle w:val="Hyperlink.2"/>
        </w:rPr>
        <w:instrText xml:space="preserve"> HYPERLINK "http://signetcs.com"</w:instrText>
      </w:r>
      <w:r>
        <w:rPr>
          <w:rStyle w:val="Hyperlink.2"/>
        </w:rPr>
        <w:fldChar w:fldCharType="separate" w:fldLock="0"/>
      </w:r>
      <w:r>
        <w:rPr>
          <w:rStyle w:val="Hyperlink.2"/>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2"/>
        </w:rPr>
        <w:fldChar w:fldCharType="begin" w:fldLock="0"/>
      </w:r>
      <w:r>
        <w:rPr>
          <w:rStyle w:val="Hyperlink.2"/>
        </w:rPr>
        <w:instrText xml:space="preserve"> HYPERLINK "http://cpxinteractive.com"</w:instrText>
      </w:r>
      <w:r>
        <w:rPr>
          <w:rStyle w:val="Hyperlink.2"/>
        </w:rPr>
        <w:fldChar w:fldCharType="separate" w:fldLock="0"/>
      </w:r>
      <w:r>
        <w:rPr>
          <w:rStyle w:val="Hyperlink.2"/>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2"/>
        </w:rPr>
        <w:fldChar w:fldCharType="begin" w:fldLock="0"/>
      </w:r>
      <w:r>
        <w:rPr>
          <w:rStyle w:val="Hyperlink.2"/>
        </w:rPr>
        <w:instrText xml:space="preserve"> HYPERLINK "http://analogmethod.com"</w:instrText>
      </w:r>
      <w:r>
        <w:rPr>
          <w:rStyle w:val="Hyperlink.2"/>
        </w:rPr>
        <w:fldChar w:fldCharType="separate" w:fldLock="0"/>
      </w:r>
      <w:r>
        <w:rPr>
          <w:rStyle w:val="Hyperlink.2"/>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Dmitry Roitman, New York NY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"http://www.pommrouge.com"</w:instrText>
      </w:r>
      <w:r>
        <w:rPr>
          <w:rStyle w:val="Hyperlink.2"/>
        </w:rPr>
        <w:fldChar w:fldCharType="separate" w:fldLock="0"/>
      </w:r>
      <w:r>
        <w:rPr>
          <w:rStyle w:val="Hyperlink.2"/>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3"/>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"https://www.covenanthouse.org/"</w:instrText>
      </w:r>
      <w:r>
        <w:rPr>
          <w:rStyle w:val="Hyperlink.2"/>
        </w:rPr>
        <w:fldChar w:fldCharType="separate" w:fldLock="0"/>
      </w:r>
      <w:r>
        <w:rPr>
          <w:rStyle w:val="Hyperlink.2"/>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w:t>
    </w:r>
    <w:r>
      <w:rPr>
        <w:rStyle w:val="None"/>
        <w:rFonts w:ascii="Arial" w:hAnsi="Arial"/>
        <w:b w:val="1"/>
        <w:bCs w:val="1"/>
        <w:sz w:val="16"/>
        <w:szCs w:val="16"/>
        <w:rtl w:val="0"/>
        <w:lang w:val="en-US"/>
      </w:rPr>
      <w:t>Portfolio</w:t>
    </w:r>
    <w:r>
      <w:rPr>
        <w:rStyle w:val="None"/>
        <w:rFonts w:ascii="Arial" w:hAnsi="Arial"/>
        <w:b w:val="1"/>
        <w:bCs w:val="1"/>
        <w:sz w:val="16"/>
        <w:szCs w:val="16"/>
        <w:rtl w:val="0"/>
        <w:lang w:val="en-US"/>
      </w:rPr>
      <w:t xml:space="preserve">: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character" w:styleId="Hyperlink.2">
    <w:name w:val="Hyperlink.2"/>
    <w:rPr>
      <w:rFonts w:ascii="Arial" w:hAnsi="Arial"/>
      <w:b w:val="1"/>
      <w:bCs w:val="1"/>
      <w:outline w:val="0"/>
      <w:color w:val="000000"/>
      <w:sz w:val="20"/>
      <w:szCs w:val="20"/>
      <w:u w:val="single" w:color="000000"/>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3"/>
      </w:numPr>
    </w:pPr>
  </w:style>
  <w:style w:type="numbering" w:styleId="Imported Style 3">
    <w:name w:val="Imported Style 3"/>
    <w:pPr>
      <w:numPr>
        <w:numId w:val="5"/>
      </w:numPr>
    </w:p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