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Python (Flask, Django, Tornado, Sanic, </w:t>
      </w:r>
      <w:r>
        <w:rPr>
          <w:rStyle w:val="None B"/>
          <w:rFonts w:ascii="Arial" w:hAnsi="Arial"/>
          <w:b w:val="1"/>
          <w:bCs w:val="1"/>
          <w:sz w:val="20"/>
          <w:szCs w:val="20"/>
          <w:rtl w:val="0"/>
          <w:lang w:val="en-US"/>
        </w:rPr>
        <w:t>SQLAlchemy,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AWS,</w:t>
      </w:r>
      <w:r>
        <w:rPr>
          <w:rFonts w:ascii="Arial" w:hAnsi="Arial"/>
          <w:b w:val="1"/>
          <w:bCs w:val="1"/>
          <w:outline w:val="0"/>
          <w:color w:val="000000"/>
          <w:sz w:val="20"/>
          <w:szCs w:val="20"/>
          <w:u w:color="000000"/>
          <w:rtl w:val="0"/>
          <w:lang w:val="en-US"/>
          <w14:textFill>
            <w14:solidFill>
              <w14:srgbClr w14:val="000000"/>
            </w14:solidFill>
          </w14:textFill>
        </w:rPr>
        <w:t xml:space="preserve"> Google Cloud,</w:t>
      </w:r>
      <w:r>
        <w:rPr>
          <w:rFonts w:ascii="Arial" w:hAnsi="Arial"/>
          <w:b w:val="1"/>
          <w:bCs w:val="1"/>
          <w:outline w:val="0"/>
          <w:color w:val="000000"/>
          <w:sz w:val="20"/>
          <w:szCs w:val="20"/>
          <w:u w:color="000000"/>
          <w:rtl w:val="0"/>
          <w:lang w:val="en-US"/>
          <w14:textFill>
            <w14:solidFill>
              <w14:srgbClr w14:val="000000"/>
            </w14:solidFill>
          </w14:textFill>
        </w:rPr>
        <w:t xml:space="preserve"> E</w:t>
      </w:r>
      <w:r>
        <w:rPr>
          <w:rFonts w:ascii="Arial" w:hAnsi="Arial"/>
          <w:b w:val="1"/>
          <w:bCs w:val="1"/>
          <w:outline w:val="0"/>
          <w:color w:val="000000"/>
          <w:sz w:val="20"/>
          <w:szCs w:val="20"/>
          <w:u w:color="000000"/>
          <w:rtl w:val="0"/>
          <w:lang w:val="en-US"/>
          <w14:textFill>
            <w14:solidFill>
              <w14:srgbClr w14:val="000000"/>
            </w14:solidFill>
          </w14:textFill>
        </w:rPr>
        <w:t>lastic Stack,</w:t>
      </w:r>
      <w:r>
        <w:rPr>
          <w:rFonts w:ascii="Arial" w:hAnsi="Arial"/>
          <w:b w:val="1"/>
          <w:bCs w:val="1"/>
          <w:outline w:val="0"/>
          <w:color w:val="000000"/>
          <w:sz w:val="20"/>
          <w:szCs w:val="20"/>
          <w:u w:color="000000"/>
          <w:rtl w:val="0"/>
          <w:lang w:val="en-US"/>
          <w14:textFill>
            <w14:solidFill>
              <w14:srgbClr w14:val="000000"/>
            </w14:solidFill>
          </w14:textFill>
        </w:rPr>
        <w:t xml:space="preserve"> Prometheus, Ansible, Salt, Docker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12 </w:t>
      </w:r>
      <w:r>
        <w:rPr>
          <w:rFonts w:ascii="Arial" w:hAnsi="Arial"/>
          <w:b w:val="1"/>
          <w:bCs w:val="1"/>
          <w:outline w:val="0"/>
          <w:color w:val="000000"/>
          <w:sz w:val="20"/>
          <w:szCs w:val="20"/>
          <w:u w:color="000000"/>
          <w:rtl w:val="0"/>
          <w:lang w:val="en-US"/>
          <w14:textFill>
            <w14:solidFill>
              <w14:srgbClr w14:val="000000"/>
            </w14:solidFill>
          </w14:textFill>
        </w:rPr>
        <w:t>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Integration Tools: Jenkins (10 years), </w:t>
      </w:r>
      <w:r>
        <w:rPr>
          <w:rStyle w:val="None B"/>
          <w:rFonts w:ascii="Arial" w:hAnsi="Arial"/>
          <w:b w:val="1"/>
          <w:bCs w:val="1"/>
          <w:sz w:val="20"/>
          <w:szCs w:val="20"/>
          <w:rtl w:val="0"/>
          <w:lang w:val="en-US"/>
        </w:rPr>
        <w:t>Ansible (7 years), Salt (7 years)</w:t>
      </w:r>
    </w:p>
    <w:p>
      <w:pPr>
        <w:pStyle w:val="List Paragraph"/>
        <w:numPr>
          <w:ilvl w:val="0"/>
          <w:numId w:val="2"/>
        </w:numPr>
        <w:bidi w:val="0"/>
        <w:ind w:right="0"/>
        <w:jc w:val="left"/>
        <w:rPr>
          <w:rFonts w:ascii="Arial" w:hAnsi="Arial"/>
          <w:b w:val="1"/>
          <w:bCs w:val="1"/>
          <w:sz w:val="20"/>
          <w:szCs w:val="20"/>
          <w:rtl w:val="0"/>
          <w:lang w:val="en-US"/>
        </w:rPr>
      </w:pPr>
      <w:r>
        <w:rPr>
          <w:rStyle w:val="None B"/>
          <w:rFonts w:ascii="Arial" w:hAnsi="Arial"/>
          <w:b w:val="1"/>
          <w:bCs w:val="1"/>
          <w:sz w:val="20"/>
          <w:szCs w:val="20"/>
          <w:rtl w:val="0"/>
          <w:lang w:val="en-US"/>
        </w:rPr>
        <w:t>Messaging: Celery (10 years), Kafka (5 years), RabbitMQ/AMQP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B"/>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Fast.ai,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 D3 (5 years), Three.js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gRPC, REST, Oauth2 (Django Rest Framework, Restless, TastyPie, JWT, suds)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B"/>
        </w:rPr>
      </w:pPr>
    </w:p>
    <w:p>
      <w:pPr>
        <w:pStyle w:val="List Paragraph"/>
        <w:rPr>
          <w:rStyle w:val="None B"/>
        </w:rPr>
        <w:sectPr>
          <w:headerReference w:type="default" r:id="rId4"/>
          <w:footerReference w:type="default" r:id="rId5"/>
          <w:pgSz w:w="12240" w:h="15840" w:orient="portrait"/>
          <w:pgMar w:top="1440" w:right="1440" w:bottom="1440" w:left="1440" w:header="720" w:footer="720"/>
          <w:bidi w:val="0"/>
        </w:sectPr>
      </w:pPr>
      <w:r>
        <w:rPr>
          <w:rStyle w:val="None B"/>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Energy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Three.js, D3, HighCharts, Flask, Django, Pandas, SQLAlchemy, PostgreSQL, ELK, Nginx, RabbitMQ, Redis, Celery, Jenkins, Prometheus, Grafana, Bitbucket Pipelines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Platform</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hAnsi="Arial"/>
          <w:b w:val="1"/>
          <w:bCs w:val="1"/>
          <w:sz w:val="20"/>
          <w:szCs w:val="20"/>
          <w:rtl w:val="0"/>
          <w:lang w:val="en-US"/>
        </w:rPr>
      </w:pPr>
      <w:r>
        <w:rPr>
          <w:rStyle w:val="None B"/>
          <w:rFonts w:ascii="Arial" w:hAnsi="Arial"/>
          <w:b w:val="1"/>
          <w:bCs w:val="1"/>
          <w:sz w:val="20"/>
          <w:szCs w:val="20"/>
          <w:rtl w:val="0"/>
          <w:lang w:val="en-US"/>
        </w:rPr>
        <w:t>Designed event infrastructures using Kafka</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Kafka,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B">
    <w:name w:val="None B"/>
    <w:rPr>
      <w:lang w:val="en-US"/>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Arial" w:cs="Arial" w:hAnsi="Arial" w:eastAsia="Arial"/>
      <w:b w:val="1"/>
      <w:bCs w:val="1"/>
      <w:outline w:val="0"/>
      <w:color w:val="000000"/>
      <w:sz w:val="20"/>
      <w:szCs w:val="20"/>
      <w:u w:val="single" w:color="000000"/>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