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Polars, Numpy, Pydantic,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HAPI-FHIR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ZeroMQ, Dagster, Prefect, DBT, Pandas, Pydanitc, Polars.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 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Built and optimized HIPAA-compliant interoperability and FHIR/HL7 data ingestion and analysis, utilized SMART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on FHIR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 improve security and interoperability between medical data providers.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OpenLineage, HAPI FHIR.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