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resources, allow gaining new experiences and share my skills and knowledge with the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(software design, building distributed systems, SAAS)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Integration, Monitoring  and Deployment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Kafka (10 years), Kinesis (10 years), RabbitMQ/AMQP (10 years), Samza (2 years),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 (12 Years)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BSD 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TypeScript, React, Vue (12 years), D3 (5 years), Three.js (5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MongoDB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(10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B.Sc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Three.js, D3, HighCharts, Flask, Django, Pandas, SQLAlchemy, PostgreSQL, ELK, Nginx, RabbitMQ, Redis, Celery, Jenkins, Prometheus, Grafana,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SQLAlchemy, PostgreSQL, ELK, Kafka, Nginx/Gunicorn, Python3, Redis, Docker, Celery, Pandas, Kubernetes, AWS, Java, Scala, Spark, Bitbucket Pipelines, Vue, React, Apollo, GraphQL, Redshift, BigQuery, Snowflake, Tableau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