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00" w:line="240" w:lineRule="auto"/>
        <w:rPr>
          <w:rFonts w:ascii="Verdana" w:hAnsi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  <w:drawing xmlns:a="http://schemas.openxmlformats.org/drawingml/2006/main">
          <wp:inline distT="0" distB="0" distL="0" distR="0">
            <wp:extent cx="3175000" cy="3657600"/>
            <wp:effectExtent l="0" t="0" r="0" b="0"/>
            <wp:docPr id="1073741825" name="officeArt object" descr="wagner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agner.gif" descr="wagner.gi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657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Недавно в “Новом музыкальном журнале” 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rFonts w:ascii="Arial Unicode MS" w:hAnsi="Arial Unicode MS" w:hint="default"/>
          <w:outline w:val="0"/>
          <w:color w:val="555555"/>
          <w:u w:color="555555"/>
          <w:shd w:val="clear" w:color="auto" w:fill="ffffff"/>
          <w:rtl w:val="1"/>
          <w:lang w:val="ar-SA" w:bidi="ar-SA"/>
          <w14:textFill>
            <w14:solidFill>
              <w14:srgbClr w14:val="555555"/>
            </w14:solidFill>
          </w14:textFill>
        </w:rPr>
        <w:t>“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de-DE"/>
          <w14:textFill>
            <w14:solidFill>
              <w14:srgbClr w14:val="555555"/>
            </w14:solidFill>
          </w14:textFill>
        </w:rPr>
        <w:t>Neue Zeitschrift f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da-DK"/>
          <w14:textFill>
            <w14:solidFill>
              <w14:srgbClr w14:val="555555"/>
            </w14:solidFill>
          </w14:textFill>
        </w:rPr>
        <w:t>r Musik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Грозмани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.]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был поднят вопрос “о еврейском художественном вкусе”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тотчас же по этому поводу возникли разногласия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защита и оспаривание еврейского художественного вкуса вызвали горячие споры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Мне же кажется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этом споре прежде всего следует иметь в виду одно принципиально важное обстоятельство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сожалению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до сего дня либо умалчивалось критикой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либо обсуждалось в пылу излишнего возбуждения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между тем задача критики в данном случае была бы особенно благодарна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так как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унижаясь до обсуждения ею же измышленного и не извращая тем своего существа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она должна была обращаться исключительно к области фактов несомненных и ясно заметных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К числу таких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интересующем нас вопросе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весьма значительных фактов следует отнести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глубокое внутреннее нерасположение ко всему еврейскому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всем нам знакомо 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присущее всему народу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постоянно и ярко обнаруживается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Впрочем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желаем здесь объяснить эту глубокую антипатию народа только по отношению к еврейству в искусстве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именно — в музыке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обойдем молчанием и область религии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область политики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религии евреи давно уже для нас закоренелые враги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недостойные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впрочем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даже ненависти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в чистой политике… мы хотя и не приходили с ними в столкновение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всегда готовы предоставить им основание нового Царства в Иерусалиме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нам остается только весьма сожалеть о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г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 фон Ротшильд оказался весьма остроумным и отказался от чести быть королем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предпочтя сделаться “евреем королей”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когда политика сделалась у нас достоянием общества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идеалистам казалось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особое правовое положение евреев взывает к человеческой справедливости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поддерживался же этот взгляд тем обстоятельством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у нас самих появилось стремление к социальному освобождению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Здесь именно и следует искать корень нашей борьбы за еврейскую эмансипацию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во время этой борьбы мы неизменно оставались борцами за отвлеченный принцип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 идею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не за конкретный случай еврейского освобождения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произошло потому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весь наш либерализм оказался только игрою недальновидного ума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мы взялись за освобождение народа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зная его и искренне чуждаясь какого бы то ни было сближения с ним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точно так же и наше усердие в отстаивании еврейского равноправия вытекало только из общего идеалистического подъема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но далеко не из чувства симпатии к евреям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Сколько бы ни говорилось хороших слов о справедливой необходимости еврейского равноправия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 реальном столкновении с евреями мы не переставали чувствовать по отношению к ним самую искреннюю антипатию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этой инстинктивной антипатии к евреям мы наталкиваемся на обстоятельство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необходимо выяснить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оно и должно будет привести нас к нашей цели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Нельзя не заметить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отрицательное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отталкивающее впечатление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которое производят на нас евреи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гораздо естественнее и глубоко сильнее нашего сознательного стремления избавиться от этого негуманистического настроения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И мы только сами себя обманываем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данном случае — вполне сознательно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в порыве прекраснодушия напрасно хотим убедить себя и других в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тó естественное чувство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какое вызывают в нас евреи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должно отличаться особенной гуманностью или нравственностью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Впрочем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последнее время 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кажется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приходим к тому здравому убеждению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правильнее было бы освободить себя от давления этого самообмана и совершенно трезво рассмотреть предмет нашей насильственной “симпатии”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же мы таким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вопреки сентиментальным заблуждениям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разумно составили себе понятие о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каковы должны быть наши отношения к еврейству и каковы они теперь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нашему удивлению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ясно увидим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во время нашей борьбы за еврейское равноправие мы жалко висели в воздухе и храбро сражались с облаками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прекрасная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далекая от наших еврействующих идеалистов область реально существующего обратила на себя внимание тех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кого хотя и забавляли наши смешные воздушные прыжки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но не настолько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удержаться от захвата этой поистине прекрасной области или чтобы уступить хоть часть ее нам в вознаграждение за нашу идеалистическую эквилибристику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Вот таким именно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будто бы совершенно незаметно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“кредитор королей” сделался королем кредиторов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ходатайства этого короля о еврейском равноправии кажутся нам только наивными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справедливее и скорее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нам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нужно добиваться равноправия по отношению к евреям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Настоящее положение вещей этого мира таково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 более чем уравнены в правах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они господствуют и будут господствовать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пока за деньгами сохранится сила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перед которой бессильны все наши стремления и дела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Здесь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понятно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нуждается в объяснении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эту неодолимую силу в руки сынов Израиля дали их исторические бедствия и разбойническая грубость христианско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германских властителей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же касается влияния евреев на изящные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здесь прежде всего следует указать на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современное искусство достигло в своем развитии предельной степени полноты и дальнейшее его развитие возможно только при создании для него новых основ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Этим обстоятельством и воспользовались евреи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для того чтобы руководить художественной критикой и захватить искусство в свои проворные руки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 этом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впрочем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остановимся более внимательно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Весь тот труд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который сильным и богатым людям римского и средневекового времени приносил закрепощенный человек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сам переживая стеснения и бедствия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всё это в наши дни еврей перевел на деньги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самом деле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рассмотрит на бумажках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виду невинных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они обагрены кровью бесчисленных рабов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всё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герои искусства с бесконечными усилиями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пожравшими не только их энергию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 самую жизнь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отвоевали от враждебных ему темных сил за два злосчастных тысячелетия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всё это евреи обратили в предмет торговли художественными произведениями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увидит в гармоничных чертах художественных произведений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они создавались тяжелым и священным трудом гения в продолжение двух тысячелетий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то обстоятельство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всё новое искусство приняло еврейский оттенок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слишком бросается в глаза и выдает себя чувству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это надо было утверждать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мы избавлены от нужды заходить особенно далеко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нам не нужно углубляться в историю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доказывать очевидный факт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Достаточно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мы в недоумении остановились пред неизбежной необходимостью — освободить искусство от еврейского гнетущего влияния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Нам нужны силы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этих сил мы не раздобудем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если остановимся над исследованием самого явления и его теоретическим определением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Для этой цели гораздо лучше обратиться к своему настроению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своим невольным чувствам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1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том отталкивающем нас от евреев непобеждаемом чувстве — пора сознаться в нем откровенно — мы найдем разъяснение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чтó именно отвращает нас в еврействе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мы будем знать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наконец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чем мы должны бороться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только мы и сумеем надеяться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что прогоним с поля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&lt;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боя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 xml:space="preserve">&gt;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враждебного нам демона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укрепившегося под надежным прикрытием непроницаемой полутьмы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которую 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добродушные гуманисты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сами на него набросили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сделать его вид менее противным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1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Идея противопоставления “живого чувства” “схоластике теории” позже очень ярко отразится у Вагнера в этико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эстетическом конфликте Ганса Закса и Сикста Бекмессера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опера “Нюрнбергские мейстерзингеры”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1867).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который имеет одного Бога и только для себя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 в каждодневной жизни бросается нам в глаза своим наружным видом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Этот особенный вид — неотъемлемая принадлежность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среди какой бы европейской национальности он ни вращался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для всех их представляет черты неприятно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чуждые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невольно не желаем иметь ничего общего с человеком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обладающим таким видом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 сих пор это должно было считаться несчастьем для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теперь же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мы видим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они чувствуют себя прекрасно со своим несчастьем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судя же по еврейским успехам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их различия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&lt;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нами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 xml:space="preserve">&gt;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обратились как бы в отличия от нас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касаясь того морального воздействия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какое оказывает на нас эта сама по себе неприятная игра природы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в интересующем нас вопросе должны обратить внимание на ту еврейскую внешность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никогда не может быть предметом чистого изобразительного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же в искусстве желают представить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черпают образы из области фантазии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мудро облагораживая или совсем пропуская всё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обыкновенной жизни именно характеризует еврейский вид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Никогда еврей не приблудится и на театральную сцену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исключения из этого по числу и своим особенностям таковы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они лишь подтверждают общее правило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не можем представить себе какую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нибудь драматическую сцену античного или современного характера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которой роль героя играл бы 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до смешного не почувствовать несоответствия такого представления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это очень важно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человека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наружность которого мы должны считать неспособной к передаче изящного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должны признать вообще неспособным к артистическим проявлениям его существа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 деятельности еврейских актеров можно было бы много сказать по опытам позднейшего времени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Теперь не только они заняли сцену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они успели как бы похитить у авторов их художественные образы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либо еврейский “представитель характеров” не столько старается изобразить создания Шекспира и Шиллера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подставляет вместо них собственные тенденциозные изображения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 этого получается такое впечатление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будто из картины Распятия вырезан Лик Спасителя и вместо него вставлена физиономия демагогического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Фальсификация нашего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особенности драматического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доведена до грубого обмана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почему даже о Шекспире теперь стали судить только с точки зрения условной пригодности его произведений для сцены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нем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издателя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.]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Однако для разрешения вопроса о влиянии евреев на музыку необходимо в основном обратить внимание на язык евреев и на то впечатление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производит на нас еврейская речь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Евреи говорят языком той нации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среди которой они живут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говорят как иностранцы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далеки от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заняться исследованием причин этого явления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мы не можем не обвинять за это христианскую цивилизацию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держала евреев в принудительном обособлении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равно как в последствиях этого явления мы не обвиним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обязаны только освещать и разъяснять эстетический характер этих явлений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 необходимо иметь в виду то обстоятельство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только научившись говорить на всех европейских языках и не владея ими как языками природными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окончательно лишен какой бы то ни было способности выражаться на них вполне самостоятельно и индивидуально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своеобразно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Язык не есть дело единичной личности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но произведение исторической общности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и только тот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вырос в этой общности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может принимать участие в ее произведениях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Евреи же стоят одиноко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вне исторической общности с теми народами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среде которых они живут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Они одиноки со своей национальной религией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одиноки как племя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лишено почвы и которому судьба настолько отказала в развитии внутри себя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даже его собственный язык сохранился лишь как мертвый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творить на чужом языке до сего времени не было возможно даже для величайших гениев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вся европейская цивилизация и ее искусство остались чуждыми для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они не принимали никакого участия в образовании и развитии 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только издали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лишенные отечества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они присматривались к ним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 нашем языке и в нашем искусстве еврей может только повторять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подражать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создавать изящные произведения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>творить — он не в состоянии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Насколько чужды нам евреи можно судить из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самый язык евреев противен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Особенности семитической речи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особенное упрямство ее природы не изгладилось даже под воздействием на нее двухтысячелетнего культурного общения евреев с европейскими народами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Самое звуковыражение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чуждое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резко поражает наш слух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же неприятно действует на нас незнакомая конструкция оборотов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благодаря которым еврейская речь приобретает характер невыразимо перепутанной болтовни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обстоятельство прежде всего следует принять во внимание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потому что оно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ниже будет показано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разъясняет то впечатление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какое оказывают на нас новейшие музыкальные еврейские произведения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2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Прислушайтесь к речи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вас неприятно удивит отсутствие в ней чего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гуманного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его речь — это какое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холодное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полное равнодушия своеобразное каляканье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Ничто не возвышается в ней до взволнованности высшей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прожигающей сердце страсти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если мы в разговоре с евреем обратим к нему нашу часто взволнованную речь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он всегда будет избегать нас как противника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потому что не найдет в себе возражения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2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Ситуация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в которой Вагнер мог слышать устную речь на иврите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кроме службы в синагоге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представляется мне совершенно невероятной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 всей видимости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Вагнер ошибочно предполагает в языке идиш афразийские корни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хотя удельный вес прямых семитских заимствований в нем действительно весьма высок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 взаимном обмене чувств с нами еврей даже никогда не раздражается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если дело не идет о его личных выгодах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потому его эгоистическое волнение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выражаясь в уродливой форме еврейской речи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смешно и способно возбудить всякое чувство — только не симпатию к говорящему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интересах справедливости 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понятно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должны допустить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у евреев в их чисто еврейских делах и в семейной жизни несомненно прорываются человечные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альтруистические чувства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принять во внимание этого мы не можем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мы должны выслушивать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обращающихся только к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 жизни и в искусстве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Вышеуказанные свойства еврейской речи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мы видим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делают еврея неспособным к художественному словесному выражению своих мыслей и чувств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эта неспособность особенно резко должна проявляться там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нужно выразить высшую взволнованность… Мы говорим о пении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пение — это речь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взволнованная до степени страсти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музыка — это язык страсти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 же может достигнуть своеобразной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смешно действующей страстности — но не трогательно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прекрасной страсти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в таком случае он вообще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 говоря о пении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просто невыносим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всё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наружности и речи еврея только крайне несимпатично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его пении действует на нас отталкивающим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разве только мы на минуту остановимся на смешных сторонах этого явления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естественно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пении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в самом живом и самом правдивом выражении душевных настроений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природная неспособность евреев к переживанию вдохновения чувствуется сильнее всего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Быть может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следует предположить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 способны к другим искусствам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если уж не к 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основанием для которого послужило пение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осмысленный дар созерцания у евреев никогда не был достаточно велик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из их среды вышли великие художники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внимание их со времен стародавних было неизменно направлено на дела с более определенным практическим содержанием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красота и духовное содержание нематериальных явлений действительного мира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До настоящего времени нам неизвестен ни один еврейский архитектор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 ваятель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Оставим для суда специальных знатоков вопрос о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чтó создает 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художник в живописи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кажется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художники занимают в их творческом искусстве такое же место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какое новейшие еврейские композиторы занимают в музыке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это ни странно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дóлжно признать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отличающиеся полной неспособностью к художественному выражению своего существа ни в речи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 в пении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всё же достигли господства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руководительства общественным вкусом в наиболее распространенной отрасли современного искусства — в музыке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Итак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 рассмотрим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каким образом еврею удалось сделаться представителем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истории нашего общественного развития был поворот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которого всеобщее признание возвело деньги на степень руководящего начала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этого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времени евреям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единственный промысел которых — ростовщичество — обеспечивал им огромную выручку даже без надлежащего труда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должно было быть предоставлено право на первенство в обществе столь жадном до денег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тем более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это право они принесли с собой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Современное образование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доступное только классам состоятельным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 оказалось доступным для евреев и тем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унизительно для себя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обратилось в предмет роскоши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этого же момента в нашу общественную жизнь вступает образованный 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отличие которого от необразованного простого еврея мы должны точно принять во внимание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Образованный еврей подвергнул себя невероятнейшим усилиям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лишить себя заметных признаков своих низших единоверцев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 многих случаях он даже признавал целесообразным действовать путем христианского крещения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лишь бы только уничтожить все следы своего происхождения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такое усердие никогда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однако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давало ему полной возможности пожать ожидаемые плоды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оно приводило лишь к 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оставляло его в полном одиночестве и тем создало из него такого бессердечнейшего человека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мы вынуждены были потерять даже прежнюю нашу симпатию к трагической судьбе его племени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За ту связь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которую он задорно разорвал со своими соплеменниками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не мог приобрести иной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высшей связи с обществом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 которого он захотел подняться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Даже образованный еврей состоит в связи лишь с теми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нуждаются в его деньгах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а деньгами никогда вполне не удавалось заключить между людьми успешную связь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чуждо и безучастно находится еврей среди общества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которого он никогда не поймет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склонностям и стремлениям которого он не чувствует симпатии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история и развитие которого его не трогают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таком положении мы видели еврейских мыслителей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мыслитель — взирающий назад поэт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настоящий же поэт — предсказывающий пророк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такое пророческое творчество возможно лишь при глубочайшей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полной искренности симпатии к великой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бессознательно чувствуемой поэтом силе общности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Будучи исключенным из этой природной общности вследствие своего происхождения и вырванный из общения со своим собственным племенем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даже наиболее способный еврей всё свое образование не может не считать только роскошью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он в конце концов не знает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с ним делать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Частью этого высшего образования стали изящные искусства и между ними музыка — то искусство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которому легче всегда научиться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Музыка — даже обособленная от других изящных искусств — усилиями величайших гениев достигла наивысшей выразительности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 в связи с ними она способна иногда выражать только ничтожное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тривиальное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чтó образованный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знакомый с искусством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 хотел выразить в своих попытках создать художественные произведения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могло быть только ничтожным и тривиальным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самое искусство было для него лишь предметом роскоши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Настроение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одушевляет еврея в его творчестве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вне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содержанию художественных произведений он безразличен — только форма еще интересует 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Еврею всё равно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,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сказать в произведении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Остается вопрос 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как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сказать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этот вопрос для него — единственный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достойный заботы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ведь ни одно искусство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кроме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дает такого широкого простора творить вне определенных образов и быть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таким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вполне бессодержательным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3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музыке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в обособленном искусстве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можно было выразить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всё выражено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всё исчерпано в ней творчеством величайших гениев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После них оставалось только подражать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Подражать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правда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>можно удачно и успешно — как делают попугаи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подражая человеческой речи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подражание в искусстве так же невыразительно и бесчувственно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подражание этих шутовских птиц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3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Удивительным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Вагнер здесь довольно точно предсказывает эстетическую основу так называемой “нововенской” композиторской школы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(2-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я четверть ХХ века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создатели которой использовали в своих сочинениях метод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додекафонии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Автором метода и основателем школы был Арнольд Шёнберг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 по происхождению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Разумеется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Шёнберга ни в коей мере нельзя считать еврейским композитором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однако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данный аспект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пророчества Вагнера всё же нельзя полностью игнорировать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поскольку Шёнберг никогда не относился к своему еврейству нейтрально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более общем плане можно отметить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у истоков семиотики и структурализма тоже стояли в основном люди еврейского происхождения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Трудно сделать отсюда какие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либо однозначные выводы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игнорировать этот объективный факт невозможно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исключено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что здесь сыграл свою роль многовековой запрет на изображение в рамках иудейской традиции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 котором Вагнер косвенно упоминает выше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выводы свои делает пристрастно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Можно думать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этот запрет действительно мог способствовать лучшему формированию у еврейских интеллектуалов формально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абстрактного мышления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нежели конкретно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образного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Вот что можно сказать о подражании — о достойном обезьян копировании приемов музыкального творчества со стороны наших еврейских “делателей музыки”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если и внесли в искусство хоть что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нибудь оригинальное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только своеобразный акцент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Этот еврейский акцент — яркая особенность всего племени — принадлежит не только простым евреям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оставшимся верными ему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он имеет настойчивое поползновение остаться и у образованного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 каким бы невыразимым старанием он ни пытался от него избавиться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Такова неудачная судьба образованного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создалась она всё теми же особенностями его общественного положения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бы ни было произвольно и отвлеченно вдохновение нашей творческой фантазии — есть в нем неизменная связь с естественной почвой — душою народа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которому оно неизменно принадлежит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Истинный поэт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какой бы отрасли искусства он ни творил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неизменно находит художественные побуждения и мотивы творчества в безыскусной жизни своего народа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которую наблюдает и изучает с полной любовью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же образованный еврей найдет этот народ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Неужели он заменит его тем обществом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котором он играет роль творца художественных произведений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Даже если и допустить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художник имеет какую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либо связь с этим обществом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это связь не с народом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с его ответвлением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далеким от своего здорового ствола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 в этой связи нет любви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отсутствие ее больно покажет себя еврею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если он внимательно присмотрится к этому обществу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не только самое общество сделается для него чуждым и непонятным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он встретит здесь невольное отвращение народа в его оскорбляющей наготе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он поймет тогда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этого отвращения не уничтожат и не ослабят никакие расчеты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 возможность работы для более богатых слоев общества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Оттолкнутый самым чувствительным образом от совместной жизни с народом 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во всяком случае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неспособный понять дух этого народа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образованный еврей увидит себя снова притиснутым к корням своего собственного племени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 крайней мере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взаимное понимание безусловно для него легче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Желая или не желая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должен будет черпать из этого источника — но источник этот иссяк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жизнь народа утратила свое историческое содержание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 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имевших своего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никогда не было жизни с художественным содержанием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вот почему даже для пытливого художника оказалось возможным извлечь из нее только форму для художественных произведений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Еврейскому композитору предоставлено лишь торжественное служение Иегове как единственное музыкальное выражение его народа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синагога — единственный источник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из которого еврей может извлечь понятные ему народные мотивы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Если мы пожелаем представить себе это музыкальное богослужение в его первоначальной чистоте весьма благородным и возвышенным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тем вернее мы должны будем сознаться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эта чистота дошла до нас в виде противнейшей мути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течение тысячелетий здесь не было никакого дальнейшего развития их внутренних жизненных сил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и в еврействе вообще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застыло в одном содержании и одной форме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Форма же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никогда не оживляемая возобновлением содержания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делается ветхой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если ее содержанием являются чувства уже не живые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она становится бессмысленной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Кому не случалось убедиться в этом при слушании богослужебного пения в собственно народной синагоге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Кем не овладевало противнейшее чувство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смешанное с ужасом и желанием смеяться при слушании этих хрипов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запутывающих чувство и ум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этого запевания фистулой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этой болтовни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>?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 одна карикатура не могла бы в более безобразном виде выразить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чтó здесь представляется с наивной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полной строгостью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последнее время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правда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стало заметно деятельное стремление к реформе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пытающееся восстановить в песнях старинную чистоту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этом направлении может быть сделано со стороны высшей еврейской интеллигенции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всё будет бесплодно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Их реформы не пустят корней в народную массу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поэтому образованному еврею никогда не удастся найти источник художественного творчества в своем народе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Народ ищет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он мог бы жить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чтó для него было бы поистине настоящим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не отраженным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реформированным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таким настоящим для евреев является только их искаженное прошлое…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У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художника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как и у всякого художника вообще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стремление к народным источникам ощущается и проявляется как бессознательная необходимость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Впечатления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пережитые у этих источников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сильнее его воззрений на современные искусства и сказываются на всех его произведениях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Эти скомканные мелодические обороты и ритмы синагогального пения занимают музыкальную фантазию еврейского композитора точно так же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непосредственная лирика нашей народной песни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рисунок ее ритма и народная пляска были созидающей силой в творчестве представителей нашей инструментальной музыки и художественного пения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для воспринимающей музыкальной способности образованного еврея немногое понятно из широкого народного и созерцательно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художественного круга нашей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ему понятно лишь 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ошибочно представляется ему имеющим сходство с еврейскими музыкальными особенностями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если бы еврей потрудился вникнуть в основы нашего художественного творчества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должен был бы понять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ничто в нашем искусстве не имеет ни малейшего сходства с еврейской музыкальной натурою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раз навсегда отняло бы у него смелость принимать участие в нашем художественном творчестве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Однако еврей по своему положению далек от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серьезно углубиться в наше искусство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либо намеренно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боясь узнать свое истинное положение среди нас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либо невольно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ибо он 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таки не в состоянии понять нас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поверхностно прислушивается к нашему творчеству и к его живым источникам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Вследствие этого поверхностного отношения к делу он и сделал легкомысленные заключения об этом внешнем сходстве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единственно ему доступном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Поэтому случайные наружные признаки явлений как нашей жизни вообще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и нашего искусства кажутся евреям существенными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когда эти признаки он кладет в основу своего художественного творчества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он и приобретает извращенный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чуждый и несимпатичный характер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Еврейские музыкальные произведения производят на нас такое впечатление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какое мы получили бы от стихотворений Гёте в переводе на еврейский жаргон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подобно 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в еврейском жаргоне перепутаны слова и конструкции с удивительным отсутствием выразительности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и в творчестве еврейского композитора сплетены разнообразные формы и особенности стиля всех времен и всех композиторов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в их тесном ряду — в пестрейшем хаосе — мы найдем отзвуки всех школ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Понятно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этих произведениях вся задача сводится не к содержанию и не к предмету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 котором стоило бы говорить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исключительно к самому способу выражения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же может быть приятна такая болтовня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если не тем только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каждый новый момент она вызывает новое раздражение внимания сменой бессодержательных выражений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>?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истинное вдохновение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истинная страсть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проявляется вовне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сама находит свое выражение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Еврей же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мы уже говорили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имеет истинной страсти — той именно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побудила бы его сама по себе к художественному творчеству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где нет этой страсти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там нет и спокойствия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истинное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благородное спокойствие есть не что иное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страсть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успокоенная отречением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 xml:space="preserve">(resignation).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спокойствие не предшествовало страсти — там только косность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противоположное же этой косности есть то колючее беспокойство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мы улавливаем в еврейских произведениях с начала до самого конца 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кроме тех случаев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оно уступает место бездушной и бесчувственной косности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Иллюстрируя всё вышесказанное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остановимся на произведениях одного еврейского композитора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который природою был одарен таким специфическим талантом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каким немногие обладали до него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Всё что мы видели при исследовании нашей антипатии ко всему еврейскому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все противоречия этой сущности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вся ее неспособность приобщиться к нашей жизни и к искусству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вне которых евреи осуждены жить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даже несмотря на стремление к созидательной работе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всё усиливается до полного трагического конфликта в характере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жизни и творчестве рано умершего Феликса Мендельсона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Бартольди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доказал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еврей может иметь богатейший специфический талант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может иметь утонченное и разностороннее образование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доведенное до совершенства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тончайшее чувство чести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и 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таки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несмотря на все эти преимущества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не в состоянии произвести на нас того захватывающего душу и сердце впечатления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которого мы ожидаем от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мы всегда испытывали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лишь только кто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нибудь из представителей нашего искусства обращался к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говорить с нами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Пусть специальным критикам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может быть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пришли к подобному же выводу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будет предоставлено подробно разъяснить это несомненное свойство мендельсоновских произведений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же полагаем для себя достаточным наше общее впечатление от его произведений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самом деле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могли чувствовать себя увлеченными каким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либо произведением этого композитора только тогда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для нашей фантазии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обыкновенно любящей развлечения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, &lt;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нужны были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 xml:space="preserve">&gt;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соединения и сплетения тончайших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весьма гладких и искусственных музыкальных фигураций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в переменчивых световых эффектах калейдоскопа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мы ничего не испытывали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музыкальные образы Мендельсона должны были служить изобретению более глубоких и сильных чувств человеческого сердца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 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 новоеврейской школе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которую создали — ввиду этого свойства мендельсоновской музыки — как бы для оправдания этой художественной оказии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поговорим после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.)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сам Мендельсон чувствует те пределы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 которыми для него прекращается уже творческая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производительная способность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ему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в ораториуме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нужно подняться до драмы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Мендельсон не может избегнуть необходимости пользоваться такою формой выражения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уже служила композитору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выбранному им для образца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определенно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индивидуальный признак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 этом следует принять во внимание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композитор взял себе за образец нашего старого мастера — Баха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формами которого он пользовался взамен собственного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неспособного к выразительности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языка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Музыкальный стиль Баха образовался в том периоде нашей истории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всеобщий музыкальный язык еще только стремился к 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сделаться более индивидуальным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 творчестве Баха настолько еще была жива музыкальная старина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строго формальная и педантичная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человеческое — индивидуальное — только прорывалось у Баха благодаря громадной силе его гения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Язык Баха относится к языку Моцарта 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наконец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 языку Бетховена так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египетский сфинкс к эллинской человеческой статуе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сфинкс с человеческим лицом выдается еще из животного тела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выдается благородная человеческая голова Баха из старинного парика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Непонятно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бессмысленная путаница прихотливого музыкального вкуса нашего времени состоит в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мы одновременно прислушиваемся к языку Баха и Бетховена и толкуем 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будто они отличаются друг от друга только формами творчества и индивидуальностью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замечая их действительного культурно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исторического различия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Причина тому легко понятна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языком Бетховена может говорить лишь искренний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задушевный человек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потому что это был язык законченного музыкального человека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Бетховен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силу непреодолимого стремления к абсолютной музыке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поисках которой он измерил и наполнил до крайних границ ее область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указал нам путь оплодотворения всех искусств музыкою как единственное успешное расширение ее сферы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языку Баха искусный композитор может легко подражать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хотя бы и не подражая самому Баху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происходит оттого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в творчестве Баха формальные элементы преобладают над индивидуальным содержанием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в то время занимало далеко не господствующее положение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был период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формировались только способы музыкального выражения независимо от их содержания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Творческие усилия же Мендельсона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направленные к тому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неясные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ничтожные идеи нашли не только интересное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умопоражающее выражение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немало содействовали распущенности и произволу в нашем музыкальном стиле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то время как последний в цепи наших истинных музыкальных героев — Бетховен — добивался с величайшим желанием и чудодейственной мощью наиболее полного выражения невыразимого содержания при помощи ярко очерченной пластической формы своих музыкальных картин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Мендельсон только растирает в своих произведениях эти полученные образы в расплывчатую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фантастическую тень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 ее неопределенном сиянии только наше капризное воображение произвольно возбуждается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чисто человеческое внутреннее страстное стремление к художественному созерцанию едва ли будет просветлено надеждою на исполнение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Только там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давящее чувство этой неспособности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кажется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овладевает Мендельсоном и заставляет его выражать нежное и грустное смирение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композитор субъективно показывает нам себя — и мы видим его утонченную индивидуальность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сознает свое бессилие в борьбе с невозможным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и есть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мы уже говорили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трагическая черта в личности Мендельсона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если мы желали бы в области искусства одарить нашим участием чисто личность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мы не посмели бы отказать в этом участии Мендельсону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несмотря на то что этот трагизм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скорее всего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был как бы его принадлежностью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не мучительным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просветляющим чувством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Однако кроме Мендельсона никакой другой еврейский композитор не в состоянии возбудить у нас подобное участие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4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Один далеко и широко известный еврейский композитор наших дней 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речь идет о Мейербере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Грозмани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.]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выступил со своими произведениями не столько затем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поддержать путаницу в наших музыкальных понятиях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сколько затем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использовать ее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4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Здесь и далее Вагнер явно пристрастен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называя Мендельсона и Мейербера “еврейскими композиторами”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противоречит своей же собственной концепции об определяющей роли фольклора в формировании национальной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Строго говоря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во времена Вагнера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еврейских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 профессиональных композиторов не было вообще — были лишь национальные композиторы еврейского происхождения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в частности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Мейербер и Мендельсон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Публику нашей современной оперы уже в течение довольно продолжительного времени шаг за шагом совсем отучили от требований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должны были быть предъявляемы не то что к драматическим художественным произведениям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но вообще к произведениям хорошего вкуса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Помещения этих мест для развлечения наполняются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 большей мере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только той частью нашего среднего общества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у которой единственною причиною для разнообразных намерений служит скука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болезнь скуки нельзя лечить художественными наслаждениями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потому что она не может быть намеренно рассеяна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только лишь затуманена иной формой скуки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наблюдал наглую рассеянность и равнодушие еврейской общины во время музыкально исполняемого богослужения в синагоге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может понять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почему еврейский оперный композитор не чувствует себя оскорбленным при открытии такого же явления у театральной публики и неусыпно может для нее работать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она должна показаться ему здесь всё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таки менее неблагопристойной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чем в храме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Заботу о таком обмане тот знаменитый оперный композитор поставил себе художественной задачей жизни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Представляется совершенно излишним излагать те приемы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которыми он пользовался для достижения своих важнейших задач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достаточно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судя по его успехам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совершенстве умел обманывать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самом деле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разве не обманным образом он выдал своим скучающим слушателям давно и хорошо известный жаргон за модное и пикантное выражение тех пошлостей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нам неоднократно бросались в глаза в их естественном непривлекательном виде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позаботился также и о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использовать возможность драматических потрясений и чувственных катастроф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чего так настойчиво ожидают скучающие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если вникнуть в причины его успеха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не будет ничего удивительного в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легко достигает цели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что он здесь достигает цели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ясно и понятно для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вникает в причины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вследствие которых при таких обстоятельствах ему всё должно удаваться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Этот обманывающий композитор заходит даже так далеко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обманывает сам себя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>— 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может быть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же ненамеренно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он обманывает своих скучающих слушателей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искренно верим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хотел бы создавать художественные произведения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в то же время знает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не в состоянии их создать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выпутаться из этого неприятного конфликта между желанием и делом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пишет оперы для Парижа и легко соглашается на их постановку во всех других городах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нынешнее время это вернейший способ создать себе художественную славу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будучи художником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Под давлением такого самообмана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которое должно быть не совсем легко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этот композитор является нам также в трагическом свете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трагедия личного чувства — в его уязвленном интересе — обращается в трагикомедию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Знаменитый композитор как бы демонстрирует в области музыки те действительно смешные и не вызывающие сочувствия черты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отличают еврейство вообще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Рассмотрев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таким образом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вышеприведенные явления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из которых должно быть понятно наше обоснованное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оправдываемое и вместе с тем неодолимое отвращение к евреям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можем указать на эти явления как на признаки упадка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переживаемого музыкальною эпохой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Если бы те два еврейских композитора в действительности привели нашу музыку к высшему расцвету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мы должны были бы признаться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мы отстали и что наша отсталость заключается в органической неспособности к искусству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;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так ли это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>?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Напротив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индивидуальное чисто музыкальное богатство нашего времени кажется скорее умноженным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уменьшенным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 отношению к пережитым эпохам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Неспособность заключается в самом духе нашего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оно стремится к иной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чисто художественной жизни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теперь вряд ли для него существует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Эта неспособность выясняется в художественной деятельности специфически одаренного композитора — Мендельсона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успехи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другого оперного композитора определенно свидетельствуют о музыкальной приниженности нашего общества и об отсутствии у него истинно художественных стремлений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Характерно еще то положение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которое прочие еврейские композиторы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да и вообще образованное еврейство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)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занимает относительно обоих своих знаменитых коллег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Для приверженцев Мендельсона тот — отличный оперный композитор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омерзение они чувствуют в силу своего тонкого чувства чести — как сильно он компрометирует еврейство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и поэтому безжалостны в своем приговоре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Гораздо осторожнее выражается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напротив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партия оперного композитора о Мендельсоне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внимая скорее с завистью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с открытым отвращением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тому счастью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которого добился он в более передовом музыкальном мире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Третья же фракция компонирующих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[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есть занимающихся композицией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сочиняющих музыку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pt-PT"/>
          <w14:textFill>
            <w14:solidFill>
              <w14:srgbClr w14:val="555555"/>
            </w14:solidFill>
          </w14:textFill>
        </w:rPr>
        <w:t>.]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евреев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видимому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заинтересована в том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избегнув скандала и не разоблачив себя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продолжать свое музыкальное производство без тягостного шума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всё же несомненные успехи великого оперного композитора кажутся для них достойными внимания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что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 в них должно же заключаться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хотя даже и не всё можно в них одобрить и выдать за “солидное”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Действительно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евреи слишком умны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не знать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каковы в самом деле их дела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!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важнейшие моменты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которые необходимо должны сосредоточить на себе внимание тех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кому дорого искусство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Их мы должны исследовать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 них мы должны сами себя спрашивать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составить себе о них ясное понятие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боится этого труда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отворачивается от такого исследования и не чувствует его необходимости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тот отклоняет от себя разумную возможность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вытолкнула бы его из индифферентной колеи бессмысленной и бесчувственной старой привычки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тот принадлежит к “еврейству в музыке”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Этим искусством евреи не могли овладеть прежде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чем им понадобилось открыть и доказать внутреннюю отрицательную жизнеспособность музыки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До тех пор пока музыка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особое искусство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имела в себе действительную органическую жизнеспособность — до времени Моцарта и Бетховена включительно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нигде не нашлось еврейского композитора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совершенно невозможно было для элемента совсем чуждого этому организму принять участие в развитии его жизни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5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Только тогда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когда внутренняя смерть тела сделалась неоспоримой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те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кто были вне 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приобрели силу им овладеть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но только для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чтобы его разложить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наш музыкальный организм распался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кто мог бы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глядя на его разрушение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сказать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еще жив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zh-TW" w:eastAsia="zh-TW"/>
          <w14:textFill>
            <w14:solidFill>
              <w14:srgbClr w14:val="555555"/>
            </w14:solidFill>
          </w14:textFill>
        </w:rPr>
        <w:t xml:space="preserve">?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Дух нашего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переставшего быть жизнеспособным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удалился обратно в среду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которая родила его в жизнь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и только в жизни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а не около его распавшегося трупа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можем опять найти его дух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5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Вагнер вновь противоречит самому себе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начале своей статьи он объясняет отсутствие еврейской профессиональной музыки отсутствием еврейского фольклора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причём справедливо утверждает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 в этом нисколько не виноваты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Здесь же он рассуждает о чуждости евреев европейскому “социальному организму”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этом грандиозном обобщении у Вагнера плохо отработаны детали — без которых его логическое построение легко рушится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говорили выше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евреи не дали свету ни одного истинного служителя искусства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необходимо упомянуть о Генрихе Гейне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В то время когда у нас творили Гёте и Шиллер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не было ни одного поэта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когда у нас поэзия стала ложью и когда не стало ни одного настоящего поэта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стало делом одного очень поэтически одаренного еврея раскрыть с пленительною насмешкою эту ложь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эту бездонную вялость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иезуитское притворство нашего творчества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напрасно пытавшегося придать себе вид поэзии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немилосердно бичевал также своих знаменитых музыкальных собратьев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евреев за их открытое намерение быть художниками — никакой обман не мог пред ним устоять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был без отдыха гоним неумолимым демоном отрицания того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чтó казалось ему отрицательным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чрез все иллюзии современного самообмана — до той точки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где он сам себе налгал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поэт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за это он приобрел свою стихотворную ложь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переложенную нашими композиторами на музыку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был совестью еврейства — как еврейство является нечистой совестью нашей современной цивилизации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Еще мы должны будем назвать одного еврея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который выступил у нас в качестве писателя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Из его еврейской обособленности он вышел к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ища спасения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: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он его не нашел и должен был сознаться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он может его найти лишь в искреннем человеке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Для еврея сделаться вместе с нами человеком — значит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прежде всего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перестать быть евреем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Это и сделал Бёрне</w:t>
      </w: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6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И Бёрне учил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такое спасение недостижимо в довольстве и равнодушном холодном удобстве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что оно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как и нам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стоит тяжких усилий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нужды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страха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обильного горя и боли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6</w:t>
      </w:r>
      <w:r>
        <w:rPr>
          <w:rFonts w:ascii="Verdana" w:hAnsi="Verdana" w:hint="default"/>
          <w:outline w:val="0"/>
          <w:color w:val="555555"/>
          <w:sz w:val="20"/>
          <w:szCs w:val="20"/>
          <w:u w:color="555555"/>
          <w:shd w:val="clear" w:color="auto" w:fill="ffffff"/>
          <w:vertAlign w:val="superscript"/>
          <w:rtl w:val="0"/>
          <w14:textFill>
            <w14:solidFill>
              <w14:srgbClr w14:val="555555"/>
            </w14:solidFill>
          </w14:textFill>
        </w:rPr>
        <w:t> 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Людвиг Бёрне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(L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ü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nl-NL"/>
          <w14:textFill>
            <w14:solidFill>
              <w14:srgbClr w14:val="555555"/>
            </w14:solidFill>
          </w14:textFill>
        </w:rPr>
        <w:t>dwig B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sv-SE"/>
          <w14:textFill>
            <w14:solidFill>
              <w14:srgbClr w14:val="555555"/>
            </w14:solidFill>
          </w14:textFill>
        </w:rPr>
        <w:t>ö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da-DK"/>
          <w14:textFill>
            <w14:solidFill>
              <w14:srgbClr w14:val="555555"/>
            </w14:solidFill>
          </w14:textFill>
        </w:rPr>
        <w:t>rne, 1786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1837)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 немецкий публицист и литературный критик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Один из идеологов “Молодой Германии” — немецкого литературного течения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2-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й четверти 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fr-FR"/>
          <w14:textFill>
            <w14:solidFill>
              <w14:srgbClr w14:val="555555"/>
            </w14:solidFill>
          </w14:textFill>
        </w:rPr>
        <w:t>XIX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 века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вдохновлённого Июльской революцией 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1830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года во Франции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— 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Прим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. 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Д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  <w:r>
        <w:rPr>
          <w:rFonts w:ascii="Verdana" w:hAnsi="Verdana" w:hint="default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 Горбатова</w:t>
      </w:r>
      <w:r>
        <w:rPr>
          <w:rFonts w:ascii="Verdana" w:hAnsi="Verdana"/>
          <w:i w:val="1"/>
          <w:iCs w:val="1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Принимайте же — не стесняясь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мы скажем евреям — участие в этой спасительной операции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так как самоуничтожение возродит вас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!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Тогда мы будем согласны и неразличимы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 xml:space="preserve">!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Но помните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что только это одно может быть вашим спасением от лежащего на вас проклятия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 xml:space="preserve">, </w:t>
      </w:r>
      <w:r>
        <w:rPr>
          <w:rFonts w:ascii="Verdana" w:hAnsi="Verdana" w:hint="default"/>
          <w:outline w:val="0"/>
          <w:color w:val="555555"/>
          <w:u w:color="555555"/>
          <w:shd w:val="clear" w:color="auto" w:fill="ffffff"/>
          <w:rtl w:val="0"/>
          <w:lang w:val="en-US"/>
          <w14:textFill>
            <w14:solidFill>
              <w14:srgbClr w14:val="555555"/>
            </w14:solidFill>
          </w14:textFill>
        </w:rPr>
        <w:t>ибо спасение Агасфера — в его погибели</w:t>
      </w:r>
      <w:r>
        <w:rPr>
          <w:rFonts w:ascii="Verdana" w:hAnsi="Verdana"/>
          <w:outline w:val="0"/>
          <w:color w:val="555555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.</w:t>
      </w:r>
    </w:p>
    <w:p>
      <w:pPr>
        <w:pStyle w:val="Default"/>
        <w:suppressAutoHyphens w:val="1"/>
        <w:spacing w:before="0" w:after="200" w:line="240" w:lineRule="auto"/>
        <w:rPr>
          <w:rStyle w:val="None"/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"https://lebed.com/2002/art3056.htm"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Источник</w:t>
      </w:r>
      <w:r>
        <w:rPr/>
        <w:fldChar w:fldCharType="end" w:fldLock="0"/>
      </w:r>
    </w:p>
    <w:p>
      <w:pPr>
        <w:pStyle w:val="Default"/>
        <w:suppressAutoHyphens w:val="1"/>
        <w:spacing w:before="0" w:line="240" w:lineRule="auto"/>
        <w:rPr>
          <w:rStyle w:val="None"/>
          <w:rFonts w:ascii="Arial" w:cs="Arial" w:hAnsi="Arial" w:eastAsia="Arial"/>
          <w:b w:val="1"/>
          <w:bCs w:val="1"/>
          <w:outline w:val="0"/>
          <w:color w:val="555555"/>
          <w:sz w:val="36"/>
          <w:szCs w:val="36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  <w:r>
        <w:rPr>
          <w:rStyle w:val="None"/>
          <w:rFonts w:ascii="Arial" w:hAnsi="Arial" w:hint="default"/>
          <w:b w:val="1"/>
          <w:bCs w:val="1"/>
          <w:outline w:val="0"/>
          <w:color w:val="555555"/>
          <w:sz w:val="36"/>
          <w:szCs w:val="36"/>
          <w:u w:color="555555"/>
          <w:shd w:val="clear" w:color="auto" w:fill="ffffff"/>
          <w:rtl w:val="0"/>
          <w:lang w:val="ru-RU"/>
          <w14:textFill>
            <w14:solidFill>
              <w14:srgbClr w14:val="555555"/>
            </w14:solidFill>
          </w14:textFill>
        </w:rPr>
        <w:t>Похожие записи</w:t>
      </w:r>
      <w:r>
        <w:rPr>
          <w:rStyle w:val="None"/>
          <w:rFonts w:ascii="Arial" w:hAnsi="Arial"/>
          <w:b w:val="1"/>
          <w:bCs w:val="1"/>
          <w:outline w:val="0"/>
          <w:color w:val="555555"/>
          <w:sz w:val="36"/>
          <w:szCs w:val="36"/>
          <w:u w:color="555555"/>
          <w:shd w:val="clear" w:color="auto" w:fill="ffffff"/>
          <w:rtl w:val="0"/>
          <w14:textFill>
            <w14:solidFill>
              <w14:srgbClr w14:val="555555"/>
            </w14:solidFill>
          </w14:textFill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"https://poiskpravdy.com/kagan/"</w:instrText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 xml:space="preserve">Стюарт Каган </w:t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"</w:t>
      </w:r>
      <w:r>
        <w:rPr>
          <w:rStyle w:val="None"/>
          <w:rFonts w:ascii="Verdana" w:hAnsi="Verdana" w:hint="default"/>
          <w:outline w:val="0"/>
          <w:color w:val="2970a6"/>
          <w:u w:val="single" w:color="2970a6"/>
          <w:shd w:val="clear" w:color="auto" w:fill="ffffff"/>
          <w:rtl w:val="0"/>
          <w14:textFill>
            <w14:solidFill>
              <w14:srgbClr w14:val="2970A6"/>
            </w14:solidFill>
          </w14:textFill>
        </w:rPr>
        <w:t>Кремлевский волк</w:t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"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"https://poiskpravdy.com/smert-poeta/"</w:instrText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Смерть поэта</w:t>
      </w:r>
      <w:r>
        <w:rPr>
          <w:rStyle w:val="None"/>
          <w:rFonts w:ascii="Verdana" w:hAnsi="Verdana"/>
          <w:outline w:val="0"/>
          <w:color w:val="2970a6"/>
          <w:u w:val="single" w:color="2970a6"/>
          <w:shd w:val="clear" w:color="auto" w:fill="ffffff"/>
          <w:rtl w:val="0"/>
          <w14:textFill>
            <w14:solidFill>
              <w14:srgbClr w14:val="2970A6"/>
            </w14:solidFill>
          </w14:textFill>
        </w:rPr>
        <w:t>...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2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2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"https://poiskpravdy.com/ziman/"</w:instrText>
      </w:r>
      <w:r>
        <w:rPr>
          <w:rStyle w:val="Hyperlink.2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2"/>
          <w:rFonts w:ascii="Verdana" w:hAnsi="Verdana" w:hint="default"/>
          <w:outline w:val="0"/>
          <w:color w:val="2970a6"/>
          <w:rtl w:val="0"/>
          <w14:textFill>
            <w14:solidFill>
              <w14:srgbClr w14:val="2970A6"/>
            </w14:solidFill>
          </w14:textFill>
        </w:rPr>
        <w:t>Зиман А</w:t>
      </w:r>
      <w:r>
        <w:rPr>
          <w:rStyle w:val="Hyperlink.2"/>
          <w:rFonts w:ascii="Verdana" w:hAnsi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  <w:t>.</w:t>
      </w:r>
      <w:r>
        <w:rPr>
          <w:rStyle w:val="Hyperlink.2"/>
          <w:rFonts w:ascii="Verdana" w:hAnsi="Verdana" w:hint="default"/>
          <w:outline w:val="0"/>
          <w:color w:val="2970a6"/>
          <w:rtl w:val="0"/>
          <w14:textFill>
            <w14:solidFill>
              <w14:srgbClr w14:val="2970A6"/>
            </w14:solidFill>
          </w14:textFill>
        </w:rPr>
        <w:t>Н</w:t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. "</w:t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Иудаизм без маски</w:t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"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"https://poiskpravdy.com/evr-ru-cccp/"</w:instrText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Насилия евреев над русским народом в СССР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"https://poiskpravdy.com/russkie-pisateli-o-zhidax/"</w:instrText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Русские писатели о жидах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Verdana" w:cs="Verdana" w:hAnsi="Verdana" w:eastAsia="Verdana"/>
          <w:outline w:val="0"/>
          <w:color w:val="2970a6"/>
          <w:rtl w:val="0"/>
          <w14:textFill>
            <w14:solidFill>
              <w14:srgbClr w14:val="2970A6"/>
            </w14:solidFill>
          </w14:textFill>
        </w:rPr>
      </w:pP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begin" w:fldLock="0"/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instrText xml:space="preserve"> HYPERLINK "https://poiskpravdy.com/na-etnicheskoj-vojne-genocid-russkix-v-byvshix-respublikax-sssr/"</w:instrText>
      </w:r>
      <w:r>
        <w:rPr>
          <w:rStyle w:val="Hyperlink.1"/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separate" w:fldLock="0"/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"</w:t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На этнической войне</w:t>
      </w:r>
      <w:r>
        <w:rPr>
          <w:rStyle w:val="Hyperlink.1"/>
          <w:rFonts w:ascii="Verdana" w:hAnsi="Verdana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 xml:space="preserve">". </w:t>
      </w:r>
      <w:r>
        <w:rPr>
          <w:rStyle w:val="Hyperlink.1"/>
          <w:rFonts w:ascii="Verdana" w:hAnsi="Verdana" w:hint="default"/>
          <w:outline w:val="0"/>
          <w:color w:val="2970a6"/>
          <w:rtl w:val="0"/>
          <w:lang w:val="ru-RU"/>
          <w14:textFill>
            <w14:solidFill>
              <w14:srgbClr w14:val="2970A6"/>
            </w14:solidFill>
          </w14:textFill>
        </w:rPr>
        <w:t>Геноцид русских в бывших…</w:t>
      </w:r>
      <w:r>
        <w:rPr>
          <w:rFonts w:ascii="Verdana" w:cs="Verdana" w:hAnsi="Verdana" w:eastAsia="Verdana"/>
          <w:outline w:val="0"/>
          <w:color w:val="2970a6"/>
          <w14:textFill>
            <w14:solidFill>
              <w14:srgbClr w14:val="2970A6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Style w:val="None"/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Verdana" w:cs="Verdana" w:hAnsi="Verdana" w:eastAsia="Verdana"/>
          <w:outline w:val="0"/>
          <w:color w:val="555555"/>
          <w:u w:color="555555"/>
          <w:shd w:val="clear" w:color="auto" w:fill="ffffff"/>
          <w14:textFill>
            <w14:solidFill>
              <w14:srgbClr w14:val="555555"/>
            </w14:solidFill>
          </w14:textFill>
        </w:rPr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Verdana" w:cs="Verdana" w:hAnsi="Verdana" w:eastAsia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970a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Verdana" w:cs="Verdana" w:hAnsi="Verdana" w:eastAsia="Verdana"/>
      <w:outline w:val="0"/>
      <w:color w:val="2970a6"/>
      <w:u w:val="single" w:color="2970a6"/>
      <w:shd w:val="clear" w:color="auto" w:fill="ffffff"/>
      <w:lang w:val="ru-RU"/>
      <w14:textFill>
        <w14:solidFill>
          <w14:srgbClr w14:val="2970A6"/>
        </w14:solidFill>
      </w14:textFill>
    </w:rPr>
  </w:style>
  <w:style w:type="character" w:styleId="Hyperlink.1">
    <w:name w:val="Hyperlink.1"/>
    <w:basedOn w:val="None"/>
    <w:next w:val="Hyperlink.1"/>
    <w:rPr>
      <w:u w:val="single" w:color="2970a6"/>
      <w:shd w:val="clear" w:color="auto" w:fill="ffffff"/>
      <w:lang w:val="ru-RU"/>
    </w:rPr>
  </w:style>
  <w:style w:type="numbering" w:styleId="Bullet">
    <w:name w:val="Bullet"/>
    <w:pPr>
      <w:numPr>
        <w:numId w:val="1"/>
      </w:numPr>
    </w:pPr>
  </w:style>
  <w:style w:type="character" w:styleId="Hyperlink.2">
    <w:name w:val="Hyperlink.2"/>
    <w:basedOn w:val="None"/>
    <w:next w:val="Hyperlink.2"/>
    <w:rPr>
      <w:u w:val="single" w:color="2970a6"/>
      <w:shd w:val="clear" w:color="auto" w:fil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g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