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数据字典</w:t>
      </w: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药品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31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521"/>
        <w:gridCol w:w="1665"/>
        <w:gridCol w:w="1074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 _Medicine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Medicine</w:t>
            </w: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编号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Medicine</w:t>
            </w:r>
            <w:r>
              <w:rPr>
                <w:color w:val="0000FF"/>
                <w:sz w:val="24"/>
                <w:szCs w:val="32"/>
              </w:rPr>
              <w:t>Name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药品名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VARCHAR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50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TypeNo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药品类型编号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MFunction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药品功能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VARCHAR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500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PackingUnit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包装单位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VARCAHR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20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BasicDose</w:t>
            </w:r>
          </w:p>
        </w:tc>
        <w:tc>
          <w:tcPr>
            <w:tcW w:w="15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基本剂量</w:t>
            </w:r>
          </w:p>
        </w:tc>
        <w:tc>
          <w:tcPr>
            <w:tcW w:w="166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VARCHAR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20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DoseUnit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剂量单位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VARCHAR</w:t>
            </w:r>
            <w:r>
              <w:rPr>
                <w:rFonts w:hint="eastAsia"/>
                <w:color w:val="0000FF"/>
                <w:sz w:val="24"/>
                <w:szCs w:val="32"/>
              </w:rPr>
              <w:t>（</w:t>
            </w:r>
            <w:r>
              <w:rPr>
                <w:color w:val="0000FF"/>
                <w:sz w:val="24"/>
                <w:szCs w:val="32"/>
              </w:rPr>
              <w:t>10</w:t>
            </w:r>
            <w:r>
              <w:rPr>
                <w:rFonts w:hint="eastAsia"/>
                <w:color w:val="0000FF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Guarantee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保质期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VARCHAR</w:t>
            </w:r>
            <w:r>
              <w:rPr>
                <w:rFonts w:hint="eastAsia"/>
                <w:color w:val="0000FF"/>
                <w:sz w:val="24"/>
                <w:szCs w:val="32"/>
              </w:rPr>
              <w:t>（</w:t>
            </w: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20</w:t>
            </w:r>
            <w:r>
              <w:rPr>
                <w:rFonts w:hint="eastAsia"/>
                <w:color w:val="0000FF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药品类别表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536"/>
        <w:gridCol w:w="1650"/>
        <w:gridCol w:w="1074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Tb_MedicineType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5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Type</w:t>
            </w: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编号</w:t>
            </w:r>
          </w:p>
        </w:tc>
        <w:tc>
          <w:tcPr>
            <w:tcW w:w="165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Type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药品类别</w:t>
            </w:r>
          </w:p>
        </w:tc>
        <w:tc>
          <w:tcPr>
            <w:tcW w:w="165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VARCHAR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50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</w:tbl>
    <w:p>
      <w:pPr>
        <w:jc w:val="left"/>
        <w:rPr>
          <w:sz w:val="21"/>
          <w:szCs w:val="21"/>
        </w:rPr>
      </w:pP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入库表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34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545"/>
        <w:gridCol w:w="1635"/>
        <w:gridCol w:w="1080"/>
        <w:gridCol w:w="14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7005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 _InWarehouse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7005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In</w:t>
            </w: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入库批次</w:t>
            </w:r>
          </w:p>
        </w:tc>
        <w:tc>
          <w:tcPr>
            <w:tcW w:w="1635" w:type="dxa"/>
          </w:tcPr>
          <w:p>
            <w:pPr>
              <w:jc w:val="left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VARVHAR(10)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InDate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入库日期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UserNo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MedicineNo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药品编号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Amount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入库数量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InPrice</w:t>
            </w:r>
          </w:p>
        </w:tc>
        <w:tc>
          <w:tcPr>
            <w:tcW w:w="154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进价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Flo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a</w:t>
            </w:r>
            <w:r>
              <w:rPr>
                <w:sz w:val="24"/>
                <w:szCs w:val="32"/>
              </w:rPr>
              <w:t>t</w:t>
            </w:r>
          </w:p>
        </w:tc>
        <w:tc>
          <w:tcPr>
            <w:tcW w:w="108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操作员表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6"/>
        <w:gridCol w:w="1635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 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User</w:t>
            </w: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User</w:t>
            </w:r>
            <w:r>
              <w:rPr>
                <w:color w:val="0000FF"/>
                <w:sz w:val="24"/>
                <w:szCs w:val="32"/>
              </w:rPr>
              <w:t>Name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操作员登陆名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VARVAHR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20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PassCode</w:t>
            </w:r>
          </w:p>
        </w:tc>
        <w:tc>
          <w:tcPr>
            <w:tcW w:w="1536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操作员密码</w:t>
            </w:r>
          </w:p>
        </w:tc>
        <w:tc>
          <w:tcPr>
            <w:tcW w:w="163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VIRBINARY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jc w:val="left"/>
        <w:rPr>
          <w:sz w:val="24"/>
          <w:szCs w:val="32"/>
        </w:rPr>
      </w:pPr>
    </w:p>
    <w:p>
      <w:pPr>
        <w:jc w:val="left"/>
        <w:rPr>
          <w:sz w:val="24"/>
          <w:szCs w:val="32"/>
        </w:rPr>
      </w:pPr>
    </w:p>
    <w:p>
      <w:pPr>
        <w:jc w:val="left"/>
        <w:rPr>
          <w:sz w:val="24"/>
          <w:szCs w:val="32"/>
        </w:rPr>
      </w:pPr>
    </w:p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出库表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51"/>
        <w:gridCol w:w="1620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 _OutWarehouse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药品出库表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Out</w:t>
            </w: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出库批次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VARVHAR(10)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PharmacyNo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二级药房编号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MedicineNo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药品编号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Out</w:t>
            </w:r>
            <w:r>
              <w:rPr>
                <w:color w:val="0000FF"/>
                <w:sz w:val="24"/>
                <w:szCs w:val="32"/>
              </w:rPr>
              <w:t>Amount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出库数量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OutDate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出库日期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二级药房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51"/>
        <w:gridCol w:w="1620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 _Pharmacy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二级药房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Ph</w:t>
            </w: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二级药房编号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Type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二级药房名称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V</w:t>
            </w:r>
            <w:r>
              <w:rPr>
                <w:sz w:val="24"/>
                <w:szCs w:val="32"/>
              </w:rPr>
              <w:t>ARCAH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10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库存表</w:t>
      </w:r>
    </w:p>
    <w:p>
      <w:pPr>
        <w:numPr>
          <w:ilvl w:val="0"/>
          <w:numId w:val="0"/>
        </w:numPr>
        <w:jc w:val="left"/>
        <w:rPr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51"/>
        <w:gridCol w:w="1620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Tb 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库存管理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MedicineNo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药品编号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StockAmount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库存数量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InDate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入库时间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Firm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厂商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VARCAHR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50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Inprice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进价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Float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Outprice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售价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Float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CheckPerson</w:t>
            </w:r>
          </w:p>
        </w:tc>
        <w:tc>
          <w:tcPr>
            <w:tcW w:w="1551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验收人</w:t>
            </w:r>
          </w:p>
        </w:tc>
        <w:tc>
          <w:tcPr>
            <w:tcW w:w="1620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VARCAHR</w:t>
            </w:r>
            <w:r>
              <w:rPr>
                <w:rFonts w:hint="eastAsia"/>
                <w:sz w:val="24"/>
                <w:szCs w:val="32"/>
              </w:rPr>
              <w:t>（</w:t>
            </w:r>
            <w:r>
              <w:rPr>
                <w:sz w:val="24"/>
                <w:szCs w:val="32"/>
              </w:rPr>
              <w:t>10</w:t>
            </w:r>
            <w:r>
              <w:rPr>
                <w:rFonts w:hint="eastAsia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420" w:type="dxa"/>
          </w:tcPr>
          <w:p>
            <w:pPr>
              <w:jc w:val="left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Dt_product</w:t>
            </w:r>
          </w:p>
        </w:tc>
        <w:tc>
          <w:tcPr>
            <w:tcW w:w="1551" w:type="dxa"/>
          </w:tcPr>
          <w:p>
            <w:pPr>
              <w:jc w:val="left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生产日期</w:t>
            </w:r>
          </w:p>
        </w:tc>
        <w:tc>
          <w:tcPr>
            <w:tcW w:w="1620" w:type="dxa"/>
          </w:tcPr>
          <w:p>
            <w:pPr>
              <w:jc w:val="left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rFonts w:hint="eastAsia" w:eastAsia="宋体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420" w:type="dxa"/>
          </w:tcPr>
          <w:p>
            <w:pPr>
              <w:jc w:val="left"/>
              <w:rPr>
                <w:rFonts w:hint="eastAsia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Dt_Final</w:t>
            </w:r>
          </w:p>
        </w:tc>
        <w:tc>
          <w:tcPr>
            <w:tcW w:w="1551" w:type="dxa"/>
          </w:tcPr>
          <w:p>
            <w:pPr>
              <w:jc w:val="left"/>
              <w:rPr>
                <w:rFonts w:hint="eastAsia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到期时间</w:t>
            </w:r>
          </w:p>
        </w:tc>
        <w:tc>
          <w:tcPr>
            <w:tcW w:w="1620" w:type="dxa"/>
          </w:tcPr>
          <w:p>
            <w:pPr>
              <w:jc w:val="left"/>
              <w:rPr>
                <w:rFonts w:hint="eastAsia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rFonts w:hint="eastAsia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验收人表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6"/>
        <w:gridCol w:w="1635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Tb _Checker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验收人表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验收人编号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Name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验收人</w:t>
            </w: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名称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VARVAHR</w:t>
            </w:r>
            <w:r>
              <w:rPr>
                <w:rFonts w:hint="eastAsia"/>
                <w:color w:val="0000FF"/>
                <w:sz w:val="24"/>
                <w:szCs w:val="32"/>
              </w:rPr>
              <w:t>（</w:t>
            </w:r>
            <w:r>
              <w:rPr>
                <w:color w:val="0000FF"/>
                <w:sz w:val="24"/>
                <w:szCs w:val="32"/>
              </w:rPr>
              <w:t>20</w:t>
            </w:r>
            <w:r>
              <w:rPr>
                <w:rFonts w:hint="eastAsia"/>
                <w:color w:val="0000FF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</w:tbl>
    <w:p>
      <w:pPr>
        <w:jc w:val="left"/>
        <w:rPr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rFonts w:hint="eastAsia" w:cs="Times New Roman"/>
          <w:kern w:val="2"/>
          <w:sz w:val="24"/>
          <w:szCs w:val="32"/>
          <w:lang w:val="en-US" w:eastAsia="zh-CN" w:bidi="ar-SA"/>
        </w:rPr>
      </w:pPr>
      <w:r>
        <w:rPr>
          <w:rFonts w:hint="eastAsia" w:cs="Times New Roman"/>
          <w:kern w:val="2"/>
          <w:sz w:val="24"/>
          <w:szCs w:val="32"/>
          <w:lang w:val="en-US" w:eastAsia="zh-CN" w:bidi="ar-SA"/>
        </w:rPr>
        <w:t>调价表</w:t>
      </w:r>
    </w:p>
    <w:tbl>
      <w:tblPr>
        <w:tblStyle w:val="3"/>
        <w:tblpPr w:leftFromText="180" w:rightFromText="180" w:vertAnchor="text" w:horzAnchor="page" w:tblpX="1755" w:tblpY="292"/>
        <w:tblOverlap w:val="never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6"/>
        <w:gridCol w:w="1635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Tb _</w:t>
            </w: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Priceadjust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调价表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调价表</w:t>
            </w:r>
            <w:r>
              <w:rPr>
                <w:rFonts w:hint="eastAsia"/>
                <w:color w:val="0000FF"/>
                <w:sz w:val="24"/>
                <w:szCs w:val="32"/>
              </w:rPr>
              <w:t>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MedicineNo</w:t>
            </w:r>
          </w:p>
        </w:tc>
        <w:tc>
          <w:tcPr>
            <w:tcW w:w="1536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药品编号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color w:val="0000FF"/>
                <w:sz w:val="24"/>
                <w:szCs w:val="32"/>
              </w:rPr>
              <w:t>VARVAHR</w:t>
            </w:r>
            <w:r>
              <w:rPr>
                <w:rFonts w:hint="eastAsia"/>
                <w:color w:val="0000FF"/>
                <w:sz w:val="24"/>
                <w:szCs w:val="32"/>
              </w:rPr>
              <w:t>（</w:t>
            </w:r>
            <w:r>
              <w:rPr>
                <w:color w:val="0000FF"/>
                <w:sz w:val="24"/>
                <w:szCs w:val="32"/>
              </w:rPr>
              <w:t>20</w:t>
            </w:r>
            <w:r>
              <w:rPr>
                <w:rFonts w:hint="eastAsia"/>
                <w:color w:val="0000FF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  <w:r>
              <w:rPr>
                <w:rFonts w:hint="eastAsia"/>
                <w:color w:val="0000FF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UserNo</w:t>
            </w:r>
          </w:p>
        </w:tc>
        <w:tc>
          <w:tcPr>
            <w:tcW w:w="1536" w:type="dxa"/>
          </w:tcPr>
          <w:p>
            <w:pPr>
              <w:jc w:val="left"/>
              <w:rPr>
                <w:rFonts w:hint="eastAsia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操作员编</w:t>
            </w:r>
            <w:bookmarkStart w:id="0" w:name="_GoBack"/>
            <w:bookmarkEnd w:id="0"/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号</w:t>
            </w:r>
          </w:p>
        </w:tc>
        <w:tc>
          <w:tcPr>
            <w:tcW w:w="1635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PADate</w:t>
            </w:r>
          </w:p>
        </w:tc>
        <w:tc>
          <w:tcPr>
            <w:tcW w:w="1536" w:type="dxa"/>
          </w:tcPr>
          <w:p>
            <w:pPr>
              <w:jc w:val="left"/>
              <w:rPr>
                <w:rFonts w:hint="eastAsia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调价时间</w:t>
            </w:r>
          </w:p>
        </w:tc>
        <w:tc>
          <w:tcPr>
            <w:tcW w:w="1635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rFonts w:hint="eastAsia" w:eastAsia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32"/>
                <w:lang w:val="en-US" w:eastAsia="zh-CN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FF"/>
                <w:sz w:val="24"/>
                <w:szCs w:val="32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ADF3"/>
    <w:multiLevelType w:val="singleLevel"/>
    <w:tmpl w:val="59DCADF3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11A39D7"/>
    <w:rsid w:val="00203546"/>
    <w:rsid w:val="00602629"/>
    <w:rsid w:val="0081594E"/>
    <w:rsid w:val="00AE6C1A"/>
    <w:rsid w:val="00C83A34"/>
    <w:rsid w:val="00D17884"/>
    <w:rsid w:val="00F6506C"/>
    <w:rsid w:val="00FB5EDF"/>
    <w:rsid w:val="0A6029B7"/>
    <w:rsid w:val="211A39D7"/>
    <w:rsid w:val="4D004B6A"/>
    <w:rsid w:val="608E3F9A"/>
    <w:rsid w:val="67DC750E"/>
    <w:rsid w:val="7AD213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208</Words>
  <Characters>1192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2017-10-10T10:25:00Z</dcterms:created>
  <dc:creator>wyp</dc:creator>
  <cp:lastModifiedBy>Useradmin</cp:lastModifiedBy>
  <dcterms:modified xsi:type="dcterms:W3CDTF">2017-10-16T09:46:45Z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