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A53E2" w14:textId="0691D621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Nota do wywiadu: </w:t>
      </w:r>
      <w:r w:rsidR="004B09A2">
        <w:rPr>
          <w:rStyle w:val="spellingerror"/>
          <w:color w:val="00000A"/>
        </w:rPr>
        <w:t>Remek [imię zmienione]</w:t>
      </w:r>
    </w:p>
    <w:p w14:paraId="4A30BF78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Numer </w:t>
      </w:r>
      <w:r w:rsidRPr="00E30783">
        <w:rPr>
          <w:rStyle w:val="contextualspellingandgrammarerror"/>
          <w:b/>
          <w:bCs/>
          <w:color w:val="00000A"/>
        </w:rPr>
        <w:t>wywiadu:  PL</w:t>
      </w:r>
      <w:r w:rsidRPr="00E30783">
        <w:rPr>
          <w:rStyle w:val="normaltextrun"/>
          <w:b/>
          <w:bCs/>
          <w:color w:val="00000A"/>
        </w:rPr>
        <w:t>_WAW_N14_Remek</w:t>
      </w:r>
      <w:r w:rsidRPr="00E30783">
        <w:rPr>
          <w:rStyle w:val="normaltextrun"/>
          <w:b/>
          <w:bCs/>
          <w:color w:val="00000A"/>
        </w:rPr>
        <w:tab/>
      </w:r>
      <w:r w:rsidRPr="00E30783">
        <w:rPr>
          <w:rStyle w:val="normaltextrun"/>
          <w:b/>
          <w:bCs/>
          <w:color w:val="00000A"/>
        </w:rPr>
        <w:tab/>
      </w:r>
      <w:r w:rsidRPr="00E30783">
        <w:rPr>
          <w:rStyle w:val="eop"/>
          <w:color w:val="00000A"/>
        </w:rPr>
        <w:t> </w:t>
      </w:r>
    </w:p>
    <w:p w14:paraId="4B2E4B8A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Kod/</w:t>
      </w:r>
      <w:r w:rsidRPr="00E30783">
        <w:rPr>
          <w:rStyle w:val="spellingerror"/>
          <w:b/>
          <w:bCs/>
          <w:color w:val="00000A"/>
        </w:rPr>
        <w:t>anonimizacja</w:t>
      </w:r>
      <w:r w:rsidRPr="00E30783">
        <w:rPr>
          <w:rStyle w:val="normaltextrun"/>
          <w:b/>
          <w:bCs/>
          <w:color w:val="00000A"/>
        </w:rPr>
        <w:t>: Remek</w:t>
      </w:r>
      <w:r w:rsidRPr="00E30783">
        <w:rPr>
          <w:rStyle w:val="eop"/>
          <w:color w:val="00000A"/>
        </w:rPr>
        <w:t> </w:t>
      </w:r>
    </w:p>
    <w:p w14:paraId="4A14CB05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Wiek w momencie przeprowadzania wywiadu: 33 lata</w:t>
      </w:r>
      <w:r w:rsidRPr="00E30783">
        <w:rPr>
          <w:rStyle w:val="eop"/>
          <w:color w:val="00000A"/>
        </w:rPr>
        <w:t> </w:t>
      </w:r>
    </w:p>
    <w:p w14:paraId="1ABD4926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Realizacja wywiadu: Jacek Burski</w:t>
      </w:r>
      <w:r w:rsidRPr="00E30783">
        <w:rPr>
          <w:rStyle w:val="eop"/>
          <w:color w:val="00000A"/>
        </w:rPr>
        <w:t> </w:t>
      </w:r>
    </w:p>
    <w:p w14:paraId="6AABF179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Miejsce wywiadu: Warszawa</w:t>
      </w:r>
      <w:r w:rsidRPr="00E30783">
        <w:rPr>
          <w:rStyle w:val="eop"/>
          <w:color w:val="00000A"/>
        </w:rPr>
        <w:t> </w:t>
      </w:r>
    </w:p>
    <w:p w14:paraId="615B9169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Data wywiadu: 21 sierpnia 2017</w:t>
      </w:r>
      <w:r w:rsidRPr="00E30783">
        <w:rPr>
          <w:rStyle w:val="eop"/>
          <w:color w:val="00000A"/>
        </w:rPr>
        <w:t> </w:t>
      </w:r>
    </w:p>
    <w:p w14:paraId="10E65CE9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eop"/>
          <w:color w:val="00000A"/>
        </w:rPr>
        <w:t> </w:t>
      </w:r>
    </w:p>
    <w:p w14:paraId="70872278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NOTA O SYTUACJI WYWIADU</w:t>
      </w:r>
      <w:r w:rsidRPr="00E30783">
        <w:rPr>
          <w:rStyle w:val="eop"/>
          <w:color w:val="00000A"/>
        </w:rPr>
        <w:t> </w:t>
      </w:r>
    </w:p>
    <w:p w14:paraId="0B424EE8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Sposób dotarcia do badanego</w:t>
      </w:r>
    </w:p>
    <w:p w14:paraId="09D9D0C2" w14:textId="5E6557E9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color w:val="00000A"/>
        </w:rPr>
        <w:t>Kontakt uzyskano dzięki jednemu z poprzednich rozmówców Julianowi</w:t>
      </w:r>
      <w:r w:rsidR="004B09A2">
        <w:rPr>
          <w:rStyle w:val="normaltextrun"/>
          <w:color w:val="00000A"/>
        </w:rPr>
        <w:t xml:space="preserve"> [imię zmienione]</w:t>
      </w:r>
      <w:r w:rsidRPr="00E30783">
        <w:rPr>
          <w:rStyle w:val="normaltextrun"/>
          <w:color w:val="00000A"/>
        </w:rPr>
        <w:t xml:space="preserve">. Remek zgodził się, ale ze względów zawodowych i rodzinnych wywiad udało się przeprowadzić dopiero po mniej więcej dwóch miesiącach. </w:t>
      </w:r>
    </w:p>
    <w:p w14:paraId="042A57FB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Sytuacja wywiadu:</w:t>
      </w:r>
      <w:r w:rsidRPr="00E30783">
        <w:rPr>
          <w:rStyle w:val="eop"/>
          <w:color w:val="00000A"/>
        </w:rPr>
        <w:t> </w:t>
      </w:r>
    </w:p>
    <w:p w14:paraId="677DDFD2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color w:val="00000A"/>
        </w:rPr>
      </w:pPr>
      <w:r w:rsidRPr="00E30783">
        <w:rPr>
          <w:rStyle w:val="normaltextrun"/>
          <w:color w:val="00000A"/>
        </w:rPr>
        <w:t>Wywiad został przeprowadzony w miejscu pracy rozmówcy. Po zakończeniu przez niego pracy w danym dniu udało się wygospodarować mniej więcej 2 godziny na rozmowę. Sam wywiad został nagrany w jednej z sal biblioteki, w której pracuje rozmówca. Wywiad przebiegł bezproblemowo. Istotnym elementem rozmowy są częste pauzy, pojawiające się w wypowiedzi rozmówcy. Trudno stwierdzić, czy są one stałym elementem sposobu mówienia Remka.</w:t>
      </w:r>
    </w:p>
    <w:p w14:paraId="6300587F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</w:p>
    <w:p w14:paraId="1F4FFED8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A"/>
        </w:rPr>
      </w:pPr>
      <w:r w:rsidRPr="00E30783">
        <w:rPr>
          <w:rStyle w:val="normaltextrun"/>
          <w:b/>
          <w:bCs/>
          <w:color w:val="00000A"/>
        </w:rPr>
        <w:t>Portret biograficzny:</w:t>
      </w:r>
      <w:r w:rsidRPr="00E30783">
        <w:rPr>
          <w:rStyle w:val="eop"/>
          <w:color w:val="00000A"/>
        </w:rPr>
        <w:t> </w:t>
      </w:r>
    </w:p>
    <w:p w14:paraId="5AF05DDD" w14:textId="77777777" w:rsidR="007716F4" w:rsidRPr="00E30783" w:rsidRDefault="007716F4" w:rsidP="00E3078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A"/>
        </w:rPr>
      </w:pPr>
    </w:p>
    <w:p w14:paraId="524DC65E" w14:textId="2D196091" w:rsidR="007716F4" w:rsidRPr="00E30783" w:rsidRDefault="007716F4" w:rsidP="00E3078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 xml:space="preserve">Remek urodził się w 1984 roku w </w:t>
      </w:r>
      <w:r w:rsidR="00E36302">
        <w:rPr>
          <w:rStyle w:val="eop"/>
          <w:color w:val="00000A"/>
        </w:rPr>
        <w:t>MR</w:t>
      </w:r>
      <w:r w:rsidR="001F5FC8">
        <w:rPr>
          <w:rStyle w:val="eop"/>
          <w:color w:val="00000A"/>
        </w:rPr>
        <w:t>[nazwa zmieniona – duże miasto w centralnej Polsce]</w:t>
      </w:r>
      <w:r w:rsidRPr="00E30783">
        <w:rPr>
          <w:rStyle w:val="eop"/>
          <w:color w:val="00000A"/>
        </w:rPr>
        <w:t xml:space="preserve">. W okolicach lat 4 rodzice przenieśli się wraz z nim do dziadków, mieszkających pod </w:t>
      </w:r>
      <w:r w:rsidR="004B09A2">
        <w:rPr>
          <w:rStyle w:val="eop"/>
          <w:color w:val="00000A"/>
        </w:rPr>
        <w:t>MR</w:t>
      </w:r>
      <w:r w:rsidR="001F5FC8">
        <w:rPr>
          <w:rStyle w:val="eop"/>
          <w:color w:val="00000A"/>
        </w:rPr>
        <w:t xml:space="preserve">. </w:t>
      </w:r>
      <w:r w:rsidRPr="00E30783">
        <w:rPr>
          <w:rStyle w:val="eop"/>
          <w:color w:val="00000A"/>
        </w:rPr>
        <w:t>Dziadkowie w dużym stopniu odpowiadali za jego wychowanie ze względu na pracę rodziców. W wieku 9 lat pojawia się młodszy brat Remka.</w:t>
      </w:r>
    </w:p>
    <w:p w14:paraId="0CBFF13F" w14:textId="77777777" w:rsidR="007716F4" w:rsidRPr="00E30783" w:rsidRDefault="007716F4" w:rsidP="00E3078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>Edukację aż do zakończenia szkoły średniej Remek przeszedł bez większych problemów. Swoje wybory edukacyjne (pójście do liceum, ale również i pierwszy wybór studiów) określa w kategoriach podążania za kolegami. Często pojawia się tu fraza: nadal nie wiedziałem, kim chcę być, jak dorosnę. Okres szkoły opisuje w kategoriach pracy – niekoniecznie zabawy, czy rówieśniczych kontaktów. Nie jest zresztą tutaj zbyt wylewny, pomimo dodatkowych pytań o ten czas jego życia. Podkreśla, że przez cały okres szkoły miał bardzo dobre oceny.</w:t>
      </w:r>
    </w:p>
    <w:p w14:paraId="3A96C359" w14:textId="6829CC9F" w:rsidR="007716F4" w:rsidRPr="00E30783" w:rsidRDefault="007716F4" w:rsidP="00E3078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 xml:space="preserve">Jako pierwszy kierunek wybiera studia na administracji, ale w ich trakcie i dzięki uczęszczaniu na wykłady na kierunku dziennikarstwo decyduje się na podjęcie właśnie tego kierunku jako drugiej ścieżki kariery edukacyjnej. Ostatecznie w </w:t>
      </w:r>
      <w:r w:rsidR="004B09A2">
        <w:rPr>
          <w:rStyle w:val="eop"/>
          <w:color w:val="00000A"/>
        </w:rPr>
        <w:t>MR</w:t>
      </w:r>
      <w:r w:rsidRPr="00E30783">
        <w:rPr>
          <w:rStyle w:val="eop"/>
          <w:color w:val="00000A"/>
        </w:rPr>
        <w:t xml:space="preserve"> z obydwu kierunków robi licencjat, a następnie dorabia magisterium w ramach studiów zaocznych odpowiednio na </w:t>
      </w:r>
      <w:r w:rsidR="004B09A2">
        <w:rPr>
          <w:rStyle w:val="eop"/>
          <w:color w:val="00000A"/>
        </w:rPr>
        <w:t xml:space="preserve">Uniwersytet A [nazwa zmieniona – polska uczelnia o profilu katolickim] </w:t>
      </w:r>
      <w:r w:rsidRPr="00E30783">
        <w:rPr>
          <w:rStyle w:val="eop"/>
          <w:color w:val="00000A"/>
        </w:rPr>
        <w:t>(administracja) i U</w:t>
      </w:r>
      <w:r w:rsidR="004B09A2">
        <w:rPr>
          <w:rStyle w:val="eop"/>
          <w:color w:val="00000A"/>
        </w:rPr>
        <w:t>niwersytecie B [nazwa zmieniona – jedna z większych uczelni w Polsce]</w:t>
      </w:r>
      <w:r w:rsidRPr="00E30783">
        <w:rPr>
          <w:rStyle w:val="eop"/>
          <w:color w:val="00000A"/>
        </w:rPr>
        <w:t xml:space="preserve"> (dziennikarstwo i komunikacja społeczna).</w:t>
      </w:r>
    </w:p>
    <w:p w14:paraId="44D0EF6B" w14:textId="0A19823B" w:rsidR="00672971" w:rsidRPr="00E30783" w:rsidRDefault="00672971" w:rsidP="00E3078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 xml:space="preserve">Jeszcze w trakcie studiów podejmuje pracę w lokalnej gazecie. Po raz pierwszy w kontekście pracy pojawia się sformułowanie „po znajomości” – prace dziennikarza dostaje właśnie w ten sposób razem z kolegą ze studiów. Ciekawe jest tu to, że umowa na stałe była tylko dla jednego z nich – drugi dostał staż. Remek podpisał umowę, ale ostatecznie wyszedł na tym gorzej. W związku z tym, że jemu płacił pracodawca, często pensja się spóźniała bądź była niższa niż zakładana. Kolega na stażu pieniądze dostawał nie od pracodawcy (zapewne z urzędu pracy) i nie narzekał na terminowość. Problemem w pierwszej pracy były stosunki w niej panujące. Szczególnie narrator podkreśla trudną relację z szefową. Ostatecznie na tle konfliktów personalnych zdecydował się prace porzucić. Przeniósł się (znowu dzięki znajomemu) do kancelarii adwokackiej, w której odpowiadał za prowadzenie biura. Tam pracował aż do momentu dostania się na staż unijny w jednej z instytucji publicznych (dokładnie Ośrodku </w:t>
      </w:r>
      <w:r w:rsidRPr="00E30783">
        <w:rPr>
          <w:rStyle w:val="eop"/>
          <w:color w:val="00000A"/>
        </w:rPr>
        <w:lastRenderedPageBreak/>
        <w:t xml:space="preserve">Sportu i Rekreacji), w którym trafił do działu promocji i marketingu. Jest to jego kluczowe doświadczenie na polu pracy, bo pozwoliło mu znaleźć pole, w którym dobrze się czuje i ostatecznie pracuje do dzisiaj. W międzyczasie jednak po zakończeniu stażu Remek przez prawie rok był bezrobotny. Był to trudny okres w jego życiu ze względów ekonomicznych. Żył z oszczędności, które udało mu się odłożyć z pracy we wcześniejszych miejscach. Co ważne, mieszkał już wtedy w </w:t>
      </w:r>
      <w:r w:rsidR="00A252E3">
        <w:rPr>
          <w:rStyle w:val="eop"/>
          <w:color w:val="00000A"/>
        </w:rPr>
        <w:t>MR</w:t>
      </w:r>
      <w:r w:rsidRPr="00E30783">
        <w:rPr>
          <w:rStyle w:val="eop"/>
          <w:color w:val="00000A"/>
        </w:rPr>
        <w:t xml:space="preserve">, do którego przeniósł się na studiach oraz razem z dziewczyną (przyszłą żoną). W tym czasie intensywnie szukał pracy oraz zastanawiał się nad wyjazdem. Ostatecznie udało mu się znowu trafić na roczny staż już do tego miejsca pracy, w którym jest teraz. </w:t>
      </w:r>
    </w:p>
    <w:p w14:paraId="1E7DBDA8" w14:textId="77777777" w:rsidR="00672971" w:rsidRPr="00E30783" w:rsidRDefault="00672971" w:rsidP="00E3078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A"/>
        </w:rPr>
      </w:pPr>
      <w:r w:rsidRPr="00E30783">
        <w:rPr>
          <w:rStyle w:val="eop"/>
          <w:color w:val="00000A"/>
        </w:rPr>
        <w:t xml:space="preserve">Remek od mniej więcej 3 lat jest żonaty. Ma 2 letniego syna. </w:t>
      </w:r>
    </w:p>
    <w:p w14:paraId="58E18B14" w14:textId="77777777" w:rsidR="007716F4" w:rsidRPr="00E30783" w:rsidRDefault="007716F4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</w:p>
    <w:p w14:paraId="5FA16F2E" w14:textId="77777777" w:rsidR="006E25EE" w:rsidRPr="00E30783" w:rsidRDefault="006E25EE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b/>
          <w:bCs/>
          <w:color w:val="00000A"/>
        </w:rPr>
        <w:t>Ocena przydatności wywiadu do badań </w:t>
      </w:r>
      <w:r w:rsidRPr="00E30783">
        <w:rPr>
          <w:rStyle w:val="spellingerror"/>
          <w:b/>
          <w:bCs/>
          <w:color w:val="00000A"/>
        </w:rPr>
        <w:t>Prework</w:t>
      </w:r>
      <w:r w:rsidRPr="00E30783">
        <w:rPr>
          <w:rStyle w:val="eop"/>
          <w:color w:val="00000A"/>
        </w:rPr>
        <w:t> </w:t>
      </w:r>
    </w:p>
    <w:p w14:paraId="4F332DA6" w14:textId="1BF6032E" w:rsidR="006E25EE" w:rsidRPr="00E30783" w:rsidRDefault="00E30783" w:rsidP="00E3078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color w:val="00000A"/>
        </w:rPr>
      </w:pPr>
      <w:r w:rsidRPr="00E30783">
        <w:rPr>
          <w:rStyle w:val="normaltextrun"/>
          <w:color w:val="00000A"/>
        </w:rPr>
        <w:t xml:space="preserve">Wywiad z Remkiem należy do puli </w:t>
      </w:r>
      <w:r w:rsidR="006466A3">
        <w:rPr>
          <w:rStyle w:val="normaltextrun"/>
          <w:color w:val="00000A"/>
        </w:rPr>
        <w:t>z MR</w:t>
      </w:r>
      <w:r w:rsidRPr="00E30783">
        <w:rPr>
          <w:rStyle w:val="normaltextrun"/>
          <w:color w:val="00000A"/>
        </w:rPr>
        <w:t xml:space="preserve">, co znacznie wzmacnia jego wagę. Należy tu zwrócić uwagę na kilka kwestii: po pierwsze, mamy do czynienia z bardzo częstym wykorzystaniem struktur biograficznego planu działania, co można interpretować jako jednostkową strategię przeciwdziałania ryzykom trajektoryjnym takim jak: długotrwałe bezrobocie, konieczność migracji, ewentualny rozpad związku. Remek ma bardzo wyraźną wizję swojej kariery i pod kątem jej rozwoju podejmuje kolejne działania. Wydaje się dobrze rozumieć mechanizmy lokalnego kontekstu, w którym istotną rolę odgrywają przede wszystkim znajomości. Dba więc o ten aspekt i często nawiązuje do budowania relacji w różnych miejscach na lokalnej mapie instytucji. </w:t>
      </w:r>
    </w:p>
    <w:p w14:paraId="796B0F65" w14:textId="77777777" w:rsidR="00E30783" w:rsidRPr="00E30783" w:rsidRDefault="00E30783" w:rsidP="00E30783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</w:pPr>
      <w:r w:rsidRPr="00E30783">
        <w:rPr>
          <w:rStyle w:val="normaltextrun"/>
          <w:color w:val="00000A"/>
        </w:rPr>
        <w:t xml:space="preserve">Kolejną kwestią jest sprawa ciekawie nakreślonych struktur możliwości -  opisanych przez rozmówcę w kontekście potencjalnej kariery zestawionej z co najmniej dwoma kontrującymi przypadkami: po pierwsze, ewentualnej konieczności migracji, po drugie, z decyzjami brata, który ostatecznie wyjeżdża do Anglii i wydaje się wieść dosyć sielankowe życie. </w:t>
      </w:r>
    </w:p>
    <w:p w14:paraId="1B3A8A95" w14:textId="77777777" w:rsidR="0060168D" w:rsidRPr="00E30783" w:rsidRDefault="00E30783" w:rsidP="00E30783">
      <w:pPr>
        <w:jc w:val="both"/>
        <w:rPr>
          <w:rFonts w:ascii="Times New Roman" w:hAnsi="Times New Roman" w:cs="Times New Roman"/>
          <w:sz w:val="24"/>
          <w:szCs w:val="24"/>
        </w:rPr>
      </w:pPr>
      <w:r w:rsidRPr="00E30783">
        <w:rPr>
          <w:rFonts w:ascii="Times New Roman" w:hAnsi="Times New Roman" w:cs="Times New Roman"/>
          <w:sz w:val="24"/>
          <w:szCs w:val="24"/>
        </w:rPr>
        <w:t>Kolejnym interesującym polem analizy może być na</w:t>
      </w:r>
      <w:r>
        <w:rPr>
          <w:rFonts w:ascii="Times New Roman" w:hAnsi="Times New Roman" w:cs="Times New Roman"/>
          <w:sz w:val="24"/>
          <w:szCs w:val="24"/>
        </w:rPr>
        <w:t>pięcie między miastem a wsią, o</w:t>
      </w:r>
      <w:r w:rsidRPr="00E30783">
        <w:rPr>
          <w:rFonts w:ascii="Times New Roman" w:hAnsi="Times New Roman" w:cs="Times New Roman"/>
          <w:sz w:val="24"/>
          <w:szCs w:val="24"/>
        </w:rPr>
        <w:t xml:space="preserve"> czym rozmówca wyraźnie mówi w kontekście historii swojej rodziny. Co interesujące, wydaje się, że ten wątek wraca, gdy Remek opisuje postawę swojej żony, która m.in. przez swój bliski związek z rodziną odwodzi go ostatecznie od myśli o wyjeździe. </w:t>
      </w:r>
    </w:p>
    <w:sectPr w:rsidR="0060168D" w:rsidRPr="00E30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1E8D78" w14:textId="77777777" w:rsidR="009479E3" w:rsidRDefault="009479E3" w:rsidP="00E30783">
      <w:pPr>
        <w:spacing w:after="0" w:line="240" w:lineRule="auto"/>
      </w:pPr>
      <w:r>
        <w:separator/>
      </w:r>
    </w:p>
  </w:endnote>
  <w:endnote w:type="continuationSeparator" w:id="0">
    <w:p w14:paraId="6F4169CF" w14:textId="77777777" w:rsidR="009479E3" w:rsidRDefault="009479E3" w:rsidP="00E30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7B589C" w14:textId="77777777" w:rsidR="009479E3" w:rsidRDefault="009479E3" w:rsidP="00E30783">
      <w:pPr>
        <w:spacing w:after="0" w:line="240" w:lineRule="auto"/>
      </w:pPr>
      <w:r>
        <w:separator/>
      </w:r>
    </w:p>
  </w:footnote>
  <w:footnote w:type="continuationSeparator" w:id="0">
    <w:p w14:paraId="51931ED0" w14:textId="77777777" w:rsidR="009479E3" w:rsidRDefault="009479E3" w:rsidP="00E307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ECB"/>
    <w:rsid w:val="001F5FC8"/>
    <w:rsid w:val="004B09A2"/>
    <w:rsid w:val="00570AFD"/>
    <w:rsid w:val="0060168D"/>
    <w:rsid w:val="006466A3"/>
    <w:rsid w:val="00672971"/>
    <w:rsid w:val="006A25D2"/>
    <w:rsid w:val="006E25EE"/>
    <w:rsid w:val="007716F4"/>
    <w:rsid w:val="007E61C1"/>
    <w:rsid w:val="009479E3"/>
    <w:rsid w:val="00A252E3"/>
    <w:rsid w:val="00E30783"/>
    <w:rsid w:val="00E36302"/>
    <w:rsid w:val="00ED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19C93"/>
  <w15:chartTrackingRefBased/>
  <w15:docId w15:val="{D6CC0546-00E3-4186-810F-E224B0C5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E25E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ragraph">
    <w:name w:val="paragraph"/>
    <w:basedOn w:val="Normalny"/>
    <w:rsid w:val="006E2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ormaltextrun">
    <w:name w:val="normaltextrun"/>
    <w:basedOn w:val="Domylnaczcionkaakapitu"/>
    <w:rsid w:val="006E25EE"/>
  </w:style>
  <w:style w:type="character" w:customStyle="1" w:styleId="spellingerror">
    <w:name w:val="spellingerror"/>
    <w:basedOn w:val="Domylnaczcionkaakapitu"/>
    <w:rsid w:val="006E25EE"/>
  </w:style>
  <w:style w:type="character" w:customStyle="1" w:styleId="eop">
    <w:name w:val="eop"/>
    <w:basedOn w:val="Domylnaczcionkaakapitu"/>
    <w:rsid w:val="006E25EE"/>
  </w:style>
  <w:style w:type="character" w:customStyle="1" w:styleId="contextualspellingandgrammarerror">
    <w:name w:val="contextualspellingandgrammarerror"/>
    <w:basedOn w:val="Domylnaczcionkaakapitu"/>
    <w:rsid w:val="006E25EE"/>
  </w:style>
  <w:style w:type="character" w:customStyle="1" w:styleId="scxw228444432">
    <w:name w:val="scxw228444432"/>
    <w:basedOn w:val="Domylnaczcionkaakapitu"/>
    <w:rsid w:val="006E25EE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3078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3078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307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87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799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Jolanta Kasperska-Sobczyk</dc:creator>
  <cp:keywords/>
  <dc:description/>
  <cp:lastModifiedBy>Aleksandra Drabina-Różewicz</cp:lastModifiedBy>
  <cp:revision>6</cp:revision>
  <dcterms:created xsi:type="dcterms:W3CDTF">2017-10-01T19:39:00Z</dcterms:created>
  <dcterms:modified xsi:type="dcterms:W3CDTF">2021-02-25T20:23:00Z</dcterms:modified>
</cp:coreProperties>
</file>