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98" w:rsidRDefault="00570D98" w:rsidP="00570D98">
      <w:pPr>
        <w:pStyle w:val="Heading1"/>
      </w:pPr>
      <w:r>
        <w:t xml:space="preserve">Test Case </w:t>
      </w:r>
      <w:proofErr w:type="gramStart"/>
      <w:r>
        <w:t>1 :</w:t>
      </w:r>
      <w:proofErr w:type="gramEnd"/>
      <w:r>
        <w:t xml:space="preserve"> Login and  logout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AB0D08">
          <w:rPr>
            <w:rStyle w:val="Hyperlink"/>
          </w:rPr>
          <w:t>http://automationpractice.com/index.php</w:t>
        </w:r>
      </w:hyperlink>
      <w:r>
        <w:t xml:space="preserve"> 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Navigate to Sign in link in the header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On  ALREADY REGISTERED section form , fill in Email address and password field 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Ensure signing in </w:t>
      </w:r>
      <w:proofErr w:type="spellStart"/>
      <w:r>
        <w:t>successfull</w:t>
      </w:r>
      <w:proofErr w:type="spellEnd"/>
      <w:r>
        <w:t xml:space="preserve"> without error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Navigate to Sign out link in the header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Ensure user sign out properly </w:t>
      </w:r>
    </w:p>
    <w:p w:rsidR="00570D98" w:rsidRPr="00472FDF" w:rsidRDefault="00570D98" w:rsidP="00570D98"/>
    <w:p w:rsidR="00570D98" w:rsidRDefault="00570D98" w:rsidP="00570D98">
      <w:pPr>
        <w:pStyle w:val="Heading1"/>
      </w:pPr>
    </w:p>
    <w:p w:rsidR="00570D98" w:rsidRDefault="00570D98" w:rsidP="00570D98">
      <w:pPr>
        <w:pStyle w:val="Heading1"/>
      </w:pPr>
      <w:r>
        <w:t xml:space="preserve">Test Case </w:t>
      </w:r>
      <w:proofErr w:type="gramStart"/>
      <w:r>
        <w:t>2 :</w:t>
      </w:r>
      <w:proofErr w:type="gramEnd"/>
      <w:r>
        <w:t xml:space="preserve"> Checkout with Sign in </w:t>
      </w:r>
    </w:p>
    <w:p w:rsidR="00570D98" w:rsidRDefault="00570D98" w:rsidP="00570D98"/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AB0D08">
          <w:rPr>
            <w:rStyle w:val="Hyperlink"/>
          </w:rPr>
          <w:t>http://automationpractice.com/index.php</w:t>
        </w:r>
      </w:hyperlink>
      <w:r>
        <w:t xml:space="preserve"> 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Navigate to Sign in link in the header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On  ALREADY REGISTERED section form , fill in Email address and password field 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Ensure signing in </w:t>
      </w:r>
      <w:proofErr w:type="spellStart"/>
      <w:r>
        <w:t>successfull</w:t>
      </w:r>
      <w:proofErr w:type="spellEnd"/>
      <w:r>
        <w:t xml:space="preserve"> without error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Navigate to menu 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Click on menu “Women”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Ensure product listing appear properly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Select one of product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Hover on product and  click add to cart 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Ensure Cart section  on the top right updated and confirmation pop up appear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Click on “Proceed to checkout” button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Ensure  Shopping cart-summary page displayed with</w:t>
      </w:r>
    </w:p>
    <w:p w:rsidR="00570D98" w:rsidRDefault="00570D98" w:rsidP="00570D98">
      <w:pPr>
        <w:pStyle w:val="ListParagraph"/>
        <w:numPr>
          <w:ilvl w:val="0"/>
          <w:numId w:val="2"/>
        </w:numPr>
      </w:pPr>
      <w:r>
        <w:t xml:space="preserve">selected product </w:t>
      </w:r>
    </w:p>
    <w:p w:rsidR="00570D98" w:rsidRDefault="00570D98" w:rsidP="00570D98">
      <w:pPr>
        <w:pStyle w:val="ListParagraph"/>
        <w:numPr>
          <w:ilvl w:val="0"/>
          <w:numId w:val="2"/>
        </w:numPr>
      </w:pPr>
      <w:r>
        <w:t>delivery address detail</w:t>
      </w:r>
    </w:p>
    <w:p w:rsidR="00570D98" w:rsidRDefault="00570D98" w:rsidP="00570D98">
      <w:pPr>
        <w:pStyle w:val="ListParagraph"/>
        <w:numPr>
          <w:ilvl w:val="0"/>
          <w:numId w:val="2"/>
        </w:numPr>
      </w:pPr>
      <w:r>
        <w:t>invoice address detail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If all data verified , click “Proceed to checkout” button to continue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Ensure address section appear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On “Choose a delivery address” section, tick on checkbox to use same address for delivery and billing address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 Ensure  delivery address detail and billing address detail displayed properly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If you want to update delivery address or billing address, click on “</w:t>
      </w:r>
      <w:proofErr w:type="spellStart"/>
      <w:r>
        <w:t>Update”button</w:t>
      </w:r>
      <w:proofErr w:type="spellEnd"/>
      <w:r>
        <w:t>, it will directed to address form page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If you want to use the current data to continue , click on “Proceed to checkout” button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Ensure Shipping section displayed with shipping option detail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 xml:space="preserve">If tick on </w:t>
      </w:r>
      <w:proofErr w:type="spellStart"/>
      <w:r>
        <w:t>t&amp;c’s</w:t>
      </w:r>
      <w:proofErr w:type="spellEnd"/>
      <w:r>
        <w:t xml:space="preserve"> checkbox and click on “Proceed to checkout” button, it will directed to Payment method section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proofErr w:type="gramStart"/>
      <w:r>
        <w:t xml:space="preserve">If  </w:t>
      </w:r>
      <w:proofErr w:type="spellStart"/>
      <w:r>
        <w:t>t</w:t>
      </w:r>
      <w:proofErr w:type="gramEnd"/>
      <w:r>
        <w:t>&amp;c’s</w:t>
      </w:r>
      <w:proofErr w:type="spellEnd"/>
      <w:r>
        <w:t xml:space="preserve"> checkbox not ticked and click on “Proceed to checkout” button, warning message will appear.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On Payment section,  product detail appear with payment method options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Once payment method  selected, click on confirm order button</w:t>
      </w:r>
    </w:p>
    <w:p w:rsidR="00570D98" w:rsidRDefault="00570D98" w:rsidP="00570D98">
      <w:pPr>
        <w:pStyle w:val="ListParagraph"/>
        <w:numPr>
          <w:ilvl w:val="0"/>
          <w:numId w:val="1"/>
        </w:numPr>
      </w:pPr>
      <w:r>
        <w:t>Ensure order completed with confirmation</w:t>
      </w:r>
    </w:p>
    <w:p w:rsidR="00570D98" w:rsidRDefault="00570D98" w:rsidP="00570D98">
      <w:pPr>
        <w:pStyle w:val="Heading1"/>
      </w:pPr>
      <w:r>
        <w:lastRenderedPageBreak/>
        <w:t xml:space="preserve">Test Case </w:t>
      </w:r>
      <w:proofErr w:type="gramStart"/>
      <w:r>
        <w:t>3 :</w:t>
      </w:r>
      <w:proofErr w:type="gramEnd"/>
      <w:r>
        <w:t xml:space="preserve"> Checkout without sign in </w:t>
      </w:r>
    </w:p>
    <w:p w:rsidR="00570D98" w:rsidRDefault="00570D98" w:rsidP="00570D98"/>
    <w:p w:rsidR="00570D98" w:rsidRDefault="00570D98" w:rsidP="00570D98">
      <w:pPr>
        <w:pStyle w:val="ListParagraph"/>
        <w:numPr>
          <w:ilvl w:val="0"/>
          <w:numId w:val="3"/>
        </w:numPr>
      </w:pPr>
      <w:r>
        <w:t xml:space="preserve">Go to </w:t>
      </w:r>
      <w:hyperlink r:id="rId7" w:history="1">
        <w:r w:rsidRPr="00AB0D08">
          <w:rPr>
            <w:rStyle w:val="Hyperlink"/>
          </w:rPr>
          <w:t>http://automationpractice.com/index.php</w:t>
        </w:r>
      </w:hyperlink>
      <w:r>
        <w:t xml:space="preserve"> 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 xml:space="preserve">Navigate to menu 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 xml:space="preserve">Select menu “Women” 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product listing appear properly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Select one of product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 xml:space="preserve">Hover on product and  click add to cart 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Cart section  on the top right updated and confirmation pop up appear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Click on “Proceed to checkout” button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Sign in section appear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If  not registered yet , navigate to CREATE AN ACCOUNT section and fill the fields provided then click on Create an account button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If already registered, navigate to ALREADY REGISTERED section and fill the fields provided and click Sign in button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sign in successfully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 Shopping cart-summary page displayed with</w:t>
      </w:r>
    </w:p>
    <w:p w:rsidR="00570D98" w:rsidRDefault="00570D98" w:rsidP="00570D98">
      <w:pPr>
        <w:pStyle w:val="ListParagraph"/>
        <w:numPr>
          <w:ilvl w:val="0"/>
          <w:numId w:val="2"/>
        </w:numPr>
      </w:pPr>
      <w:r>
        <w:t>selected product</w:t>
      </w:r>
    </w:p>
    <w:p w:rsidR="00570D98" w:rsidRDefault="00570D98" w:rsidP="00570D98">
      <w:pPr>
        <w:pStyle w:val="ListParagraph"/>
        <w:numPr>
          <w:ilvl w:val="0"/>
          <w:numId w:val="2"/>
        </w:numPr>
      </w:pPr>
      <w:r>
        <w:t>delivery address detail</w:t>
      </w:r>
    </w:p>
    <w:p w:rsidR="00570D98" w:rsidRDefault="00570D98" w:rsidP="00570D98">
      <w:pPr>
        <w:pStyle w:val="ListParagraph"/>
        <w:numPr>
          <w:ilvl w:val="0"/>
          <w:numId w:val="2"/>
        </w:numPr>
      </w:pPr>
      <w:r>
        <w:t>invoice address detail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If all data verified , click “Proceed to checkout” button to continue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address section appear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On “Choose a delivery address” section, tick on checkbox to use same address for delivery and billing address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 xml:space="preserve"> Ensure  delivery address detail and billing address detail displayed properly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If you want to update delivery address or billing address, click on “</w:t>
      </w:r>
      <w:proofErr w:type="spellStart"/>
      <w:r>
        <w:t>Update”button</w:t>
      </w:r>
      <w:proofErr w:type="spellEnd"/>
      <w:r>
        <w:t>, it will directed to address form page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If you want to use the current data to continue , click on “Proceed to checkout” button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Shipping section displayed with shipping option detail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 xml:space="preserve">If tick on </w:t>
      </w:r>
      <w:proofErr w:type="spellStart"/>
      <w:r>
        <w:t>t&amp;c’s</w:t>
      </w:r>
      <w:proofErr w:type="spellEnd"/>
      <w:r>
        <w:t xml:space="preserve"> checkbox and click on “Proceed to checkout” button, it will directed to Payment method section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proofErr w:type="gramStart"/>
      <w:r>
        <w:t xml:space="preserve">If  </w:t>
      </w:r>
      <w:proofErr w:type="spellStart"/>
      <w:r>
        <w:t>t</w:t>
      </w:r>
      <w:proofErr w:type="gramEnd"/>
      <w:r>
        <w:t>&amp;c’s</w:t>
      </w:r>
      <w:proofErr w:type="spellEnd"/>
      <w:r>
        <w:t xml:space="preserve"> checkbox not ticked and click on “Pr</w:t>
      </w:r>
      <w:bookmarkStart w:id="0" w:name="_GoBack"/>
      <w:bookmarkEnd w:id="0"/>
      <w:r>
        <w:t>oceed to checkout” button, warning message will appear.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On Payment section,  product detail appear with payment method options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Once payment method  selected, click on confirm order button</w:t>
      </w:r>
    </w:p>
    <w:p w:rsidR="00570D98" w:rsidRDefault="00570D98" w:rsidP="00570D98">
      <w:pPr>
        <w:pStyle w:val="ListParagraph"/>
        <w:numPr>
          <w:ilvl w:val="0"/>
          <w:numId w:val="3"/>
        </w:numPr>
      </w:pPr>
      <w:r>
        <w:t>Ensure order completed with confirmation</w:t>
      </w:r>
    </w:p>
    <w:p w:rsidR="00570D98" w:rsidRDefault="00570D98" w:rsidP="00570D98"/>
    <w:p w:rsidR="00570D98" w:rsidRDefault="00570D98" w:rsidP="00570D98"/>
    <w:p w:rsidR="00643382" w:rsidRPr="00570D98" w:rsidRDefault="00570D98" w:rsidP="00570D98"/>
    <w:sectPr w:rsidR="00643382" w:rsidRPr="0057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76D6"/>
    <w:multiLevelType w:val="hybridMultilevel"/>
    <w:tmpl w:val="91CE00F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8150C8"/>
    <w:multiLevelType w:val="hybridMultilevel"/>
    <w:tmpl w:val="AD5E82F6"/>
    <w:lvl w:ilvl="0" w:tplc="0C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2">
    <w:nsid w:val="129F1A5A"/>
    <w:multiLevelType w:val="hybridMultilevel"/>
    <w:tmpl w:val="91CE00F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0F"/>
    <w:rsid w:val="000044D6"/>
    <w:rsid w:val="00570D98"/>
    <w:rsid w:val="00A23319"/>
    <w:rsid w:val="00D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71023-77CB-485D-92E8-446AFE64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D9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D3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 Arya Sutrisna</dc:creator>
  <cp:keywords/>
  <dc:description/>
  <cp:lastModifiedBy>Mank Arya Sutrisna</cp:lastModifiedBy>
  <cp:revision>2</cp:revision>
  <dcterms:created xsi:type="dcterms:W3CDTF">2018-02-05T13:04:00Z</dcterms:created>
  <dcterms:modified xsi:type="dcterms:W3CDTF">2018-02-05T15:30:00Z</dcterms:modified>
</cp:coreProperties>
</file>