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85D1F" w14:textId="140158B3" w:rsidR="001C6F3B" w:rsidRDefault="001C6F3B" w:rsidP="001C6F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5 Solution and Discussion</w:t>
      </w:r>
    </w:p>
    <w:p w14:paraId="12B48E51" w14:textId="2B18791B" w:rsidR="001C6F3B" w:rsidRDefault="0003293C" w:rsidP="001C6F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</w:t>
      </w:r>
      <w:r w:rsidR="00E51CDE">
        <w:rPr>
          <w:rFonts w:ascii="Times New Roman" w:hAnsi="Times New Roman" w:cs="Times New Roman"/>
          <w:sz w:val="24"/>
          <w:szCs w:val="24"/>
        </w:rPr>
        <w:t xml:space="preserve">MATLAB </w:t>
      </w:r>
      <w:r w:rsidR="001C6F3B">
        <w:rPr>
          <w:rFonts w:ascii="Times New Roman" w:hAnsi="Times New Roman" w:cs="Times New Roman"/>
          <w:sz w:val="24"/>
          <w:szCs w:val="24"/>
        </w:rPr>
        <w:t xml:space="preserve">code written by Max Yi Ren and </w:t>
      </w:r>
      <w:proofErr w:type="spellStart"/>
      <w:r w:rsidR="001C6F3B">
        <w:rPr>
          <w:rFonts w:ascii="Times New Roman" w:hAnsi="Times New Roman" w:cs="Times New Roman"/>
          <w:sz w:val="24"/>
          <w:szCs w:val="24"/>
        </w:rPr>
        <w:t>Emrah</w:t>
      </w:r>
      <w:proofErr w:type="spellEnd"/>
      <w:r w:rsidR="001C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F3B">
        <w:rPr>
          <w:rFonts w:ascii="Times New Roman" w:hAnsi="Times New Roman" w:cs="Times New Roman"/>
          <w:sz w:val="24"/>
          <w:szCs w:val="24"/>
        </w:rPr>
        <w:t>Bayrak</w:t>
      </w:r>
      <w:proofErr w:type="spellEnd"/>
      <w:r w:rsidR="001C6F3B">
        <w:rPr>
          <w:rFonts w:ascii="Times New Roman" w:hAnsi="Times New Roman" w:cs="Times New Roman"/>
          <w:sz w:val="24"/>
          <w:szCs w:val="24"/>
        </w:rPr>
        <w:t xml:space="preserve"> were modified in solving the following </w:t>
      </w:r>
      <w:r>
        <w:rPr>
          <w:rFonts w:ascii="Times New Roman" w:hAnsi="Times New Roman" w:cs="Times New Roman"/>
          <w:sz w:val="24"/>
          <w:szCs w:val="24"/>
        </w:rPr>
        <w:t>nonlinear constrained optimization problem:</w:t>
      </w:r>
    </w:p>
    <w:p w14:paraId="31271E42" w14:textId="4B81ED51" w:rsidR="0003293C" w:rsidRDefault="0003293C" w:rsidP="001C6F3B">
      <w:pPr>
        <w:rPr>
          <w:rFonts w:ascii="Times New Roman" w:hAnsi="Times New Roman" w:cs="Times New Roman"/>
          <w:sz w:val="24"/>
          <w:szCs w:val="24"/>
        </w:rPr>
      </w:pPr>
      <w:r w:rsidRPr="000329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30E921" wp14:editId="5397C717">
            <wp:extent cx="5943600" cy="139763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1644" w14:textId="4DE63922" w:rsidR="0003293C" w:rsidRDefault="0003293C" w:rsidP="001C6F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optimization settings were first defined by creating function handles for the objective function (f), the gradient of the objective function (df), constraints (g), and gradient of constraints (dg). </w:t>
      </w:r>
      <w:r w:rsidR="00E51CDE">
        <w:rPr>
          <w:rFonts w:ascii="Times New Roman" w:hAnsi="Times New Roman" w:cs="Times New Roman"/>
          <w:sz w:val="24"/>
          <w:szCs w:val="24"/>
        </w:rPr>
        <w:t>The gradients are defined as row vectors.</w:t>
      </w:r>
    </w:p>
    <w:p w14:paraId="04BA26B4" w14:textId="18A19EBF" w:rsidR="0003293C" w:rsidRDefault="00E51CDE" w:rsidP="001C6F3B">
      <w:pPr>
        <w:rPr>
          <w:rFonts w:ascii="Times New Roman" w:hAnsi="Times New Roman" w:cs="Times New Roman"/>
          <w:sz w:val="24"/>
          <w:szCs w:val="24"/>
        </w:rPr>
      </w:pPr>
      <w:r w:rsidRPr="00E51C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C98E1E" wp14:editId="580EDCBD">
            <wp:extent cx="5943600" cy="45021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C30E" w14:textId="1A339678" w:rsidR="00E51CDE" w:rsidRDefault="00E51CDE" w:rsidP="001C6F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different algorithms can be</w:t>
      </w:r>
      <w:r w:rsidR="000F36E2">
        <w:rPr>
          <w:rFonts w:ascii="Times New Roman" w:hAnsi="Times New Roman" w:cs="Times New Roman"/>
          <w:sz w:val="24"/>
          <w:szCs w:val="24"/>
        </w:rPr>
        <w:t xml:space="preserve"> </w:t>
      </w:r>
      <w:r w:rsidR="00A3637F">
        <w:rPr>
          <w:rFonts w:ascii="Times New Roman" w:hAnsi="Times New Roman" w:cs="Times New Roman"/>
          <w:sz w:val="24"/>
          <w:szCs w:val="24"/>
        </w:rPr>
        <w:t>specified</w:t>
      </w:r>
      <w:r w:rsidR="000F36E2">
        <w:rPr>
          <w:rFonts w:ascii="Times New Roman" w:hAnsi="Times New Roman" w:cs="Times New Roman"/>
          <w:sz w:val="24"/>
          <w:szCs w:val="24"/>
        </w:rPr>
        <w:t xml:space="preserve"> to solve the optimization problem (“</w:t>
      </w:r>
      <w:proofErr w:type="spellStart"/>
      <w:r w:rsidR="000F36E2">
        <w:rPr>
          <w:rFonts w:ascii="Times New Roman" w:hAnsi="Times New Roman" w:cs="Times New Roman"/>
          <w:sz w:val="24"/>
          <w:szCs w:val="24"/>
        </w:rPr>
        <w:t>myqp</w:t>
      </w:r>
      <w:proofErr w:type="spellEnd"/>
      <w:r w:rsidR="000F36E2"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 w:rsidR="000F36E2">
        <w:rPr>
          <w:rFonts w:ascii="Times New Roman" w:hAnsi="Times New Roman" w:cs="Times New Roman"/>
          <w:sz w:val="24"/>
          <w:szCs w:val="24"/>
        </w:rPr>
        <w:t>matlabqp</w:t>
      </w:r>
      <w:proofErr w:type="spellEnd"/>
      <w:r w:rsidR="000F36E2">
        <w:rPr>
          <w:rFonts w:ascii="Times New Roman" w:hAnsi="Times New Roman" w:cs="Times New Roman"/>
          <w:sz w:val="24"/>
          <w:szCs w:val="24"/>
        </w:rPr>
        <w:t xml:space="preserve">”).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myqp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r w:rsidR="000F36E2">
        <w:rPr>
          <w:rFonts w:ascii="Times New Roman" w:hAnsi="Times New Roman" w:cs="Times New Roman"/>
          <w:sz w:val="24"/>
          <w:szCs w:val="24"/>
        </w:rPr>
        <w:t>solves the QP problem by implementing an Active-Set strategy</w:t>
      </w:r>
      <w:r w:rsidR="00EE44B1">
        <w:rPr>
          <w:rFonts w:ascii="Times New Roman" w:hAnsi="Times New Roman" w:cs="Times New Roman"/>
          <w:sz w:val="24"/>
          <w:szCs w:val="24"/>
        </w:rPr>
        <w:t xml:space="preserve"> whereas “</w:t>
      </w:r>
      <w:proofErr w:type="spellStart"/>
      <w:r w:rsidR="00EE44B1">
        <w:rPr>
          <w:rFonts w:ascii="Times New Roman" w:hAnsi="Times New Roman" w:cs="Times New Roman"/>
          <w:sz w:val="24"/>
          <w:szCs w:val="24"/>
        </w:rPr>
        <w:t>matlabqp</w:t>
      </w:r>
      <w:proofErr w:type="spellEnd"/>
      <w:r w:rsidR="00EE44B1">
        <w:rPr>
          <w:rFonts w:ascii="Times New Roman" w:hAnsi="Times New Roman" w:cs="Times New Roman"/>
          <w:sz w:val="24"/>
          <w:szCs w:val="24"/>
        </w:rPr>
        <w:t>” uses one of three algorithms which can be user-specified</w:t>
      </w:r>
      <w:r w:rsidR="00A3637F">
        <w:rPr>
          <w:rFonts w:ascii="Times New Roman" w:hAnsi="Times New Roman" w:cs="Times New Roman"/>
          <w:sz w:val="24"/>
          <w:szCs w:val="24"/>
        </w:rPr>
        <w:t>:</w:t>
      </w:r>
    </w:p>
    <w:p w14:paraId="00055240" w14:textId="22584E9D" w:rsidR="00BB29D0" w:rsidRDefault="00EE44B1" w:rsidP="001C6F3B">
      <w:pPr>
        <w:rPr>
          <w:rFonts w:ascii="Times New Roman" w:hAnsi="Times New Roman" w:cs="Times New Roman"/>
          <w:sz w:val="24"/>
          <w:szCs w:val="24"/>
        </w:rPr>
      </w:pPr>
      <w:r w:rsidRPr="00EE44B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A512E3E" wp14:editId="439C13A2">
            <wp:extent cx="3105737" cy="1130143"/>
            <wp:effectExtent l="0" t="0" r="0" b="0"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1362" cy="113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98AE" w14:textId="2D46A2F2" w:rsidR="006E7576" w:rsidRDefault="006E7576" w:rsidP="001C6F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problem, the active set algorithm will be utilized.</w:t>
      </w:r>
    </w:p>
    <w:p w14:paraId="09E5E2B4" w14:textId="5336BD20" w:rsidR="00630DA6" w:rsidRDefault="00630DA6" w:rsidP="001C6F3B">
      <w:pPr>
        <w:rPr>
          <w:rFonts w:ascii="Times New Roman" w:hAnsi="Times New Roman" w:cs="Times New Roman"/>
          <w:sz w:val="24"/>
          <w:szCs w:val="24"/>
        </w:rPr>
      </w:pPr>
    </w:p>
    <w:p w14:paraId="208DC719" w14:textId="73334174" w:rsidR="00251824" w:rsidRDefault="00251824" w:rsidP="001C6F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Optimization Process and Results:</w:t>
      </w:r>
    </w:p>
    <w:p w14:paraId="69308D7E" w14:textId="08E0BEBF" w:rsidR="00251824" w:rsidRPr="00610AD0" w:rsidRDefault="00251824" w:rsidP="001C6F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optimization begins at the initial point [x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] = [1, 1]. This is confirmed to be in the feasible region before proceeding with the optimization.</w:t>
      </w:r>
      <w:r w:rsidR="00E14588">
        <w:rPr>
          <w:rFonts w:ascii="Times New Roman" w:hAnsi="Times New Roman" w:cs="Times New Roman"/>
          <w:sz w:val="24"/>
          <w:szCs w:val="24"/>
        </w:rPr>
        <w:t xml:space="preserve"> Sequential quadratic programming works by solving multiple optimization subproblems. The subproblems will be solved until the termination criteria is met; the norm of the </w:t>
      </w:r>
      <w:proofErr w:type="spellStart"/>
      <w:r w:rsidR="00E14588">
        <w:rPr>
          <w:rFonts w:ascii="Times New Roman" w:hAnsi="Times New Roman" w:cs="Times New Roman"/>
          <w:sz w:val="24"/>
          <w:szCs w:val="24"/>
        </w:rPr>
        <w:t>Lagrangian</w:t>
      </w:r>
      <w:proofErr w:type="spellEnd"/>
      <w:r w:rsidR="00E14588">
        <w:rPr>
          <w:rFonts w:ascii="Times New Roman" w:hAnsi="Times New Roman" w:cs="Times New Roman"/>
          <w:sz w:val="24"/>
          <w:szCs w:val="24"/>
        </w:rPr>
        <w:t xml:space="preserve"> gradient must be smaller than a user-defined </w:t>
      </w:r>
      <w:r w:rsidR="00610AD0">
        <w:rPr>
          <w:rFonts w:ascii="Times New Roman" w:hAnsi="Times New Roman" w:cs="Times New Roman"/>
          <w:sz w:val="24"/>
          <w:szCs w:val="24"/>
        </w:rPr>
        <w:t xml:space="preserve">tolerance ε. In this case, </w:t>
      </w:r>
      <w:r w:rsidR="00610AD0">
        <w:rPr>
          <w:rFonts w:ascii="Times New Roman" w:hAnsi="Times New Roman" w:cs="Times New Roman"/>
          <w:sz w:val="24"/>
          <w:szCs w:val="24"/>
        </w:rPr>
        <w:t>ε</w:t>
      </w:r>
      <w:r w:rsidR="00610AD0">
        <w:rPr>
          <w:rFonts w:ascii="Times New Roman" w:hAnsi="Times New Roman" w:cs="Times New Roman"/>
          <w:sz w:val="24"/>
          <w:szCs w:val="24"/>
        </w:rPr>
        <w:t xml:space="preserve"> is 1*10</w:t>
      </w:r>
      <w:r w:rsidR="00610AD0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="00610AD0">
        <w:rPr>
          <w:rFonts w:ascii="Times New Roman" w:hAnsi="Times New Roman" w:cs="Times New Roman"/>
          <w:sz w:val="24"/>
          <w:szCs w:val="24"/>
        </w:rPr>
        <w:t>.</w:t>
      </w:r>
    </w:p>
    <w:p w14:paraId="79487F28" w14:textId="77777777" w:rsidR="00E14588" w:rsidRPr="00251824" w:rsidRDefault="00E14588" w:rsidP="001C6F3B">
      <w:pPr>
        <w:rPr>
          <w:rFonts w:ascii="Times New Roman" w:hAnsi="Times New Roman" w:cs="Times New Roman"/>
          <w:sz w:val="24"/>
          <w:szCs w:val="24"/>
        </w:rPr>
      </w:pPr>
    </w:p>
    <w:p w14:paraId="711AFE26" w14:textId="4A478889" w:rsidR="00C05381" w:rsidRPr="00251824" w:rsidRDefault="00251824" w:rsidP="002518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824">
        <w:rPr>
          <w:rFonts w:ascii="Times New Roman" w:hAnsi="Times New Roman" w:cs="Times New Roman"/>
          <w:b/>
          <w:bCs/>
          <w:sz w:val="24"/>
          <w:szCs w:val="24"/>
        </w:rPr>
        <w:t>Solution Points for Each Iteration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"/>
        <w:gridCol w:w="470"/>
        <w:gridCol w:w="2030"/>
        <w:gridCol w:w="2148"/>
        <w:gridCol w:w="2032"/>
        <w:gridCol w:w="222"/>
        <w:gridCol w:w="2032"/>
      </w:tblGrid>
      <w:tr w:rsidR="00C05381" w:rsidRPr="00C05381" w14:paraId="65557562" w14:textId="77777777" w:rsidTr="00C05381">
        <w:tc>
          <w:tcPr>
            <w:tcW w:w="411" w:type="dxa"/>
          </w:tcPr>
          <w:p w14:paraId="2B008529" w14:textId="77777777" w:rsidR="00C05381" w:rsidRPr="00C05381" w:rsidRDefault="00C05381" w:rsidP="0043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</w:tcPr>
          <w:p w14:paraId="7AE725D5" w14:textId="3BA0338D" w:rsidR="00C05381" w:rsidRPr="00C05381" w:rsidRDefault="00C05381" w:rsidP="00437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2034" w:type="dxa"/>
          </w:tcPr>
          <w:p w14:paraId="10A35444" w14:textId="25BF29FC" w:rsidR="00C05381" w:rsidRPr="00C05381" w:rsidRDefault="00C05381" w:rsidP="00437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2151" w:type="dxa"/>
          </w:tcPr>
          <w:p w14:paraId="64E48027" w14:textId="07514665" w:rsidR="00C05381" w:rsidRPr="00C05381" w:rsidRDefault="00C05381" w:rsidP="00437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2034" w:type="dxa"/>
          </w:tcPr>
          <w:p w14:paraId="2D155500" w14:textId="0F88F643" w:rsidR="00C05381" w:rsidRPr="00C05381" w:rsidRDefault="00C05381" w:rsidP="00437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222" w:type="dxa"/>
          </w:tcPr>
          <w:p w14:paraId="2D9E898D" w14:textId="77777777" w:rsidR="00C05381" w:rsidRDefault="00C05381" w:rsidP="0043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4" w:type="dxa"/>
          </w:tcPr>
          <w:p w14:paraId="266AAC01" w14:textId="3A5A19DA" w:rsidR="00C05381" w:rsidRPr="00C05381" w:rsidRDefault="00C05381" w:rsidP="00437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P5</w:t>
            </w:r>
          </w:p>
        </w:tc>
      </w:tr>
      <w:tr w:rsidR="00C05381" w:rsidRPr="00C05381" w14:paraId="7CCF05DD" w14:textId="77777777" w:rsidTr="00C05381">
        <w:tc>
          <w:tcPr>
            <w:tcW w:w="411" w:type="dxa"/>
          </w:tcPr>
          <w:p w14:paraId="2148E8E5" w14:textId="27027C5D" w:rsidR="00C05381" w:rsidRPr="00C05381" w:rsidRDefault="00C05381" w:rsidP="00437D1D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64" w:type="dxa"/>
          </w:tcPr>
          <w:p w14:paraId="13E9E249" w14:textId="4E0141DF" w:rsidR="00C05381" w:rsidRPr="00C05381" w:rsidRDefault="00C05381" w:rsidP="00437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4" w:type="dxa"/>
          </w:tcPr>
          <w:p w14:paraId="0E9AD0E1" w14:textId="2D01034C" w:rsidR="00C05381" w:rsidRPr="00C05381" w:rsidRDefault="00C05381" w:rsidP="00437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81">
              <w:rPr>
                <w:rFonts w:ascii="Times New Roman" w:hAnsi="Times New Roman" w:cs="Times New Roman"/>
                <w:sz w:val="24"/>
                <w:szCs w:val="24"/>
              </w:rPr>
              <w:t>1.750000</w:t>
            </w:r>
          </w:p>
        </w:tc>
        <w:tc>
          <w:tcPr>
            <w:tcW w:w="2151" w:type="dxa"/>
          </w:tcPr>
          <w:p w14:paraId="644C10B7" w14:textId="630F186B" w:rsidR="00C05381" w:rsidRPr="00C05381" w:rsidRDefault="00C05381" w:rsidP="00437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81">
              <w:rPr>
                <w:rFonts w:ascii="Times New Roman" w:hAnsi="Times New Roman" w:cs="Times New Roman"/>
                <w:sz w:val="24"/>
                <w:szCs w:val="24"/>
              </w:rPr>
              <w:t>0.938524</w:t>
            </w:r>
          </w:p>
        </w:tc>
        <w:tc>
          <w:tcPr>
            <w:tcW w:w="2034" w:type="dxa"/>
          </w:tcPr>
          <w:p w14:paraId="552A3989" w14:textId="12EEFC58" w:rsidR="00C05381" w:rsidRPr="00C05381" w:rsidRDefault="00C05381" w:rsidP="00437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81">
              <w:rPr>
                <w:rFonts w:ascii="Times New Roman" w:hAnsi="Times New Roman" w:cs="Times New Roman"/>
                <w:sz w:val="24"/>
                <w:szCs w:val="24"/>
              </w:rPr>
              <w:t>1.0705432</w:t>
            </w:r>
          </w:p>
        </w:tc>
        <w:tc>
          <w:tcPr>
            <w:tcW w:w="222" w:type="dxa"/>
          </w:tcPr>
          <w:p w14:paraId="144822FF" w14:textId="77777777" w:rsidR="00C05381" w:rsidRPr="00C05381" w:rsidRDefault="00C05381" w:rsidP="0043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4" w:type="dxa"/>
          </w:tcPr>
          <w:p w14:paraId="4FEE1CAD" w14:textId="1BD9063F" w:rsidR="00C05381" w:rsidRPr="00C05381" w:rsidRDefault="00C05381" w:rsidP="00437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81">
              <w:rPr>
                <w:rFonts w:ascii="Times New Roman" w:hAnsi="Times New Roman" w:cs="Times New Roman"/>
                <w:sz w:val="24"/>
                <w:szCs w:val="24"/>
              </w:rPr>
              <w:t>1.0604169</w:t>
            </w:r>
          </w:p>
        </w:tc>
      </w:tr>
      <w:tr w:rsidR="00C05381" w:rsidRPr="00C05381" w14:paraId="78A991B5" w14:textId="77777777" w:rsidTr="00C05381">
        <w:tc>
          <w:tcPr>
            <w:tcW w:w="411" w:type="dxa"/>
          </w:tcPr>
          <w:p w14:paraId="084CB4C4" w14:textId="73C03A10" w:rsidR="00C05381" w:rsidRPr="00C05381" w:rsidRDefault="00C05381" w:rsidP="00437D1D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64" w:type="dxa"/>
          </w:tcPr>
          <w:p w14:paraId="2D20FA81" w14:textId="051B6DB7" w:rsidR="00C05381" w:rsidRPr="00C05381" w:rsidRDefault="00C05381" w:rsidP="00437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4" w:type="dxa"/>
          </w:tcPr>
          <w:p w14:paraId="6536ED38" w14:textId="1AE835F5" w:rsidR="00C05381" w:rsidRPr="00C05381" w:rsidRDefault="00C05381" w:rsidP="00437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81">
              <w:rPr>
                <w:rFonts w:ascii="Times New Roman" w:hAnsi="Times New Roman" w:cs="Times New Roman"/>
                <w:sz w:val="24"/>
                <w:szCs w:val="24"/>
              </w:rPr>
              <w:t>2.250000</w:t>
            </w:r>
          </w:p>
        </w:tc>
        <w:tc>
          <w:tcPr>
            <w:tcW w:w="2151" w:type="dxa"/>
          </w:tcPr>
          <w:p w14:paraId="07376CB1" w14:textId="5528A280" w:rsidR="00C05381" w:rsidRPr="00C05381" w:rsidRDefault="00C05381" w:rsidP="00437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81">
              <w:rPr>
                <w:rFonts w:ascii="Times New Roman" w:hAnsi="Times New Roman" w:cs="Times New Roman"/>
                <w:sz w:val="24"/>
                <w:szCs w:val="24"/>
              </w:rPr>
              <w:t>1.542121</w:t>
            </w:r>
          </w:p>
        </w:tc>
        <w:tc>
          <w:tcPr>
            <w:tcW w:w="2034" w:type="dxa"/>
          </w:tcPr>
          <w:p w14:paraId="745172A0" w14:textId="75536866" w:rsidR="00C05381" w:rsidRPr="00C05381" w:rsidRDefault="00C05381" w:rsidP="00437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81">
              <w:rPr>
                <w:rFonts w:ascii="Times New Roman" w:hAnsi="Times New Roman" w:cs="Times New Roman"/>
                <w:sz w:val="24"/>
                <w:szCs w:val="24"/>
              </w:rPr>
              <w:t>1.4652623</w:t>
            </w:r>
          </w:p>
        </w:tc>
        <w:tc>
          <w:tcPr>
            <w:tcW w:w="222" w:type="dxa"/>
          </w:tcPr>
          <w:p w14:paraId="1A3099DE" w14:textId="77777777" w:rsidR="00C05381" w:rsidRPr="00C05381" w:rsidRDefault="00C05381" w:rsidP="0043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4" w:type="dxa"/>
          </w:tcPr>
          <w:p w14:paraId="73A76A65" w14:textId="6FD155A8" w:rsidR="00C05381" w:rsidRPr="00C05381" w:rsidRDefault="00C05381" w:rsidP="00437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381">
              <w:rPr>
                <w:rFonts w:ascii="Times New Roman" w:hAnsi="Times New Roman" w:cs="Times New Roman"/>
                <w:sz w:val="24"/>
                <w:szCs w:val="24"/>
              </w:rPr>
              <w:t>1.4563356</w:t>
            </w:r>
          </w:p>
        </w:tc>
      </w:tr>
    </w:tbl>
    <w:p w14:paraId="6E614231" w14:textId="77777777" w:rsidR="00251824" w:rsidRDefault="00251824" w:rsidP="00C0538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6C5DF9" w14:textId="477BAB23" w:rsidR="006E7576" w:rsidRDefault="00C05381" w:rsidP="00C05381">
      <w:pPr>
        <w:jc w:val="center"/>
        <w:rPr>
          <w:rFonts w:ascii="Times New Roman" w:hAnsi="Times New Roman" w:cs="Times New Roman"/>
          <w:sz w:val="24"/>
          <w:szCs w:val="24"/>
        </w:rPr>
      </w:pPr>
      <w:r w:rsidRPr="00C053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067323" wp14:editId="25AEC1BD">
            <wp:extent cx="4242481" cy="3500500"/>
            <wp:effectExtent l="0" t="0" r="5715" b="508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3466" cy="350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4124" w14:textId="384D6802" w:rsidR="00C05381" w:rsidRDefault="00C05381" w:rsidP="00C05381">
      <w:pPr>
        <w:jc w:val="center"/>
        <w:rPr>
          <w:rFonts w:ascii="Times New Roman" w:hAnsi="Times New Roman" w:cs="Times New Roman"/>
          <w:sz w:val="24"/>
          <w:szCs w:val="24"/>
        </w:rPr>
      </w:pPr>
      <w:r w:rsidRPr="00C0538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C9BE162" wp14:editId="70FEEE86">
            <wp:extent cx="3817746" cy="3150048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582" cy="315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9D5C" w14:textId="2FA18D51" w:rsidR="00C05381" w:rsidRDefault="00C05381" w:rsidP="001C6F3B">
      <w:pPr>
        <w:rPr>
          <w:rFonts w:ascii="Times New Roman" w:hAnsi="Times New Roman" w:cs="Times New Roman"/>
          <w:sz w:val="24"/>
          <w:szCs w:val="24"/>
        </w:rPr>
      </w:pPr>
    </w:p>
    <w:p w14:paraId="63B72D6C" w14:textId="18DF6483" w:rsidR="00C05381" w:rsidRDefault="00C05381" w:rsidP="00C05381">
      <w:pPr>
        <w:jc w:val="center"/>
        <w:rPr>
          <w:rFonts w:ascii="Times New Roman" w:hAnsi="Times New Roman" w:cs="Times New Roman"/>
          <w:sz w:val="24"/>
          <w:szCs w:val="24"/>
        </w:rPr>
      </w:pPr>
      <w:r w:rsidRPr="00C053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1FC025" wp14:editId="2F8CA131">
            <wp:extent cx="3419936" cy="2839349"/>
            <wp:effectExtent l="0" t="0" r="9525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5878" cy="285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0C74" w14:textId="388670C9" w:rsidR="00E51CDE" w:rsidRDefault="00E51CDE" w:rsidP="001C6F3B">
      <w:pPr>
        <w:rPr>
          <w:rFonts w:ascii="Times New Roman" w:hAnsi="Times New Roman" w:cs="Times New Roman"/>
          <w:sz w:val="24"/>
          <w:szCs w:val="24"/>
        </w:rPr>
      </w:pPr>
    </w:p>
    <w:p w14:paraId="1BE4FCC1" w14:textId="77777777" w:rsidR="00E51CDE" w:rsidRDefault="00E51CDE" w:rsidP="001C6F3B">
      <w:pPr>
        <w:rPr>
          <w:rFonts w:ascii="Times New Roman" w:hAnsi="Times New Roman" w:cs="Times New Roman"/>
          <w:sz w:val="24"/>
          <w:szCs w:val="24"/>
        </w:rPr>
      </w:pPr>
    </w:p>
    <w:p w14:paraId="7D7EF9B6" w14:textId="77777777" w:rsidR="001C6F3B" w:rsidRPr="001C6F3B" w:rsidRDefault="001C6F3B" w:rsidP="001C6F3B">
      <w:pPr>
        <w:rPr>
          <w:rFonts w:ascii="Times New Roman" w:hAnsi="Times New Roman" w:cs="Times New Roman"/>
          <w:sz w:val="24"/>
          <w:szCs w:val="24"/>
        </w:rPr>
      </w:pPr>
    </w:p>
    <w:sectPr w:rsidR="001C6F3B" w:rsidRPr="001C6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3B"/>
    <w:rsid w:val="0003293C"/>
    <w:rsid w:val="000F36E2"/>
    <w:rsid w:val="001C6F3B"/>
    <w:rsid w:val="00200166"/>
    <w:rsid w:val="00251824"/>
    <w:rsid w:val="003C3B9A"/>
    <w:rsid w:val="00610AD0"/>
    <w:rsid w:val="00630DA6"/>
    <w:rsid w:val="006E7576"/>
    <w:rsid w:val="00951EDC"/>
    <w:rsid w:val="00A3637F"/>
    <w:rsid w:val="00BB29D0"/>
    <w:rsid w:val="00C05381"/>
    <w:rsid w:val="00DB39C1"/>
    <w:rsid w:val="00E14588"/>
    <w:rsid w:val="00E51CDE"/>
    <w:rsid w:val="00EE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6A42"/>
  <w15:chartTrackingRefBased/>
  <w15:docId w15:val="{5C2C6B1D-1561-4DA7-A736-094B9E11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Kim (Student)</dc:creator>
  <cp:keywords/>
  <dc:description/>
  <cp:lastModifiedBy>Daniel Kim (Student)</cp:lastModifiedBy>
  <cp:revision>1</cp:revision>
  <dcterms:created xsi:type="dcterms:W3CDTF">2021-12-10T00:18:00Z</dcterms:created>
  <dcterms:modified xsi:type="dcterms:W3CDTF">2021-12-10T04:51:00Z</dcterms:modified>
</cp:coreProperties>
</file>