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5.png" ContentType="image/png"/>
  <Override PartName="/word/media/rId22.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7"/>
      </w:pPr>
      <w:r>
        <w:t xml:space="preserve">Ch5.</w:t>
      </w:r>
      <w:r>
        <w:t xml:space="preserve"> </w:t>
      </w:r>
      <w:r>
        <w:t xml:space="preserve">ChatGPT</w:t>
      </w:r>
      <w:r>
        <w:t xml:space="preserve"> </w:t>
      </w:r>
      <w:r>
        <w:t xml:space="preserve">알아보기</w:t>
      </w:r>
    </w:p>
    <w:p>
      <w:pPr>
        <w:pStyle w:val="Author"/>
      </w:pPr>
      <w:r>
        <w:t xml:space="preserve">Euichan</w:t>
      </w:r>
      <w:r>
        <w:t xml:space="preserve"> </w:t>
      </w:r>
      <w:r>
        <w:t xml:space="preserve">Hwang</w:t>
      </w:r>
    </w:p>
    <w:p>
      <w:pPr>
        <w:pStyle w:val="a9"/>
      </w:pPr>
      <w:r>
        <w:t xml:space="preserve">2024-08-15</w:t>
      </w:r>
    </w:p>
    <w:bookmarkStart w:id="20" w:name="학습목표"/>
    <w:p>
      <w:pPr>
        <w:pStyle w:val="1"/>
      </w:pPr>
      <w:r>
        <w:t xml:space="preserve">학습목표</w:t>
      </w:r>
    </w:p>
    <w:p>
      <w:pPr>
        <w:pStyle w:val="Compact"/>
        <w:numPr>
          <w:ilvl w:val="0"/>
          <w:numId w:val="1001"/>
        </w:numPr>
      </w:pPr>
      <w:r>
        <w:t xml:space="preserve">ChatGPT와의 대화로 파이썬 코드를 획득하는 과정을 통한 데이터 분석</w:t>
      </w:r>
    </w:p>
    <w:p>
      <w:pPr>
        <w:pStyle w:val="Compact"/>
        <w:numPr>
          <w:ilvl w:val="0"/>
          <w:numId w:val="1001"/>
        </w:numPr>
      </w:pPr>
      <w:r>
        <w:t xml:space="preserve">ChatGPT 사용 시 더 나은 답변을 얻기 위한 방법 습득</w:t>
      </w:r>
      <w:r>
        <w:t xml:space="preserve"> </w:t>
      </w:r>
    </w:p>
    <w:bookmarkEnd w:id="20"/>
    <w:bookmarkStart w:id="21" w:name="세부-학습-내용"/>
    <w:p>
      <w:pPr>
        <w:pStyle w:val="1"/>
      </w:pPr>
      <w:r>
        <w:t xml:space="preserve">세부 학습 내용</w:t>
      </w:r>
    </w:p>
    <w:p>
      <w:pPr>
        <w:pStyle w:val="Compact"/>
        <w:numPr>
          <w:ilvl w:val="0"/>
          <w:numId w:val="1002"/>
        </w:numPr>
      </w:pPr>
      <w:r>
        <w:t xml:space="preserve">ChatGPT 세부기능</w:t>
      </w:r>
    </w:p>
    <w:p>
      <w:pPr>
        <w:pStyle w:val="Compact"/>
        <w:numPr>
          <w:ilvl w:val="0"/>
          <w:numId w:val="1002"/>
        </w:numPr>
      </w:pPr>
      <w:r>
        <w:t xml:space="preserve">OpenAI API 호출</w:t>
      </w:r>
      <w:r>
        <w:t xml:space="preserve"> </w:t>
      </w:r>
    </w:p>
    <w:bookmarkEnd w:id="21"/>
    <w:bookmarkStart w:id="32" w:name="chatgpt-playgroud-알아보기"/>
    <w:p>
      <w:pPr>
        <w:pStyle w:val="1"/>
      </w:pPr>
      <w:r>
        <w:t xml:space="preserve">1. ChatGPT Playgroud 알아보기</w:t>
      </w:r>
    </w:p>
    <w:p>
      <w:pPr>
        <w:pStyle w:val="FirstParagraph"/>
      </w:pP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a0"/>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C:\Users\dmlck\AppData\Local\Programs\Quarto\share\formats\docx\tip.png" id="24"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a0"/>
            </w:pPr>
            <w:pPr>
              <w:spacing w:before="16" w:after="16"/>
            </w:pPr>
            <w:r>
              <w:t xml:space="preserve">ChatGPT의 세부기능인 Playgroud를 소개하고 활용하는 방법을 안내한다.</w:t>
            </w:r>
          </w:p>
        </w:tc>
      </w:tr>
    </w:tbl>
    <w:p>
      <w:pPr>
        <w:pStyle w:val="a0"/>
      </w:pP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a0"/>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C:\Users\dmlck\AppData\Local\Programs\Quarto\share\formats\docx\note.png" id="27"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ChatGPT에 질문하기</w:t>
            </w:r>
          </w:p>
        </w:tc>
      </w:tr>
      <w:tr>
        <w:trPr>
          <w:cantSplit/>
        </w:trPr>
        <w:tc>
          <w:tcPr>
            <w:tcMar>
              <w:top w:w="108" w:type="dxa"/>
              <w:bottom w:w="108" w:type="dxa"/>
            </w:tcMar>
          </w:tcPr>
          <w:p>
            <w:pPr>
              <w:pStyle w:val="a0"/>
            </w:pPr>
            <w:pPr>
              <w:spacing w:before="16" w:after="16"/>
            </w:pPr>
            <w:r>
              <w:t xml:space="preserve">chatgpt playgroud에 대해서 설명해줘. 데이터 분석에 유용한 내용을 중심으로</w:t>
            </w:r>
          </w:p>
        </w:tc>
      </w:tr>
    </w:tbl>
    <w:p>
      <w:pPr>
        <w:pStyle w:val="a0"/>
      </w:pPr>
    </w:p>
    <w:p>
      <w:pPr>
        <w:pStyle w:val="Compact"/>
        <w:numPr>
          <w:ilvl w:val="0"/>
          <w:numId w:val="1003"/>
        </w:numPr>
      </w:pPr>
      <w:r>
        <w:t xml:space="preserve">ChatGPT Playground는 OpenAI의 GPT 모델을 실험해보고, 다양한 설정을 테스트하며, 모델이 어떻게 응답하는지 확인할 수 있는 웹 기반 인터페이스입니다. 특히 데이터 분석과 관련된 작업을 수행할 때도 유용하게 사용할 수 있습니다.</w:t>
      </w:r>
      <w:r>
        <w:t xml:space="preserve"> </w:t>
      </w:r>
    </w:p>
    <w:bookmarkStart w:id="28" w:name="chatgpt-playground-기본-개요"/>
    <w:p>
      <w:pPr>
        <w:pStyle w:val="2"/>
      </w:pPr>
      <w:r>
        <w:t xml:space="preserve">1.1 ChatGPT Playground 기본 개요</w:t>
      </w:r>
    </w:p>
    <w:p>
      <w:pPr>
        <w:pStyle w:val="FirstParagraph"/>
      </w:pPr>
    </w:p>
    <w:p>
      <w:pPr>
        <w:numPr>
          <w:ilvl w:val="0"/>
          <w:numId w:val="1004"/>
        </w:numPr>
      </w:pPr>
      <w:r>
        <w:t xml:space="preserve">인터페이스: Playground는 텍스트 입력창과 모델의 응답을 보여주는 출력창으로 구성되어 있습니다. 사용자는 입력창에 명령이나 질문을 입력하고, 모델이 해당 입력에 대해 어떻게 응답하는지 실시간으로 확인할 수 있습니다.</w:t>
      </w:r>
      <w:r>
        <w:t xml:space="preserve"> </w:t>
      </w:r>
    </w:p>
    <w:p>
      <w:pPr>
        <w:numPr>
          <w:ilvl w:val="0"/>
          <w:numId w:val="1004"/>
        </w:numPr>
      </w:pPr>
      <w:r>
        <w:t xml:space="preserve">모델 선택: 다양한 GPT 모델(GPT-3, GPT-4 등)을 선택하여 실험할 수 있으며, 각 모델은 성능과 응답 속도에서 차이가 있습니다.</w:t>
      </w:r>
      <w:r>
        <w:t xml:space="preserve"> </w:t>
      </w:r>
    </w:p>
    <w:p>
      <w:pPr>
        <w:numPr>
          <w:ilvl w:val="0"/>
          <w:numId w:val="1004"/>
        </w:numPr>
      </w:pPr>
      <w:r>
        <w:t xml:space="preserve">파라미터 조정: 텍스트 생성 과정에서 모델의 응답 스타일을 조정할 수 있는 여러 파라미터(예: Temperature, Max tokens 등)를 설정할 수 있습니다.</w:t>
      </w:r>
    </w:p>
    <w:bookmarkEnd w:id="28"/>
    <w:bookmarkStart w:id="29" w:name="데이터-분석에-유용한-기능"/>
    <w:p>
      <w:pPr>
        <w:pStyle w:val="2"/>
      </w:pPr>
      <w:r>
        <w:t xml:space="preserve">1.2 데이터 분석에 유용한 기능</w:t>
      </w:r>
    </w:p>
    <w:p>
      <w:pPr>
        <w:pStyle w:val="FirstParagraph"/>
      </w:pPr>
    </w:p>
    <w:p>
      <w:pPr>
        <w:numPr>
          <w:ilvl w:val="0"/>
          <w:numId w:val="1005"/>
        </w:numPr>
      </w:pPr>
      <w:r>
        <w:t xml:space="preserve">코드 생성 및 디버깅:</w:t>
      </w:r>
      <w:r>
        <w:t xml:space="preserve"> </w:t>
      </w:r>
    </w:p>
    <w:p>
      <w:pPr>
        <w:numPr>
          <w:ilvl w:val="0"/>
          <w:numId w:val="1005"/>
        </w:numPr>
      </w:pPr>
      <w:r>
        <w:t xml:space="preserve">데이터 분석을 수행하는 데 필요한 Python 코드나 SQL 쿼리를 생성할 수 있습니다. 예를 들어, 데이터 프레임의 특정 열에 대해 통계를 계산하거나, Pandas를 사용해 데이터 변환을 수행하는 코드를 생성할 수 있습니다.</w:t>
      </w:r>
    </w:p>
    <w:p>
      <w:pPr>
        <w:numPr>
          <w:ilvl w:val="0"/>
          <w:numId w:val="1005"/>
        </w:numPr>
      </w:pPr>
      <w:r>
        <w:t xml:space="preserve">복잡한 분석 코드나 쿼리를 디버깅하는 데 도움이 될 수 있습니다. 모델에 오류 메시지와 코드를 입력하면, 모델이 잠재적인 문제를 진단하고 해결 방법을 제안할 수 있습니다.</w:t>
      </w:r>
      <w:r>
        <w:t xml:space="preserve"> </w:t>
      </w:r>
    </w:p>
    <w:p>
      <w:pPr>
        <w:numPr>
          <w:ilvl w:val="0"/>
          <w:numId w:val="1005"/>
        </w:numPr>
      </w:pPr>
      <w:r>
        <w:t xml:space="preserve">데이터 탐색과 변환:</w:t>
      </w:r>
      <w:r>
        <w:t xml:space="preserve"> </w:t>
      </w:r>
    </w:p>
    <w:p>
      <w:pPr>
        <w:numPr>
          <w:ilvl w:val="0"/>
          <w:numId w:val="1005"/>
        </w:numPr>
      </w:pPr>
      <w:r>
        <w:t xml:space="preserve">대규모 데이터셋을 분석할 때, ChatGPT를 통해 간단한 데이터 탐색(EDA: Exploratory Data Analysis)을 자동화할 수 있습니다. 예를 들어, 모델에게 데이터 프레임의 주요 통계 정보를 출력하도록 하거나, 결측치 처리 방법을 제안하도록 요청할 수 있습니다.</w:t>
      </w:r>
    </w:p>
    <w:p>
      <w:pPr>
        <w:numPr>
          <w:ilvl w:val="0"/>
          <w:numId w:val="1005"/>
        </w:numPr>
      </w:pPr>
      <w:r>
        <w:t xml:space="preserve">데이터 변환 작업, 예를 들어 특정 컬럼의 값 변환, 그룹별 요약 통계 생성, 피벗 테이블 작성 등의 작업을 모델에게 설명하도록 할 수 있습니다.</w:t>
      </w:r>
      <w:r>
        <w:t xml:space="preserve"> </w:t>
      </w:r>
    </w:p>
    <w:p>
      <w:pPr>
        <w:numPr>
          <w:ilvl w:val="0"/>
          <w:numId w:val="1005"/>
        </w:numPr>
      </w:pPr>
      <w:r>
        <w:t xml:space="preserve">데이터 해석:</w:t>
      </w:r>
      <w:r>
        <w:t xml:space="preserve"> </w:t>
      </w:r>
    </w:p>
    <w:p>
      <w:pPr>
        <w:numPr>
          <w:ilvl w:val="0"/>
          <w:numId w:val="1005"/>
        </w:numPr>
      </w:pPr>
      <w:r>
        <w:t xml:space="preserve">생성된 분석 결과나 시각화에 대한 해석을 요청할 수 있습니다. 예를 들어, 특정 그래프의 의미를 설명하거나, 통계적 결과의 중요성을 해석하도록 모델에 요청할 수 있습니다.</w:t>
      </w:r>
    </w:p>
    <w:p>
      <w:pPr>
        <w:numPr>
          <w:ilvl w:val="0"/>
          <w:numId w:val="1005"/>
        </w:numPr>
      </w:pPr>
      <w:r>
        <w:t xml:space="preserve">머신러닝 모델의 성능 지표를 해석하는 데도 유용할 수 있습니다. 예를 들어, ROC 곡선, 정확도, 정밀도, 재현율 등과 같은 지표를 설명하거나, 해당 지표의 개선 방법을 제안할 수 있습니다.</w:t>
      </w:r>
      <w:r>
        <w:t xml:space="preserve"> </w:t>
      </w:r>
    </w:p>
    <w:p>
      <w:pPr>
        <w:numPr>
          <w:ilvl w:val="0"/>
          <w:numId w:val="1005"/>
        </w:numPr>
      </w:pPr>
      <w:r>
        <w:t xml:space="preserve">데이터 관련 문서 작성:</w:t>
      </w:r>
      <w:r>
        <w:t xml:space="preserve"> </w:t>
      </w:r>
    </w:p>
    <w:p>
      <w:pPr>
        <w:numPr>
          <w:ilvl w:val="0"/>
          <w:numId w:val="1005"/>
        </w:numPr>
      </w:pPr>
      <w:r>
        <w:t xml:space="preserve">데이터 분석 결과를 바탕으로 보고서나 프레젠테이션 자료를 작성하는 데 도움을 줄 수 있습니다. ChatGPT를 통해 텍스트 요약, 결과 설명, 결론 도출 등 문서 작성 작업을 자동화할 수 있습니다.</w:t>
      </w:r>
      <w:r>
        <w:t xml:space="preserve"> </w:t>
      </w:r>
    </w:p>
    <w:bookmarkEnd w:id="29"/>
    <w:bookmarkStart w:id="30" w:name="실제-사용-사례-예시"/>
    <w:p>
      <w:pPr>
        <w:pStyle w:val="2"/>
      </w:pPr>
      <w:r>
        <w:t xml:space="preserve">1.3 실제 사용 사례 예시</w:t>
      </w:r>
    </w:p>
    <w:p>
      <w:pPr>
        <w:pStyle w:val="FirstParagraph"/>
      </w:pPr>
    </w:p>
    <w:p>
      <w:pPr>
        <w:numPr>
          <w:ilvl w:val="0"/>
          <w:numId w:val="1006"/>
        </w:numPr>
      </w:pPr>
      <w:r>
        <w:t xml:space="preserve">Python 코드 생성:</w:t>
      </w:r>
      <w:r>
        <w:t xml:space="preserve"> </w:t>
      </w:r>
      <w:r>
        <w:t xml:space="preserve">“</w:t>
      </w:r>
      <w:r>
        <w:t xml:space="preserve">Python을 사용하여 Pandas 데이터 프레임에서 결측치를 처리하는 방법을 알려줘.</w:t>
      </w:r>
      <w:r>
        <w:t xml:space="preserve">”</w:t>
      </w:r>
      <w:r>
        <w:t xml:space="preserve">라고 입력하면, 데이터 분석에 필요한 구체적인 코드 예제를 제공합니다.</w:t>
      </w:r>
      <w:r>
        <w:t xml:space="preserve"> </w:t>
      </w:r>
    </w:p>
    <w:p>
      <w:pPr>
        <w:numPr>
          <w:ilvl w:val="0"/>
          <w:numId w:val="1006"/>
        </w:numPr>
      </w:pPr>
      <w:r>
        <w:t xml:space="preserve">SQL 쿼리 생성:</w:t>
      </w:r>
      <w:r>
        <w:t xml:space="preserve"> </w:t>
      </w:r>
      <w:r>
        <w:t xml:space="preserve">“</w:t>
      </w:r>
      <w:r>
        <w:t xml:space="preserve">SQL을 사용하여 특정 테이블에서 평균 판매량을 계산하는 쿼리를 작성해줘.</w:t>
      </w:r>
      <w:r>
        <w:t xml:space="preserve">”</w:t>
      </w:r>
      <w:r>
        <w:t xml:space="preserve">라고 하면 SQL 쿼리 예제를 생성해줍니다.</w:t>
      </w:r>
      <w:r>
        <w:t xml:space="preserve"> </w:t>
      </w:r>
    </w:p>
    <w:p>
      <w:pPr>
        <w:pStyle w:val="FirstParagraph"/>
      </w:pPr>
      <w:r>
        <w:t xml:space="preserve">데이터 해석:</w:t>
      </w:r>
      <w:r>
        <w:t xml:space="preserve"> </w:t>
      </w:r>
      <w:r>
        <w:t xml:space="preserve">“</w:t>
      </w:r>
      <w:r>
        <w:t xml:space="preserve">이 회귀 분석 결과에서 p-value가 낮다는 것은 무엇을 의미하나요?</w:t>
      </w:r>
      <w:r>
        <w:t xml:space="preserve">”</w:t>
      </w:r>
      <w:r>
        <w:t xml:space="preserve">와 같은 질문에 대해 통계적 의미를 해석해줄 수 있습니다.</w:t>
      </w:r>
      <w:r>
        <w:t xml:space="preserve"> </w:t>
      </w:r>
    </w:p>
    <w:bookmarkEnd w:id="30"/>
    <w:bookmarkStart w:id="31" w:name="유용한-팁"/>
    <w:p>
      <w:pPr>
        <w:pStyle w:val="2"/>
      </w:pPr>
      <w:r>
        <w:t xml:space="preserve">1.4 유용한 팁</w:t>
      </w:r>
    </w:p>
    <w:p>
      <w:pPr>
        <w:pStyle w:val="FirstParagraph"/>
      </w:pPr>
    </w:p>
    <w:p>
      <w:pPr>
        <w:numPr>
          <w:ilvl w:val="0"/>
          <w:numId w:val="1007"/>
        </w:numPr>
      </w:pPr>
      <w:r>
        <w:t xml:space="preserve">Context 설정: 데이터를 분석할 때 필요한 배경 지식을 제공하고, 분석 맥락을 명확하게 설명하는 것이 중요합니다. ChatGPT는 제공된 컨텍스트에 맞춰 응답을 생성하므로, 충분한 설명을 제공하면 더 정확한 응답을 얻을 수 있습니다.</w:t>
      </w:r>
      <w:r>
        <w:t xml:space="preserve"> </w:t>
      </w:r>
    </w:p>
    <w:p>
      <w:pPr>
        <w:numPr>
          <w:ilvl w:val="0"/>
          <w:numId w:val="1007"/>
        </w:numPr>
      </w:pPr>
      <w:r>
        <w:t xml:space="preserve">실험과 피드백 루프: 다양한 파라미터 설정을 실험해보고, 모델이 어떻게 응답하는지 확인하면서 점차 원하는 형태의 응답을 얻을 수 있습니다.</w:t>
      </w:r>
      <w:r>
        <w:t xml:space="preserve"> </w:t>
      </w:r>
    </w:p>
    <w:bookmarkEnd w:id="31"/>
    <w:bookmarkEnd w:id="32"/>
    <w:bookmarkStart w:id="47" w:name="openai-api-활용해보기"/>
    <w:p>
      <w:pPr>
        <w:pStyle w:val="1"/>
      </w:pPr>
      <w:r>
        <w:t xml:space="preserve">2. OpenAI API 활용해보기</w:t>
      </w:r>
    </w:p>
    <w:p>
      <w:pPr>
        <w:pStyle w:val="FirstParagraph"/>
      </w:pP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a0"/>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C:\Users\dmlck\AppData\Local\Programs\Quarto\share\formats\docx\tip.png" id="34"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a0"/>
            </w:pPr>
            <w:pPr>
              <w:spacing w:before="16" w:after="16"/>
            </w:pPr>
            <w:r>
              <w:t xml:space="preserve">OpenAI API는 GPT-4와 같은 강력한 언어 모델을 사용하여 다양한 자연어 처리 작업을 수행할 수 있도록 도와줍니다. 이 강의에서는 OpenAI API를 활용하여 간단한 애플리케이션을 개발하는 방법을 소개합니다.</w:t>
            </w:r>
          </w:p>
        </w:tc>
      </w:tr>
    </w:tbl>
    <w:p>
      <w:pPr>
        <w:pStyle w:val="a0"/>
      </w:pP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a0"/>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C:\Users\dmlck\AppData\Local\Programs\Quarto\share\formats\docx\note.png" id="36"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ChatGPT에 질문하기</w:t>
            </w:r>
          </w:p>
        </w:tc>
      </w:tr>
      <w:tr>
        <w:trPr>
          <w:cantSplit/>
        </w:trPr>
        <w:tc>
          <w:tcPr>
            <w:tcMar>
              <w:top w:w="108" w:type="dxa"/>
              <w:bottom w:w="108" w:type="dxa"/>
            </w:tcMar>
          </w:tcPr>
          <w:p>
            <w:pPr>
              <w:pStyle w:val="Compact"/>
              <w:numPr>
                <w:ilvl w:val="0"/>
                <w:numId w:val="1008"/>
              </w:numPr>
            </w:pPr>
            <w:r>
              <w:t xml:space="preserve">openAI에서 API키를 호출해서 응답을 얻는 과정을 설명해줘</w:t>
            </w:r>
          </w:p>
          <w:p>
            <w:pPr>
              <w:pStyle w:val="Compact"/>
              <w:numPr>
                <w:ilvl w:val="0"/>
                <w:numId w:val="1008"/>
              </w:numPr>
            </w:pPr>
            <w:r>
              <w:t xml:space="preserve">api 호출시 선택할수 있는 모델 및 요금에 대해서 설명해줘</w:t>
            </w:r>
          </w:p>
        </w:tc>
      </w:tr>
    </w:tbl>
    <w:p>
      <w:pPr>
        <w:pStyle w:val="FirstParagraph"/>
      </w:pPr>
    </w:p>
    <w:p>
      <w:pPr>
        <w:pStyle w:val="Compact"/>
        <w:numPr>
          <w:ilvl w:val="0"/>
          <w:numId w:val="1009"/>
        </w:numPr>
      </w:pPr>
      <w:r>
        <w:t xml:space="preserve">아래 내용의 실습은 colab 환경에서 실행되도록 작성하였다.</w:t>
      </w:r>
      <w:r>
        <w:t xml:space="preserve"> </w:t>
      </w:r>
    </w:p>
    <w:bookmarkStart w:id="37" w:name="api-키-발급"/>
    <w:p>
      <w:pPr>
        <w:pStyle w:val="2"/>
      </w:pPr>
      <w:r>
        <w:t xml:space="preserve">2.1 API 키 발급</w:t>
      </w:r>
    </w:p>
    <w:p>
      <w:pPr>
        <w:pStyle w:val="FirstParagraph"/>
      </w:pPr>
    </w:p>
    <w:p>
      <w:pPr>
        <w:pStyle w:val="Compact"/>
        <w:numPr>
          <w:ilvl w:val="0"/>
          <w:numId w:val="1010"/>
        </w:numPr>
      </w:pPr>
      <w:r>
        <w:t xml:space="preserve">먼저, OpenAI API를 사용하려면 OpenAI 계정이 필요하며, 계정에서 API 키를 발급받아야 합니다. API 키는 OpenAI 웹사이트에서 계정 대시보드 내의 API Keys 섹션에서 생성할 수 있습니다.</w:t>
      </w:r>
      <w:r>
        <w:t xml:space="preserve"> </w:t>
      </w:r>
    </w:p>
    <w:bookmarkEnd w:id="37"/>
    <w:bookmarkStart w:id="40" w:name="api-호출을-위한-환경-설정"/>
    <w:p>
      <w:pPr>
        <w:pStyle w:val="2"/>
      </w:pPr>
      <w:r>
        <w:t xml:space="preserve">2.2 API 호출을 위한 환경 설정</w:t>
      </w:r>
    </w:p>
    <w:p>
      <w:pPr>
        <w:pStyle w:val="FirstParagraph"/>
      </w:pPr>
    </w:p>
    <w:p>
      <w:pPr>
        <w:pStyle w:val="Compact"/>
        <w:numPr>
          <w:ilvl w:val="0"/>
          <w:numId w:val="1011"/>
        </w:numPr>
      </w:pPr>
      <w:r>
        <w:t xml:space="preserve">API를 호출하기 위해서는 API 키를 환경 변수나 코드 내에서 사용할 수 있도록 설정해야 합니다. 예를 들어, Python에서 openai 패키지를 사용할 경우 다음과 같이 환경 변수를 설정할 수 있습니다.</w:t>
      </w:r>
      <w:r>
        <w:t xml:space="preserve"> </w:t>
      </w:r>
    </w:p>
    <w:p>
      <w:pPr>
        <w:pStyle w:val="SourceCode"/>
      </w:pPr>
      <w:r>
        <w:rPr>
          <w:rStyle w:val="CommentTok"/>
        </w:rPr>
        <w:t xml:space="preserve">#!pip install openai</w:t>
      </w:r>
    </w:p>
    <w:p>
      <w:pPr>
        <w:pStyle w:val="SourceCode"/>
      </w:pPr>
      <w:r>
        <w:rPr>
          <w:rStyle w:val="CommentTok"/>
        </w:rPr>
        <w:t xml:space="preserve"># import getpass</w:t>
      </w:r>
      <w:r>
        <w:br/>
      </w:r>
      <w:r>
        <w:br/>
      </w:r>
      <w:r>
        <w:rPr>
          <w:rStyle w:val="CommentTok"/>
        </w:rPr>
        <w:t xml:space="preserve"># API_KEY = getpass.getpass()</w:t>
      </w:r>
      <w:r>
        <w:br/>
      </w:r>
      <w:r>
        <w:rPr>
          <w:rStyle w:val="CommentTok"/>
        </w:rPr>
        <w:t xml:space="preserve"># 이 셀을 실행시키고 입력란에 개인 API키를 입력하면 된다.</w:t>
      </w:r>
    </w:p>
    <w:p>
      <w:pPr>
        <w:pStyle w:val="FirstParagraph"/>
      </w:pP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a0"/>
            </w:pPr>
            <w:pPr>
              <w:spacing w:before="0" w:after="0"/>
              <w:textAlignment w:val="center"/>
            </w:pPr>
            <w:r>
              <w:drawing>
                <wp:inline>
                  <wp:extent cx="152400" cy="152400"/>
                  <wp:effectExtent b="0" l="0" r="0" t="0"/>
                  <wp:docPr descr="" title="" id="38" name="Picture"/>
                  <a:graphic>
                    <a:graphicData uri="http://schemas.openxmlformats.org/drawingml/2006/picture">
                      <pic:pic>
                        <pic:nvPicPr>
                          <pic:cNvPr descr="C:\Users\dmlck\AppData\Local\Programs\Quarto\share\formats\docx\tip.png" id="39"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a0"/>
            </w:pPr>
            <w:pPr>
              <w:spacing w:before="16"/>
            </w:pPr>
            <w:r>
              <w:t xml:space="preserve">OpenAI API는 다양한 언어 모델을 사용할 수 있으며 각 모델은 성능, 응답 시간, 그리고 요금이 다릅니다.</w:t>
            </w:r>
          </w:p>
          <w:p>
            <w:pPr>
              <w:numPr>
                <w:ilvl w:val="0"/>
                <w:numId w:val="1012"/>
              </w:numPr>
            </w:pPr>
            <w:r>
              <w:t xml:space="preserve">GPT-4-8k: 최대 8,192 tokens까지 처리할 수 있는 모델입니다.</w:t>
            </w:r>
          </w:p>
          <w:p>
            <w:pPr>
              <w:numPr>
                <w:ilvl w:val="0"/>
                <w:numId w:val="1012"/>
              </w:numPr>
            </w:pPr>
            <w:r>
              <w:t xml:space="preserve">GPT-4-32k: 최대 32,768 tokens까지 처리할 수 있는 확장된 모델입니다. 이 모델은 더 큰 문맥을 처리할 수 있지만, 비용이 더 높습니다.</w:t>
            </w:r>
          </w:p>
          <w:p>
            <w:pPr>
              <w:numPr>
                <w:ilvl w:val="0"/>
                <w:numId w:val="1012"/>
              </w:numPr>
            </w:pPr>
            <w:r>
              <w:t xml:space="preserve">GPT-3.5-turbo: 성능과 비용 측면에서 균형이 잘 잡힌 모델로, 많은 사용 사례에서 효율적입니다.</w:t>
            </w:r>
          </w:p>
          <w:p>
            <w:pPr>
              <w:numPr>
                <w:ilvl w:val="0"/>
                <w:numId w:val="1012"/>
              </w:numPr>
            </w:pPr>
            <w:r>
              <w:t xml:space="preserve">GPT-4-8k(2024년기준)</w:t>
            </w:r>
            <w:r>
              <w:t xml:space="preserve"> </w:t>
            </w:r>
            <w:r>
              <w:t xml:space="preserve">입력: $0.03 per 1,000 tokens</w:t>
            </w:r>
            <w:r>
              <w:t xml:space="preserve"> </w:t>
            </w:r>
            <w:r>
              <w:t xml:space="preserve">출력: $0.06 per 1,000 tokens</w:t>
            </w:r>
          </w:p>
          <w:p>
            <w:pPr>
              <w:numPr>
                <w:ilvl w:val="0"/>
                <w:numId w:val="1012"/>
              </w:numPr>
            </w:pPr>
            <w:r>
              <w:t xml:space="preserve">GPT-4-32k(2024년기준)</w:t>
            </w:r>
            <w:r>
              <w:t xml:space="preserve"> </w:t>
            </w:r>
            <w:r>
              <w:t xml:space="preserve">입력: $0.06 per 1,000 tokens</w:t>
            </w:r>
            <w:r>
              <w:t xml:space="preserve"> </w:t>
            </w:r>
            <w:r>
              <w:t xml:space="preserve">출력: $0.12 per 1,000 tokens</w:t>
            </w:r>
          </w:p>
          <w:p>
            <w:pPr>
              <w:numPr>
                <w:ilvl w:val="0"/>
                <w:numId w:val="1012"/>
              </w:numPr>
            </w:pPr>
            <w:r>
              <w:t xml:space="preserve">GPT-3.5-turbo(2024년기준)</w:t>
            </w:r>
            <w:r>
              <w:t xml:space="preserve"> </w:t>
            </w:r>
            <w:r>
              <w:t xml:space="preserve">입력: $0.0015 per 1,000 tokens</w:t>
            </w:r>
            <w:r>
              <w:t xml:space="preserve"> </w:t>
            </w:r>
            <w:r>
              <w:t xml:space="preserve">출력: $0.002 per 1,000 tokens</w:t>
            </w:r>
          </w:p>
          <w:p>
            <w:pPr>
              <w:numPr>
                <w:ilvl w:val="0"/>
                <w:numId w:val="1012"/>
              </w:numPr>
            </w:pPr>
            <w:r>
              <w:t xml:space="preserve">성능과 비용: GPT-4 모델은 더 높은 성능과 복잡한 문맥 이해를 제공하지만, 비용이 더 높습니다. GPT-3.5-turbo는 많은 경우에 성능과 비용의 균형을 잘 맞추며, 저렴하게 사용할 수 있습니다.</w:t>
            </w:r>
          </w:p>
          <w:p>
            <w:pPr>
              <w:numPr>
                <w:ilvl w:val="0"/>
                <w:numId w:val="1012"/>
              </w:numPr>
            </w:pPr>
            <w:r>
              <w:t xml:space="preserve">문맥 크기: GPT-4-32k 모델은 큰 문맥을 처리해야 하는 작업에 유용하지만, 비용이 높습니다. 일반적인 대화형 응용 프로그램에서는 GPT-4-8k 또는 GPT-3.5-turbo가 충분할 수 있습니다.</w:t>
            </w:r>
          </w:p>
          <w:p>
            <w:pPr>
              <w:numPr>
                <w:ilvl w:val="0"/>
                <w:numId w:val="1012"/>
              </w:numPr>
            </w:pPr>
            <w:r>
              <w:t xml:space="preserve">응답 속도: 더 작은 모델(GPT-3.5-turbo)은 응답 속도가 더 빠를 수 있으며, 실시간 응답이 중요한 애플리케이션에 적합합니다.</w:t>
            </w:r>
          </w:p>
        </w:tc>
      </w:tr>
    </w:tbl>
    <w:bookmarkEnd w:id="40"/>
    <w:bookmarkStart w:id="41" w:name="api-요청-보내기"/>
    <w:p>
      <w:pPr>
        <w:pStyle w:val="2"/>
      </w:pPr>
      <w:r>
        <w:t xml:space="preserve">2.3 API 요청 보내기</w:t>
      </w:r>
    </w:p>
    <w:p>
      <w:pPr>
        <w:pStyle w:val="FirstParagraph"/>
      </w:pPr>
    </w:p>
    <w:p>
      <w:pPr>
        <w:pStyle w:val="Compact"/>
        <w:numPr>
          <w:ilvl w:val="0"/>
          <w:numId w:val="1013"/>
        </w:numPr>
      </w:pPr>
      <w:r>
        <w:t xml:space="preserve">API 요청을 보내기 위해 적절한 함수와 파라미터를 사용해야 합니다. 예를 들어, GPT 모델을 호출하려면 openai.ChatCompletion.create 또는 openai.Completion.create 메소드를 사용할 수 있습니다.</w:t>
      </w:r>
      <w:r>
        <w:t xml:space="preserve"> </w:t>
      </w:r>
    </w:p>
    <w:p>
      <w:pPr>
        <w:pStyle w:val="SourceCode"/>
      </w:pPr>
      <w:r>
        <w:rPr>
          <w:rStyle w:val="CommentTok"/>
        </w:rPr>
        <w:t xml:space="preserve"># model = "gpt-4o-mini"</w:t>
      </w:r>
      <w:r>
        <w:br/>
      </w:r>
      <w:r>
        <w:rPr>
          <w:rStyle w:val="CommentTok"/>
        </w:rPr>
        <w:t xml:space="preserve"># system_instruction = "다음 문장을 이어서 소설을 작성해줘. 발단-전개-위기-절정-결말의 서사가 있도록."</w:t>
      </w:r>
      <w:r>
        <w:br/>
      </w:r>
      <w:r>
        <w:rPr>
          <w:rStyle w:val="CommentTok"/>
        </w:rPr>
        <w:t xml:space="preserve"># temperature = 0.7</w:t>
      </w:r>
      <w:r>
        <w:br/>
      </w:r>
      <w:r>
        <w:rPr>
          <w:rStyle w:val="CommentTok"/>
        </w:rPr>
        <w:t xml:space="preserve"># max_tokens = 1000</w:t>
      </w:r>
    </w:p>
    <w:p>
      <w:pPr>
        <w:pStyle w:val="FirstParagraph"/>
      </w:pPr>
    </w:p>
    <w:bookmarkEnd w:id="41"/>
    <w:bookmarkStart w:id="46" w:name="api-응답-처리"/>
    <w:p>
      <w:pPr>
        <w:pStyle w:val="2"/>
      </w:pPr>
      <w:r>
        <w:t xml:space="preserve">2.4 API 응답 처리</w:t>
      </w:r>
    </w:p>
    <w:p>
      <w:pPr>
        <w:pStyle w:val="FirstParagraph"/>
      </w:pPr>
    </w:p>
    <w:p>
      <w:pPr>
        <w:pStyle w:val="Compact"/>
        <w:numPr>
          <w:ilvl w:val="0"/>
          <w:numId w:val="1014"/>
        </w:numPr>
      </w:pPr>
      <w:r>
        <w:t xml:space="preserve">API로부터 응답을 받으면, 응답 객체 내의 정보를 활용할 수 있습니다. 예를 들어, 응답의 텍스트 내용을 추출할 수 있습니다.</w:t>
      </w:r>
      <w:r>
        <w:t xml:space="preserve"> </w:t>
      </w:r>
    </w:p>
    <w:p>
      <w:pPr>
        <w:pStyle w:val="SourceCode"/>
      </w:pPr>
      <w:r>
        <w:rPr>
          <w:rStyle w:val="CommentTok"/>
        </w:rPr>
        <w:t xml:space="preserve"># content = """</w:t>
      </w:r>
      <w:r>
        <w:br/>
      </w:r>
      <w:r>
        <w:rPr>
          <w:rStyle w:val="CommentTok"/>
        </w:rPr>
        <w:t xml:space="preserve"># 여름 날 스타벅스에서 과제를 하고 있는데 장대비가 내리기 시작했다.</w:t>
      </w:r>
      <w:r>
        <w:br/>
      </w:r>
      <w:r>
        <w:rPr>
          <w:rStyle w:val="CommentTok"/>
        </w:rPr>
        <w:t xml:space="preserve"># """</w:t>
      </w:r>
    </w:p>
    <w:p>
      <w:pPr>
        <w:pStyle w:val="SourceCode"/>
      </w:pPr>
      <w:r>
        <w:rPr>
          <w:rStyle w:val="CommentTok"/>
        </w:rPr>
        <w:t xml:space="preserve"># messages_only_text = </w:t>
      </w:r>
      <w:r>
        <w:br/>
      </w:r>
      <w:r>
        <w:rPr>
          <w:rStyle w:val="CommentTok"/>
        </w:rPr>
        <w:t xml:space="preserve"># messages_with_metadata.choices[0].message.content</w:t>
      </w:r>
      <w:r>
        <w:br/>
      </w:r>
      <w:r>
        <w:br/>
      </w:r>
      <w:r>
        <w:rPr>
          <w:rStyle w:val="CommentTok"/>
        </w:rPr>
        <w:t xml:space="preserve">#print(messages_only_text)</w:t>
      </w:r>
    </w:p>
    <w:p>
      <w:pPr>
        <w:pStyle w:val="FirstParagraph"/>
      </w:pP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a0"/>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C:\Users\dmlck\AppData\Local\Programs\Quarto\share\formats\docx\note.png" id="43"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Colab 출력결과</w:t>
            </w:r>
          </w:p>
        </w:tc>
      </w:tr>
      <w:tr>
        <w:trPr>
          <w:cantSplit/>
        </w:trPr>
        <w:tc>
          <w:tcPr>
            <w:tcMar>
              <w:top w:w="108" w:type="dxa"/>
              <w:bottom w:w="108" w:type="dxa"/>
            </w:tcMar>
          </w:tcPr>
          <w:p>
            <w:pPr>
              <w:pStyle w:val="a0"/>
            </w:pPr>
            <w:pPr>
              <w:spacing w:before="16"/>
            </w:pPr>
            <w:r>
              <w:t xml:space="preserve">여름 날 스타벅스에서 과제를 하고 있는데 장대비가 내리기 시작했다. 창밖으로 보이는 거리의 사람들은 우산을 펼치며 분주하게 이동하고, 물이 고인 도로 위에 반사된 불빛들이 마치 작은 별들처럼 반짝였다. 나는 노트북 화면에 집중하며 그 소음을 배경으로 글을 이어갔다. 하지만 갑자기 전기가 깜박이며 카페의 조명이 꺼졌다. 모두가 동요하는 가운데, 나는 노트북이 꺼지지 않기를 바라며 전원 버튼을 눌렀다.</w:t>
            </w:r>
          </w:p>
          <w:p>
            <w:pPr>
              <w:pStyle w:val="a0"/>
            </w:pPr>
            <w:r>
              <w:t xml:space="preserve">“</w:t>
            </w:r>
            <w:r>
              <w:t xml:space="preserve">아, 안돼!</w:t>
            </w:r>
            <w:r>
              <w:t xml:space="preserve">”</w:t>
            </w:r>
            <w:r>
              <w:t xml:space="preserve"> </w:t>
            </w:r>
            <w:r>
              <w:t xml:space="preserve">옆 테이블에 있던 학생이 짜증을 내며 일어섰다. 그는 과제가 마감이 임박했는지 초조하게 다리를 떨고 있었다. 비가 쏟아지는 소리가 점점 더 커졌고, 카페 내부는 불안한 정적에 휩싸였다. 나는 그 학생과 눈이 마주쳤고, 우리는 서로의 불안한 표정을 보며 잠시 웃음을 나누었다. 그 순간, 문이 열리며 한 남자가 들어왔다. 그는 젖은 머리카락을 쓸어내리며 카페 안으로 들어왔다. 그의 눈은 불안과 피곤함으로 가득 차 있었다.</w:t>
            </w:r>
          </w:p>
          <w:p>
            <w:pPr>
              <w:pStyle w:val="a0"/>
            </w:pPr>
            <w:r>
              <w:t xml:space="preserve">“</w:t>
            </w:r>
            <w:r>
              <w:t xml:space="preserve">어디서 전화 좀 쓸 수 있을까요?</w:t>
            </w:r>
            <w:r>
              <w:t xml:space="preserve">”</w:t>
            </w:r>
            <w:r>
              <w:t xml:space="preserve"> </w:t>
            </w:r>
            <w:r>
              <w:t xml:space="preserve">남자는 급하게 말했다. 나는 그의 목소리에서 뭔가 위급한 상황이 느껴져서 일어났다. 주변의 사람들도 그를 주목하며 긴장한 분위기를 감지했다. 그가 무언가 큰 문제에 처해 있는 것 같았다.</w:t>
            </w:r>
          </w:p>
          <w:p>
            <w:pPr>
              <w:pStyle w:val="a0"/>
            </w:pPr>
            <w:r>
              <w:t xml:space="preserve">전개는 그렇게 시작되었다. 우리는 남자의 이야기를 들었다. 그는 자신의 동생이 사고를 당했다고 말했다. 장대비가 쏟아지면서 도로가 미끄러워져 사고가 난 것이다. 남자는 급히 병원으로 가야 했지만, 전기가 나가면서 택시도 잡을 수 없는 상황이었다. 나는 남자에게 도움을 주기로 결심했다. 주변의 몇몇 사람들도 동참했다. 우리 모두는 그의 긴급한 상황에 공감하며 함께 대처하기로 했다.</w:t>
            </w:r>
          </w:p>
          <w:p>
            <w:pPr>
              <w:pStyle w:val="a0"/>
            </w:pPr>
            <w:r>
              <w:t xml:space="preserve">그 순간, 남자의 동생을 구하기 위한 긴박한 계획이 세워졌다. 우리는 비를 피할 수 있는 곳을 찾아 차를 잡아야 했다. 남자는 내게 고맙다고 말하며, 함께 나가자고 했다. 카페의 문을 열고 비를 뚫고 나가던 순간, 모든 것이 갑작스럽게 변했다. 도로 위에 차들이 미끄러지며 사고가 나고, 주변의 사람들이 비명을 질렀다. 우리는 안전한 곳으로 달려가야 했다.</w:t>
            </w:r>
          </w:p>
          <w:p>
            <w:pPr>
              <w:pStyle w:val="a0"/>
            </w:pPr>
            <w:r>
              <w:t xml:space="preserve">위기는 그때 시작되었다. 혼란스러운 상황 속에서 우리는 서로를 잃지 않기 위해 손을 잡으며 앞을 향해 달렸다. 남자는 동생에게 빨리 가야 한다고 다급히 말했다. 우리는 도로를 가로막고 있는 차들 사이를 비집고 나갔고, 그 사이에 발생하는 사고를 피해 조심스럽게 움직였다. 비는 계속해서 쏟아졌고, 우리는 더 이상 앉아 있을 수 없었다.</w:t>
            </w:r>
          </w:p>
          <w:p>
            <w:pPr>
              <w:pStyle w:val="a0"/>
            </w:pPr>
            <w:r>
              <w:t xml:space="preserve">절정에 이르렀을 때, 우리는 드디어 병원에 도착했다. 하지만 남자의 동생은 중상을 입고 수술 중이었다. 우리는 긴장된 마음으로 대기실에 앉아 있었다. 시간이 흐르고, 남자는 손톱을 물어가며 초조해했다. 나는 그의 어깨를 두드리며</w:t>
            </w:r>
            <w:r>
              <w:t xml:space="preserve"> </w:t>
            </w:r>
            <w:r>
              <w:t xml:space="preserve">“</w:t>
            </w:r>
            <w:r>
              <w:t xml:space="preserve">모든 일이 잘 될 거야</w:t>
            </w:r>
            <w:r>
              <w:t xml:space="preserve">”</w:t>
            </w:r>
            <w:r>
              <w:t xml:space="preserve">라고 말했다. 그때 간호사가 나와서 수술이 성공적으로 끝났다고 전했다. 남자는 안도의 한숨을 내쉬며 나를 바라보았다.</w:t>
            </w:r>
          </w:p>
          <w:p>
            <w:pPr>
              <w:pStyle w:val="a0"/>
            </w:pPr>
            <w:pPr>
              <w:spacing w:after="16"/>
            </w:pPr>
            <w:r>
              <w:t xml:space="preserve">결말은 그렇게 찾아왔다. 남자는 동생을 만날 수 있었고, 나와 함께 도와준 사람들은 서로의 연락처를 교환하며 우정을 나누었다. 비가 그치고 햇살이 비추자, 우리는 함께 카페로 돌아갔다. 그곳에서 우리는 새로운 시작을 다짐하며, 서로의 목소리 속에 따뜻한 마음을 나눴다. 그 여름 날, 스타벅스에서의 과제가 아닌, 인연이 만들어진 특별한 날로 기억되었다.</w:t>
            </w:r>
          </w:p>
        </w:tc>
      </w:tr>
    </w:tbl>
    <w:p>
      <w:pPr>
        <w:pStyle w:val="a0"/>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a0"/>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C:\Users\dmlck\AppData\Local\Programs\Quarto\share\formats\docx\tip.png" id="45"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numPr>
                <w:ilvl w:val="0"/>
                <w:numId w:val="1015"/>
              </w:numPr>
            </w:pPr>
            <w:r>
              <w:t xml:space="preserve">API키를 발급받고 토큰 단위당 호출 가격을 파악하는 것이 필요하다. OpenAI의 경우 선택한 모델에 따라 응답 토큰당 가격을 책정하므로 응답 토큰 갯수를 제한할 수 있다. API 발급 절차 및 과긍 상황에 대한 정보는 아래 링크와 같다.</w:t>
            </w:r>
            <w:r>
              <w:t xml:space="preserve"> </w:t>
            </w:r>
          </w:p>
          <w:p>
            <w:pPr>
              <w:numPr>
                <w:ilvl w:val="0"/>
                <w:numId w:val="1015"/>
              </w:numPr>
            </w:pPr>
            <w:r>
              <w:t xml:space="preserve">OpenAI 웹사이트에서 회원가입 및 로그인</w:t>
            </w:r>
          </w:p>
          <w:p>
            <w:pPr>
              <w:numPr>
                <w:ilvl w:val="0"/>
                <w:numId w:val="1015"/>
              </w:numPr>
            </w:pPr>
            <w:r>
              <w:t xml:space="preserve">API 키 발급 (https://platform.openai.com/api-keys)</w:t>
            </w:r>
          </w:p>
          <w:p>
            <w:pPr>
              <w:numPr>
                <w:ilvl w:val="0"/>
                <w:numId w:val="1015"/>
              </w:numPr>
            </w:pPr>
            <w:r>
              <w:t xml:space="preserve">과금 상황 (https://platform.openai.com/usage)</w:t>
            </w:r>
          </w:p>
          <w:p>
            <w:pPr>
              <w:numPr>
                <w:ilvl w:val="0"/>
                <w:numId w:val="1015"/>
              </w:numPr>
            </w:pPr>
            <w:r>
              <w:t xml:space="preserve">가격표 (https://openai.com/api/pricing/)</w:t>
            </w:r>
          </w:p>
          <w:p>
            <w:pPr>
              <w:numPr>
                <w:ilvl w:val="0"/>
                <w:numId w:val="1015"/>
              </w:numPr>
            </w:pPr>
            <w:r>
              <w:t xml:space="preserve">tokenizer 파악 (https://platform.openai.com/tokenizer)</w:t>
            </w:r>
          </w:p>
        </w:tc>
      </w:tr>
    </w:tbl>
    <w:p>
      <w:pPr>
        <w:pStyle w:val="FirstParagraph"/>
      </w:pPr>
    </w:p>
    <w:bookmarkEnd w:id="46"/>
    <w:bookmarkEnd w:id="47"/>
    <w:sectPr w:rsidR="00776A40">
      <w:footerReference r:id="rId9" w:type="default"/>
      <w:pgSz w:h="16838" w:w="11906"/>
      <w:pgMar w:bottom="1898" w:footer="1134" w:gutter="1134" w:header="0" w:left="1134" w:right="1134" w:top="1134"/>
      <w:cols w:space="720"/>
      <w:formProt w:val="0"/>
      <w:docGrid w:linePitch="1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바탕">
    <w:altName w:val="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KoPub돋움체 Medium">
    <w:panose1 w:val="00000600000000000000"/>
    <w:charset w:val="81"/>
    <w:family w:val="auto"/>
    <w:pitch w:val="variable"/>
    <w:sig w:usb0="800002A7" w:usb1="29D7FCFB" w:usb2="00000010"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13AE0B" w14:textId="77777777" w:rsidR="00776A40" w:rsidRDefault="00000000">
    <w:pPr>
      <w:pStyle w:val="ae"/>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000A990"/>
    <w:multiLevelType w:val="multilevel"/>
    <w:tmpl w:val="3126D02E"/>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264264172" w:numId="1">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autoHyphenation/>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76A40"/>
    <w:rsid w:val="0043710F"/>
    <w:rsid w:val="00550C75"/>
    <w:rsid w:val="00776A40"/>
    <w:rsid w:val="00A77EBD"/>
  </w:rsids>
  <w:themeFontLang w:bidi="" w:eastAsia=""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바탕" w:hAnsiTheme="minorHAnsi"/>
        <w:sz w:val="24"/>
        <w:szCs w:val="24"/>
        <w:lang w:bidi="ar-SA" w:eastAsia="en-US" w:val="en-GB"/>
      </w:rPr>
    </w:rPrDefault>
    <w:pPrDefault>
      <w:pPr>
        <w:suppressAutoHyphens/>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pPr>
      <w:spacing w:after="200"/>
    </w:pPr>
    <w:rPr>
      <w:rFonts w:eastAsiaTheme="minorHAnsi"/>
    </w:rPr>
  </w:style>
  <w:style w:styleId="1" w:type="paragraph">
    <w:name w:val="heading 1"/>
    <w:basedOn w:val="a"/>
    <w:next w:val="a0"/>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2" w:type="paragraph">
    <w:name w:val="heading 2"/>
    <w:basedOn w:val="a"/>
    <w:next w:val="a0"/>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3" w:type="paragraph">
    <w:name w:val="heading 3"/>
    <w:basedOn w:val="a"/>
    <w:next w:val="a0"/>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4" w:type="paragraph">
    <w:name w:val="heading 4"/>
    <w:basedOn w:val="a"/>
    <w:next w:val="a0"/>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5" w:type="paragraph">
    <w:name w:val="heading 5"/>
    <w:basedOn w:val="a"/>
    <w:next w:val="a0"/>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6" w:type="paragraph">
    <w:name w:val="heading 6"/>
    <w:basedOn w:val="a"/>
    <w:next w:val="a0"/>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0"/>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customStyle="1" w:styleId="Char" w:type="character">
    <w:name w:val="캡션 Char"/>
    <w:basedOn w:val="a1"/>
    <w:link w:val="a4"/>
    <w:qFormat/>
  </w:style>
  <w:style w:customStyle="1" w:styleId="VerbatimChar" w:type="character">
    <w:name w:val="Verbatim Char"/>
    <w:basedOn w:val="Char"/>
    <w:link w:val="SourceCode"/>
    <w:qFormat/>
    <w:rPr>
      <w:rFonts w:ascii="Consolas" w:hAnsi="Consolas"/>
      <w:sz w:val="22"/>
    </w:rPr>
  </w:style>
  <w:style w:customStyle="1" w:styleId="SectionNumber" w:type="character">
    <w:name w:val="Section Number"/>
    <w:basedOn w:val="Char"/>
    <w:qFormat/>
  </w:style>
  <w:style w:customStyle="1" w:styleId="FootnoteCharacters" w:type="character">
    <w:name w:val="Footnote Characters"/>
    <w:basedOn w:val="Char"/>
    <w:qFormat/>
    <w:rPr>
      <w:vertAlign w:val="superscript"/>
    </w:rPr>
  </w:style>
  <w:style w:customStyle="1" w:styleId="FootnoteAnchor" w:type="character">
    <w:name w:val="Footnote Anchor"/>
    <w:rPr>
      <w:vertAlign w:val="superscript"/>
    </w:rPr>
  </w:style>
  <w:style w:styleId="a5" w:type="character">
    <w:name w:val="Hyperlink"/>
    <w:basedOn w:val="Char"/>
    <w:rPr>
      <w:color w:themeColor="accent1" w:val="4F81BD"/>
    </w:rPr>
  </w:style>
  <w:style w:customStyle="1" w:styleId="EndnoteAnchor" w:type="character">
    <w:name w:val="Endnote Anchor"/>
    <w:rPr>
      <w:vertAlign w:val="superscript"/>
    </w:rPr>
  </w:style>
  <w:style w:customStyle="1" w:styleId="EndnoteCharacters" w:type="character">
    <w:name w:val="Endnote Characters"/>
    <w:qFormat/>
  </w:style>
  <w:style w:customStyle="1" w:styleId="Heading" w:type="paragraph">
    <w:name w:val="Heading"/>
    <w:basedOn w:val="a"/>
    <w:next w:val="a0"/>
    <w:qFormat/>
    <w:pPr>
      <w:keepNext/>
      <w:spacing w:after="120" w:before="240"/>
    </w:pPr>
    <w:rPr>
      <w:rFonts w:ascii="Liberation Sans" w:cs="FreeSans" w:eastAsia="Noto Sans CJK SC" w:hAnsi="Liberation Sans"/>
      <w:sz w:val="28"/>
      <w:szCs w:val="28"/>
    </w:rPr>
  </w:style>
  <w:style w:styleId="a0" w:type="paragraph">
    <w:name w:val="Body Text"/>
    <w:basedOn w:val="a"/>
    <w:qFormat/>
    <w:pPr>
      <w:spacing w:after="180" w:before="180"/>
    </w:pPr>
  </w:style>
  <w:style w:styleId="a6" w:type="paragraph">
    <w:name w:val="List"/>
    <w:basedOn w:val="a0"/>
    <w:rPr>
      <w:rFonts w:cs="FreeSans"/>
    </w:rPr>
  </w:style>
  <w:style w:styleId="a4" w:type="paragraph">
    <w:name w:val="caption"/>
    <w:basedOn w:val="a"/>
    <w:link w:val="Char"/>
    <w:qFormat/>
    <w:pPr>
      <w:spacing w:after="120"/>
    </w:pPr>
    <w:rPr>
      <w:i/>
    </w:rPr>
  </w:style>
  <w:style w:customStyle="1" w:styleId="Index" w:type="paragraph">
    <w:name w:val="Index"/>
    <w:basedOn w:val="a"/>
    <w:qFormat/>
    <w:pPr>
      <w:suppressLineNumbers/>
    </w:pPr>
    <w:rPr>
      <w:rFonts w:cs="FreeSans"/>
      <w:lang/>
    </w:rPr>
  </w:style>
  <w:style w:customStyle="1" w:styleId="FirstParagraph" w:type="paragraph">
    <w:name w:val="First Paragraph"/>
    <w:basedOn w:val="a0"/>
    <w:next w:val="a0"/>
    <w:qFormat/>
  </w:style>
  <w:style w:customStyle="1" w:styleId="Compact" w:type="paragraph">
    <w:name w:val="Compact"/>
    <w:basedOn w:val="a0"/>
    <w:qFormat/>
    <w:rsid w:val="00A77EBD"/>
    <w:pPr>
      <w:spacing w:after="36" w:before="36"/>
    </w:pPr>
    <w:rPr>
      <w:rFonts w:eastAsia="KoPub돋움체 Medium"/>
    </w:rPr>
  </w:style>
  <w:style w:styleId="a7" w:type="paragraph">
    <w:name w:val="Title"/>
    <w:basedOn w:val="a"/>
    <w:next w:val="a0"/>
    <w:qFormat/>
    <w:rsid w:val="00A77EBD"/>
    <w:pPr>
      <w:keepNext/>
      <w:keepLines/>
      <w:spacing w:after="240" w:before="480"/>
      <w:jc w:val="center"/>
    </w:pPr>
    <w:rPr>
      <w:rFonts w:asciiTheme="majorHAnsi" w:cstheme="majorBidi" w:eastAsia="KoPub돋움체 Medium" w:hAnsiTheme="majorHAnsi"/>
      <w:b/>
      <w:bCs/>
      <w:color w:themeColor="accent1" w:themeShade="B5" w:val="345A8A"/>
      <w:sz w:val="36"/>
      <w:szCs w:val="36"/>
    </w:rPr>
  </w:style>
  <w:style w:styleId="a8" w:type="paragraph">
    <w:name w:val="Subtitle"/>
    <w:basedOn w:val="a7"/>
    <w:next w:val="a0"/>
    <w:qFormat/>
    <w:pPr>
      <w:spacing w:before="240"/>
    </w:pPr>
    <w:rPr>
      <w:sz w:val="30"/>
      <w:szCs w:val="30"/>
    </w:rPr>
  </w:style>
  <w:style w:customStyle="1" w:styleId="Author" w:type="paragraph">
    <w:name w:val="Author"/>
    <w:next w:val="a0"/>
    <w:qFormat/>
    <w:rsid w:val="00A77EBD"/>
    <w:pPr>
      <w:keepNext/>
      <w:keepLines/>
      <w:spacing w:after="200"/>
      <w:jc w:val="center"/>
    </w:pPr>
    <w:rPr>
      <w:rFonts w:eastAsia="KoPub돋움체 Medium"/>
    </w:rPr>
  </w:style>
  <w:style w:styleId="a9" w:type="paragraph">
    <w:name w:val="Date"/>
    <w:next w:val="a0"/>
    <w:qFormat/>
    <w:pPr>
      <w:keepNext/>
      <w:keepLines/>
      <w:spacing w:after="200"/>
      <w:jc w:val="center"/>
    </w:pPr>
    <w:rPr>
      <w:rFonts w:eastAsiaTheme="minorHAnsi"/>
    </w:rPr>
  </w:style>
  <w:style w:customStyle="1" w:styleId="Abstract" w:type="paragraph">
    <w:name w:val="Abstract"/>
    <w:basedOn w:val="a"/>
    <w:next w:val="a0"/>
    <w:qFormat/>
    <w:rsid w:val="00A77EBD"/>
    <w:pPr>
      <w:keepNext/>
      <w:keepLines/>
      <w:spacing w:after="300" w:before="300"/>
    </w:pPr>
    <w:rPr>
      <w:rFonts w:eastAsia="KoPub돋움체 Medium"/>
      <w:sz w:val="20"/>
      <w:szCs w:val="20"/>
    </w:rPr>
  </w:style>
  <w:style w:styleId="aa" w:type="paragraph">
    <w:name w:val="Bibliography"/>
    <w:basedOn w:val="a"/>
    <w:qFormat/>
  </w:style>
  <w:style w:styleId="ab" w:type="paragraph">
    <w:name w:val="Block Text"/>
    <w:basedOn w:val="a0"/>
    <w:next w:val="a0"/>
    <w:uiPriority w:val="9"/>
    <w:unhideWhenUsed/>
    <w:qFormat/>
    <w:rsid w:val="00A77EBD"/>
    <w:pPr>
      <w:spacing w:after="100" w:before="100"/>
      <w:ind w:left="480" w:right="480"/>
    </w:pPr>
    <w:rPr>
      <w:rFonts w:eastAsia="KoPub돋움체 Medium"/>
    </w:rPr>
  </w:style>
  <w:style w:styleId="ac" w:type="paragraph">
    <w:name w:val="footnote text"/>
    <w:basedOn w:val="a"/>
    <w:uiPriority w:val="9"/>
    <w:unhideWhenUsed/>
    <w:qFormat/>
  </w:style>
  <w:style w:customStyle="1" w:styleId="DefinitionTerm" w:type="paragraph">
    <w:name w:val="Definition Term"/>
    <w:basedOn w:val="a"/>
    <w:next w:val="Definition"/>
    <w:qFormat/>
    <w:pPr>
      <w:keepNext/>
      <w:keepLines/>
      <w:spacing w:after="0"/>
    </w:pPr>
    <w:rPr>
      <w:b/>
    </w:rPr>
  </w:style>
  <w:style w:customStyle="1" w:styleId="Definition" w:type="paragraph">
    <w:name w:val="Definition"/>
    <w:basedOn w:val="a"/>
    <w:qFormat/>
  </w:style>
  <w:style w:customStyle="1" w:styleId="TableCaption" w:type="paragraph">
    <w:name w:val="Table Caption"/>
    <w:basedOn w:val="a4"/>
    <w:qFormat/>
    <w:pPr>
      <w:keepNext/>
    </w:pPr>
  </w:style>
  <w:style w:customStyle="1" w:styleId="ImageCaption" w:type="paragraph">
    <w:name w:val="Image Caption"/>
    <w:basedOn w:val="a4"/>
    <w:qFormat/>
  </w:style>
  <w:style w:customStyle="1" w:styleId="Figure" w:type="paragraph">
    <w:name w:val="Figure"/>
    <w:basedOn w:val="a"/>
    <w:qFormat/>
  </w:style>
  <w:style w:customStyle="1" w:styleId="CaptionedFigure" w:type="paragraph">
    <w:name w:val="Captioned Figure"/>
    <w:basedOn w:val="Figure"/>
    <w:qFormat/>
    <w:rsid w:val="00A77EBD"/>
    <w:pPr>
      <w:keepNext/>
    </w:pPr>
    <w:rPr>
      <w:rFonts w:eastAsia="KoPub돋움체 Medium"/>
    </w:rPr>
  </w:style>
  <w:style w:styleId="ad" w:type="paragraph">
    <w:name w:val="index heading"/>
    <w:basedOn w:val="Heading"/>
  </w:style>
  <w:style w:styleId="TOC" w:type="paragraph">
    <w:name w:val="TOC Heading"/>
    <w:basedOn w:val="1"/>
    <w:next w:val="a0"/>
    <w:uiPriority w:val="39"/>
    <w:unhideWhenUsed/>
    <w:qFormat/>
    <w:pPr>
      <w:spacing w:before="240" w:line="259" w:lineRule="auto"/>
      <w:outlineLvl w:val="9"/>
    </w:pPr>
    <w:rPr>
      <w:b w:val="0"/>
      <w:bCs w:val="0"/>
      <w:color w:themeColor="accent1" w:themeShade="BF" w:val="365F91"/>
    </w:rPr>
  </w:style>
  <w:style w:customStyle="1" w:styleId="HeaderandFooter" w:type="paragraph">
    <w:name w:val="Header and Footer"/>
    <w:basedOn w:val="a"/>
    <w:qFormat/>
    <w:pPr>
      <w:suppressLineNumbers/>
      <w:tabs>
        <w:tab w:pos="4819" w:val="center"/>
        <w:tab w:pos="9638" w:val="right"/>
      </w:tabs>
    </w:pPr>
  </w:style>
  <w:style w:styleId="ae" w:type="paragraph">
    <w:name w:val="footer"/>
    <w:basedOn w:val="HeaderandFooter"/>
    <w:pPr>
      <w:jc w:val="center"/>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SourceCode" w:type="paragraph">
    <w:name w:val="Source Code"/>
    <w:basedOn w:val="a"/>
    <w:link w:val="VerbatimChar"/>
    <w:pPr>
      <w:shd w:color="auto" w:fill="F1F3F5" w:val="clear"/>
      <w:wordWrap w:val="0"/>
    </w:pPr>
  </w:style>
  <w:style w:customStyle="1" w:styleId="KeywordTok" w:type="character">
    <w:name w:val="KeywordTok"/>
    <w:basedOn w:val="VerbatimChar"/>
    <w:rPr>
      <w:rFonts w:ascii="Consolas" w:hAnsi="Consolas"/>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sid w:val="00A77EBD"/>
    <w:rPr>
      <w:rFonts w:ascii="Consolas" w:eastAsia="KoPub돋움체 Medium"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sid w:val="00A77EBD"/>
    <w:rPr>
      <w:rFonts w:ascii="Consolas" w:eastAsia="KoPub돋움체 Medium" w:hAnsi="Consolas"/>
      <w:color w:val="003B4F"/>
      <w:sz w:val="22"/>
      <w:shd w:color="auto" w:fill="F1F3F5" w:val="clear"/>
    </w:rPr>
  </w:style>
  <w:style w:styleId="af" w:type="paragraph">
    <w:name w:val="envelope address"/>
    <w:basedOn w:val="a"/>
    <w:rsid w:val="00A77EBD"/>
    <w:pPr>
      <w:framePr w:h="2268" w:hAnchor="page" w:hRule="exact" w:hSpace="142" w:w="6804" w:wrap="auto" w:xAlign="center" w:yAlign="bottom"/>
      <w:snapToGrid w:val="0"/>
      <w:ind w:left="100" w:leftChars="1400"/>
    </w:pPr>
    <w:rPr>
      <w:rFonts w:asciiTheme="majorHAnsi" w:cstheme="majorBidi" w:eastAsia="KoPub돋움체 Medium" w:hAnsiTheme="maj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5" Target="media/rId25.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돋움"/>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바탕"/>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730</Words>
  <Characters>4167</Characters>
  <Application>Microsoft Office Word</Application>
  <DocSecurity>0</DocSecurity>
  <Lines>34</Lines>
  <Paragraphs>9</Paragraphs>
  <ScaleCrop>false</ScaleCrop>
  <Company/>
  <LinksUpToDate>false</LinksUpToDate>
  <CharactersWithSpaces>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Ch5. ChatGPT 알아보기</dc:title>
  <dc:creator>Euichan Hwang</dc:creator>
  <cp:keywords/>
  <dcterms:created xsi:type="dcterms:W3CDTF">2024-08-15T09:19:26Z</dcterms:created>
  <dcterms:modified xsi:type="dcterms:W3CDTF">2024-08-15T09:19:26Z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2024-08-15</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version">
    <vt:lpwstr>1.0</vt:lpwstr>
  </property>
</Properties>
</file>