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37F9" w14:textId="77777777" w:rsidR="00641D3C" w:rsidRDefault="00641D3C" w:rsidP="00502D15">
      <w:pPr>
        <w:jc w:val="center"/>
        <w:rPr>
          <w:b/>
          <w:sz w:val="28"/>
        </w:rPr>
      </w:pPr>
      <w:r w:rsidRPr="00641D3C">
        <w:rPr>
          <w:b/>
          <w:sz w:val="28"/>
        </w:rPr>
        <w:t xml:space="preserve">Blockchain-based supply chain coordination in modular construction </w:t>
      </w:r>
    </w:p>
    <w:p w14:paraId="135771E0" w14:textId="77777777" w:rsidR="00641D3C" w:rsidRPr="003B7D1C" w:rsidRDefault="00641D3C" w:rsidP="00641D3C">
      <w:pPr>
        <w:jc w:val="center"/>
        <w:rPr>
          <w:color w:val="000000" w:themeColor="text1"/>
        </w:rPr>
      </w:pPr>
      <w:r w:rsidRPr="003B7D1C">
        <w:rPr>
          <w:color w:val="000000" w:themeColor="text1"/>
        </w:rPr>
        <w:t>Dongmin. Lee</w:t>
      </w:r>
      <w:r w:rsidRPr="003B7D1C">
        <w:rPr>
          <w:color w:val="000000" w:themeColor="text1"/>
          <w:vertAlign w:val="superscript"/>
        </w:rPr>
        <w:t>1</w:t>
      </w:r>
      <w:r w:rsidRPr="003B7D1C">
        <w:rPr>
          <w:color w:val="000000" w:themeColor="text1"/>
        </w:rPr>
        <w:t xml:space="preserve">; </w:t>
      </w:r>
      <w:proofErr w:type="spellStart"/>
      <w:r>
        <w:rPr>
          <w:color w:val="000000" w:themeColor="text1"/>
        </w:rPr>
        <w:t>Leyang</w:t>
      </w:r>
      <w:proofErr w:type="spellEnd"/>
      <w:r>
        <w:rPr>
          <w:color w:val="000000" w:themeColor="text1"/>
        </w:rPr>
        <w:t>. Wen</w:t>
      </w:r>
      <w:r>
        <w:rPr>
          <w:color w:val="000000" w:themeColor="text1"/>
          <w:vertAlign w:val="superscript"/>
        </w:rPr>
        <w:t>2</w:t>
      </w:r>
      <w:r>
        <w:rPr>
          <w:color w:val="000000" w:themeColor="text1"/>
        </w:rPr>
        <w:t xml:space="preserve">; </w:t>
      </w:r>
      <w:proofErr w:type="spellStart"/>
      <w:r>
        <w:rPr>
          <w:color w:val="000000" w:themeColor="text1"/>
        </w:rPr>
        <w:t>Jin</w:t>
      </w:r>
      <w:proofErr w:type="spellEnd"/>
      <w:r>
        <w:rPr>
          <w:color w:val="000000" w:themeColor="text1"/>
        </w:rPr>
        <w:t xml:space="preserve"> Ouk. Choi</w:t>
      </w:r>
      <w:r>
        <w:rPr>
          <w:color w:val="000000" w:themeColor="text1"/>
          <w:vertAlign w:val="superscript"/>
        </w:rPr>
        <w:t>3</w:t>
      </w:r>
      <w:r>
        <w:rPr>
          <w:color w:val="000000" w:themeColor="text1"/>
        </w:rPr>
        <w:t xml:space="preserve">; </w:t>
      </w:r>
      <w:proofErr w:type="spellStart"/>
      <w:r w:rsidRPr="003B7D1C">
        <w:rPr>
          <w:color w:val="000000" w:themeColor="text1"/>
        </w:rPr>
        <w:t>SangHyun</w:t>
      </w:r>
      <w:proofErr w:type="spellEnd"/>
      <w:r w:rsidRPr="003B7D1C">
        <w:rPr>
          <w:color w:val="000000" w:themeColor="text1"/>
        </w:rPr>
        <w:t>. Lee</w:t>
      </w:r>
      <w:r>
        <w:rPr>
          <w:color w:val="000000" w:themeColor="text1"/>
          <w:vertAlign w:val="superscript"/>
        </w:rPr>
        <w:t>4</w:t>
      </w:r>
      <w:r w:rsidRPr="003B7D1C">
        <w:rPr>
          <w:color w:val="000000" w:themeColor="text1"/>
          <w:vertAlign w:val="superscript"/>
        </w:rPr>
        <w:t>*</w:t>
      </w:r>
    </w:p>
    <w:p w14:paraId="1CB85334" w14:textId="77777777" w:rsidR="00641D3C" w:rsidRPr="00641D3C" w:rsidRDefault="00641D3C" w:rsidP="00641D3C">
      <w:pPr>
        <w:keepNext/>
        <w:keepLines/>
        <w:rPr>
          <w:rFonts w:eastAsia="맑은 고딕"/>
          <w:bCs/>
          <w:noProof/>
        </w:rPr>
      </w:pPr>
      <w:r w:rsidRPr="00641D3C">
        <w:rPr>
          <w:rFonts w:eastAsia="맑은 고딕"/>
          <w:bCs/>
          <w:noProof/>
        </w:rPr>
        <w:t>1Postdoctoral Research Associate, Dept. of Civil and Environmental Engineering, Univ. of Michigan, 2350 Hayward St., G.G Brown Bldg., Ann Arbor, MI 48109. E-mail: dongminl@umich.edu</w:t>
      </w:r>
    </w:p>
    <w:p w14:paraId="665CA78A" w14:textId="77777777" w:rsidR="00641D3C" w:rsidRPr="00641D3C" w:rsidRDefault="00641D3C" w:rsidP="00641D3C">
      <w:pPr>
        <w:keepNext/>
        <w:keepLines/>
        <w:rPr>
          <w:rFonts w:eastAsia="맑은 고딕"/>
          <w:bCs/>
          <w:noProof/>
        </w:rPr>
      </w:pPr>
      <w:r w:rsidRPr="00641D3C">
        <w:rPr>
          <w:rFonts w:eastAsia="맑은 고딕"/>
          <w:bCs/>
          <w:noProof/>
        </w:rPr>
        <w:t>2Ph.D. Student, Dept. of Civil and Environmental Engineering, Univ. of Michigan, 2350 Hayward St., G.G Brown Bldg., Ann Arbor, MI 48109. E-mail: wenleyan@umich.edu</w:t>
      </w:r>
    </w:p>
    <w:p w14:paraId="0B943513" w14:textId="77777777" w:rsidR="00641D3C" w:rsidRPr="00641D3C" w:rsidRDefault="00641D3C" w:rsidP="00641D3C">
      <w:pPr>
        <w:keepNext/>
        <w:keepLines/>
        <w:rPr>
          <w:bCs/>
          <w:noProof/>
        </w:rPr>
      </w:pPr>
      <w:r w:rsidRPr="00641D3C">
        <w:rPr>
          <w:rFonts w:eastAsia="맑은 고딕"/>
          <w:bCs/>
          <w:noProof/>
        </w:rPr>
        <w:t>3</w:t>
      </w:r>
      <w:r w:rsidRPr="00641D3C">
        <w:rPr>
          <w:bCs/>
          <w:noProof/>
        </w:rPr>
        <w:t xml:space="preserve">Assistant Professor, Dept. of Civil and Environmental Engineering and Construction, Univ. of Nevada, Las Vegas, 4505 S. Maryland Pkwy., Las Vegas, NV 89154 </w:t>
      </w:r>
    </w:p>
    <w:p w14:paraId="4FC4C882" w14:textId="77777777" w:rsidR="00641D3C" w:rsidRPr="00641D3C" w:rsidRDefault="00641D3C" w:rsidP="00641D3C">
      <w:pPr>
        <w:keepNext/>
        <w:keepLines/>
        <w:rPr>
          <w:bCs/>
          <w:noProof/>
        </w:rPr>
      </w:pPr>
      <w:r w:rsidRPr="00641D3C">
        <w:rPr>
          <w:rFonts w:eastAsia="맑은 고딕"/>
          <w:bCs/>
          <w:noProof/>
        </w:rPr>
        <w:t xml:space="preserve">4*Professor, Tishman Construction Management Program, Dept. of Civil and Environmental Engineering, Univ. of Michigan, 2350 Hayward St., G.G Brown Bldg., Ann Arbor, MI 48109. E-mail: </w:t>
      </w:r>
      <w:hyperlink r:id="rId8" w:history="1">
        <w:r w:rsidRPr="00641D3C">
          <w:rPr>
            <w:bCs/>
            <w:noProof/>
          </w:rPr>
          <w:t>shdpm@umich.edu</w:t>
        </w:r>
      </w:hyperlink>
      <w:r w:rsidRPr="00641D3C">
        <w:rPr>
          <w:bCs/>
          <w:noProof/>
        </w:rPr>
        <w:t>. *Corresponding author</w:t>
      </w:r>
    </w:p>
    <w:p w14:paraId="4B4CFC51" w14:textId="77777777" w:rsidR="00641D3C" w:rsidRDefault="00641D3C" w:rsidP="00641D3C">
      <w:pPr>
        <w:rPr>
          <w:b/>
          <w:i/>
          <w:sz w:val="22"/>
          <w:lang w:val="tr-TR"/>
        </w:rPr>
      </w:pPr>
    </w:p>
    <w:p w14:paraId="63788824" w14:textId="77777777" w:rsidR="00641D3C" w:rsidRPr="00E8129E" w:rsidRDefault="00641D3C" w:rsidP="00641D3C">
      <w:pPr>
        <w:rPr>
          <w:sz w:val="22"/>
          <w:lang w:val="tr-TR"/>
        </w:rPr>
      </w:pPr>
      <w:r w:rsidRPr="003B7D1C">
        <w:rPr>
          <w:b/>
          <w:i/>
          <w:sz w:val="22"/>
          <w:lang w:val="tr-TR"/>
        </w:rPr>
        <w:t>Keywords:</w:t>
      </w:r>
      <w:r w:rsidRPr="003B7D1C">
        <w:rPr>
          <w:sz w:val="22"/>
          <w:lang w:val="tr-TR"/>
        </w:rPr>
        <w:t xml:space="preserve"> Blockchain, </w:t>
      </w:r>
      <w:r>
        <w:rPr>
          <w:sz w:val="22"/>
          <w:lang w:val="tr-TR"/>
        </w:rPr>
        <w:t>Information Sharing</w:t>
      </w:r>
      <w:r w:rsidRPr="003B7D1C">
        <w:rPr>
          <w:sz w:val="22"/>
          <w:lang w:val="tr-TR"/>
        </w:rPr>
        <w:t>,</w:t>
      </w:r>
      <w:r>
        <w:rPr>
          <w:sz w:val="22"/>
          <w:lang w:val="tr-TR"/>
        </w:rPr>
        <w:t xml:space="preserve"> Informed decision-making,</w:t>
      </w:r>
      <w:r w:rsidRPr="003B7D1C">
        <w:rPr>
          <w:sz w:val="22"/>
          <w:lang w:val="tr-TR"/>
        </w:rPr>
        <w:t xml:space="preserve"> </w:t>
      </w:r>
      <w:r>
        <w:rPr>
          <w:sz w:val="22"/>
          <w:lang w:val="tr-TR"/>
        </w:rPr>
        <w:t>Internet of Things (IoT)</w:t>
      </w:r>
      <w:r w:rsidRPr="003B7D1C">
        <w:rPr>
          <w:sz w:val="22"/>
          <w:lang w:val="tr-TR"/>
        </w:rPr>
        <w:t xml:space="preserve">, </w:t>
      </w:r>
      <w:r>
        <w:rPr>
          <w:sz w:val="22"/>
          <w:lang w:val="tr-TR"/>
        </w:rPr>
        <w:t>Supply chain coordination, Modular construction.</w:t>
      </w:r>
    </w:p>
    <w:p w14:paraId="0AC02842" w14:textId="5BBCFAC8" w:rsidR="006D0A62" w:rsidRDefault="006D0A62" w:rsidP="006D0A62">
      <w:pPr>
        <w:rPr>
          <w:rFonts w:eastAsia="맑은 고딕"/>
          <w:bCs/>
          <w:noProof/>
        </w:rPr>
      </w:pPr>
    </w:p>
    <w:p w14:paraId="1A83D29C" w14:textId="77777777" w:rsidR="006D0A62" w:rsidRDefault="006D0A62">
      <w:pPr>
        <w:kinsoku/>
        <w:overflowPunct/>
        <w:autoSpaceDE/>
        <w:autoSpaceDN/>
        <w:adjustRightInd/>
        <w:snapToGrid/>
        <w:spacing w:after="160" w:line="259" w:lineRule="auto"/>
        <w:rPr>
          <w:rFonts w:eastAsia="맑은 고딕"/>
          <w:bCs/>
          <w:noProof/>
        </w:rPr>
      </w:pPr>
      <w:r>
        <w:rPr>
          <w:rFonts w:eastAsia="맑은 고딕"/>
          <w:bCs/>
          <w:noProof/>
        </w:rPr>
        <w:br w:type="page"/>
      </w:r>
    </w:p>
    <w:p w14:paraId="40105284" w14:textId="0401E322" w:rsidR="0062494F" w:rsidRPr="00627521" w:rsidRDefault="0062494F" w:rsidP="0062494F">
      <w:pPr>
        <w:pStyle w:val="EndNoteBibliography"/>
        <w:rPr>
          <w:b/>
          <w:sz w:val="22"/>
          <w:szCs w:val="22"/>
        </w:rPr>
      </w:pPr>
      <w:bookmarkStart w:id="0" w:name="_Hlk36561311"/>
      <w:r w:rsidRPr="00627521">
        <w:rPr>
          <w:b/>
          <w:sz w:val="22"/>
          <w:szCs w:val="22"/>
        </w:rPr>
        <w:lastRenderedPageBreak/>
        <w:t>ABSTRACT</w:t>
      </w:r>
    </w:p>
    <w:bookmarkEnd w:id="0"/>
    <w:p w14:paraId="76739828" w14:textId="77777777" w:rsidR="00641D3C" w:rsidRDefault="00641D3C" w:rsidP="00641D3C">
      <w:pPr>
        <w:rPr>
          <w:sz w:val="23"/>
          <w:szCs w:val="23"/>
        </w:rPr>
      </w:pPr>
      <w:r>
        <w:rPr>
          <w:sz w:val="23"/>
          <w:szCs w:val="23"/>
        </w:rPr>
        <w:t xml:space="preserve">Modular construction is an industrialized process where building components (e.g., room, floors, and ceilings) are constructed offsite under controlled plant conditions before being transported and assembled at a final location </w:t>
      </w:r>
      <w:r>
        <w:rPr>
          <w:sz w:val="23"/>
          <w:szCs w:val="23"/>
        </w:rPr>
        <w:fldChar w:fldCharType="begin" w:fldLock="1"/>
      </w:r>
      <w:r>
        <w:rPr>
          <w:sz w:val="23"/>
          <w:szCs w:val="23"/>
        </w:rPr>
        <w:instrText>ADDIN CSL_CITATION {"citationItems":[{"id":"ITEM-1","itemData":{"ISBN":"0415554500","author":[{"dropping-particle":"","family":"Lawson","given":"Mark","non-dropping-particle":"","parse-names":false,"suffix":""},{"dropping-particle":"","family":"Ogden","given":"Ray","non-dropping-particle":"","parse-names":false,"suffix":""},{"dropping-particle":"","family":"Goodier","given":"Chris","non-dropping-particle":"","parse-names":false,"suffix":""}],"id":"ITEM-1","issued":{"date-parts":[["2014"]]},"publisher":"CRC Press","title":"Design in modular construction","type":"book"},"uris":["http://www.mendeley.com/documents/?uuid=2b53c58b-7edb-4562-9d2e-053a4da4f206"]}],"mendeley":{"formattedCitation":"(Lawson et al. 2014)","plainTextFormattedCitation":"(Lawson et al. 2014)","previouslyFormattedCitation":"(Lawson et al. 2014)"},"properties":{"noteIndex":0},"schema":"https://github.com/citation-style-language/schema/raw/master/csl-citation.json"}</w:instrText>
      </w:r>
      <w:r>
        <w:rPr>
          <w:sz w:val="23"/>
          <w:szCs w:val="23"/>
        </w:rPr>
        <w:fldChar w:fldCharType="separate"/>
      </w:r>
      <w:r w:rsidRPr="00E8129E">
        <w:rPr>
          <w:noProof/>
          <w:sz w:val="23"/>
          <w:szCs w:val="23"/>
        </w:rPr>
        <w:t>(Lawson et al. 2014)</w:t>
      </w:r>
      <w:r>
        <w:rPr>
          <w:sz w:val="23"/>
          <w:szCs w:val="23"/>
        </w:rPr>
        <w:fldChar w:fldCharType="end"/>
      </w:r>
      <w:r>
        <w:rPr>
          <w:sz w:val="23"/>
          <w:szCs w:val="23"/>
        </w:rPr>
        <w:t>. There are many benefits of</w:t>
      </w:r>
      <w:r w:rsidRPr="004F330A">
        <w:rPr>
          <w:sz w:val="23"/>
          <w:szCs w:val="23"/>
        </w:rPr>
        <w:t xml:space="preserve"> </w:t>
      </w:r>
      <w:r>
        <w:rPr>
          <w:sz w:val="23"/>
          <w:szCs w:val="23"/>
        </w:rPr>
        <w:t xml:space="preserve">modular construction including speedy construction, </w:t>
      </w:r>
      <w:r w:rsidRPr="004F330A">
        <w:rPr>
          <w:sz w:val="23"/>
          <w:szCs w:val="23"/>
        </w:rPr>
        <w:t>increase</w:t>
      </w:r>
      <w:r>
        <w:rPr>
          <w:sz w:val="23"/>
          <w:szCs w:val="23"/>
        </w:rPr>
        <w:t xml:space="preserve">d productivity, enhanced quality, and decreased material waste </w:t>
      </w:r>
      <w:r>
        <w:rPr>
          <w:sz w:val="23"/>
          <w:szCs w:val="23"/>
        </w:rPr>
        <w:fldChar w:fldCharType="begin" w:fldLock="1"/>
      </w:r>
      <w:r>
        <w:rPr>
          <w:sz w:val="23"/>
          <w:szCs w:val="23"/>
        </w:rPr>
        <w:instrText>ADDIN CSL_CITATION {"citationItems":[{"id":"ITEM-1","itemData":{"ISSN":"1877-7058","author":[{"dropping-particle":"","family":"Generalova","given":"Elena M","non-dropping-particle":"","parse-names":false,"suffix":""},{"dropping-particle":"","family":"Generalov","given":"Viktor P","non-dropping-particle":"","parse-names":false,"suffix":""},{"dropping-particle":"","family":"Kuznetsova","given":"Anna A","non-dropping-particle":"","parse-names":false,"suffix":""}],"container-title":"Procedia engineering","id":"ITEM-1","issued":{"date-parts":[["2016"]]},"page":"167-172","publisher":"Elsevier","title":"Modular buildings in modern construction","type":"article-journal","volume":"153"},"uris":["http://www.mendeley.com/documents/?uuid=50dfb019-6053-42fb-9d87-78d023c5573f"]}],"mendeley":{"formattedCitation":"(Generalova et al. 2016)","plainTextFormattedCitation":"(Generalova et al. 2016)","previouslyFormattedCitation":"(Generalova et al. 2016)"},"properties":{"noteIndex":0},"schema":"https://github.com/citation-style-language/schema/raw/master/csl-citation.json"}</w:instrText>
      </w:r>
      <w:r>
        <w:rPr>
          <w:sz w:val="23"/>
          <w:szCs w:val="23"/>
        </w:rPr>
        <w:fldChar w:fldCharType="separate"/>
      </w:r>
      <w:r w:rsidRPr="006B7F17">
        <w:rPr>
          <w:noProof/>
          <w:sz w:val="23"/>
          <w:szCs w:val="23"/>
        </w:rPr>
        <w:t>(Generalova et al. 2016)</w:t>
      </w:r>
      <w:r>
        <w:rPr>
          <w:sz w:val="23"/>
          <w:szCs w:val="23"/>
        </w:rPr>
        <w:fldChar w:fldCharType="end"/>
      </w:r>
      <w:r>
        <w:rPr>
          <w:sz w:val="23"/>
          <w:szCs w:val="23"/>
        </w:rPr>
        <w:t xml:space="preserve">. To maximize benefits, supply chain coordination between different stakeholders such as manufacturers, transporters, and onsite </w:t>
      </w:r>
      <w:r w:rsidRPr="007B1FAB">
        <w:rPr>
          <w:sz w:val="23"/>
          <w:szCs w:val="23"/>
        </w:rPr>
        <w:t>assembly team</w:t>
      </w:r>
      <w:r>
        <w:rPr>
          <w:sz w:val="23"/>
          <w:szCs w:val="23"/>
        </w:rPr>
        <w:t>s</w:t>
      </w:r>
      <w:r>
        <w:rPr>
          <w:rFonts w:ascii="바탕" w:eastAsia="바탕" w:hAnsi="바탕" w:cs="바탕"/>
          <w:sz w:val="23"/>
          <w:szCs w:val="23"/>
        </w:rPr>
        <w:t xml:space="preserve"> </w:t>
      </w:r>
      <w:r>
        <w:rPr>
          <w:sz w:val="23"/>
          <w:szCs w:val="23"/>
        </w:rPr>
        <w:t xml:space="preserve">is particularly important </w:t>
      </w:r>
      <w:r>
        <w:rPr>
          <w:sz w:val="23"/>
          <w:szCs w:val="23"/>
        </w:rPr>
        <w:fldChar w:fldCharType="begin" w:fldLock="1"/>
      </w:r>
      <w:r>
        <w:rPr>
          <w:sz w:val="23"/>
          <w:szCs w:val="23"/>
        </w:rPr>
        <w:instrText>ADDIN CSL_CITATION {"citationItems":[{"id":"ITEM-1","itemData":{"DOI":"10.1080/09613218.2019.1669009","ISSN":"14664321","abstract":"Modular integrated construction (MiC) is an innovative construction approach which transforms the fragmented linear site-based construction of buildings into an integrated production and assembly of value-added prefabricated prefinished modules. As MiC has gained attention in the construction industry, more in-depth knowledge of the critical success factors (CSFs) for implementing MiC projects is imperative. This research reviewed studies on the CSFs for implementing MiC projects during the period 1993–2019. Analysis showed that the US, UK, Malaysia, Australia, and Hong Kong are the largest contributors to the MiC CSFs studies. Further analysis generated 35 CSFs for implementing MiC projects. Of these, the six most cited CSFs shared between countries and MiC projects include good working collaboration and effective communication among project participants; effective supply chain management; accurate design and early design freeze; involvement of key project participants throughout the project; suitable procurement strategy and contracting; and standardization &amp; benchmarking of best practices. These shared CSFs can be used to develop decision support systems, enabling the prediction of project success. The developed checklists and conceptual model of the CSFs could help to guide and improve the successful implementation of MiC projects and may form a useful basis for future empirical studies.","author":[{"dropping-particle":"","family":"Wuni","given":"Ibrahim Yahaya","non-dropping-particle":"","parse-names":false,"suffix":""},{"dropping-particle":"","family":"Shen","given":"Geoffrey Qiping","non-dropping-particle":"","parse-names":false,"suffix":""}],"container-title":"Building Research and Information","id":"ITEM-1","issue":"7","issued":{"date-parts":[["2020"]]},"page":"763-784","publisher":"Taylor &amp; Francis","title":"Critical success factors for modular integrated construction projects: a review","type":"article-journal","volume":"48"},"uris":["http://www.mendeley.com/documents/?uuid=f01a7ab8-b60b-48bf-a10d-672182bd624b"]}],"mendeley":{"formattedCitation":"(Wuni and Shen 2020)","plainTextFormattedCitation":"(Wuni and Shen 2020)","previouslyFormattedCitation":"(Wuni and Shen 2020)"},"properties":{"noteIndex":0},"schema":"https://github.com/citation-style-language/schema/raw/master/csl-citation.json"}</w:instrText>
      </w:r>
      <w:r>
        <w:rPr>
          <w:sz w:val="23"/>
          <w:szCs w:val="23"/>
        </w:rPr>
        <w:fldChar w:fldCharType="separate"/>
      </w:r>
      <w:r w:rsidRPr="00E8129E">
        <w:rPr>
          <w:noProof/>
          <w:sz w:val="23"/>
          <w:szCs w:val="23"/>
        </w:rPr>
        <w:t>(Wuni and Shen 2020)</w:t>
      </w:r>
      <w:r>
        <w:rPr>
          <w:sz w:val="23"/>
          <w:szCs w:val="23"/>
        </w:rPr>
        <w:fldChar w:fldCharType="end"/>
      </w:r>
      <w:r>
        <w:rPr>
          <w:sz w:val="23"/>
          <w:szCs w:val="23"/>
        </w:rPr>
        <w:t>. However, c</w:t>
      </w:r>
      <w:r w:rsidRPr="004F330A">
        <w:rPr>
          <w:sz w:val="23"/>
          <w:szCs w:val="23"/>
        </w:rPr>
        <w:t xml:space="preserve">urrently, </w:t>
      </w:r>
      <w:r>
        <w:rPr>
          <w:sz w:val="23"/>
          <w:szCs w:val="23"/>
        </w:rPr>
        <w:t>a</w:t>
      </w:r>
      <w:r w:rsidRPr="004F330A">
        <w:rPr>
          <w:sz w:val="23"/>
          <w:szCs w:val="23"/>
        </w:rPr>
        <w:t xml:space="preserve"> lack </w:t>
      </w:r>
      <w:r>
        <w:rPr>
          <w:sz w:val="23"/>
          <w:szCs w:val="23"/>
        </w:rPr>
        <w:t>in</w:t>
      </w:r>
      <w:r w:rsidRPr="004F330A">
        <w:rPr>
          <w:sz w:val="23"/>
          <w:szCs w:val="23"/>
        </w:rPr>
        <w:t xml:space="preserve"> </w:t>
      </w:r>
      <w:r>
        <w:rPr>
          <w:sz w:val="23"/>
          <w:szCs w:val="23"/>
        </w:rPr>
        <w:t>reliable</w:t>
      </w:r>
      <w:r w:rsidRPr="004F330A">
        <w:rPr>
          <w:sz w:val="23"/>
          <w:szCs w:val="23"/>
        </w:rPr>
        <w:t xml:space="preserve"> information sharing</w:t>
      </w:r>
      <w:r>
        <w:rPr>
          <w:sz w:val="23"/>
          <w:szCs w:val="23"/>
        </w:rPr>
        <w:t xml:space="preserve"> and coordinated decision-making processes</w:t>
      </w:r>
      <w:r w:rsidRPr="004F330A">
        <w:rPr>
          <w:sz w:val="23"/>
          <w:szCs w:val="23"/>
        </w:rPr>
        <w:t xml:space="preserve"> o</w:t>
      </w:r>
      <w:r>
        <w:rPr>
          <w:sz w:val="23"/>
          <w:szCs w:val="23"/>
        </w:rPr>
        <w:t>ften leads to</w:t>
      </w:r>
      <w:r w:rsidRPr="004F330A">
        <w:rPr>
          <w:sz w:val="23"/>
          <w:szCs w:val="23"/>
        </w:rPr>
        <w:t xml:space="preserve"> discontinuit</w:t>
      </w:r>
      <w:r>
        <w:rPr>
          <w:sz w:val="23"/>
          <w:szCs w:val="23"/>
        </w:rPr>
        <w:t xml:space="preserve">ies in project information (e.g., progress status) </w:t>
      </w:r>
      <w:r w:rsidRPr="004F330A">
        <w:rPr>
          <w:sz w:val="23"/>
          <w:szCs w:val="23"/>
        </w:rPr>
        <w:t xml:space="preserve">among </w:t>
      </w:r>
      <w:r>
        <w:rPr>
          <w:sz w:val="23"/>
          <w:szCs w:val="23"/>
        </w:rPr>
        <w:t xml:space="preserve">them </w:t>
      </w:r>
      <w:r>
        <w:rPr>
          <w:sz w:val="23"/>
          <w:szCs w:val="23"/>
        </w:rPr>
        <w:fldChar w:fldCharType="begin" w:fldLock="1"/>
      </w:r>
      <w:r>
        <w:rPr>
          <w:sz w:val="23"/>
          <w:szCs w:val="23"/>
        </w:rPr>
        <w:instrText>ADDIN CSL_CITATION {"citationItems":[{"id":"ITEM-1","itemData":{"DOI":"10.1016/j.autcon.2019.103063","ISSN":"09265805","abstract":"Precast construction has great potential for driving innovations in clean, safe, high-efficient construction methods in the industry. However, current precast supply chain management often faces challenges such as fragmentation, poor traceability, and lack of real-time information. To address these challenges, this study builds a novel blockchain-based information management framework for a precast supply chain, which extends the applications of blockchain in the domain of construction supply chains. In this study, a blockchain framework and its development processes are presented in detail, and algorithms for smart contracts are developed for the model implementation. Finally, the performance of this framework is validated with a case study in which a visualization system is presented to achieve (1) information sharing management, (2) real-time control of scheduling, and (3) information traceability. The results suggest that the proposed framework facilitates the on-time delivery of precast components (PCs) and tracks the reasons for disputes centered on PCs in the precast supply chain.","author":[{"dropping-particle":"","family":"Wang","given":"Zhaojing","non-dropping-particle":"","parse-names":false,"suffix":""},{"dropping-particle":"","family":"Wang","given":"Tengyu","non-dropping-particle":"","parse-names":false,"suffix":""},{"dropping-particle":"","family":"Hu","given":"Hao","non-dropping-particle":"","parse-names":false,"suffix":""},{"dropping-particle":"","family":"Gong","given":"Jie","non-dropping-particle":"","parse-names":false,"suffix":""},{"dropping-particle":"","family":"Ren","given":"Xu","non-dropping-particle":"","parse-names":false,"suffix":""},{"dropping-particle":"","family":"Xiao","given":"Qiying","non-dropping-particle":"","parse-names":false,"suffix":""}],"container-title":"Automation in Construction","id":"ITEM-1","issue":"December 2019","issued":{"date-parts":[["2020"]]},"page":"103063","publisher":"Elsevier","title":"Blockchain-based framework for improving supply chain traceability and information sharing in precast construction","type":"article-journal","volume":"111"},"uris":["http://www.mendeley.com/documents/?uuid=d2bd3161-ed5f-43bc-8136-7a26873d20f6"]}],"mendeley":{"formattedCitation":"(Wang et al. 2020)","plainTextFormattedCitation":"(Wang et al. 2020)","previouslyFormattedCitation":"(Wang et al. 2020)"},"properties":{"noteIndex":0},"schema":"https://github.com/citation-style-language/schema/raw/master/csl-citation.json"}</w:instrText>
      </w:r>
      <w:r>
        <w:rPr>
          <w:sz w:val="23"/>
          <w:szCs w:val="23"/>
        </w:rPr>
        <w:fldChar w:fldCharType="separate"/>
      </w:r>
      <w:r w:rsidRPr="006B7F17">
        <w:rPr>
          <w:noProof/>
          <w:sz w:val="23"/>
          <w:szCs w:val="23"/>
        </w:rPr>
        <w:t>(Wang et al. 2020)</w:t>
      </w:r>
      <w:r>
        <w:rPr>
          <w:sz w:val="23"/>
          <w:szCs w:val="23"/>
        </w:rPr>
        <w:fldChar w:fldCharType="end"/>
      </w:r>
      <w:r>
        <w:rPr>
          <w:sz w:val="23"/>
          <w:szCs w:val="23"/>
        </w:rPr>
        <w:t xml:space="preserve">. </w:t>
      </w:r>
      <w:r w:rsidRPr="004F330A">
        <w:rPr>
          <w:sz w:val="23"/>
          <w:szCs w:val="23"/>
        </w:rPr>
        <w:t xml:space="preserve">For instance, </w:t>
      </w:r>
      <w:r>
        <w:rPr>
          <w:sz w:val="23"/>
          <w:szCs w:val="23"/>
        </w:rPr>
        <w:t>if a module’s status (e.g., prefabrication status and location)</w:t>
      </w:r>
      <w:r w:rsidRPr="004F330A">
        <w:rPr>
          <w:sz w:val="23"/>
          <w:szCs w:val="23"/>
        </w:rPr>
        <w:t xml:space="preserve"> is </w:t>
      </w:r>
      <w:r>
        <w:rPr>
          <w:sz w:val="23"/>
          <w:szCs w:val="23"/>
        </w:rPr>
        <w:t>not shared among all participants</w:t>
      </w:r>
      <w:r w:rsidRPr="004F330A">
        <w:rPr>
          <w:sz w:val="23"/>
          <w:szCs w:val="23"/>
        </w:rPr>
        <w:t xml:space="preserve">, production or delivery schedules may </w:t>
      </w:r>
      <w:r>
        <w:rPr>
          <w:sz w:val="23"/>
          <w:szCs w:val="23"/>
        </w:rPr>
        <w:t>be poorly</w:t>
      </w:r>
      <w:r w:rsidRPr="004F330A">
        <w:rPr>
          <w:sz w:val="23"/>
          <w:szCs w:val="23"/>
        </w:rPr>
        <w:t xml:space="preserve"> coordinated with the final onsite assembly plan.</w:t>
      </w:r>
      <w:r>
        <w:rPr>
          <w:sz w:val="23"/>
          <w:szCs w:val="23"/>
        </w:rPr>
        <w:t xml:space="preserve"> </w:t>
      </w:r>
      <w:r w:rsidRPr="004F330A">
        <w:rPr>
          <w:sz w:val="23"/>
          <w:szCs w:val="23"/>
        </w:rPr>
        <w:t>Th</w:t>
      </w:r>
      <w:r>
        <w:rPr>
          <w:sz w:val="23"/>
          <w:szCs w:val="23"/>
        </w:rPr>
        <w:t xml:space="preserve">is discontinuity of information </w:t>
      </w:r>
      <w:r w:rsidRPr="004F330A">
        <w:rPr>
          <w:sz w:val="23"/>
          <w:szCs w:val="23"/>
        </w:rPr>
        <w:t xml:space="preserve">may result in a failure to deliver </w:t>
      </w:r>
      <w:r>
        <w:rPr>
          <w:sz w:val="23"/>
          <w:szCs w:val="23"/>
        </w:rPr>
        <w:t>module</w:t>
      </w:r>
      <w:r w:rsidRPr="004F330A">
        <w:rPr>
          <w:sz w:val="23"/>
          <w:szCs w:val="23"/>
        </w:rPr>
        <w:t>s on time, prolong</w:t>
      </w:r>
      <w:r>
        <w:rPr>
          <w:sz w:val="23"/>
          <w:szCs w:val="23"/>
        </w:rPr>
        <w:t>ed</w:t>
      </w:r>
      <w:r w:rsidRPr="004F330A">
        <w:rPr>
          <w:sz w:val="23"/>
          <w:szCs w:val="23"/>
        </w:rPr>
        <w:t xml:space="preserve"> project duration</w:t>
      </w:r>
      <w:r>
        <w:rPr>
          <w:sz w:val="23"/>
          <w:szCs w:val="23"/>
        </w:rPr>
        <w:t>s</w:t>
      </w:r>
      <w:r w:rsidRPr="004F330A">
        <w:rPr>
          <w:sz w:val="23"/>
          <w:szCs w:val="23"/>
        </w:rPr>
        <w:t>,</w:t>
      </w:r>
      <w:r>
        <w:rPr>
          <w:sz w:val="23"/>
          <w:szCs w:val="23"/>
        </w:rPr>
        <w:t xml:space="preserve"> </w:t>
      </w:r>
      <w:r w:rsidRPr="00F355B9">
        <w:rPr>
          <w:rFonts w:hint="eastAsia"/>
          <w:sz w:val="23"/>
          <w:szCs w:val="23"/>
        </w:rPr>
        <w:t>a</w:t>
      </w:r>
      <w:r w:rsidRPr="00F355B9">
        <w:rPr>
          <w:sz w:val="23"/>
          <w:szCs w:val="23"/>
        </w:rPr>
        <w:t>nd even</w:t>
      </w:r>
      <w:r>
        <w:rPr>
          <w:sz w:val="23"/>
          <w:szCs w:val="23"/>
        </w:rPr>
        <w:t xml:space="preserve"> late payment issues between stakeholders</w:t>
      </w:r>
      <w:r w:rsidRPr="004F330A">
        <w:rPr>
          <w:sz w:val="23"/>
          <w:szCs w:val="23"/>
        </w:rPr>
        <w:t xml:space="preserve">. </w:t>
      </w:r>
    </w:p>
    <w:p w14:paraId="4BA13D7A" w14:textId="77777777" w:rsidR="00641D3C" w:rsidRPr="009A72BC" w:rsidRDefault="00641D3C" w:rsidP="00641D3C">
      <w:pPr>
        <w:ind w:firstLine="800"/>
        <w:rPr>
          <w:sz w:val="23"/>
          <w:szCs w:val="23"/>
        </w:rPr>
      </w:pPr>
      <w:r w:rsidRPr="000A37B3">
        <w:rPr>
          <w:rFonts w:hint="eastAsia"/>
          <w:sz w:val="23"/>
          <w:szCs w:val="23"/>
        </w:rPr>
        <w:t>Recently</w:t>
      </w:r>
      <w:r w:rsidRPr="00671CAF">
        <w:rPr>
          <w:sz w:val="23"/>
          <w:szCs w:val="23"/>
        </w:rPr>
        <w:t xml:space="preserve">, several researchers have noted the potential value of blockchain technology </w:t>
      </w:r>
      <w:r>
        <w:rPr>
          <w:sz w:val="23"/>
          <w:szCs w:val="23"/>
        </w:rPr>
        <w:t xml:space="preserve">for information </w:t>
      </w:r>
      <w:r w:rsidRPr="00A556DB">
        <w:rPr>
          <w:rFonts w:hint="eastAsia"/>
          <w:sz w:val="23"/>
          <w:szCs w:val="23"/>
        </w:rPr>
        <w:t>management</w:t>
      </w:r>
      <w:r>
        <w:rPr>
          <w:sz w:val="23"/>
          <w:szCs w:val="23"/>
        </w:rPr>
        <w:t xml:space="preserve"> </w:t>
      </w:r>
      <w:r>
        <w:rPr>
          <w:sz w:val="23"/>
          <w:szCs w:val="23"/>
        </w:rPr>
        <w:fldChar w:fldCharType="begin" w:fldLock="1"/>
      </w:r>
      <w:r>
        <w:rPr>
          <w:sz w:val="23"/>
          <w:szCs w:val="23"/>
        </w:rPr>
        <w:instrText>ADDIN CSL_CITATION {"citationItems":[{"id":"ITEM-1","itemData":{"DOI":"10.1016/j.autcon.2019.103063","ISSN":"09265805","abstract":"Precast construction has great potential for driving innovations in clean, safe, high-efficient construction methods in the industry. However, current precast supply chain management often faces challenges such as fragmentation, poor traceability, and lack of real-time information. To address these challenges, this study builds a novel blockchain-based information management framework for a precast supply chain, which extends the applications of blockchain in the domain of construction supply chains. In this study, a blockchain framework and its development processes are presented in detail, and algorithms for smart contracts are developed for the model implementation. Finally, the performance of this framework is validated with a case study in which a visualization system is presented to achieve (1) information sharing management, (2) real-time control of scheduling, and (3) information traceability. The results suggest that the proposed framework facilitates the on-time delivery of precast components (PCs) and tracks the reasons for disputes centered on PCs in the precast supply chain.","author":[{"dropping-particle":"","family":"Wang","given":"Zhaojing","non-dropping-particle":"","parse-names":false,"suffix":""},{"dropping-particle":"","family":"Wang","given":"Tengyu","non-dropping-particle":"","parse-names":false,"suffix":""},{"dropping-particle":"","family":"Hu","given":"Hao","non-dropping-particle":"","parse-names":false,"suffix":""},{"dropping-particle":"","family":"Gong","given":"Jie","non-dropping-particle":"","parse-names":false,"suffix":""},{"dropping-particle":"","family":"Ren","given":"Xu","non-dropping-particle":"","parse-names":false,"suffix":""},{"dropping-particle":"","family":"Xiao","given":"Qiying","non-dropping-particle":"","parse-names":false,"suffix":""}],"container-title":"Automation in Construction","id":"ITEM-1","issue":"December 2019","issued":{"date-parts":[["2020"]]},"page":"103063","publisher":"Elsevier","title":"Blockchain-based framework for improving supply chain traceability and information sharing in precast construction","type":"article-journal","volume":"111"},"uris":["http://www.mendeley.com/documents/?uuid=d2bd3161-ed5f-43bc-8136-7a26873d20f6"]}],"mendeley":{"formattedCitation":"(Wang et al. 2020)","plainTextFormattedCitation":"(Wang et al. 2020)"},"properties":{"noteIndex":0},"schema":"https://github.com/citation-style-language/schema/raw/master/csl-citation.json"}</w:instrText>
      </w:r>
      <w:r>
        <w:rPr>
          <w:sz w:val="23"/>
          <w:szCs w:val="23"/>
        </w:rPr>
        <w:fldChar w:fldCharType="separate"/>
      </w:r>
      <w:r w:rsidRPr="00951BE5">
        <w:rPr>
          <w:noProof/>
          <w:sz w:val="23"/>
          <w:szCs w:val="23"/>
        </w:rPr>
        <w:t>(Wang et al. 2020)</w:t>
      </w:r>
      <w:r>
        <w:rPr>
          <w:sz w:val="23"/>
          <w:szCs w:val="23"/>
        </w:rPr>
        <w:fldChar w:fldCharType="end"/>
      </w:r>
      <w:r>
        <w:rPr>
          <w:sz w:val="23"/>
          <w:szCs w:val="23"/>
        </w:rPr>
        <w:t>.</w:t>
      </w:r>
      <w:r w:rsidRPr="00671CAF">
        <w:rPr>
          <w:sz w:val="23"/>
          <w:szCs w:val="23"/>
        </w:rPr>
        <w:t xml:space="preserve"> Blockchain technology is a decentralized peer-to-peer distributed network ledger </w:t>
      </w:r>
      <w:r>
        <w:rPr>
          <w:sz w:val="23"/>
          <w:szCs w:val="23"/>
        </w:rPr>
        <w:t xml:space="preserve">that can be a solution to reliable information sharing through providing an immutable digital footprint to all members of the network </w:t>
      </w:r>
      <w:r>
        <w:rPr>
          <w:sz w:val="23"/>
          <w:szCs w:val="23"/>
        </w:rPr>
        <w:fldChar w:fldCharType="begin" w:fldLock="1"/>
      </w:r>
      <w:r>
        <w:rPr>
          <w:sz w:val="23"/>
          <w:szCs w:val="23"/>
        </w:rPr>
        <w:instrText>ADDIN CSL_CITATION {"citationItems":[{"id":"ITEM-1","itemData":{"ISSN":"2169-3536","author":[{"dropping-particle":"","family":"Wan","given":"Paul Kengfai","non-dropping-particle":"","parse-names":false,"suffix":""},{"dropping-particle":"","family":"Huang","given":"Lizhen","non-dropping-particle":"","parse-names":false,"suffix":""},{"dropping-particle":"","family":"Holtskog","given":"Halvor","non-dropping-particle":"","parse-names":false,"suffix":""}],"container-title":"IEEE Access","id":"ITEM-1","issued":{"date-parts":[["2020"]]},"page":"49645-49656","publisher":"IEEE","title":"Blockchain-enabled information sharing within a supply chain: A systematic literature review","type":"article-journal","volume":"8"},"uris":["http://www.mendeley.com/documents/?uuid=f0a59dc5-2332-4493-859d-8261d5c6b7fb"]}],"mendeley":{"formattedCitation":"(Wan et al. 2020)","plainTextFormattedCitation":"(Wan et al. 2020)","previouslyFormattedCitation":"(Wan et al. 2020)"},"properties":{"noteIndex":0},"schema":"https://github.com/citation-style-language/schema/raw/master/csl-citation.json"}</w:instrText>
      </w:r>
      <w:r>
        <w:rPr>
          <w:sz w:val="23"/>
          <w:szCs w:val="23"/>
        </w:rPr>
        <w:fldChar w:fldCharType="separate"/>
      </w:r>
      <w:r w:rsidRPr="00C84EAE">
        <w:rPr>
          <w:noProof/>
          <w:sz w:val="23"/>
          <w:szCs w:val="23"/>
        </w:rPr>
        <w:t>(Wan et al. 2020)</w:t>
      </w:r>
      <w:r>
        <w:rPr>
          <w:sz w:val="23"/>
          <w:szCs w:val="23"/>
        </w:rPr>
        <w:fldChar w:fldCharType="end"/>
      </w:r>
      <w:r>
        <w:rPr>
          <w:sz w:val="23"/>
          <w:szCs w:val="23"/>
        </w:rPr>
        <w:t>. Having an immutable digital footprint</w:t>
      </w:r>
      <w:r w:rsidRPr="005A365F">
        <w:rPr>
          <w:sz w:val="23"/>
          <w:szCs w:val="23"/>
        </w:rPr>
        <w:t xml:space="preserve"> means every approved transaction </w:t>
      </w:r>
      <w:r>
        <w:rPr>
          <w:sz w:val="23"/>
          <w:szCs w:val="23"/>
        </w:rPr>
        <w:t xml:space="preserve">that </w:t>
      </w:r>
      <w:r w:rsidRPr="005A365F">
        <w:rPr>
          <w:sz w:val="23"/>
          <w:szCs w:val="23"/>
        </w:rPr>
        <w:t>occurs throughout the supply chain is recorded in a tamper-</w:t>
      </w:r>
      <w:r>
        <w:rPr>
          <w:sz w:val="23"/>
          <w:szCs w:val="23"/>
        </w:rPr>
        <w:t>proof</w:t>
      </w:r>
      <w:r w:rsidRPr="005A365F">
        <w:rPr>
          <w:sz w:val="23"/>
          <w:szCs w:val="23"/>
        </w:rPr>
        <w:t xml:space="preserve"> </w:t>
      </w:r>
      <w:r w:rsidRPr="009E1AB4">
        <w:rPr>
          <w:sz w:val="23"/>
          <w:szCs w:val="23"/>
        </w:rPr>
        <w:t>ledger</w:t>
      </w:r>
      <w:r w:rsidRPr="005A365F">
        <w:rPr>
          <w:sz w:val="23"/>
          <w:szCs w:val="23"/>
        </w:rPr>
        <w:t>.</w:t>
      </w:r>
      <w:r>
        <w:rPr>
          <w:sz w:val="23"/>
          <w:szCs w:val="23"/>
        </w:rPr>
        <w:t xml:space="preserve"> </w:t>
      </w:r>
      <w:r w:rsidRPr="00E5585D">
        <w:rPr>
          <w:sz w:val="23"/>
          <w:szCs w:val="23"/>
        </w:rPr>
        <w:t xml:space="preserve">Also, in the peer-to-peer network, members maintain their copies of the data, and all members </w:t>
      </w:r>
      <w:r>
        <w:rPr>
          <w:sz w:val="23"/>
          <w:szCs w:val="23"/>
        </w:rPr>
        <w:t>authenticate</w:t>
      </w:r>
      <w:r w:rsidRPr="00E5585D">
        <w:rPr>
          <w:sz w:val="23"/>
          <w:szCs w:val="23"/>
        </w:rPr>
        <w:t xml:space="preserve"> any updates.</w:t>
      </w:r>
      <w:r>
        <w:rPr>
          <w:sz w:val="23"/>
          <w:szCs w:val="23"/>
        </w:rPr>
        <w:t xml:space="preserve"> </w:t>
      </w:r>
      <w:r w:rsidRPr="00E5585D">
        <w:rPr>
          <w:sz w:val="23"/>
          <w:szCs w:val="23"/>
        </w:rPr>
        <w:t>Thus, any data can be shared in blockchain immutably and traceably without an intermediary</w:t>
      </w:r>
      <w:r>
        <w:rPr>
          <w:sz w:val="23"/>
          <w:szCs w:val="23"/>
        </w:rPr>
        <w:t xml:space="preserve"> </w:t>
      </w:r>
      <w:r>
        <w:rPr>
          <w:sz w:val="23"/>
          <w:szCs w:val="23"/>
        </w:rPr>
        <w:fldChar w:fldCharType="begin" w:fldLock="1"/>
      </w:r>
      <w:r>
        <w:rPr>
          <w:sz w:val="23"/>
          <w:szCs w:val="23"/>
        </w:rPr>
        <w:instrText>ADDIN CSL_CITATION {"citationItems":[{"id":"ITEM-1","itemData":{"DOI":"10.1109/JIOT.2019.2920987","ISSN":"23274662","abstract":"Internet of Things (IoT) is reshaping the incumbent industry to smart industry featured with data-driven decision-making. However, intrinsic features of IoT result in a number of challenges, such as decentralization, poor interoperability, privacy, and security vulnerabilities. Blockchain technology brings the opportunities in addressing the challenges of IoT. In this paper, we investigate the integration of blockchain technology with IoT. We name such synthesis of blockchain and IoT as blockchain of things (BCoT). This paper presents an in-depth survey of BCoT and discusses the insights of this new paradigm. In particular, we first briefly introduce IoT and discuss the challenges of IoT. Then, we give an overview of blockchain technology. We next concentrate on introducing the convergence of blockchain and IoT and presenting the proposal of BCoT architecture. We further discuss the issues about using blockchain for fifth generation beyond in IoT as well as industrial applications of BCoT. Finally, we outline the open research directions in this promising area.","author":[{"dropping-particle":"","family":"Dai","given":"Hong Ning","non-dropping-particle":"","parse-names":false,"suffix":""},{"dropping-particle":"","family":"Zheng","given":"Zibin","non-dropping-particle":"","parse-names":false,"suffix":""},{"dropping-particle":"","family":"Zhang","given":"Yan","non-dropping-particle":"","parse-names":false,"suffix":""}],"container-title":"IEEE Internet of Things Journal","id":"ITEM-1","issue":"5","issued":{"date-parts":[["2019"]]},"page":"8076-8094","title":"Blockchain for Internet of Things: A Survey","type":"article-journal","volume":"6"},"uris":["http://www.mendeley.com/documents/?uuid=f4ae270e-31d5-45df-8ba2-1b95d2a29ae2"]}],"mendeley":{"formattedCitation":"(Dai et al. 2019)","plainTextFormattedCitation":"(Dai et al. 2019)","previouslyFormattedCitation":"(Dai et al. 2019)"},"properties":{"noteIndex":0},"schema":"https://github.com/citation-style-language/schema/raw/master/csl-citation.json"}</w:instrText>
      </w:r>
      <w:r>
        <w:rPr>
          <w:sz w:val="23"/>
          <w:szCs w:val="23"/>
        </w:rPr>
        <w:fldChar w:fldCharType="separate"/>
      </w:r>
      <w:r w:rsidRPr="00F90A84">
        <w:rPr>
          <w:noProof/>
          <w:sz w:val="23"/>
          <w:szCs w:val="23"/>
        </w:rPr>
        <w:t>(Dai et al. 2019)</w:t>
      </w:r>
      <w:r>
        <w:rPr>
          <w:sz w:val="23"/>
          <w:szCs w:val="23"/>
        </w:rPr>
        <w:fldChar w:fldCharType="end"/>
      </w:r>
      <w:r w:rsidRPr="00801F23">
        <w:rPr>
          <w:rFonts w:hint="eastAsia"/>
          <w:sz w:val="23"/>
          <w:szCs w:val="23"/>
        </w:rPr>
        <w:t>.</w:t>
      </w:r>
      <w:r>
        <w:rPr>
          <w:sz w:val="23"/>
          <w:szCs w:val="23"/>
        </w:rPr>
        <w:t xml:space="preserve"> Further</w:t>
      </w:r>
      <w:r w:rsidRPr="004B7D01">
        <w:rPr>
          <w:rFonts w:hint="eastAsia"/>
          <w:sz w:val="23"/>
          <w:szCs w:val="23"/>
        </w:rPr>
        <w:t>,</w:t>
      </w:r>
      <w:r w:rsidRPr="00A97204">
        <w:rPr>
          <w:sz w:val="23"/>
          <w:szCs w:val="23"/>
        </w:rPr>
        <w:t xml:space="preserve"> </w:t>
      </w:r>
      <w:r w:rsidRPr="00A97204">
        <w:rPr>
          <w:rFonts w:hint="eastAsia"/>
          <w:sz w:val="23"/>
          <w:szCs w:val="23"/>
        </w:rPr>
        <w:t>blockchain</w:t>
      </w:r>
      <w:r w:rsidRPr="00A97204">
        <w:rPr>
          <w:sz w:val="23"/>
          <w:szCs w:val="23"/>
        </w:rPr>
        <w:t xml:space="preserve"> </w:t>
      </w:r>
      <w:r w:rsidRPr="004B7D01">
        <w:rPr>
          <w:rFonts w:hint="eastAsia"/>
          <w:sz w:val="23"/>
          <w:szCs w:val="23"/>
        </w:rPr>
        <w:t>enables</w:t>
      </w:r>
      <w:r>
        <w:rPr>
          <w:sz w:val="23"/>
          <w:szCs w:val="23"/>
        </w:rPr>
        <w:t xml:space="preserve"> </w:t>
      </w:r>
      <w:r w:rsidRPr="00A97204">
        <w:rPr>
          <w:rFonts w:hint="eastAsia"/>
          <w:sz w:val="23"/>
          <w:szCs w:val="23"/>
        </w:rPr>
        <w:t>smart</w:t>
      </w:r>
      <w:r w:rsidRPr="00A97204">
        <w:rPr>
          <w:sz w:val="23"/>
          <w:szCs w:val="23"/>
        </w:rPr>
        <w:t xml:space="preserve"> contract, </w:t>
      </w:r>
      <w:r w:rsidRPr="003B7D1C">
        <w:rPr>
          <w:sz w:val="23"/>
          <w:szCs w:val="23"/>
        </w:rPr>
        <w:t>which is a computer protocol intended to</w:t>
      </w:r>
      <w:r>
        <w:rPr>
          <w:sz w:val="23"/>
          <w:szCs w:val="23"/>
        </w:rPr>
        <w:t xml:space="preserve"> </w:t>
      </w:r>
      <w:r w:rsidRPr="00A97204">
        <w:rPr>
          <w:rFonts w:hint="eastAsia"/>
          <w:sz w:val="23"/>
          <w:szCs w:val="23"/>
        </w:rPr>
        <w:t>automatically</w:t>
      </w:r>
      <w:r>
        <w:rPr>
          <w:sz w:val="23"/>
          <w:szCs w:val="23"/>
        </w:rPr>
        <w:t xml:space="preserve"> </w:t>
      </w:r>
      <w:r w:rsidRPr="00A97204">
        <w:rPr>
          <w:rFonts w:hint="eastAsia"/>
          <w:sz w:val="23"/>
          <w:szCs w:val="23"/>
        </w:rPr>
        <w:t>execute</w:t>
      </w:r>
      <w:r>
        <w:rPr>
          <w:sz w:val="23"/>
          <w:szCs w:val="23"/>
        </w:rPr>
        <w:t xml:space="preserve"> </w:t>
      </w:r>
      <w:r w:rsidRPr="00A97204">
        <w:rPr>
          <w:rFonts w:hint="eastAsia"/>
          <w:sz w:val="23"/>
          <w:szCs w:val="23"/>
        </w:rPr>
        <w:t>legally</w:t>
      </w:r>
      <w:r>
        <w:rPr>
          <w:sz w:val="23"/>
          <w:szCs w:val="23"/>
        </w:rPr>
        <w:t xml:space="preserve"> </w:t>
      </w:r>
      <w:r w:rsidRPr="00A97204">
        <w:rPr>
          <w:rFonts w:hint="eastAsia"/>
          <w:sz w:val="23"/>
          <w:szCs w:val="23"/>
        </w:rPr>
        <w:t>relevant</w:t>
      </w:r>
      <w:r>
        <w:rPr>
          <w:sz w:val="23"/>
          <w:szCs w:val="23"/>
        </w:rPr>
        <w:t xml:space="preserve"> </w:t>
      </w:r>
      <w:r w:rsidRPr="00A97204">
        <w:rPr>
          <w:rFonts w:hint="eastAsia"/>
          <w:sz w:val="23"/>
          <w:szCs w:val="23"/>
        </w:rPr>
        <w:t>events</w:t>
      </w:r>
      <w:r>
        <w:rPr>
          <w:sz w:val="23"/>
          <w:szCs w:val="23"/>
        </w:rPr>
        <w:t xml:space="preserve"> </w:t>
      </w:r>
      <w:r w:rsidRPr="00A97204">
        <w:rPr>
          <w:rFonts w:hint="eastAsia"/>
          <w:sz w:val="23"/>
          <w:szCs w:val="23"/>
        </w:rPr>
        <w:t>and</w:t>
      </w:r>
      <w:r>
        <w:rPr>
          <w:sz w:val="23"/>
          <w:szCs w:val="23"/>
        </w:rPr>
        <w:t xml:space="preserve"> </w:t>
      </w:r>
      <w:r w:rsidRPr="00A97204">
        <w:rPr>
          <w:rFonts w:hint="eastAsia"/>
          <w:sz w:val="23"/>
          <w:szCs w:val="23"/>
        </w:rPr>
        <w:t>actions</w:t>
      </w:r>
      <w:r>
        <w:rPr>
          <w:sz w:val="23"/>
          <w:szCs w:val="23"/>
        </w:rPr>
        <w:t xml:space="preserve"> </w:t>
      </w:r>
      <w:r w:rsidRPr="00A97204">
        <w:rPr>
          <w:rFonts w:hint="eastAsia"/>
          <w:sz w:val="23"/>
          <w:szCs w:val="23"/>
        </w:rPr>
        <w:t>according</w:t>
      </w:r>
      <w:r>
        <w:rPr>
          <w:sz w:val="23"/>
          <w:szCs w:val="23"/>
        </w:rPr>
        <w:t xml:space="preserve"> </w:t>
      </w:r>
      <w:r w:rsidRPr="00A97204">
        <w:rPr>
          <w:rFonts w:hint="eastAsia"/>
          <w:sz w:val="23"/>
          <w:szCs w:val="23"/>
        </w:rPr>
        <w:t>to</w:t>
      </w:r>
      <w:r>
        <w:rPr>
          <w:sz w:val="23"/>
          <w:szCs w:val="23"/>
        </w:rPr>
        <w:t xml:space="preserve"> </w:t>
      </w:r>
      <w:r w:rsidRPr="00A97204">
        <w:rPr>
          <w:rFonts w:hint="eastAsia"/>
          <w:sz w:val="23"/>
          <w:szCs w:val="23"/>
        </w:rPr>
        <w:t>the</w:t>
      </w:r>
      <w:r>
        <w:rPr>
          <w:sz w:val="23"/>
          <w:szCs w:val="23"/>
        </w:rPr>
        <w:t xml:space="preserve"> </w:t>
      </w:r>
      <w:r w:rsidRPr="00A97204">
        <w:rPr>
          <w:rFonts w:hint="eastAsia"/>
          <w:sz w:val="23"/>
          <w:szCs w:val="23"/>
        </w:rPr>
        <w:t>terms</w:t>
      </w:r>
      <w:r>
        <w:rPr>
          <w:sz w:val="23"/>
          <w:szCs w:val="23"/>
        </w:rPr>
        <w:t xml:space="preserve"> </w:t>
      </w:r>
      <w:r w:rsidRPr="00A97204">
        <w:rPr>
          <w:rFonts w:hint="eastAsia"/>
          <w:sz w:val="23"/>
          <w:szCs w:val="23"/>
        </w:rPr>
        <w:t>of</w:t>
      </w:r>
      <w:r>
        <w:rPr>
          <w:sz w:val="23"/>
          <w:szCs w:val="23"/>
        </w:rPr>
        <w:t xml:space="preserve"> </w:t>
      </w:r>
      <w:r w:rsidRPr="00A97204">
        <w:rPr>
          <w:rFonts w:hint="eastAsia"/>
          <w:sz w:val="23"/>
          <w:szCs w:val="23"/>
        </w:rPr>
        <w:t>a</w:t>
      </w:r>
      <w:r>
        <w:rPr>
          <w:sz w:val="23"/>
          <w:szCs w:val="23"/>
        </w:rPr>
        <w:t xml:space="preserve"> </w:t>
      </w:r>
      <w:r w:rsidRPr="00A97204">
        <w:rPr>
          <w:rFonts w:hint="eastAsia"/>
          <w:sz w:val="23"/>
          <w:szCs w:val="23"/>
        </w:rPr>
        <w:t>contract</w:t>
      </w:r>
      <w:r w:rsidRPr="00A97204">
        <w:rPr>
          <w:sz w:val="23"/>
          <w:szCs w:val="23"/>
        </w:rPr>
        <w:t xml:space="preserve"> </w:t>
      </w:r>
      <w:r w:rsidRPr="00A97204">
        <w:rPr>
          <w:rFonts w:hint="eastAsia"/>
          <w:sz w:val="23"/>
          <w:szCs w:val="23"/>
        </w:rPr>
        <w:t>or</w:t>
      </w:r>
      <w:r w:rsidRPr="00A97204">
        <w:rPr>
          <w:sz w:val="23"/>
          <w:szCs w:val="23"/>
        </w:rPr>
        <w:t xml:space="preserve"> </w:t>
      </w:r>
      <w:r w:rsidRPr="00A97204">
        <w:rPr>
          <w:rFonts w:hint="eastAsia"/>
          <w:sz w:val="23"/>
          <w:szCs w:val="23"/>
        </w:rPr>
        <w:t>agreement</w:t>
      </w:r>
      <w:r>
        <w:rPr>
          <w:sz w:val="23"/>
          <w:szCs w:val="23"/>
        </w:rPr>
        <w:t xml:space="preserve"> </w:t>
      </w:r>
      <w:r>
        <w:rPr>
          <w:sz w:val="23"/>
          <w:szCs w:val="23"/>
        </w:rPr>
        <w:fldChar w:fldCharType="begin" w:fldLock="1"/>
      </w:r>
      <w:r>
        <w:rPr>
          <w:sz w:val="23"/>
          <w:szCs w:val="23"/>
        </w:rPr>
        <w:instrText>ADDIN CSL_CITATION {"citationItems":[{"id":"ITEM-1","itemData":{"ISBN":"978-981-10-5427-3","abstract":"This keynote paper addresses existing problems with traditional non-machine readable contracts that are based on trust. Such contracts have mostly a ceremonial purpose between transacting business parties and when conflicts occur, traditional contracts are often not enforcible. On the other hand, so called smart contracts that are machine readable and supported by blockchain-technology transactionalities, do not require qualitative trust between contracting parties as blockchain establish instead a quantitative notion of trust. However, currently existing smart-contract solutions that equip the protocol layer on top of blockchains with Turing-complete programming languages, lead to the false claim by industry practitioners they can manage smart contracts successfully. Instead, it is important to start considering the currently missing application layer for smart contracts.","author":[{"dropping-particle":"","family":"Norta","given":"Alex","non-dropping-particle":"","parse-names":false,"suffix":""}],"editor":[{"dropping-particle":"","family":"Singh","given":"Mayank","non-dropping-particle":"","parse-names":false,"suffix":""},{"dropping-particle":"","family":"Gupta","given":"P K","non-dropping-particle":"","parse-names":false,"suffix":""},{"dropping-particle":"","family":"Tyagi","given":"Vipin","non-dropping-particle":"","parse-names":false,"suffix":""},{"dropping-particle":"","family":"Sharma","given":"Arun","non-dropping-particle":"","parse-names":false,"suffix":""},{"dropping-particle":"","family":"Ören","given":"Tuncer","non-dropping-particle":"","parse-names":false,"suffix":""},{"dropping-particle":"","family":"Grosky","given":"William","non-dropping-particle":"","parse-names":false,"suffix":""}],"id":"ITEM-1","issued":{"date-parts":[["2017"]]},"page":"595-604","publisher":"Springer Singapore","publisher-place":"Singapore","title":"Designing a Smart-Contract Application Layer for Transacting Decentralized Autonomous Organizations BT  - Advances in Computing and Data Sciences","type":"paper-conference"},"uris":["http://www.mendeley.com/documents/?uuid=f02087e3-5c78-41aa-875e-0799a657eea4"]}],"mendeley":{"formattedCitation":"(Norta 2017)","plainTextFormattedCitation":"(Norta 2017)","previouslyFormattedCitation":"(Norta 2017)"},"properties":{"noteIndex":0},"schema":"https://github.com/citation-style-language/schema/raw/master/csl-citation.json"}</w:instrText>
      </w:r>
      <w:r>
        <w:rPr>
          <w:sz w:val="23"/>
          <w:szCs w:val="23"/>
        </w:rPr>
        <w:fldChar w:fldCharType="separate"/>
      </w:r>
      <w:r w:rsidRPr="00F90A84">
        <w:rPr>
          <w:noProof/>
          <w:sz w:val="23"/>
          <w:szCs w:val="23"/>
        </w:rPr>
        <w:t>(Norta 2017)</w:t>
      </w:r>
      <w:r>
        <w:rPr>
          <w:sz w:val="23"/>
          <w:szCs w:val="23"/>
        </w:rPr>
        <w:fldChar w:fldCharType="end"/>
      </w:r>
      <w:r w:rsidRPr="00A97204">
        <w:rPr>
          <w:rFonts w:hint="eastAsia"/>
          <w:sz w:val="23"/>
          <w:szCs w:val="23"/>
        </w:rPr>
        <w:t>.</w:t>
      </w:r>
      <w:r>
        <w:rPr>
          <w:sz w:val="23"/>
          <w:szCs w:val="23"/>
        </w:rPr>
        <w:t xml:space="preserve"> A s</w:t>
      </w:r>
      <w:r w:rsidRPr="00EA2D7D">
        <w:rPr>
          <w:rFonts w:hint="eastAsia"/>
          <w:sz w:val="23"/>
          <w:szCs w:val="23"/>
        </w:rPr>
        <w:t>mart</w:t>
      </w:r>
      <w:r>
        <w:rPr>
          <w:sz w:val="23"/>
          <w:szCs w:val="23"/>
        </w:rPr>
        <w:t xml:space="preserve"> </w:t>
      </w:r>
      <w:r w:rsidRPr="00EA2D7D">
        <w:rPr>
          <w:rFonts w:hint="eastAsia"/>
          <w:sz w:val="23"/>
          <w:szCs w:val="23"/>
        </w:rPr>
        <w:t>contract</w:t>
      </w:r>
      <w:r>
        <w:rPr>
          <w:sz w:val="23"/>
          <w:szCs w:val="23"/>
        </w:rPr>
        <w:t xml:space="preserve"> </w:t>
      </w:r>
      <w:r w:rsidRPr="00EA2D7D">
        <w:rPr>
          <w:rFonts w:hint="eastAsia"/>
          <w:sz w:val="23"/>
          <w:szCs w:val="23"/>
        </w:rPr>
        <w:t>can</w:t>
      </w:r>
      <w:r>
        <w:rPr>
          <w:sz w:val="23"/>
          <w:szCs w:val="23"/>
        </w:rPr>
        <w:t xml:space="preserve"> facilitate informed (i.e., data-driven) </w:t>
      </w:r>
      <w:r w:rsidRPr="00EA2D7D">
        <w:rPr>
          <w:rFonts w:hint="eastAsia"/>
          <w:sz w:val="23"/>
          <w:szCs w:val="23"/>
        </w:rPr>
        <w:t>decision</w:t>
      </w:r>
      <w:r>
        <w:rPr>
          <w:sz w:val="23"/>
          <w:szCs w:val="23"/>
        </w:rPr>
        <w:t xml:space="preserve">-making </w:t>
      </w:r>
      <w:r w:rsidRPr="00EA2D7D">
        <w:rPr>
          <w:rFonts w:hint="eastAsia"/>
          <w:sz w:val="23"/>
          <w:szCs w:val="23"/>
        </w:rPr>
        <w:t>for</w:t>
      </w:r>
      <w:r>
        <w:rPr>
          <w:sz w:val="23"/>
          <w:szCs w:val="23"/>
        </w:rPr>
        <w:t xml:space="preserve"> effective</w:t>
      </w:r>
      <w:r w:rsidRPr="00EA2D7D">
        <w:rPr>
          <w:sz w:val="23"/>
          <w:szCs w:val="23"/>
        </w:rPr>
        <w:t xml:space="preserve"> </w:t>
      </w:r>
      <w:r w:rsidRPr="00EA2D7D">
        <w:rPr>
          <w:rFonts w:hint="eastAsia"/>
          <w:sz w:val="23"/>
          <w:szCs w:val="23"/>
        </w:rPr>
        <w:t>supply</w:t>
      </w:r>
      <w:r w:rsidRPr="00EA2D7D">
        <w:rPr>
          <w:sz w:val="23"/>
          <w:szCs w:val="23"/>
        </w:rPr>
        <w:t xml:space="preserve"> </w:t>
      </w:r>
      <w:r w:rsidRPr="00EA2D7D">
        <w:rPr>
          <w:rFonts w:hint="eastAsia"/>
          <w:sz w:val="23"/>
          <w:szCs w:val="23"/>
        </w:rPr>
        <w:t>chain</w:t>
      </w:r>
      <w:r w:rsidRPr="00EA2D7D">
        <w:rPr>
          <w:sz w:val="23"/>
          <w:szCs w:val="23"/>
        </w:rPr>
        <w:t xml:space="preserve"> </w:t>
      </w:r>
      <w:r w:rsidRPr="00EA2D7D">
        <w:rPr>
          <w:rFonts w:hint="eastAsia"/>
          <w:sz w:val="23"/>
          <w:szCs w:val="23"/>
        </w:rPr>
        <w:lastRenderedPageBreak/>
        <w:t>coordination.</w:t>
      </w:r>
      <w:r>
        <w:rPr>
          <w:sz w:val="23"/>
          <w:szCs w:val="23"/>
        </w:rPr>
        <w:t xml:space="preserve"> </w:t>
      </w:r>
      <w:r w:rsidRPr="009811F1">
        <w:rPr>
          <w:sz w:val="23"/>
          <w:szCs w:val="23"/>
        </w:rPr>
        <w:t>D</w:t>
      </w:r>
      <w:r w:rsidRPr="009811F1">
        <w:rPr>
          <w:rFonts w:hint="eastAsia"/>
          <w:sz w:val="23"/>
          <w:szCs w:val="23"/>
        </w:rPr>
        <w:t>espite</w:t>
      </w:r>
      <w:r>
        <w:rPr>
          <w:sz w:val="23"/>
          <w:szCs w:val="23"/>
        </w:rPr>
        <w:t xml:space="preserve"> </w:t>
      </w:r>
      <w:r w:rsidRPr="009811F1">
        <w:rPr>
          <w:rFonts w:hint="eastAsia"/>
          <w:sz w:val="23"/>
          <w:szCs w:val="23"/>
        </w:rPr>
        <w:t>this</w:t>
      </w:r>
      <w:r>
        <w:rPr>
          <w:sz w:val="23"/>
          <w:szCs w:val="23"/>
        </w:rPr>
        <w:t xml:space="preserve"> </w:t>
      </w:r>
      <w:r w:rsidRPr="009811F1">
        <w:rPr>
          <w:rFonts w:hint="eastAsia"/>
          <w:sz w:val="23"/>
          <w:szCs w:val="23"/>
        </w:rPr>
        <w:t>potential,</w:t>
      </w:r>
      <w:r w:rsidRPr="009811F1">
        <w:rPr>
          <w:sz w:val="23"/>
          <w:szCs w:val="23"/>
        </w:rPr>
        <w:t xml:space="preserve"> </w:t>
      </w:r>
      <w:r>
        <w:rPr>
          <w:sz w:val="23"/>
          <w:szCs w:val="23"/>
        </w:rPr>
        <w:t xml:space="preserve">however, </w:t>
      </w:r>
      <w:r w:rsidRPr="0019726F">
        <w:rPr>
          <w:rFonts w:hint="eastAsia"/>
          <w:sz w:val="23"/>
          <w:szCs w:val="23"/>
        </w:rPr>
        <w:t>i</w:t>
      </w:r>
      <w:r w:rsidRPr="0019726F">
        <w:rPr>
          <w:sz w:val="23"/>
          <w:szCs w:val="23"/>
        </w:rPr>
        <w:t xml:space="preserve">t is not well known </w:t>
      </w:r>
      <w:r w:rsidRPr="00FE0FF5">
        <w:rPr>
          <w:rFonts w:hint="eastAsia"/>
          <w:sz w:val="23"/>
          <w:szCs w:val="23"/>
        </w:rPr>
        <w:t>how</w:t>
      </w:r>
      <w:r>
        <w:rPr>
          <w:sz w:val="23"/>
          <w:szCs w:val="23"/>
        </w:rPr>
        <w:t xml:space="preserve"> such </w:t>
      </w:r>
      <w:r w:rsidRPr="00FE0FF5">
        <w:rPr>
          <w:rFonts w:hint="eastAsia"/>
          <w:sz w:val="23"/>
          <w:szCs w:val="23"/>
        </w:rPr>
        <w:t>information</w:t>
      </w:r>
      <w:r>
        <w:rPr>
          <w:sz w:val="23"/>
          <w:szCs w:val="23"/>
        </w:rPr>
        <w:t xml:space="preserve"> is created and how it </w:t>
      </w:r>
      <w:r w:rsidRPr="00FE0FF5">
        <w:rPr>
          <w:rFonts w:hint="eastAsia"/>
          <w:sz w:val="23"/>
          <w:szCs w:val="23"/>
        </w:rPr>
        <w:t>ultimately</w:t>
      </w:r>
      <w:r>
        <w:rPr>
          <w:sz w:val="23"/>
          <w:szCs w:val="23"/>
        </w:rPr>
        <w:t xml:space="preserve"> </w:t>
      </w:r>
      <w:r w:rsidRPr="00FE0FF5">
        <w:rPr>
          <w:rFonts w:hint="eastAsia"/>
          <w:sz w:val="23"/>
          <w:szCs w:val="23"/>
        </w:rPr>
        <w:t>lead</w:t>
      </w:r>
      <w:r>
        <w:rPr>
          <w:sz w:val="23"/>
          <w:szCs w:val="23"/>
        </w:rPr>
        <w:t xml:space="preserve">s </w:t>
      </w:r>
      <w:r w:rsidRPr="00FE0FF5">
        <w:rPr>
          <w:rFonts w:hint="eastAsia"/>
          <w:sz w:val="23"/>
          <w:szCs w:val="23"/>
        </w:rPr>
        <w:t>to</w:t>
      </w:r>
      <w:r w:rsidRPr="00FE0FF5">
        <w:rPr>
          <w:sz w:val="23"/>
          <w:szCs w:val="23"/>
        </w:rPr>
        <w:t xml:space="preserve"> </w:t>
      </w:r>
      <w:r>
        <w:rPr>
          <w:sz w:val="23"/>
          <w:szCs w:val="23"/>
        </w:rPr>
        <w:t>coordinated</w:t>
      </w:r>
      <w:r w:rsidRPr="00FE0FF5">
        <w:rPr>
          <w:sz w:val="23"/>
          <w:szCs w:val="23"/>
        </w:rPr>
        <w:t xml:space="preserve"> </w:t>
      </w:r>
      <w:r w:rsidRPr="00FE0FF5">
        <w:rPr>
          <w:rFonts w:hint="eastAsia"/>
          <w:sz w:val="23"/>
          <w:szCs w:val="23"/>
        </w:rPr>
        <w:t>decision-making</w:t>
      </w:r>
      <w:r w:rsidRPr="0019726F">
        <w:rPr>
          <w:sz w:val="23"/>
          <w:szCs w:val="23"/>
        </w:rPr>
        <w:t xml:space="preserve"> </w:t>
      </w:r>
      <w:r w:rsidRPr="00FE0FF5">
        <w:rPr>
          <w:rFonts w:hint="eastAsia"/>
          <w:sz w:val="23"/>
          <w:szCs w:val="23"/>
        </w:rPr>
        <w:t>in</w:t>
      </w:r>
      <w:r w:rsidRPr="00FE0FF5">
        <w:rPr>
          <w:sz w:val="23"/>
          <w:szCs w:val="23"/>
        </w:rPr>
        <w:t xml:space="preserve"> </w:t>
      </w:r>
      <w:r w:rsidRPr="00FE0FF5">
        <w:rPr>
          <w:rFonts w:hint="eastAsia"/>
          <w:sz w:val="23"/>
          <w:szCs w:val="23"/>
        </w:rPr>
        <w:t>modular</w:t>
      </w:r>
      <w:r>
        <w:rPr>
          <w:sz w:val="23"/>
          <w:szCs w:val="23"/>
        </w:rPr>
        <w:t xml:space="preserve"> </w:t>
      </w:r>
      <w:r w:rsidRPr="00FE0FF5">
        <w:rPr>
          <w:rFonts w:hint="eastAsia"/>
          <w:sz w:val="23"/>
          <w:szCs w:val="23"/>
        </w:rPr>
        <w:t>construction</w:t>
      </w:r>
      <w:r w:rsidRPr="0019726F">
        <w:rPr>
          <w:sz w:val="23"/>
          <w:szCs w:val="23"/>
        </w:rPr>
        <w:t>.</w:t>
      </w:r>
      <w:r>
        <w:rPr>
          <w:sz w:val="23"/>
          <w:szCs w:val="23"/>
        </w:rPr>
        <w:t xml:space="preserve"> </w:t>
      </w:r>
    </w:p>
    <w:p w14:paraId="03C05069" w14:textId="77777777" w:rsidR="00641D3C" w:rsidRDefault="00641D3C" w:rsidP="00641D3C">
      <w:pPr>
        <w:ind w:firstLine="800"/>
        <w:rPr>
          <w:sz w:val="23"/>
          <w:szCs w:val="23"/>
        </w:rPr>
      </w:pPr>
      <w:r>
        <w:rPr>
          <w:sz w:val="23"/>
          <w:szCs w:val="23"/>
        </w:rPr>
        <w:t xml:space="preserve">To address this issue, the authors </w:t>
      </w:r>
      <w:r w:rsidRPr="009C797E">
        <w:rPr>
          <w:rFonts w:hint="eastAsia"/>
          <w:sz w:val="23"/>
          <w:szCs w:val="23"/>
        </w:rPr>
        <w:t>develop</w:t>
      </w:r>
      <w:r>
        <w:rPr>
          <w:sz w:val="23"/>
          <w:szCs w:val="23"/>
        </w:rPr>
        <w:t xml:space="preserve"> and test</w:t>
      </w:r>
      <w:r w:rsidRPr="009C797E">
        <w:rPr>
          <w:sz w:val="23"/>
          <w:szCs w:val="23"/>
        </w:rPr>
        <w:t xml:space="preserve"> </w:t>
      </w:r>
      <w:r w:rsidRPr="009C797E">
        <w:rPr>
          <w:rFonts w:hint="eastAsia"/>
          <w:sz w:val="23"/>
          <w:szCs w:val="23"/>
        </w:rPr>
        <w:t>a</w:t>
      </w:r>
      <w:r>
        <w:rPr>
          <w:sz w:val="23"/>
          <w:szCs w:val="23"/>
        </w:rPr>
        <w:t xml:space="preserve"> </w:t>
      </w:r>
      <w:r w:rsidRPr="009C797E">
        <w:rPr>
          <w:rFonts w:hint="eastAsia"/>
          <w:sz w:val="23"/>
          <w:szCs w:val="23"/>
        </w:rPr>
        <w:t>blockchain</w:t>
      </w:r>
      <w:r w:rsidRPr="009C797E">
        <w:rPr>
          <w:sz w:val="23"/>
          <w:szCs w:val="23"/>
        </w:rPr>
        <w:t xml:space="preserve"> </w:t>
      </w:r>
      <w:r w:rsidRPr="009C797E">
        <w:rPr>
          <w:rFonts w:hint="eastAsia"/>
          <w:sz w:val="23"/>
          <w:szCs w:val="23"/>
        </w:rPr>
        <w:t>framework</w:t>
      </w:r>
      <w:r w:rsidRPr="009C797E">
        <w:rPr>
          <w:sz w:val="23"/>
          <w:szCs w:val="23"/>
        </w:rPr>
        <w:t xml:space="preserve"> </w:t>
      </w:r>
      <w:r w:rsidRPr="009C797E">
        <w:rPr>
          <w:rFonts w:hint="eastAsia"/>
          <w:sz w:val="23"/>
          <w:szCs w:val="23"/>
        </w:rPr>
        <w:t>for</w:t>
      </w:r>
      <w:r w:rsidRPr="009C797E">
        <w:rPr>
          <w:sz w:val="23"/>
          <w:szCs w:val="23"/>
        </w:rPr>
        <w:t xml:space="preserve"> </w:t>
      </w:r>
      <w:r>
        <w:rPr>
          <w:sz w:val="23"/>
          <w:szCs w:val="23"/>
        </w:rPr>
        <w:t>information</w:t>
      </w:r>
      <w:r w:rsidRPr="009C797E">
        <w:rPr>
          <w:sz w:val="23"/>
          <w:szCs w:val="23"/>
        </w:rPr>
        <w:t xml:space="preserve"> </w:t>
      </w:r>
      <w:r w:rsidRPr="009C797E">
        <w:rPr>
          <w:rFonts w:hint="eastAsia"/>
          <w:sz w:val="23"/>
          <w:szCs w:val="23"/>
        </w:rPr>
        <w:t>sharing</w:t>
      </w:r>
      <w:r w:rsidRPr="009C797E">
        <w:rPr>
          <w:sz w:val="23"/>
          <w:szCs w:val="23"/>
        </w:rPr>
        <w:t xml:space="preserve"> </w:t>
      </w:r>
      <w:r w:rsidRPr="009C797E">
        <w:rPr>
          <w:rFonts w:hint="eastAsia"/>
          <w:sz w:val="23"/>
          <w:szCs w:val="23"/>
        </w:rPr>
        <w:t>and</w:t>
      </w:r>
      <w:r w:rsidRPr="009C797E">
        <w:rPr>
          <w:sz w:val="23"/>
          <w:szCs w:val="23"/>
        </w:rPr>
        <w:t xml:space="preserve"> </w:t>
      </w:r>
      <w:r w:rsidRPr="009C797E">
        <w:rPr>
          <w:rFonts w:hint="eastAsia"/>
          <w:sz w:val="23"/>
          <w:szCs w:val="23"/>
        </w:rPr>
        <w:t>informed</w:t>
      </w:r>
      <w:r w:rsidRPr="009C797E">
        <w:rPr>
          <w:sz w:val="23"/>
          <w:szCs w:val="23"/>
        </w:rPr>
        <w:t xml:space="preserve"> </w:t>
      </w:r>
      <w:r w:rsidRPr="009C797E">
        <w:rPr>
          <w:rFonts w:hint="eastAsia"/>
          <w:sz w:val="23"/>
          <w:szCs w:val="23"/>
        </w:rPr>
        <w:t>decision-making</w:t>
      </w:r>
      <w:r w:rsidRPr="009C797E">
        <w:rPr>
          <w:sz w:val="23"/>
          <w:szCs w:val="23"/>
        </w:rPr>
        <w:t xml:space="preserve"> </w:t>
      </w:r>
      <w:r w:rsidRPr="009C797E">
        <w:rPr>
          <w:rFonts w:hint="eastAsia"/>
          <w:sz w:val="23"/>
          <w:szCs w:val="23"/>
        </w:rPr>
        <w:t>in</w:t>
      </w:r>
      <w:r w:rsidRPr="009C797E">
        <w:rPr>
          <w:sz w:val="23"/>
          <w:szCs w:val="23"/>
        </w:rPr>
        <w:t xml:space="preserve"> </w:t>
      </w:r>
      <w:r w:rsidRPr="009C797E">
        <w:rPr>
          <w:rFonts w:hint="eastAsia"/>
          <w:sz w:val="23"/>
          <w:szCs w:val="23"/>
        </w:rPr>
        <w:t>modular</w:t>
      </w:r>
      <w:r w:rsidRPr="009C797E">
        <w:rPr>
          <w:sz w:val="23"/>
          <w:szCs w:val="23"/>
        </w:rPr>
        <w:t xml:space="preserve"> </w:t>
      </w:r>
      <w:r w:rsidRPr="009C797E">
        <w:rPr>
          <w:rFonts w:hint="eastAsia"/>
          <w:sz w:val="23"/>
          <w:szCs w:val="23"/>
        </w:rPr>
        <w:t>construction.</w:t>
      </w:r>
      <w:r w:rsidRPr="009C797E">
        <w:rPr>
          <w:sz w:val="23"/>
          <w:szCs w:val="23"/>
        </w:rPr>
        <w:t xml:space="preserve"> </w:t>
      </w:r>
      <w:r>
        <w:rPr>
          <w:sz w:val="23"/>
          <w:szCs w:val="23"/>
        </w:rPr>
        <w:t xml:space="preserve">Blockchain traceably records any information on the modular construction project and transparently share it among stakeholders. </w:t>
      </w:r>
      <w:r w:rsidRPr="009C797E">
        <w:rPr>
          <w:sz w:val="23"/>
          <w:szCs w:val="23"/>
        </w:rPr>
        <w:t>W</w:t>
      </w:r>
      <w:r w:rsidRPr="009C797E">
        <w:rPr>
          <w:rFonts w:hint="eastAsia"/>
          <w:sz w:val="23"/>
          <w:szCs w:val="23"/>
        </w:rPr>
        <w:t>ith</w:t>
      </w:r>
      <w:r w:rsidRPr="009C797E">
        <w:rPr>
          <w:sz w:val="23"/>
          <w:szCs w:val="23"/>
        </w:rPr>
        <w:t xml:space="preserve"> </w:t>
      </w:r>
      <w:r w:rsidRPr="009C797E">
        <w:rPr>
          <w:rFonts w:hint="eastAsia"/>
          <w:sz w:val="23"/>
          <w:szCs w:val="23"/>
        </w:rPr>
        <w:t>such</w:t>
      </w:r>
      <w:r w:rsidRPr="009C797E">
        <w:rPr>
          <w:sz w:val="23"/>
          <w:szCs w:val="23"/>
        </w:rPr>
        <w:t xml:space="preserve"> </w:t>
      </w:r>
      <w:r w:rsidRPr="009C797E">
        <w:rPr>
          <w:rFonts w:hint="eastAsia"/>
          <w:sz w:val="23"/>
          <w:szCs w:val="23"/>
        </w:rPr>
        <w:t>reliable</w:t>
      </w:r>
      <w:r w:rsidRPr="009C797E">
        <w:rPr>
          <w:sz w:val="23"/>
          <w:szCs w:val="23"/>
        </w:rPr>
        <w:t xml:space="preserve"> </w:t>
      </w:r>
      <w:r w:rsidRPr="009C797E">
        <w:rPr>
          <w:rFonts w:hint="eastAsia"/>
          <w:sz w:val="23"/>
          <w:szCs w:val="23"/>
        </w:rPr>
        <w:t>information</w:t>
      </w:r>
      <w:r w:rsidRPr="009C797E">
        <w:rPr>
          <w:sz w:val="23"/>
          <w:szCs w:val="23"/>
        </w:rPr>
        <w:t xml:space="preserve"> </w:t>
      </w:r>
      <w:r w:rsidRPr="009C797E">
        <w:rPr>
          <w:rFonts w:hint="eastAsia"/>
          <w:sz w:val="23"/>
          <w:szCs w:val="23"/>
        </w:rPr>
        <w:t>sharing,</w:t>
      </w:r>
      <w:r w:rsidRPr="009C797E">
        <w:rPr>
          <w:sz w:val="23"/>
          <w:szCs w:val="23"/>
        </w:rPr>
        <w:t xml:space="preserve"> </w:t>
      </w:r>
      <w:r w:rsidRPr="009C797E">
        <w:rPr>
          <w:rFonts w:hint="eastAsia"/>
          <w:sz w:val="23"/>
          <w:szCs w:val="23"/>
        </w:rPr>
        <w:t>a</w:t>
      </w:r>
      <w:r w:rsidRPr="009C797E">
        <w:rPr>
          <w:sz w:val="23"/>
          <w:szCs w:val="23"/>
        </w:rPr>
        <w:t xml:space="preserve"> </w:t>
      </w:r>
      <w:r w:rsidRPr="009C797E">
        <w:rPr>
          <w:rFonts w:hint="eastAsia"/>
          <w:sz w:val="23"/>
          <w:szCs w:val="23"/>
        </w:rPr>
        <w:t>pre-agreed</w:t>
      </w:r>
      <w:r w:rsidRPr="009C797E">
        <w:rPr>
          <w:sz w:val="23"/>
          <w:szCs w:val="23"/>
        </w:rPr>
        <w:t xml:space="preserve"> </w:t>
      </w:r>
      <w:r w:rsidRPr="009C797E">
        <w:rPr>
          <w:rFonts w:hint="eastAsia"/>
          <w:sz w:val="23"/>
          <w:szCs w:val="23"/>
        </w:rPr>
        <w:t>smart</w:t>
      </w:r>
      <w:r w:rsidRPr="009C797E">
        <w:rPr>
          <w:sz w:val="23"/>
          <w:szCs w:val="23"/>
        </w:rPr>
        <w:t xml:space="preserve"> </w:t>
      </w:r>
      <w:r w:rsidRPr="009C797E">
        <w:rPr>
          <w:rFonts w:hint="eastAsia"/>
          <w:sz w:val="23"/>
          <w:szCs w:val="23"/>
        </w:rPr>
        <w:t>contract</w:t>
      </w:r>
      <w:r w:rsidRPr="009C797E">
        <w:rPr>
          <w:sz w:val="23"/>
          <w:szCs w:val="23"/>
        </w:rPr>
        <w:t xml:space="preserve"> </w:t>
      </w:r>
      <w:r w:rsidRPr="009C797E">
        <w:rPr>
          <w:rFonts w:hint="eastAsia"/>
          <w:sz w:val="23"/>
          <w:szCs w:val="23"/>
        </w:rPr>
        <w:t>can</w:t>
      </w:r>
      <w:r w:rsidRPr="009C797E">
        <w:rPr>
          <w:sz w:val="23"/>
          <w:szCs w:val="23"/>
        </w:rPr>
        <w:t xml:space="preserve"> </w:t>
      </w:r>
      <w:r w:rsidRPr="009C797E">
        <w:rPr>
          <w:rFonts w:hint="eastAsia"/>
          <w:sz w:val="23"/>
          <w:szCs w:val="23"/>
        </w:rPr>
        <w:t>be</w:t>
      </w:r>
      <w:r w:rsidRPr="009C797E">
        <w:rPr>
          <w:sz w:val="23"/>
          <w:szCs w:val="23"/>
        </w:rPr>
        <w:t xml:space="preserve"> </w:t>
      </w:r>
      <w:r w:rsidRPr="009C797E">
        <w:rPr>
          <w:rFonts w:hint="eastAsia"/>
          <w:sz w:val="23"/>
          <w:szCs w:val="23"/>
        </w:rPr>
        <w:t>initiated</w:t>
      </w:r>
      <w:r w:rsidRPr="009C797E">
        <w:rPr>
          <w:sz w:val="23"/>
          <w:szCs w:val="23"/>
        </w:rPr>
        <w:t xml:space="preserve"> </w:t>
      </w:r>
      <w:r w:rsidRPr="009C797E">
        <w:rPr>
          <w:rFonts w:hint="eastAsia"/>
          <w:sz w:val="23"/>
          <w:szCs w:val="23"/>
        </w:rPr>
        <w:t>to</w:t>
      </w:r>
      <w:r w:rsidRPr="009C797E">
        <w:rPr>
          <w:sz w:val="23"/>
          <w:szCs w:val="23"/>
        </w:rPr>
        <w:t xml:space="preserve"> </w:t>
      </w:r>
      <w:r w:rsidRPr="009C797E">
        <w:rPr>
          <w:rFonts w:hint="eastAsia"/>
          <w:sz w:val="23"/>
          <w:szCs w:val="23"/>
        </w:rPr>
        <w:t>trigger</w:t>
      </w:r>
      <w:r w:rsidRPr="009C797E">
        <w:rPr>
          <w:sz w:val="23"/>
          <w:szCs w:val="23"/>
        </w:rPr>
        <w:t xml:space="preserve"> </w:t>
      </w:r>
      <w:r w:rsidRPr="009C797E">
        <w:rPr>
          <w:rFonts w:hint="eastAsia"/>
          <w:sz w:val="23"/>
          <w:szCs w:val="23"/>
        </w:rPr>
        <w:t>informed</w:t>
      </w:r>
      <w:r w:rsidRPr="009C797E">
        <w:rPr>
          <w:sz w:val="23"/>
          <w:szCs w:val="23"/>
        </w:rPr>
        <w:t xml:space="preserve"> </w:t>
      </w:r>
      <w:r w:rsidRPr="009C797E">
        <w:rPr>
          <w:rFonts w:hint="eastAsia"/>
          <w:sz w:val="23"/>
          <w:szCs w:val="23"/>
        </w:rPr>
        <w:t>decision-making</w:t>
      </w:r>
      <w:r w:rsidRPr="009C797E">
        <w:rPr>
          <w:sz w:val="23"/>
          <w:szCs w:val="23"/>
        </w:rPr>
        <w:t xml:space="preserve"> </w:t>
      </w:r>
      <w:r w:rsidRPr="009C797E">
        <w:rPr>
          <w:rFonts w:hint="eastAsia"/>
          <w:sz w:val="23"/>
          <w:szCs w:val="23"/>
        </w:rPr>
        <w:t>for</w:t>
      </w:r>
      <w:r w:rsidRPr="009C797E">
        <w:rPr>
          <w:sz w:val="23"/>
          <w:szCs w:val="23"/>
        </w:rPr>
        <w:t xml:space="preserve"> </w:t>
      </w:r>
      <w:r w:rsidRPr="009C797E">
        <w:rPr>
          <w:rFonts w:hint="eastAsia"/>
          <w:sz w:val="23"/>
          <w:szCs w:val="23"/>
        </w:rPr>
        <w:t>supply</w:t>
      </w:r>
      <w:r w:rsidRPr="009C797E">
        <w:rPr>
          <w:sz w:val="23"/>
          <w:szCs w:val="23"/>
        </w:rPr>
        <w:t xml:space="preserve"> </w:t>
      </w:r>
      <w:r w:rsidRPr="009C797E">
        <w:rPr>
          <w:rFonts w:hint="eastAsia"/>
          <w:sz w:val="23"/>
          <w:szCs w:val="23"/>
        </w:rPr>
        <w:t>chain</w:t>
      </w:r>
      <w:r w:rsidRPr="009C797E">
        <w:rPr>
          <w:sz w:val="23"/>
          <w:szCs w:val="23"/>
        </w:rPr>
        <w:t xml:space="preserve"> </w:t>
      </w:r>
      <w:r w:rsidRPr="009C797E">
        <w:rPr>
          <w:rFonts w:hint="eastAsia"/>
          <w:sz w:val="23"/>
          <w:szCs w:val="23"/>
        </w:rPr>
        <w:t>coordination.</w:t>
      </w:r>
      <w:r w:rsidRPr="009C797E">
        <w:rPr>
          <w:sz w:val="23"/>
          <w:szCs w:val="23"/>
        </w:rPr>
        <w:t xml:space="preserve"> The authors test the framework with a case</w:t>
      </w:r>
      <w:r>
        <w:rPr>
          <w:sz w:val="23"/>
          <w:szCs w:val="23"/>
        </w:rPr>
        <w:t xml:space="preserve"> modular construction</w:t>
      </w:r>
      <w:r w:rsidRPr="009C797E">
        <w:rPr>
          <w:sz w:val="23"/>
          <w:szCs w:val="23"/>
        </w:rPr>
        <w:t xml:space="preserve"> project where</w:t>
      </w:r>
      <w:r>
        <w:rPr>
          <w:sz w:val="23"/>
          <w:szCs w:val="23"/>
        </w:rPr>
        <w:t xml:space="preserve"> modules with IoT sensors were manufactured offsite, transported, then assembled onsite.</w:t>
      </w:r>
      <w:r w:rsidRPr="009C797E">
        <w:rPr>
          <w:sz w:val="23"/>
          <w:szCs w:val="23"/>
        </w:rPr>
        <w:t xml:space="preserve"> </w:t>
      </w:r>
      <w:r>
        <w:rPr>
          <w:sz w:val="23"/>
          <w:szCs w:val="23"/>
        </w:rPr>
        <w:t>In the case study, t</w:t>
      </w:r>
      <w:r w:rsidRPr="00C24B5B">
        <w:rPr>
          <w:sz w:val="23"/>
          <w:szCs w:val="23"/>
        </w:rPr>
        <w:t>he authors verif</w:t>
      </w:r>
      <w:r>
        <w:rPr>
          <w:sz w:val="23"/>
          <w:szCs w:val="23"/>
        </w:rPr>
        <w:t>y</w:t>
      </w:r>
      <w:r w:rsidRPr="00C24B5B">
        <w:rPr>
          <w:sz w:val="23"/>
          <w:szCs w:val="23"/>
        </w:rPr>
        <w:t xml:space="preserve"> </w:t>
      </w:r>
      <w:r>
        <w:rPr>
          <w:sz w:val="23"/>
          <w:szCs w:val="23"/>
        </w:rPr>
        <w:t>whether</w:t>
      </w:r>
      <w:r w:rsidRPr="00C24B5B">
        <w:rPr>
          <w:sz w:val="23"/>
          <w:szCs w:val="23"/>
        </w:rPr>
        <w:t xml:space="preserve"> information</w:t>
      </w:r>
      <w:r>
        <w:rPr>
          <w:sz w:val="23"/>
          <w:szCs w:val="23"/>
        </w:rPr>
        <w:t xml:space="preserve"> generated from the IoT sensors</w:t>
      </w:r>
      <w:r w:rsidRPr="00C24B5B">
        <w:rPr>
          <w:sz w:val="23"/>
          <w:szCs w:val="23"/>
        </w:rPr>
        <w:t xml:space="preserve"> can be shared traceabl</w:t>
      </w:r>
      <w:r>
        <w:rPr>
          <w:sz w:val="23"/>
          <w:szCs w:val="23"/>
        </w:rPr>
        <w:t>y</w:t>
      </w:r>
      <w:r w:rsidRPr="00C24B5B">
        <w:rPr>
          <w:sz w:val="23"/>
          <w:szCs w:val="23"/>
        </w:rPr>
        <w:t xml:space="preserve"> in the </w:t>
      </w:r>
      <w:r>
        <w:rPr>
          <w:sz w:val="23"/>
          <w:szCs w:val="23"/>
        </w:rPr>
        <w:t>blockchain</w:t>
      </w:r>
      <w:r w:rsidRPr="00C24B5B">
        <w:rPr>
          <w:sz w:val="23"/>
          <w:szCs w:val="23"/>
        </w:rPr>
        <w:t xml:space="preserve"> and </w:t>
      </w:r>
      <w:r>
        <w:rPr>
          <w:sz w:val="23"/>
          <w:szCs w:val="23"/>
        </w:rPr>
        <w:t>whether</w:t>
      </w:r>
      <w:r w:rsidRPr="00C24B5B">
        <w:rPr>
          <w:sz w:val="23"/>
          <w:szCs w:val="23"/>
        </w:rPr>
        <w:t xml:space="preserve"> such information can automatically trigger smart contracts</w:t>
      </w:r>
      <w:r>
        <w:rPr>
          <w:sz w:val="23"/>
          <w:szCs w:val="23"/>
        </w:rPr>
        <w:t xml:space="preserve"> for automated and prompt payment, </w:t>
      </w:r>
      <w:r w:rsidRPr="000553A2">
        <w:rPr>
          <w:rFonts w:hint="eastAsia"/>
          <w:sz w:val="23"/>
          <w:szCs w:val="23"/>
        </w:rPr>
        <w:t>one</w:t>
      </w:r>
      <w:r>
        <w:rPr>
          <w:sz w:val="23"/>
          <w:szCs w:val="23"/>
        </w:rPr>
        <w:t xml:space="preserve"> </w:t>
      </w:r>
      <w:r w:rsidRPr="000553A2">
        <w:rPr>
          <w:rFonts w:hint="eastAsia"/>
          <w:sz w:val="23"/>
          <w:szCs w:val="23"/>
        </w:rPr>
        <w:t>of</w:t>
      </w:r>
      <w:r>
        <w:rPr>
          <w:sz w:val="23"/>
          <w:szCs w:val="23"/>
        </w:rPr>
        <w:t xml:space="preserve"> the important </w:t>
      </w:r>
      <w:r w:rsidRPr="003F506A">
        <w:rPr>
          <w:rFonts w:hint="eastAsia"/>
          <w:sz w:val="23"/>
          <w:szCs w:val="23"/>
        </w:rPr>
        <w:t>decision-making</w:t>
      </w:r>
      <w:r>
        <w:rPr>
          <w:sz w:val="23"/>
          <w:szCs w:val="23"/>
        </w:rPr>
        <w:t xml:space="preserve"> issues </w:t>
      </w:r>
      <w:r w:rsidRPr="00B64E1F">
        <w:rPr>
          <w:rFonts w:hint="eastAsia"/>
          <w:sz w:val="23"/>
          <w:szCs w:val="23"/>
        </w:rPr>
        <w:t>in</w:t>
      </w:r>
      <w:r>
        <w:rPr>
          <w:sz w:val="23"/>
          <w:szCs w:val="23"/>
        </w:rPr>
        <w:t xml:space="preserve"> </w:t>
      </w:r>
      <w:r w:rsidRPr="00B64E1F">
        <w:rPr>
          <w:rFonts w:hint="eastAsia"/>
          <w:sz w:val="23"/>
          <w:szCs w:val="23"/>
        </w:rPr>
        <w:t>modular</w:t>
      </w:r>
      <w:r>
        <w:rPr>
          <w:sz w:val="23"/>
          <w:szCs w:val="23"/>
        </w:rPr>
        <w:t xml:space="preserve"> </w:t>
      </w:r>
      <w:r w:rsidRPr="00B64E1F">
        <w:rPr>
          <w:sz w:val="23"/>
          <w:szCs w:val="23"/>
        </w:rPr>
        <w:t>construction</w:t>
      </w:r>
      <w:r w:rsidRPr="003F506A">
        <w:rPr>
          <w:rFonts w:hint="eastAsia"/>
          <w:sz w:val="23"/>
          <w:szCs w:val="23"/>
        </w:rPr>
        <w:t>.</w:t>
      </w:r>
      <w:r w:rsidRPr="003F506A">
        <w:rPr>
          <w:sz w:val="23"/>
          <w:szCs w:val="23"/>
        </w:rPr>
        <w:t xml:space="preserve"> </w:t>
      </w:r>
    </w:p>
    <w:p w14:paraId="03D96C84" w14:textId="77777777" w:rsidR="00641D3C" w:rsidRPr="007139AA" w:rsidRDefault="00641D3C" w:rsidP="00641D3C">
      <w:pPr>
        <w:ind w:firstLine="720"/>
        <w:rPr>
          <w:sz w:val="23"/>
          <w:szCs w:val="23"/>
        </w:rPr>
      </w:pPr>
      <w:r w:rsidRPr="007139AA">
        <w:rPr>
          <w:sz w:val="23"/>
          <w:szCs w:val="23"/>
        </w:rPr>
        <w:t xml:space="preserve">Results indicate that the </w:t>
      </w:r>
      <w:r>
        <w:rPr>
          <w:sz w:val="23"/>
          <w:szCs w:val="23"/>
        </w:rPr>
        <w:t>IoT sensors</w:t>
      </w:r>
      <w:r w:rsidRPr="007139AA">
        <w:rPr>
          <w:sz w:val="23"/>
          <w:szCs w:val="23"/>
        </w:rPr>
        <w:t xml:space="preserve"> </w:t>
      </w:r>
      <w:r>
        <w:rPr>
          <w:sz w:val="23"/>
          <w:szCs w:val="23"/>
        </w:rPr>
        <w:t xml:space="preserve">automatically collect information and deliver them to blockchain for information sharing. </w:t>
      </w:r>
      <w:r w:rsidRPr="002C0B77">
        <w:rPr>
          <w:sz w:val="23"/>
          <w:szCs w:val="23"/>
        </w:rPr>
        <w:t>After that</w:t>
      </w:r>
      <w:r>
        <w:rPr>
          <w:sz w:val="23"/>
          <w:szCs w:val="23"/>
        </w:rPr>
        <w:t xml:space="preserve"> process</w:t>
      </w:r>
      <w:r w:rsidRPr="002C0B77">
        <w:rPr>
          <w:sz w:val="23"/>
          <w:szCs w:val="23"/>
        </w:rPr>
        <w:t>,</w:t>
      </w:r>
      <w:r>
        <w:rPr>
          <w:sz w:val="23"/>
          <w:szCs w:val="23"/>
        </w:rPr>
        <w:t xml:space="preserve"> such information sharing triggered a smart contract embedded in the blockchain within 7.2 seconds on average. </w:t>
      </w:r>
      <w:r w:rsidRPr="00E246E7">
        <w:rPr>
          <w:sz w:val="23"/>
          <w:szCs w:val="23"/>
        </w:rPr>
        <w:t xml:space="preserve">The smart contract </w:t>
      </w:r>
      <w:r>
        <w:rPr>
          <w:sz w:val="23"/>
          <w:szCs w:val="23"/>
        </w:rPr>
        <w:t>executed</w:t>
      </w:r>
      <w:r w:rsidRPr="00E246E7">
        <w:rPr>
          <w:sz w:val="23"/>
          <w:szCs w:val="23"/>
        </w:rPr>
        <w:t xml:space="preserve"> progress payment</w:t>
      </w:r>
      <w:r>
        <w:rPr>
          <w:sz w:val="23"/>
          <w:szCs w:val="23"/>
        </w:rPr>
        <w:t xml:space="preserve"> in</w:t>
      </w:r>
      <w:r w:rsidRPr="00E246E7">
        <w:rPr>
          <w:sz w:val="23"/>
          <w:szCs w:val="23"/>
        </w:rPr>
        <w:t xml:space="preserve"> the form of cryptocurrency according to a</w:t>
      </w:r>
      <w:r>
        <w:rPr>
          <w:sz w:val="23"/>
          <w:szCs w:val="23"/>
        </w:rPr>
        <w:t xml:space="preserve"> pre-agreed condition without an intermediary (e.g., bank)</w:t>
      </w:r>
      <w:r w:rsidRPr="00E246E7">
        <w:rPr>
          <w:sz w:val="23"/>
          <w:szCs w:val="23"/>
        </w:rPr>
        <w:t>.</w:t>
      </w:r>
      <w:r>
        <w:rPr>
          <w:sz w:val="23"/>
          <w:szCs w:val="23"/>
        </w:rPr>
        <w:t xml:space="preserve"> </w:t>
      </w:r>
      <w:r w:rsidRPr="007139AA">
        <w:rPr>
          <w:sz w:val="23"/>
          <w:szCs w:val="23"/>
        </w:rPr>
        <w:t xml:space="preserve">The main contribution of this paper is to </w:t>
      </w:r>
      <w:r>
        <w:rPr>
          <w:sz w:val="23"/>
          <w:szCs w:val="23"/>
        </w:rPr>
        <w:t xml:space="preserve">show how the blockchain framework can help secure traceable information and facilitate informed decision-making in modular construction with realistic demonstration. Such an informed decision-making process can vastly speed up many decisions (e.g., progress payments, delivery ordering, scheduling changes, and change orders), which can ultimately facilitate better supply chain coordination among stakeholders in modular construction. </w:t>
      </w:r>
      <w:proofErr w:type="gramStart"/>
      <w:r>
        <w:rPr>
          <w:sz w:val="23"/>
          <w:szCs w:val="23"/>
        </w:rPr>
        <w:t>In particular, progress</w:t>
      </w:r>
      <w:proofErr w:type="gramEnd"/>
      <w:r>
        <w:rPr>
          <w:sz w:val="23"/>
          <w:szCs w:val="23"/>
        </w:rPr>
        <w:t xml:space="preserve"> payment can contribute to addressing late payment issues, which have previously disrupted cash flow to stakeholders and </w:t>
      </w:r>
      <w:r w:rsidRPr="004372D4">
        <w:rPr>
          <w:rFonts w:hint="eastAsia"/>
          <w:sz w:val="23"/>
          <w:szCs w:val="23"/>
        </w:rPr>
        <w:t>cause</w:t>
      </w:r>
      <w:r>
        <w:rPr>
          <w:sz w:val="23"/>
          <w:szCs w:val="23"/>
        </w:rPr>
        <w:t xml:space="preserve">d time-consuming and expensive </w:t>
      </w:r>
      <w:r w:rsidRPr="004372D4">
        <w:rPr>
          <w:rFonts w:hint="eastAsia"/>
          <w:sz w:val="23"/>
          <w:szCs w:val="23"/>
        </w:rPr>
        <w:t>disputes</w:t>
      </w:r>
      <w:r>
        <w:rPr>
          <w:sz w:val="23"/>
          <w:szCs w:val="23"/>
        </w:rPr>
        <w:t xml:space="preserve"> between them in modular construction.</w:t>
      </w:r>
    </w:p>
    <w:p w14:paraId="56B85A4F" w14:textId="5F626EC6" w:rsidR="00547AF0" w:rsidRDefault="00547AF0" w:rsidP="00641D3C">
      <w:pPr>
        <w:rPr>
          <w:shd w:val="clear" w:color="auto" w:fill="FFFFFF"/>
        </w:rPr>
      </w:pPr>
    </w:p>
    <w:p w14:paraId="10239F1C" w14:textId="77777777" w:rsidR="00641D3C" w:rsidRDefault="00641D3C" w:rsidP="00641D3C">
      <w:pPr>
        <w:pStyle w:val="EndNoteBibliography"/>
        <w:ind w:left="720" w:hanging="720"/>
        <w:rPr>
          <w:b/>
        </w:rPr>
      </w:pPr>
      <w:r w:rsidRPr="00E16EDD">
        <w:rPr>
          <w:b/>
        </w:rPr>
        <w:lastRenderedPageBreak/>
        <w:t>REFERENCES</w:t>
      </w:r>
    </w:p>
    <w:p w14:paraId="419BBB3B" w14:textId="77777777" w:rsidR="00641D3C" w:rsidRPr="00E16EDD" w:rsidRDefault="00641D3C" w:rsidP="00641D3C">
      <w:pPr>
        <w:pStyle w:val="EndNoteBibliography"/>
        <w:ind w:left="720" w:hanging="720"/>
        <w:rPr>
          <w:b/>
        </w:rPr>
      </w:pPr>
    </w:p>
    <w:p w14:paraId="0E6A99E8" w14:textId="77777777" w:rsidR="00641D3C" w:rsidRPr="00951BE5" w:rsidRDefault="00641D3C" w:rsidP="00641D3C">
      <w:pPr>
        <w:spacing w:after="160"/>
        <w:ind w:left="480" w:hanging="480"/>
        <w:jc w:val="left"/>
        <w:rPr>
          <w:noProof/>
          <w:sz w:val="22"/>
        </w:rPr>
      </w:pPr>
      <w:r>
        <w:rPr>
          <w:noProof/>
          <w:sz w:val="22"/>
        </w:rPr>
        <w:fldChar w:fldCharType="begin" w:fldLock="1"/>
      </w:r>
      <w:r>
        <w:rPr>
          <w:noProof/>
          <w:sz w:val="22"/>
        </w:rPr>
        <w:instrText xml:space="preserve">ADDIN Mendeley Bibliography CSL_BIBLIOGRAPHY </w:instrText>
      </w:r>
      <w:r>
        <w:rPr>
          <w:noProof/>
          <w:sz w:val="22"/>
        </w:rPr>
        <w:fldChar w:fldCharType="separate"/>
      </w:r>
      <w:r w:rsidRPr="00951BE5">
        <w:rPr>
          <w:noProof/>
          <w:sz w:val="22"/>
        </w:rPr>
        <w:t xml:space="preserve">Dai, H. N., Zheng, Z., and Zhang, Y. (2019). “Blockchain for Internet of Things: A Survey.” </w:t>
      </w:r>
      <w:r w:rsidRPr="00951BE5">
        <w:rPr>
          <w:i/>
          <w:iCs/>
          <w:noProof/>
          <w:sz w:val="22"/>
        </w:rPr>
        <w:t>IEEE Internet of Things Journal</w:t>
      </w:r>
      <w:r w:rsidRPr="00951BE5">
        <w:rPr>
          <w:noProof/>
          <w:sz w:val="22"/>
        </w:rPr>
        <w:t>, 6(5), 8076–8094.</w:t>
      </w:r>
    </w:p>
    <w:p w14:paraId="2A9F1A19" w14:textId="77777777" w:rsidR="00641D3C" w:rsidRPr="00951BE5" w:rsidRDefault="00641D3C" w:rsidP="00641D3C">
      <w:pPr>
        <w:spacing w:after="160"/>
        <w:ind w:left="480" w:hanging="480"/>
        <w:jc w:val="left"/>
        <w:rPr>
          <w:noProof/>
          <w:sz w:val="22"/>
        </w:rPr>
      </w:pPr>
      <w:r w:rsidRPr="00951BE5">
        <w:rPr>
          <w:noProof/>
          <w:sz w:val="22"/>
        </w:rPr>
        <w:t xml:space="preserve">Generalova, E. M., Generalov, V. P., and Kuznetsova, A. A. (2016). “Modular buildings in modern construction.” </w:t>
      </w:r>
      <w:r w:rsidRPr="00951BE5">
        <w:rPr>
          <w:i/>
          <w:iCs/>
          <w:noProof/>
          <w:sz w:val="22"/>
        </w:rPr>
        <w:t>Procedia engineering</w:t>
      </w:r>
      <w:r w:rsidRPr="00951BE5">
        <w:rPr>
          <w:noProof/>
          <w:sz w:val="22"/>
        </w:rPr>
        <w:t>, Elsevier, 153, 167–172.</w:t>
      </w:r>
    </w:p>
    <w:p w14:paraId="34B8E921" w14:textId="77777777" w:rsidR="00641D3C" w:rsidRPr="00951BE5" w:rsidRDefault="00641D3C" w:rsidP="00641D3C">
      <w:pPr>
        <w:spacing w:after="160"/>
        <w:ind w:left="480" w:hanging="480"/>
        <w:jc w:val="left"/>
        <w:rPr>
          <w:noProof/>
          <w:sz w:val="22"/>
        </w:rPr>
      </w:pPr>
      <w:r w:rsidRPr="00951BE5">
        <w:rPr>
          <w:noProof/>
          <w:sz w:val="22"/>
        </w:rPr>
        <w:t xml:space="preserve">Lawson, M., Ogden, R., and Goodier, C. (2014). </w:t>
      </w:r>
      <w:r w:rsidRPr="00951BE5">
        <w:rPr>
          <w:i/>
          <w:iCs/>
          <w:noProof/>
          <w:sz w:val="22"/>
        </w:rPr>
        <w:t>Design in modular construction</w:t>
      </w:r>
      <w:r w:rsidRPr="00951BE5">
        <w:rPr>
          <w:noProof/>
          <w:sz w:val="22"/>
        </w:rPr>
        <w:t>. CRC Press.</w:t>
      </w:r>
    </w:p>
    <w:p w14:paraId="34D46BBC" w14:textId="77777777" w:rsidR="00641D3C" w:rsidRPr="00951BE5" w:rsidRDefault="00641D3C" w:rsidP="00641D3C">
      <w:pPr>
        <w:spacing w:after="160"/>
        <w:ind w:left="480" w:hanging="480"/>
        <w:jc w:val="left"/>
        <w:rPr>
          <w:noProof/>
          <w:sz w:val="22"/>
        </w:rPr>
      </w:pPr>
      <w:r w:rsidRPr="00951BE5">
        <w:rPr>
          <w:noProof/>
          <w:sz w:val="22"/>
        </w:rPr>
        <w:t>Norta, A. (2017). “Designing a Smart-Contract Application Layer for Transacting Decentralized Autonomous Organizations BT  - Advances in Computing and Data Sciences.” M. Singh, P. K. Gupta, V. Tyagi, A. Sharma, T. Ören, and W. Grosky, eds., Springer Singapore, Singapore, 595–604.</w:t>
      </w:r>
    </w:p>
    <w:p w14:paraId="5435CF7B" w14:textId="77777777" w:rsidR="00641D3C" w:rsidRPr="00951BE5" w:rsidRDefault="00641D3C" w:rsidP="00641D3C">
      <w:pPr>
        <w:spacing w:after="160"/>
        <w:ind w:left="480" w:hanging="480"/>
        <w:jc w:val="left"/>
        <w:rPr>
          <w:noProof/>
          <w:sz w:val="22"/>
        </w:rPr>
      </w:pPr>
      <w:r w:rsidRPr="00951BE5">
        <w:rPr>
          <w:noProof/>
          <w:sz w:val="22"/>
        </w:rPr>
        <w:t xml:space="preserve">Wan, P. K., Huang, L., and Holtskog, H. (2020). “Blockchain-enabled information sharing within a supply chain: A systematic literature review.” </w:t>
      </w:r>
      <w:r w:rsidRPr="00951BE5">
        <w:rPr>
          <w:i/>
          <w:iCs/>
          <w:noProof/>
          <w:sz w:val="22"/>
        </w:rPr>
        <w:t>IEEE Access</w:t>
      </w:r>
      <w:r w:rsidRPr="00951BE5">
        <w:rPr>
          <w:noProof/>
          <w:sz w:val="22"/>
        </w:rPr>
        <w:t>, IEEE, 8, 49645–49656.</w:t>
      </w:r>
    </w:p>
    <w:p w14:paraId="2F6586C3" w14:textId="77777777" w:rsidR="00641D3C" w:rsidRPr="00951BE5" w:rsidRDefault="00641D3C" w:rsidP="00641D3C">
      <w:pPr>
        <w:spacing w:after="160"/>
        <w:ind w:left="480" w:hanging="480"/>
        <w:jc w:val="left"/>
        <w:rPr>
          <w:noProof/>
          <w:sz w:val="22"/>
        </w:rPr>
      </w:pPr>
      <w:r w:rsidRPr="00951BE5">
        <w:rPr>
          <w:noProof/>
          <w:sz w:val="22"/>
        </w:rPr>
        <w:t xml:space="preserve">Wang, Z., Wang, T., Hu, H., Gong, J., Ren, X., and Xiao, Q. (2020). “Blockchain-based framework for improving supply chain traceability and information sharing in precast construction.” </w:t>
      </w:r>
      <w:r w:rsidRPr="00951BE5">
        <w:rPr>
          <w:i/>
          <w:iCs/>
          <w:noProof/>
          <w:sz w:val="22"/>
        </w:rPr>
        <w:t>Automation in Construction</w:t>
      </w:r>
      <w:r w:rsidRPr="00951BE5">
        <w:rPr>
          <w:noProof/>
          <w:sz w:val="22"/>
        </w:rPr>
        <w:t>, Elsevier, 111(December 2019), 103063.</w:t>
      </w:r>
    </w:p>
    <w:p w14:paraId="64EFC1F3" w14:textId="77777777" w:rsidR="00641D3C" w:rsidRPr="00951BE5" w:rsidRDefault="00641D3C" w:rsidP="00641D3C">
      <w:pPr>
        <w:spacing w:after="160"/>
        <w:ind w:left="480" w:hanging="480"/>
        <w:jc w:val="left"/>
        <w:rPr>
          <w:noProof/>
          <w:sz w:val="22"/>
        </w:rPr>
      </w:pPr>
      <w:r w:rsidRPr="00951BE5">
        <w:rPr>
          <w:noProof/>
          <w:sz w:val="22"/>
        </w:rPr>
        <w:t xml:space="preserve">Wuni, I. Y., and Shen, G. Q. (2020). “Critical success factors for modular integrated construction projects: a review.” </w:t>
      </w:r>
      <w:r w:rsidRPr="00951BE5">
        <w:rPr>
          <w:i/>
          <w:iCs/>
          <w:noProof/>
          <w:sz w:val="22"/>
        </w:rPr>
        <w:t>Building Research and Information</w:t>
      </w:r>
      <w:r w:rsidRPr="00951BE5">
        <w:rPr>
          <w:noProof/>
          <w:sz w:val="22"/>
        </w:rPr>
        <w:t>, Taylor &amp; Francis, 48(7), 763–784.</w:t>
      </w:r>
    </w:p>
    <w:p w14:paraId="5E4083A2" w14:textId="5CF082AF" w:rsidR="00641D3C" w:rsidRPr="00641D3C" w:rsidRDefault="00641D3C" w:rsidP="00641D3C">
      <w:pPr>
        <w:rPr>
          <w:rFonts w:hint="eastAsia"/>
          <w:shd w:val="clear" w:color="auto" w:fill="FFFFFF"/>
        </w:rPr>
      </w:pPr>
      <w:r>
        <w:rPr>
          <w:noProof/>
          <w:sz w:val="22"/>
        </w:rPr>
        <w:fldChar w:fldCharType="end"/>
      </w:r>
    </w:p>
    <w:sectPr w:rsidR="00641D3C" w:rsidRPr="00641D3C">
      <w:footerReference w:type="default" r:id="rId9"/>
      <w:pgSz w:w="11906" w:h="16838"/>
      <w:pgMar w:top="1701" w:right="1440" w:bottom="1440" w:left="1440" w:header="851" w:footer="992"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617FD" w14:textId="77777777" w:rsidR="00F733E7" w:rsidRDefault="00F733E7" w:rsidP="005A68E8">
      <w:r>
        <w:separator/>
      </w:r>
    </w:p>
  </w:endnote>
  <w:endnote w:type="continuationSeparator" w:id="0">
    <w:p w14:paraId="3695CE59" w14:textId="77777777" w:rsidR="00F733E7" w:rsidRDefault="00F733E7" w:rsidP="005A68E8">
      <w:r>
        <w:continuationSeparator/>
      </w:r>
    </w:p>
  </w:endnote>
  <w:endnote w:type="continuationNotice" w:id="1">
    <w:p w14:paraId="7CC4DF27" w14:textId="77777777" w:rsidR="00F733E7" w:rsidRDefault="00F733E7" w:rsidP="005A68E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vSabon_B">
    <w:altName w:val="Times New Roman"/>
    <w:panose1 w:val="00000000000000000000"/>
    <w:charset w:val="00"/>
    <w:family w:val="roman"/>
    <w:notTrueType/>
    <w:pitch w:val="default"/>
  </w:font>
  <w:font w:name="AdvSabon_R">
    <w:altName w:val="Times New Roman"/>
    <w:panose1 w:val="00000000000000000000"/>
    <w:charset w:val="00"/>
    <w:family w:val="roman"/>
    <w:notTrueType/>
    <w:pitch w:val="default"/>
  </w:font>
  <w:font w:name="AdvMPi-One">
    <w:altName w:val="Times New Roman"/>
    <w:panose1 w:val="00000000000000000000"/>
    <w:charset w:val="00"/>
    <w:family w:val="roman"/>
    <w:notTrueType/>
    <w:pitch w:val="default"/>
  </w:font>
  <w:font w:name="AdvSabon_I">
    <w:altName w:val="Times New Roman"/>
    <w:panose1 w:val="00000000000000000000"/>
    <w:charset w:val="00"/>
    <w:family w:val="roman"/>
    <w:notTrueType/>
    <w:pitch w:val="default"/>
  </w:font>
  <w:font w:name="AdvSabon_B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632571"/>
      <w:docPartObj>
        <w:docPartGallery w:val="Page Numbers (Bottom of Page)"/>
        <w:docPartUnique/>
      </w:docPartObj>
    </w:sdtPr>
    <w:sdtEndPr>
      <w:rPr>
        <w:noProof/>
      </w:rPr>
    </w:sdtEndPr>
    <w:sdtContent>
      <w:p w14:paraId="1A695B49" w14:textId="091D6FA0" w:rsidR="00E13169" w:rsidRDefault="00E13169">
        <w:pPr>
          <w:pStyle w:val="a4"/>
          <w:jc w:val="center"/>
        </w:pPr>
        <w:r>
          <w:fldChar w:fldCharType="begin"/>
        </w:r>
        <w:r>
          <w:instrText xml:space="preserve"> PAGE   \* MERGEFORMAT </w:instrText>
        </w:r>
        <w:r>
          <w:fldChar w:fldCharType="separate"/>
        </w:r>
        <w:r>
          <w:rPr>
            <w:noProof/>
          </w:rPr>
          <w:t>21</w:t>
        </w:r>
        <w:r>
          <w:rPr>
            <w:noProof/>
          </w:rPr>
          <w:fldChar w:fldCharType="end"/>
        </w:r>
      </w:p>
    </w:sdtContent>
  </w:sdt>
  <w:p w14:paraId="56DFC700" w14:textId="77777777" w:rsidR="00E13169" w:rsidRDefault="00E1316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9E608" w14:textId="77777777" w:rsidR="00F733E7" w:rsidRDefault="00F733E7" w:rsidP="005A68E8">
      <w:r>
        <w:separator/>
      </w:r>
    </w:p>
  </w:footnote>
  <w:footnote w:type="continuationSeparator" w:id="0">
    <w:p w14:paraId="4FC2D443" w14:textId="77777777" w:rsidR="00F733E7" w:rsidRDefault="00F733E7" w:rsidP="005A68E8">
      <w:r>
        <w:continuationSeparator/>
      </w:r>
    </w:p>
  </w:footnote>
  <w:footnote w:type="continuationNotice" w:id="1">
    <w:p w14:paraId="7CC706B6" w14:textId="77777777" w:rsidR="00F733E7" w:rsidRDefault="00F733E7" w:rsidP="005A68E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50CC"/>
    <w:multiLevelType w:val="hybridMultilevel"/>
    <w:tmpl w:val="748A4DC2"/>
    <w:lvl w:ilvl="0" w:tplc="6770B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3E33FC0"/>
    <w:multiLevelType w:val="hybridMultilevel"/>
    <w:tmpl w:val="2278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26316"/>
    <w:multiLevelType w:val="hybridMultilevel"/>
    <w:tmpl w:val="D82E1AF6"/>
    <w:lvl w:ilvl="0" w:tplc="30744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B2C30"/>
    <w:multiLevelType w:val="multilevel"/>
    <w:tmpl w:val="ADB230A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eastAsia"/>
      </w:rPr>
    </w:lvl>
    <w:lvl w:ilvl="2">
      <w:start w:val="1"/>
      <w:numFmt w:val="bullet"/>
      <w:lvlText w:val="•"/>
      <w:lvlJc w:val="left"/>
      <w:pPr>
        <w:ind w:left="1080" w:hanging="360"/>
      </w:pPr>
      <w:rPr>
        <w:rFonts w:ascii="Times New Roman" w:hAnsi="Times New Roman" w:cs="Times New Roman"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15:restartNumberingAfterBreak="0">
    <w:nsid w:val="104D171A"/>
    <w:multiLevelType w:val="hybridMultilevel"/>
    <w:tmpl w:val="040A3C22"/>
    <w:lvl w:ilvl="0" w:tplc="EAB4978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29E6E64"/>
    <w:multiLevelType w:val="hybridMultilevel"/>
    <w:tmpl w:val="102CD518"/>
    <w:lvl w:ilvl="0" w:tplc="01B82E6C">
      <w:start w:val="1"/>
      <w:numFmt w:val="upp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9017B10"/>
    <w:multiLevelType w:val="multilevel"/>
    <w:tmpl w:val="BBC04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0670C"/>
    <w:multiLevelType w:val="hybridMultilevel"/>
    <w:tmpl w:val="673E5368"/>
    <w:lvl w:ilvl="0" w:tplc="8494B8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2A8322C"/>
    <w:multiLevelType w:val="hybridMultilevel"/>
    <w:tmpl w:val="EE584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D64B9"/>
    <w:multiLevelType w:val="hybridMultilevel"/>
    <w:tmpl w:val="BE40367E"/>
    <w:lvl w:ilvl="0" w:tplc="23DE7152">
      <w:start w:val="4"/>
      <w:numFmt w:val="upp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33AD3BBD"/>
    <w:multiLevelType w:val="hybridMultilevel"/>
    <w:tmpl w:val="0EEE3B5E"/>
    <w:lvl w:ilvl="0" w:tplc="D25467AE">
      <w:start w:val="7"/>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059C1"/>
    <w:multiLevelType w:val="multilevel"/>
    <w:tmpl w:val="21F87C8C"/>
    <w:lvl w:ilvl="0">
      <w:start w:val="1"/>
      <w:numFmt w:val="none"/>
      <w:lvlText w:val=""/>
      <w:lvlJc w:val="left"/>
      <w:pPr>
        <w:ind w:left="360" w:hanging="360"/>
      </w:pPr>
      <w:rPr>
        <w:rFonts w:hint="default"/>
      </w:rPr>
    </w:lvl>
    <w:lvl w:ilvl="1">
      <w:start w:val="1"/>
      <w:numFmt w:val="none"/>
      <w:lvlText w:val="%1"/>
      <w:lvlJc w:val="left"/>
      <w:pPr>
        <w:ind w:left="720" w:hanging="360"/>
      </w:pPr>
      <w:rPr>
        <w:rFonts w:hint="eastAsia"/>
      </w:rPr>
    </w:lvl>
    <w:lvl w:ilvl="2">
      <w:start w:val="1"/>
      <w:numFmt w:val="bullet"/>
      <w:lvlText w:val="•"/>
      <w:lvlJc w:val="left"/>
      <w:pPr>
        <w:ind w:left="1080" w:hanging="360"/>
      </w:pPr>
      <w:rPr>
        <w:rFonts w:ascii="Times New Roman" w:hAnsi="Times New Roman" w:cs="Times New Roman"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701" w:hanging="261"/>
      </w:pPr>
      <w:rPr>
        <w:rFonts w:ascii="Arial" w:hAnsi="Arial" w:hint="default"/>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2" w15:restartNumberingAfterBreak="0">
    <w:nsid w:val="4171532C"/>
    <w:multiLevelType w:val="hybridMultilevel"/>
    <w:tmpl w:val="D50245CC"/>
    <w:lvl w:ilvl="0" w:tplc="24146C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26F5E7C"/>
    <w:multiLevelType w:val="multilevel"/>
    <w:tmpl w:val="E9F05D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171A32"/>
    <w:multiLevelType w:val="hybridMultilevel"/>
    <w:tmpl w:val="7B0CEB5A"/>
    <w:lvl w:ilvl="0" w:tplc="8B0A93C6">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F474A6"/>
    <w:multiLevelType w:val="multilevel"/>
    <w:tmpl w:val="4AB8F4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8047F83"/>
    <w:multiLevelType w:val="hybridMultilevel"/>
    <w:tmpl w:val="B9081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D6656F"/>
    <w:multiLevelType w:val="hybridMultilevel"/>
    <w:tmpl w:val="16CCCDA2"/>
    <w:lvl w:ilvl="0" w:tplc="CDF0FB88">
      <w:start w:val="2"/>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18" w15:restartNumberingAfterBreak="0">
    <w:nsid w:val="5AE543E8"/>
    <w:multiLevelType w:val="hybridMultilevel"/>
    <w:tmpl w:val="EC2A891E"/>
    <w:lvl w:ilvl="0" w:tplc="6AD842A4">
      <w:start w:val="7"/>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1C0164"/>
    <w:multiLevelType w:val="hybridMultilevel"/>
    <w:tmpl w:val="74705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26370E"/>
    <w:multiLevelType w:val="multilevel"/>
    <w:tmpl w:val="9A10C1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eastAsia"/>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Arial" w:hAnsi="Arial" w:hint="default"/>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1" w15:restartNumberingAfterBreak="0">
    <w:nsid w:val="6AA207CD"/>
    <w:multiLevelType w:val="hybridMultilevel"/>
    <w:tmpl w:val="B4384D3C"/>
    <w:lvl w:ilvl="0" w:tplc="CFFA2F16">
      <w:start w:val="1"/>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709C571D"/>
    <w:multiLevelType w:val="hybridMultilevel"/>
    <w:tmpl w:val="21B6A4BA"/>
    <w:lvl w:ilvl="0" w:tplc="0DAE0BE2">
      <w:start w:val="7"/>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70EF6307"/>
    <w:multiLevelType w:val="hybridMultilevel"/>
    <w:tmpl w:val="A74E0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1769F7"/>
    <w:multiLevelType w:val="hybridMultilevel"/>
    <w:tmpl w:val="9ED87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5032CE"/>
    <w:multiLevelType w:val="hybridMultilevel"/>
    <w:tmpl w:val="BB786C36"/>
    <w:lvl w:ilvl="0" w:tplc="04090001">
      <w:start w:val="1"/>
      <w:numFmt w:val="bullet"/>
      <w:lvlText w:val=""/>
      <w:lvlJc w:val="left"/>
      <w:pPr>
        <w:ind w:left="360" w:hanging="360"/>
      </w:pPr>
      <w:rPr>
        <w:rFonts w:ascii="Symbol" w:hAnsi="Symbol" w:hint="default"/>
        <w:sz w:val="24"/>
        <w:szCs w:val="24"/>
      </w:rPr>
    </w:lvl>
    <w:lvl w:ilvl="1" w:tplc="6408EB0C">
      <w:start w:val="1"/>
      <w:numFmt w:val="bullet"/>
      <w:lvlText w:val="o"/>
      <w:lvlJc w:val="left"/>
      <w:pPr>
        <w:ind w:left="1080" w:hanging="360"/>
      </w:pPr>
      <w:rPr>
        <w:rFonts w:ascii="Courier New" w:hAnsi="Courier New" w:cs="Courier New" w:hint="default"/>
        <w:sz w:val="24"/>
        <w:szCs w:val="24"/>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8D16F5CC">
      <w:numFmt w:val="bullet"/>
      <w:lvlText w:val="-"/>
      <w:lvlJc w:val="left"/>
      <w:pPr>
        <w:ind w:left="3960" w:hanging="360"/>
      </w:pPr>
      <w:rPr>
        <w:rFonts w:ascii="Times New Roman" w:eastAsiaTheme="minorEastAsia" w:hAnsi="Times New Roman" w:cs="Times New Roman"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AE50ED"/>
    <w:multiLevelType w:val="hybridMultilevel"/>
    <w:tmpl w:val="6CB49740"/>
    <w:lvl w:ilvl="0" w:tplc="281C32FC">
      <w:start w:val="4"/>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D06359F"/>
    <w:multiLevelType w:val="hybridMultilevel"/>
    <w:tmpl w:val="9432E326"/>
    <w:lvl w:ilvl="0" w:tplc="513AA90A">
      <w:start w:val="1"/>
      <w:numFmt w:val="decimal"/>
      <w:lvlText w:val="%1."/>
      <w:lvlJc w:val="left"/>
      <w:pPr>
        <w:ind w:left="360" w:hanging="360"/>
      </w:pPr>
      <w:rPr>
        <w:rFonts w:ascii="Times New Roman" w:eastAsiaTheme="minorEastAsia"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3E32E4"/>
    <w:multiLevelType w:val="hybridMultilevel"/>
    <w:tmpl w:val="A8FA2238"/>
    <w:lvl w:ilvl="0" w:tplc="547EC42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7"/>
  </w:num>
  <w:num w:numId="2">
    <w:abstractNumId w:val="11"/>
  </w:num>
  <w:num w:numId="3">
    <w:abstractNumId w:val="3"/>
  </w:num>
  <w:num w:numId="4">
    <w:abstractNumId w:val="20"/>
  </w:num>
  <w:num w:numId="5">
    <w:abstractNumId w:val="17"/>
  </w:num>
  <w:num w:numId="6">
    <w:abstractNumId w:val="1"/>
  </w:num>
  <w:num w:numId="7">
    <w:abstractNumId w:val="0"/>
  </w:num>
  <w:num w:numId="8">
    <w:abstractNumId w:val="2"/>
  </w:num>
  <w:num w:numId="9">
    <w:abstractNumId w:val="16"/>
  </w:num>
  <w:num w:numId="10">
    <w:abstractNumId w:val="14"/>
  </w:num>
  <w:num w:numId="11">
    <w:abstractNumId w:val="12"/>
  </w:num>
  <w:num w:numId="12">
    <w:abstractNumId w:val="23"/>
  </w:num>
  <w:num w:numId="13">
    <w:abstractNumId w:val="25"/>
  </w:num>
  <w:num w:numId="14">
    <w:abstractNumId w:val="26"/>
  </w:num>
  <w:num w:numId="15">
    <w:abstractNumId w:val="22"/>
  </w:num>
  <w:num w:numId="16">
    <w:abstractNumId w:val="6"/>
  </w:num>
  <w:num w:numId="17">
    <w:abstractNumId w:val="8"/>
  </w:num>
  <w:num w:numId="18">
    <w:abstractNumId w:val="10"/>
  </w:num>
  <w:num w:numId="19">
    <w:abstractNumId w:val="18"/>
  </w:num>
  <w:num w:numId="20">
    <w:abstractNumId w:val="4"/>
  </w:num>
  <w:num w:numId="21">
    <w:abstractNumId w:val="21"/>
  </w:num>
  <w:num w:numId="22">
    <w:abstractNumId w:val="19"/>
  </w:num>
  <w:num w:numId="23">
    <w:abstractNumId w:val="27"/>
  </w:num>
  <w:num w:numId="24">
    <w:abstractNumId w:val="24"/>
  </w:num>
  <w:num w:numId="25">
    <w:abstractNumId w:val="13"/>
  </w:num>
  <w:num w:numId="26">
    <w:abstractNumId w:val="15"/>
  </w:num>
  <w:num w:numId="27">
    <w:abstractNumId w:val="28"/>
  </w:num>
  <w:num w:numId="28">
    <w:abstractNumId w:val="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en-US" w:vendorID="64" w:dllVersion="4096" w:nlCheck="1" w:checkStyle="1"/>
  <w:activeWritingStyle w:appName="MSWord" w:lang="en-US" w:vendorID="64" w:dllVersion="6" w:nlCheck="1" w:checkStyle="1"/>
  <w:activeWritingStyle w:appName="MSWord" w:lang="en-US" w:vendorID="64" w:dllVersion="0" w:nlCheck="1" w:checkStyle="0"/>
  <w:activeWritingStyle w:appName="MSWord" w:lang="ko-KR"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wNTW2MLQ0MjAxNzRV0lEKTi0uzszPAykwNDOpBQCIdw/LLgAAAA=="/>
    <w:docVar w:name="EN.InstantFormat" w:val="&lt;ENInstantFormat&gt;&lt;Enabled&gt;1&lt;/Enabled&gt;&lt;ScanUnformatted&gt;1&lt;/ScanUnformatted&gt;&lt;ScanChanges&gt;1&lt;/ScanChanges&gt;&lt;Suspended&gt;1&lt;/Suspended&gt;&lt;/ENInstantFormat&gt;"/>
  </w:docVars>
  <w:rsids>
    <w:rsidRoot w:val="00547AF0"/>
    <w:rsid w:val="00000654"/>
    <w:rsid w:val="0000216D"/>
    <w:rsid w:val="000023DE"/>
    <w:rsid w:val="00002B97"/>
    <w:rsid w:val="0000304A"/>
    <w:rsid w:val="0000325A"/>
    <w:rsid w:val="000036C1"/>
    <w:rsid w:val="00003E28"/>
    <w:rsid w:val="000056E2"/>
    <w:rsid w:val="00005C9F"/>
    <w:rsid w:val="00005E28"/>
    <w:rsid w:val="0000615B"/>
    <w:rsid w:val="0000636A"/>
    <w:rsid w:val="00006CB8"/>
    <w:rsid w:val="00007BDE"/>
    <w:rsid w:val="00010468"/>
    <w:rsid w:val="00010F1E"/>
    <w:rsid w:val="0001163F"/>
    <w:rsid w:val="000123EE"/>
    <w:rsid w:val="00012F87"/>
    <w:rsid w:val="0001606B"/>
    <w:rsid w:val="000161A0"/>
    <w:rsid w:val="00016AAF"/>
    <w:rsid w:val="00016CE2"/>
    <w:rsid w:val="00016D64"/>
    <w:rsid w:val="00017C24"/>
    <w:rsid w:val="000225FD"/>
    <w:rsid w:val="00022C06"/>
    <w:rsid w:val="000231BC"/>
    <w:rsid w:val="00023DD5"/>
    <w:rsid w:val="000240F3"/>
    <w:rsid w:val="00027096"/>
    <w:rsid w:val="00027507"/>
    <w:rsid w:val="00030176"/>
    <w:rsid w:val="00030372"/>
    <w:rsid w:val="000308F0"/>
    <w:rsid w:val="00031215"/>
    <w:rsid w:val="00033BF0"/>
    <w:rsid w:val="00033D3D"/>
    <w:rsid w:val="00034535"/>
    <w:rsid w:val="0003544C"/>
    <w:rsid w:val="0003576D"/>
    <w:rsid w:val="00035E10"/>
    <w:rsid w:val="0003765D"/>
    <w:rsid w:val="00044409"/>
    <w:rsid w:val="00044987"/>
    <w:rsid w:val="00046A93"/>
    <w:rsid w:val="00046BE4"/>
    <w:rsid w:val="000477A8"/>
    <w:rsid w:val="00047E9A"/>
    <w:rsid w:val="000503C4"/>
    <w:rsid w:val="00050928"/>
    <w:rsid w:val="00052339"/>
    <w:rsid w:val="000537B8"/>
    <w:rsid w:val="00053D91"/>
    <w:rsid w:val="000543F4"/>
    <w:rsid w:val="000553F9"/>
    <w:rsid w:val="000574F2"/>
    <w:rsid w:val="00057C68"/>
    <w:rsid w:val="00060140"/>
    <w:rsid w:val="000617E0"/>
    <w:rsid w:val="00061F3A"/>
    <w:rsid w:val="000631A7"/>
    <w:rsid w:val="00066EDA"/>
    <w:rsid w:val="00067814"/>
    <w:rsid w:val="0007035A"/>
    <w:rsid w:val="00070A6F"/>
    <w:rsid w:val="0007190A"/>
    <w:rsid w:val="00071DEC"/>
    <w:rsid w:val="00071E8C"/>
    <w:rsid w:val="000722DF"/>
    <w:rsid w:val="00075A90"/>
    <w:rsid w:val="00075D2B"/>
    <w:rsid w:val="000765B8"/>
    <w:rsid w:val="00076EAC"/>
    <w:rsid w:val="00077565"/>
    <w:rsid w:val="00077619"/>
    <w:rsid w:val="000808C1"/>
    <w:rsid w:val="0008145B"/>
    <w:rsid w:val="0008161F"/>
    <w:rsid w:val="00081691"/>
    <w:rsid w:val="00081B83"/>
    <w:rsid w:val="0008218D"/>
    <w:rsid w:val="000823C1"/>
    <w:rsid w:val="00082585"/>
    <w:rsid w:val="00083295"/>
    <w:rsid w:val="0008399D"/>
    <w:rsid w:val="0008643E"/>
    <w:rsid w:val="00092F85"/>
    <w:rsid w:val="000934D7"/>
    <w:rsid w:val="00094BA4"/>
    <w:rsid w:val="00094ED4"/>
    <w:rsid w:val="00097810"/>
    <w:rsid w:val="00097AA4"/>
    <w:rsid w:val="000A0E94"/>
    <w:rsid w:val="000A176A"/>
    <w:rsid w:val="000A17CF"/>
    <w:rsid w:val="000A1AF9"/>
    <w:rsid w:val="000A24FD"/>
    <w:rsid w:val="000A29E5"/>
    <w:rsid w:val="000A2EDE"/>
    <w:rsid w:val="000A3D97"/>
    <w:rsid w:val="000A66E0"/>
    <w:rsid w:val="000A6940"/>
    <w:rsid w:val="000A6C03"/>
    <w:rsid w:val="000A6E27"/>
    <w:rsid w:val="000A7CB5"/>
    <w:rsid w:val="000A7CCA"/>
    <w:rsid w:val="000B1EE0"/>
    <w:rsid w:val="000B2C83"/>
    <w:rsid w:val="000B2CA0"/>
    <w:rsid w:val="000B309D"/>
    <w:rsid w:val="000B34D7"/>
    <w:rsid w:val="000B439A"/>
    <w:rsid w:val="000B66A2"/>
    <w:rsid w:val="000B78C8"/>
    <w:rsid w:val="000C00F4"/>
    <w:rsid w:val="000C07FA"/>
    <w:rsid w:val="000C1C32"/>
    <w:rsid w:val="000C213B"/>
    <w:rsid w:val="000C2A14"/>
    <w:rsid w:val="000C3A11"/>
    <w:rsid w:val="000C3BA7"/>
    <w:rsid w:val="000C406D"/>
    <w:rsid w:val="000C423E"/>
    <w:rsid w:val="000C4926"/>
    <w:rsid w:val="000C50C2"/>
    <w:rsid w:val="000C66F6"/>
    <w:rsid w:val="000D0994"/>
    <w:rsid w:val="000D1364"/>
    <w:rsid w:val="000D1449"/>
    <w:rsid w:val="000D1CDA"/>
    <w:rsid w:val="000D3118"/>
    <w:rsid w:val="000D54E7"/>
    <w:rsid w:val="000D5D7F"/>
    <w:rsid w:val="000D7146"/>
    <w:rsid w:val="000E037B"/>
    <w:rsid w:val="000E0462"/>
    <w:rsid w:val="000E0496"/>
    <w:rsid w:val="000E059C"/>
    <w:rsid w:val="000E1257"/>
    <w:rsid w:val="000E12E6"/>
    <w:rsid w:val="000E462B"/>
    <w:rsid w:val="000E4A52"/>
    <w:rsid w:val="000E5166"/>
    <w:rsid w:val="000E6557"/>
    <w:rsid w:val="000F087F"/>
    <w:rsid w:val="000F2321"/>
    <w:rsid w:val="000F29EB"/>
    <w:rsid w:val="000F3E1E"/>
    <w:rsid w:val="000F3E52"/>
    <w:rsid w:val="000F42B7"/>
    <w:rsid w:val="000F4ACD"/>
    <w:rsid w:val="000F5A01"/>
    <w:rsid w:val="000F5ADB"/>
    <w:rsid w:val="000F7AD0"/>
    <w:rsid w:val="00100135"/>
    <w:rsid w:val="0010107D"/>
    <w:rsid w:val="0010230B"/>
    <w:rsid w:val="001030F9"/>
    <w:rsid w:val="00103151"/>
    <w:rsid w:val="001044B1"/>
    <w:rsid w:val="00104FF9"/>
    <w:rsid w:val="00106318"/>
    <w:rsid w:val="0010641C"/>
    <w:rsid w:val="00106B7E"/>
    <w:rsid w:val="001077CD"/>
    <w:rsid w:val="00107B18"/>
    <w:rsid w:val="00107CBB"/>
    <w:rsid w:val="00107EBF"/>
    <w:rsid w:val="00110213"/>
    <w:rsid w:val="00111A1B"/>
    <w:rsid w:val="0011400F"/>
    <w:rsid w:val="001159AD"/>
    <w:rsid w:val="00115EE1"/>
    <w:rsid w:val="00116D6C"/>
    <w:rsid w:val="00117201"/>
    <w:rsid w:val="00120F51"/>
    <w:rsid w:val="001214D6"/>
    <w:rsid w:val="00121549"/>
    <w:rsid w:val="0012171E"/>
    <w:rsid w:val="00122239"/>
    <w:rsid w:val="001228EE"/>
    <w:rsid w:val="00123741"/>
    <w:rsid w:val="00124BCC"/>
    <w:rsid w:val="00125089"/>
    <w:rsid w:val="0013121E"/>
    <w:rsid w:val="00132D29"/>
    <w:rsid w:val="001337F5"/>
    <w:rsid w:val="001344F9"/>
    <w:rsid w:val="00134ED2"/>
    <w:rsid w:val="001353C6"/>
    <w:rsid w:val="00135A5A"/>
    <w:rsid w:val="00135A74"/>
    <w:rsid w:val="001361F9"/>
    <w:rsid w:val="00136838"/>
    <w:rsid w:val="001376FF"/>
    <w:rsid w:val="00137EA5"/>
    <w:rsid w:val="0014287B"/>
    <w:rsid w:val="00142AAA"/>
    <w:rsid w:val="00144CEA"/>
    <w:rsid w:val="001457E2"/>
    <w:rsid w:val="0014595F"/>
    <w:rsid w:val="00146C3D"/>
    <w:rsid w:val="00150D3E"/>
    <w:rsid w:val="00151C5B"/>
    <w:rsid w:val="00152880"/>
    <w:rsid w:val="00152D95"/>
    <w:rsid w:val="00155BB5"/>
    <w:rsid w:val="00156B46"/>
    <w:rsid w:val="00157221"/>
    <w:rsid w:val="00157C26"/>
    <w:rsid w:val="0016072C"/>
    <w:rsid w:val="00160A5A"/>
    <w:rsid w:val="00160D7D"/>
    <w:rsid w:val="0016108D"/>
    <w:rsid w:val="00161E7A"/>
    <w:rsid w:val="00167F22"/>
    <w:rsid w:val="00171536"/>
    <w:rsid w:val="00172575"/>
    <w:rsid w:val="001729A4"/>
    <w:rsid w:val="0017392B"/>
    <w:rsid w:val="00173A8A"/>
    <w:rsid w:val="00174044"/>
    <w:rsid w:val="001745F2"/>
    <w:rsid w:val="001750D0"/>
    <w:rsid w:val="00175476"/>
    <w:rsid w:val="001754C6"/>
    <w:rsid w:val="001764EE"/>
    <w:rsid w:val="00176AE9"/>
    <w:rsid w:val="00177891"/>
    <w:rsid w:val="0018049B"/>
    <w:rsid w:val="0018153C"/>
    <w:rsid w:val="001834BD"/>
    <w:rsid w:val="001836D3"/>
    <w:rsid w:val="00183CFD"/>
    <w:rsid w:val="00184C44"/>
    <w:rsid w:val="00185B53"/>
    <w:rsid w:val="00186009"/>
    <w:rsid w:val="0019018A"/>
    <w:rsid w:val="00193498"/>
    <w:rsid w:val="001938A3"/>
    <w:rsid w:val="001943A7"/>
    <w:rsid w:val="00194C22"/>
    <w:rsid w:val="00196100"/>
    <w:rsid w:val="00196C65"/>
    <w:rsid w:val="00197796"/>
    <w:rsid w:val="001A0F03"/>
    <w:rsid w:val="001A103D"/>
    <w:rsid w:val="001A2570"/>
    <w:rsid w:val="001A2B10"/>
    <w:rsid w:val="001A36D6"/>
    <w:rsid w:val="001A3D7C"/>
    <w:rsid w:val="001A47A7"/>
    <w:rsid w:val="001A4AAA"/>
    <w:rsid w:val="001A56E5"/>
    <w:rsid w:val="001A5967"/>
    <w:rsid w:val="001A76FB"/>
    <w:rsid w:val="001B0FCC"/>
    <w:rsid w:val="001B2357"/>
    <w:rsid w:val="001B3892"/>
    <w:rsid w:val="001B3A41"/>
    <w:rsid w:val="001B44DF"/>
    <w:rsid w:val="001C29EB"/>
    <w:rsid w:val="001C2B79"/>
    <w:rsid w:val="001C3552"/>
    <w:rsid w:val="001C3DFA"/>
    <w:rsid w:val="001C4083"/>
    <w:rsid w:val="001C49E3"/>
    <w:rsid w:val="001C598A"/>
    <w:rsid w:val="001C646A"/>
    <w:rsid w:val="001C7B90"/>
    <w:rsid w:val="001D090B"/>
    <w:rsid w:val="001D2E8D"/>
    <w:rsid w:val="001D33B8"/>
    <w:rsid w:val="001D45CB"/>
    <w:rsid w:val="001D50ED"/>
    <w:rsid w:val="001D5C3A"/>
    <w:rsid w:val="001D695F"/>
    <w:rsid w:val="001D7DDD"/>
    <w:rsid w:val="001E0AE5"/>
    <w:rsid w:val="001E13C3"/>
    <w:rsid w:val="001E1F61"/>
    <w:rsid w:val="001E238F"/>
    <w:rsid w:val="001E29EE"/>
    <w:rsid w:val="001E49B3"/>
    <w:rsid w:val="001E5000"/>
    <w:rsid w:val="001E5F7D"/>
    <w:rsid w:val="001E71AA"/>
    <w:rsid w:val="001E7ACA"/>
    <w:rsid w:val="001F0B28"/>
    <w:rsid w:val="001F0F01"/>
    <w:rsid w:val="001F2049"/>
    <w:rsid w:val="001F2C38"/>
    <w:rsid w:val="001F36EE"/>
    <w:rsid w:val="001F4204"/>
    <w:rsid w:val="001F438D"/>
    <w:rsid w:val="001F62F4"/>
    <w:rsid w:val="002002A0"/>
    <w:rsid w:val="00200C6B"/>
    <w:rsid w:val="002016BD"/>
    <w:rsid w:val="002016CE"/>
    <w:rsid w:val="00201AA9"/>
    <w:rsid w:val="00202755"/>
    <w:rsid w:val="00202E1B"/>
    <w:rsid w:val="00203143"/>
    <w:rsid w:val="00203D1A"/>
    <w:rsid w:val="00203DC6"/>
    <w:rsid w:val="002040D6"/>
    <w:rsid w:val="00204633"/>
    <w:rsid w:val="00204AA9"/>
    <w:rsid w:val="00204FBD"/>
    <w:rsid w:val="0020567A"/>
    <w:rsid w:val="00205DB5"/>
    <w:rsid w:val="00210181"/>
    <w:rsid w:val="00210423"/>
    <w:rsid w:val="00210891"/>
    <w:rsid w:val="002110F1"/>
    <w:rsid w:val="00211716"/>
    <w:rsid w:val="002120D8"/>
    <w:rsid w:val="002127A7"/>
    <w:rsid w:val="00213665"/>
    <w:rsid w:val="00213BBB"/>
    <w:rsid w:val="0021468A"/>
    <w:rsid w:val="002155B3"/>
    <w:rsid w:val="002163D4"/>
    <w:rsid w:val="00217CDF"/>
    <w:rsid w:val="00217FFE"/>
    <w:rsid w:val="00222D9E"/>
    <w:rsid w:val="00223013"/>
    <w:rsid w:val="00223401"/>
    <w:rsid w:val="002238BA"/>
    <w:rsid w:val="00223DBA"/>
    <w:rsid w:val="00224069"/>
    <w:rsid w:val="00224288"/>
    <w:rsid w:val="002242E7"/>
    <w:rsid w:val="00224642"/>
    <w:rsid w:val="0022490A"/>
    <w:rsid w:val="00224D80"/>
    <w:rsid w:val="00225FC8"/>
    <w:rsid w:val="00227E4C"/>
    <w:rsid w:val="00227EB6"/>
    <w:rsid w:val="0023164F"/>
    <w:rsid w:val="002328E3"/>
    <w:rsid w:val="002329AF"/>
    <w:rsid w:val="00232C5E"/>
    <w:rsid w:val="00232E15"/>
    <w:rsid w:val="00233262"/>
    <w:rsid w:val="0023342A"/>
    <w:rsid w:val="00233430"/>
    <w:rsid w:val="00233D4E"/>
    <w:rsid w:val="002344C8"/>
    <w:rsid w:val="0023470A"/>
    <w:rsid w:val="00234CB7"/>
    <w:rsid w:val="00235239"/>
    <w:rsid w:val="00236E85"/>
    <w:rsid w:val="00237B2E"/>
    <w:rsid w:val="00240E4A"/>
    <w:rsid w:val="002426A6"/>
    <w:rsid w:val="002449E8"/>
    <w:rsid w:val="00247CAD"/>
    <w:rsid w:val="0025048C"/>
    <w:rsid w:val="002516D7"/>
    <w:rsid w:val="0025230E"/>
    <w:rsid w:val="00252997"/>
    <w:rsid w:val="00253224"/>
    <w:rsid w:val="00253B08"/>
    <w:rsid w:val="00253D3E"/>
    <w:rsid w:val="00254E9E"/>
    <w:rsid w:val="002554C2"/>
    <w:rsid w:val="00256626"/>
    <w:rsid w:val="00256B87"/>
    <w:rsid w:val="0026100F"/>
    <w:rsid w:val="00261BDA"/>
    <w:rsid w:val="002631AD"/>
    <w:rsid w:val="00263CEA"/>
    <w:rsid w:val="00264E84"/>
    <w:rsid w:val="002653D6"/>
    <w:rsid w:val="002658AA"/>
    <w:rsid w:val="0026787D"/>
    <w:rsid w:val="002710B9"/>
    <w:rsid w:val="0027164F"/>
    <w:rsid w:val="00271B47"/>
    <w:rsid w:val="00271F6D"/>
    <w:rsid w:val="00271FED"/>
    <w:rsid w:val="002729BB"/>
    <w:rsid w:val="00272F52"/>
    <w:rsid w:val="00273C3E"/>
    <w:rsid w:val="0027402E"/>
    <w:rsid w:val="00274B8A"/>
    <w:rsid w:val="00274D74"/>
    <w:rsid w:val="00274F2D"/>
    <w:rsid w:val="0027566E"/>
    <w:rsid w:val="00275C27"/>
    <w:rsid w:val="00276092"/>
    <w:rsid w:val="00276E74"/>
    <w:rsid w:val="00276FCB"/>
    <w:rsid w:val="00277075"/>
    <w:rsid w:val="002805CE"/>
    <w:rsid w:val="00280FEB"/>
    <w:rsid w:val="0028231F"/>
    <w:rsid w:val="00282474"/>
    <w:rsid w:val="00283696"/>
    <w:rsid w:val="0028417F"/>
    <w:rsid w:val="00285587"/>
    <w:rsid w:val="0028573D"/>
    <w:rsid w:val="0028587E"/>
    <w:rsid w:val="00286DFD"/>
    <w:rsid w:val="0028704E"/>
    <w:rsid w:val="00287E6B"/>
    <w:rsid w:val="00290AF4"/>
    <w:rsid w:val="00290C71"/>
    <w:rsid w:val="00292401"/>
    <w:rsid w:val="002944D1"/>
    <w:rsid w:val="002948F2"/>
    <w:rsid w:val="002956B0"/>
    <w:rsid w:val="00296D20"/>
    <w:rsid w:val="00297DC6"/>
    <w:rsid w:val="002A06F4"/>
    <w:rsid w:val="002A0A1A"/>
    <w:rsid w:val="002A2053"/>
    <w:rsid w:val="002A26BC"/>
    <w:rsid w:val="002A423D"/>
    <w:rsid w:val="002A5B80"/>
    <w:rsid w:val="002A6FA0"/>
    <w:rsid w:val="002A7F48"/>
    <w:rsid w:val="002B05A3"/>
    <w:rsid w:val="002B0880"/>
    <w:rsid w:val="002B11B7"/>
    <w:rsid w:val="002B26D7"/>
    <w:rsid w:val="002B33E8"/>
    <w:rsid w:val="002B3BDE"/>
    <w:rsid w:val="002B53C4"/>
    <w:rsid w:val="002B5C05"/>
    <w:rsid w:val="002C1A6B"/>
    <w:rsid w:val="002C2B4D"/>
    <w:rsid w:val="002C4089"/>
    <w:rsid w:val="002C4407"/>
    <w:rsid w:val="002C4ACD"/>
    <w:rsid w:val="002C5D39"/>
    <w:rsid w:val="002C605A"/>
    <w:rsid w:val="002C6C7C"/>
    <w:rsid w:val="002C6CF3"/>
    <w:rsid w:val="002D0658"/>
    <w:rsid w:val="002D096F"/>
    <w:rsid w:val="002D3145"/>
    <w:rsid w:val="002D33D0"/>
    <w:rsid w:val="002D39DE"/>
    <w:rsid w:val="002D4682"/>
    <w:rsid w:val="002D4C92"/>
    <w:rsid w:val="002D59D0"/>
    <w:rsid w:val="002D6CC8"/>
    <w:rsid w:val="002D6D9A"/>
    <w:rsid w:val="002D7734"/>
    <w:rsid w:val="002E0828"/>
    <w:rsid w:val="002E1A45"/>
    <w:rsid w:val="002E21C4"/>
    <w:rsid w:val="002E27E8"/>
    <w:rsid w:val="002E327A"/>
    <w:rsid w:val="002E5300"/>
    <w:rsid w:val="002E6666"/>
    <w:rsid w:val="002F1A6E"/>
    <w:rsid w:val="002F1E74"/>
    <w:rsid w:val="002F2AE4"/>
    <w:rsid w:val="002F2ECA"/>
    <w:rsid w:val="002F396C"/>
    <w:rsid w:val="002F668A"/>
    <w:rsid w:val="002F6B51"/>
    <w:rsid w:val="002F6E91"/>
    <w:rsid w:val="002F74C7"/>
    <w:rsid w:val="002F7667"/>
    <w:rsid w:val="003022EA"/>
    <w:rsid w:val="00303283"/>
    <w:rsid w:val="00303480"/>
    <w:rsid w:val="00304F27"/>
    <w:rsid w:val="003055C5"/>
    <w:rsid w:val="00306408"/>
    <w:rsid w:val="003075BB"/>
    <w:rsid w:val="00307D72"/>
    <w:rsid w:val="003105BA"/>
    <w:rsid w:val="003112EA"/>
    <w:rsid w:val="00311AA9"/>
    <w:rsid w:val="00311D2F"/>
    <w:rsid w:val="003128F7"/>
    <w:rsid w:val="00314C28"/>
    <w:rsid w:val="00316592"/>
    <w:rsid w:val="0031778E"/>
    <w:rsid w:val="00320580"/>
    <w:rsid w:val="003217A1"/>
    <w:rsid w:val="003221AD"/>
    <w:rsid w:val="003227F3"/>
    <w:rsid w:val="003239F7"/>
    <w:rsid w:val="00323BDF"/>
    <w:rsid w:val="003245A7"/>
    <w:rsid w:val="00326776"/>
    <w:rsid w:val="00326F18"/>
    <w:rsid w:val="00326F42"/>
    <w:rsid w:val="00327C09"/>
    <w:rsid w:val="00330005"/>
    <w:rsid w:val="00332263"/>
    <w:rsid w:val="003323C1"/>
    <w:rsid w:val="00332CE3"/>
    <w:rsid w:val="00332EE2"/>
    <w:rsid w:val="0033458B"/>
    <w:rsid w:val="00334AC9"/>
    <w:rsid w:val="003351ED"/>
    <w:rsid w:val="00340354"/>
    <w:rsid w:val="00341E27"/>
    <w:rsid w:val="00342587"/>
    <w:rsid w:val="00344368"/>
    <w:rsid w:val="00344A89"/>
    <w:rsid w:val="0034605C"/>
    <w:rsid w:val="0034613A"/>
    <w:rsid w:val="00346B2B"/>
    <w:rsid w:val="003477BF"/>
    <w:rsid w:val="00347D97"/>
    <w:rsid w:val="003507BB"/>
    <w:rsid w:val="00350C9D"/>
    <w:rsid w:val="00350E06"/>
    <w:rsid w:val="00351635"/>
    <w:rsid w:val="00351882"/>
    <w:rsid w:val="00351BAD"/>
    <w:rsid w:val="003520FC"/>
    <w:rsid w:val="00352110"/>
    <w:rsid w:val="0035279A"/>
    <w:rsid w:val="00352E8E"/>
    <w:rsid w:val="0035313B"/>
    <w:rsid w:val="00354AC4"/>
    <w:rsid w:val="00355A86"/>
    <w:rsid w:val="003560D9"/>
    <w:rsid w:val="00356811"/>
    <w:rsid w:val="0035738C"/>
    <w:rsid w:val="0035746A"/>
    <w:rsid w:val="003574B5"/>
    <w:rsid w:val="003575BC"/>
    <w:rsid w:val="003613CA"/>
    <w:rsid w:val="003616AB"/>
    <w:rsid w:val="00362417"/>
    <w:rsid w:val="00367C84"/>
    <w:rsid w:val="00370783"/>
    <w:rsid w:val="003716D5"/>
    <w:rsid w:val="003717F5"/>
    <w:rsid w:val="00372B63"/>
    <w:rsid w:val="003731D7"/>
    <w:rsid w:val="003737B4"/>
    <w:rsid w:val="003747A7"/>
    <w:rsid w:val="003762F9"/>
    <w:rsid w:val="0037741B"/>
    <w:rsid w:val="00381B87"/>
    <w:rsid w:val="00382382"/>
    <w:rsid w:val="003837F0"/>
    <w:rsid w:val="00383E7A"/>
    <w:rsid w:val="00383F64"/>
    <w:rsid w:val="00385AE0"/>
    <w:rsid w:val="003861D8"/>
    <w:rsid w:val="00386862"/>
    <w:rsid w:val="00387A75"/>
    <w:rsid w:val="0039013B"/>
    <w:rsid w:val="00391656"/>
    <w:rsid w:val="0039225F"/>
    <w:rsid w:val="00392B58"/>
    <w:rsid w:val="00392D64"/>
    <w:rsid w:val="00392FBD"/>
    <w:rsid w:val="00393116"/>
    <w:rsid w:val="003935F8"/>
    <w:rsid w:val="003940A7"/>
    <w:rsid w:val="00394379"/>
    <w:rsid w:val="00395D1C"/>
    <w:rsid w:val="00397CA5"/>
    <w:rsid w:val="003A0ABD"/>
    <w:rsid w:val="003A2092"/>
    <w:rsid w:val="003A3930"/>
    <w:rsid w:val="003A3A43"/>
    <w:rsid w:val="003A485E"/>
    <w:rsid w:val="003A4E98"/>
    <w:rsid w:val="003A4EE6"/>
    <w:rsid w:val="003A61BF"/>
    <w:rsid w:val="003A6AD0"/>
    <w:rsid w:val="003A7343"/>
    <w:rsid w:val="003A7B3D"/>
    <w:rsid w:val="003B052F"/>
    <w:rsid w:val="003B1BC3"/>
    <w:rsid w:val="003B1DA7"/>
    <w:rsid w:val="003B3841"/>
    <w:rsid w:val="003B3880"/>
    <w:rsid w:val="003B40B5"/>
    <w:rsid w:val="003B44E6"/>
    <w:rsid w:val="003B519A"/>
    <w:rsid w:val="003B5EA0"/>
    <w:rsid w:val="003B5FA3"/>
    <w:rsid w:val="003B6296"/>
    <w:rsid w:val="003B70B8"/>
    <w:rsid w:val="003B7339"/>
    <w:rsid w:val="003B7D8F"/>
    <w:rsid w:val="003B7DAB"/>
    <w:rsid w:val="003C24B3"/>
    <w:rsid w:val="003C5027"/>
    <w:rsid w:val="003C62EF"/>
    <w:rsid w:val="003C630B"/>
    <w:rsid w:val="003C6834"/>
    <w:rsid w:val="003C6E90"/>
    <w:rsid w:val="003C6EEA"/>
    <w:rsid w:val="003C7A67"/>
    <w:rsid w:val="003D039F"/>
    <w:rsid w:val="003D0B0A"/>
    <w:rsid w:val="003D0DE9"/>
    <w:rsid w:val="003D3E84"/>
    <w:rsid w:val="003D3EB2"/>
    <w:rsid w:val="003D512F"/>
    <w:rsid w:val="003D5BA1"/>
    <w:rsid w:val="003E0B03"/>
    <w:rsid w:val="003E181C"/>
    <w:rsid w:val="003E1DDE"/>
    <w:rsid w:val="003E2A56"/>
    <w:rsid w:val="003E3021"/>
    <w:rsid w:val="003E31B3"/>
    <w:rsid w:val="003E3C92"/>
    <w:rsid w:val="003E3F8B"/>
    <w:rsid w:val="003E4D5C"/>
    <w:rsid w:val="003E5E06"/>
    <w:rsid w:val="003E6780"/>
    <w:rsid w:val="003E7214"/>
    <w:rsid w:val="003E7E7A"/>
    <w:rsid w:val="003E7F33"/>
    <w:rsid w:val="003F0EC3"/>
    <w:rsid w:val="003F112D"/>
    <w:rsid w:val="003F2748"/>
    <w:rsid w:val="003F2C56"/>
    <w:rsid w:val="003F3539"/>
    <w:rsid w:val="003F3DCC"/>
    <w:rsid w:val="003F3F64"/>
    <w:rsid w:val="003F4524"/>
    <w:rsid w:val="003F45B0"/>
    <w:rsid w:val="003F498C"/>
    <w:rsid w:val="003F536F"/>
    <w:rsid w:val="003F5697"/>
    <w:rsid w:val="003F68DA"/>
    <w:rsid w:val="003F6993"/>
    <w:rsid w:val="00400C4E"/>
    <w:rsid w:val="00400CA0"/>
    <w:rsid w:val="00400F51"/>
    <w:rsid w:val="004027EE"/>
    <w:rsid w:val="00402E9E"/>
    <w:rsid w:val="00404E4E"/>
    <w:rsid w:val="00405296"/>
    <w:rsid w:val="00407CAE"/>
    <w:rsid w:val="00411500"/>
    <w:rsid w:val="004115A6"/>
    <w:rsid w:val="004119DC"/>
    <w:rsid w:val="00416279"/>
    <w:rsid w:val="00416818"/>
    <w:rsid w:val="004170A7"/>
    <w:rsid w:val="0041722E"/>
    <w:rsid w:val="00417830"/>
    <w:rsid w:val="00420F84"/>
    <w:rsid w:val="00422E13"/>
    <w:rsid w:val="00423E75"/>
    <w:rsid w:val="0042497D"/>
    <w:rsid w:val="00424B2E"/>
    <w:rsid w:val="00424CED"/>
    <w:rsid w:val="00426554"/>
    <w:rsid w:val="00426931"/>
    <w:rsid w:val="00426965"/>
    <w:rsid w:val="00426FC0"/>
    <w:rsid w:val="004272C0"/>
    <w:rsid w:val="00427C7A"/>
    <w:rsid w:val="00430ED2"/>
    <w:rsid w:val="00430F50"/>
    <w:rsid w:val="004318A5"/>
    <w:rsid w:val="00431AC7"/>
    <w:rsid w:val="0043303D"/>
    <w:rsid w:val="00434DC8"/>
    <w:rsid w:val="004366C7"/>
    <w:rsid w:val="00437120"/>
    <w:rsid w:val="00437173"/>
    <w:rsid w:val="00437C89"/>
    <w:rsid w:val="004408E8"/>
    <w:rsid w:val="0044141A"/>
    <w:rsid w:val="0044153E"/>
    <w:rsid w:val="00441716"/>
    <w:rsid w:val="00442F86"/>
    <w:rsid w:val="00443F72"/>
    <w:rsid w:val="00445F23"/>
    <w:rsid w:val="0044633A"/>
    <w:rsid w:val="00446851"/>
    <w:rsid w:val="00446863"/>
    <w:rsid w:val="00446DC9"/>
    <w:rsid w:val="00446F06"/>
    <w:rsid w:val="004504EA"/>
    <w:rsid w:val="004537B5"/>
    <w:rsid w:val="004547C6"/>
    <w:rsid w:val="00454F16"/>
    <w:rsid w:val="00455199"/>
    <w:rsid w:val="00457B21"/>
    <w:rsid w:val="00457D3F"/>
    <w:rsid w:val="00457E6E"/>
    <w:rsid w:val="00460971"/>
    <w:rsid w:val="00461453"/>
    <w:rsid w:val="004637C5"/>
    <w:rsid w:val="00464744"/>
    <w:rsid w:val="00464AAE"/>
    <w:rsid w:val="00464BF7"/>
    <w:rsid w:val="00465897"/>
    <w:rsid w:val="00465B5A"/>
    <w:rsid w:val="00466843"/>
    <w:rsid w:val="00467572"/>
    <w:rsid w:val="0046768D"/>
    <w:rsid w:val="00467ADE"/>
    <w:rsid w:val="00470465"/>
    <w:rsid w:val="004706BA"/>
    <w:rsid w:val="00470856"/>
    <w:rsid w:val="004713F3"/>
    <w:rsid w:val="00474996"/>
    <w:rsid w:val="00474F84"/>
    <w:rsid w:val="004762EA"/>
    <w:rsid w:val="00476588"/>
    <w:rsid w:val="00476A6D"/>
    <w:rsid w:val="00477D65"/>
    <w:rsid w:val="00482973"/>
    <w:rsid w:val="004840F1"/>
    <w:rsid w:val="00484A83"/>
    <w:rsid w:val="0048543D"/>
    <w:rsid w:val="00487658"/>
    <w:rsid w:val="00487EFD"/>
    <w:rsid w:val="00490652"/>
    <w:rsid w:val="00490DF1"/>
    <w:rsid w:val="004924FF"/>
    <w:rsid w:val="00492C91"/>
    <w:rsid w:val="00492D41"/>
    <w:rsid w:val="0049302B"/>
    <w:rsid w:val="0049357E"/>
    <w:rsid w:val="004940BD"/>
    <w:rsid w:val="00496B93"/>
    <w:rsid w:val="00496C7A"/>
    <w:rsid w:val="00497295"/>
    <w:rsid w:val="004974C1"/>
    <w:rsid w:val="00497A99"/>
    <w:rsid w:val="004A0343"/>
    <w:rsid w:val="004A0D3E"/>
    <w:rsid w:val="004A18D5"/>
    <w:rsid w:val="004A1C67"/>
    <w:rsid w:val="004A221F"/>
    <w:rsid w:val="004A35CB"/>
    <w:rsid w:val="004A3AE8"/>
    <w:rsid w:val="004A3DAF"/>
    <w:rsid w:val="004A48B6"/>
    <w:rsid w:val="004A52CE"/>
    <w:rsid w:val="004A55F8"/>
    <w:rsid w:val="004A5700"/>
    <w:rsid w:val="004A6A63"/>
    <w:rsid w:val="004A6C6C"/>
    <w:rsid w:val="004A7D05"/>
    <w:rsid w:val="004B0907"/>
    <w:rsid w:val="004B1A00"/>
    <w:rsid w:val="004B21CC"/>
    <w:rsid w:val="004B377B"/>
    <w:rsid w:val="004B5C69"/>
    <w:rsid w:val="004B61DE"/>
    <w:rsid w:val="004B7335"/>
    <w:rsid w:val="004B7E91"/>
    <w:rsid w:val="004B7FCB"/>
    <w:rsid w:val="004C043A"/>
    <w:rsid w:val="004C09FD"/>
    <w:rsid w:val="004C50C1"/>
    <w:rsid w:val="004C617F"/>
    <w:rsid w:val="004C67D9"/>
    <w:rsid w:val="004C72EF"/>
    <w:rsid w:val="004C772E"/>
    <w:rsid w:val="004D0C76"/>
    <w:rsid w:val="004D0CE0"/>
    <w:rsid w:val="004D24DB"/>
    <w:rsid w:val="004D2CEF"/>
    <w:rsid w:val="004D409B"/>
    <w:rsid w:val="004D4700"/>
    <w:rsid w:val="004D4A14"/>
    <w:rsid w:val="004D6AC5"/>
    <w:rsid w:val="004D72E6"/>
    <w:rsid w:val="004D7C1C"/>
    <w:rsid w:val="004E0969"/>
    <w:rsid w:val="004E11D6"/>
    <w:rsid w:val="004E1EE0"/>
    <w:rsid w:val="004E3B7F"/>
    <w:rsid w:val="004E5B92"/>
    <w:rsid w:val="004E720E"/>
    <w:rsid w:val="004E7D52"/>
    <w:rsid w:val="004F00C9"/>
    <w:rsid w:val="004F247F"/>
    <w:rsid w:val="004F36D8"/>
    <w:rsid w:val="004F4497"/>
    <w:rsid w:val="004F4C1E"/>
    <w:rsid w:val="004F5A29"/>
    <w:rsid w:val="004F7732"/>
    <w:rsid w:val="004F77FA"/>
    <w:rsid w:val="0050114C"/>
    <w:rsid w:val="00501953"/>
    <w:rsid w:val="005024D1"/>
    <w:rsid w:val="00502D15"/>
    <w:rsid w:val="005032AC"/>
    <w:rsid w:val="0050346A"/>
    <w:rsid w:val="0050373C"/>
    <w:rsid w:val="00504952"/>
    <w:rsid w:val="00505894"/>
    <w:rsid w:val="005066E9"/>
    <w:rsid w:val="00507926"/>
    <w:rsid w:val="00511C4A"/>
    <w:rsid w:val="00512050"/>
    <w:rsid w:val="00512B5E"/>
    <w:rsid w:val="00513D66"/>
    <w:rsid w:val="00514146"/>
    <w:rsid w:val="005142AA"/>
    <w:rsid w:val="005145BA"/>
    <w:rsid w:val="00514F6F"/>
    <w:rsid w:val="00515A6C"/>
    <w:rsid w:val="00515B97"/>
    <w:rsid w:val="00515F34"/>
    <w:rsid w:val="00516859"/>
    <w:rsid w:val="00516FA5"/>
    <w:rsid w:val="00517ED8"/>
    <w:rsid w:val="00520AD8"/>
    <w:rsid w:val="00521557"/>
    <w:rsid w:val="00525CA8"/>
    <w:rsid w:val="005268C2"/>
    <w:rsid w:val="00526ACE"/>
    <w:rsid w:val="00526BE1"/>
    <w:rsid w:val="00527450"/>
    <w:rsid w:val="005275A2"/>
    <w:rsid w:val="0052793E"/>
    <w:rsid w:val="00527E26"/>
    <w:rsid w:val="00530374"/>
    <w:rsid w:val="0053177F"/>
    <w:rsid w:val="00531842"/>
    <w:rsid w:val="00531D13"/>
    <w:rsid w:val="00532FF8"/>
    <w:rsid w:val="00533DB5"/>
    <w:rsid w:val="00535A03"/>
    <w:rsid w:val="005364E6"/>
    <w:rsid w:val="00536D4C"/>
    <w:rsid w:val="0054008F"/>
    <w:rsid w:val="00541E3A"/>
    <w:rsid w:val="00541FF4"/>
    <w:rsid w:val="005428AB"/>
    <w:rsid w:val="00542C18"/>
    <w:rsid w:val="00542FA0"/>
    <w:rsid w:val="005433A6"/>
    <w:rsid w:val="00543ED7"/>
    <w:rsid w:val="00544825"/>
    <w:rsid w:val="00545987"/>
    <w:rsid w:val="00546102"/>
    <w:rsid w:val="00547AF0"/>
    <w:rsid w:val="00547FBF"/>
    <w:rsid w:val="00550368"/>
    <w:rsid w:val="00550530"/>
    <w:rsid w:val="00551337"/>
    <w:rsid w:val="00552994"/>
    <w:rsid w:val="005532BF"/>
    <w:rsid w:val="00555562"/>
    <w:rsid w:val="0055613A"/>
    <w:rsid w:val="005569E2"/>
    <w:rsid w:val="00557EBC"/>
    <w:rsid w:val="00560015"/>
    <w:rsid w:val="0056033F"/>
    <w:rsid w:val="005608F1"/>
    <w:rsid w:val="00561094"/>
    <w:rsid w:val="0056162C"/>
    <w:rsid w:val="00561675"/>
    <w:rsid w:val="00562D7D"/>
    <w:rsid w:val="005630A0"/>
    <w:rsid w:val="005630E9"/>
    <w:rsid w:val="00563164"/>
    <w:rsid w:val="00564091"/>
    <w:rsid w:val="00564DBB"/>
    <w:rsid w:val="005668CB"/>
    <w:rsid w:val="00567EC6"/>
    <w:rsid w:val="0057064F"/>
    <w:rsid w:val="005714A1"/>
    <w:rsid w:val="00571F2B"/>
    <w:rsid w:val="005728BF"/>
    <w:rsid w:val="00572A97"/>
    <w:rsid w:val="0057384F"/>
    <w:rsid w:val="005742CC"/>
    <w:rsid w:val="0057472D"/>
    <w:rsid w:val="005747A0"/>
    <w:rsid w:val="00574C88"/>
    <w:rsid w:val="00575B83"/>
    <w:rsid w:val="005773B3"/>
    <w:rsid w:val="005813CD"/>
    <w:rsid w:val="005827B2"/>
    <w:rsid w:val="005849F4"/>
    <w:rsid w:val="0058617C"/>
    <w:rsid w:val="00586301"/>
    <w:rsid w:val="005865A1"/>
    <w:rsid w:val="00586C3B"/>
    <w:rsid w:val="005878DF"/>
    <w:rsid w:val="00590519"/>
    <w:rsid w:val="00591597"/>
    <w:rsid w:val="00591A6C"/>
    <w:rsid w:val="005922B0"/>
    <w:rsid w:val="00592E98"/>
    <w:rsid w:val="00592FF0"/>
    <w:rsid w:val="005931CD"/>
    <w:rsid w:val="00594333"/>
    <w:rsid w:val="00594605"/>
    <w:rsid w:val="005950CF"/>
    <w:rsid w:val="005954CC"/>
    <w:rsid w:val="0059619B"/>
    <w:rsid w:val="005976EA"/>
    <w:rsid w:val="00597D0B"/>
    <w:rsid w:val="005A0057"/>
    <w:rsid w:val="005A020D"/>
    <w:rsid w:val="005A155D"/>
    <w:rsid w:val="005A370B"/>
    <w:rsid w:val="005A4942"/>
    <w:rsid w:val="005A5E12"/>
    <w:rsid w:val="005A6401"/>
    <w:rsid w:val="005A689C"/>
    <w:rsid w:val="005A68E8"/>
    <w:rsid w:val="005A775F"/>
    <w:rsid w:val="005A7CC7"/>
    <w:rsid w:val="005A7E06"/>
    <w:rsid w:val="005B07ED"/>
    <w:rsid w:val="005B14C1"/>
    <w:rsid w:val="005B1AA9"/>
    <w:rsid w:val="005B27CB"/>
    <w:rsid w:val="005B2966"/>
    <w:rsid w:val="005B5CD0"/>
    <w:rsid w:val="005B6E58"/>
    <w:rsid w:val="005B79DC"/>
    <w:rsid w:val="005C00C4"/>
    <w:rsid w:val="005C058C"/>
    <w:rsid w:val="005C24BD"/>
    <w:rsid w:val="005C29B1"/>
    <w:rsid w:val="005C2E46"/>
    <w:rsid w:val="005C3E6E"/>
    <w:rsid w:val="005C4CEC"/>
    <w:rsid w:val="005C4F7C"/>
    <w:rsid w:val="005C6317"/>
    <w:rsid w:val="005C6EDF"/>
    <w:rsid w:val="005C729A"/>
    <w:rsid w:val="005D02AB"/>
    <w:rsid w:val="005D1371"/>
    <w:rsid w:val="005D222B"/>
    <w:rsid w:val="005D27EA"/>
    <w:rsid w:val="005D2E32"/>
    <w:rsid w:val="005D369E"/>
    <w:rsid w:val="005D3844"/>
    <w:rsid w:val="005D3CF4"/>
    <w:rsid w:val="005D520C"/>
    <w:rsid w:val="005D544A"/>
    <w:rsid w:val="005D5C71"/>
    <w:rsid w:val="005D63A8"/>
    <w:rsid w:val="005D65B2"/>
    <w:rsid w:val="005D7697"/>
    <w:rsid w:val="005D7BF7"/>
    <w:rsid w:val="005E028B"/>
    <w:rsid w:val="005E0BEA"/>
    <w:rsid w:val="005E121E"/>
    <w:rsid w:val="005E1388"/>
    <w:rsid w:val="005E1DD5"/>
    <w:rsid w:val="005E592B"/>
    <w:rsid w:val="005E68DF"/>
    <w:rsid w:val="005F064F"/>
    <w:rsid w:val="005F1E9A"/>
    <w:rsid w:val="005F214D"/>
    <w:rsid w:val="005F3702"/>
    <w:rsid w:val="005F42B3"/>
    <w:rsid w:val="005F5248"/>
    <w:rsid w:val="005F5CA9"/>
    <w:rsid w:val="00600631"/>
    <w:rsid w:val="0060081C"/>
    <w:rsid w:val="00601881"/>
    <w:rsid w:val="006020A7"/>
    <w:rsid w:val="00603ACA"/>
    <w:rsid w:val="00603E82"/>
    <w:rsid w:val="006048B9"/>
    <w:rsid w:val="0060597D"/>
    <w:rsid w:val="006077C3"/>
    <w:rsid w:val="00607EB2"/>
    <w:rsid w:val="00610DB1"/>
    <w:rsid w:val="0061159A"/>
    <w:rsid w:val="00613043"/>
    <w:rsid w:val="00613471"/>
    <w:rsid w:val="006135F5"/>
    <w:rsid w:val="00613E3A"/>
    <w:rsid w:val="00614BC1"/>
    <w:rsid w:val="00615782"/>
    <w:rsid w:val="0062084B"/>
    <w:rsid w:val="00621B90"/>
    <w:rsid w:val="0062208F"/>
    <w:rsid w:val="00622DAC"/>
    <w:rsid w:val="0062494F"/>
    <w:rsid w:val="00625162"/>
    <w:rsid w:val="006251BB"/>
    <w:rsid w:val="006251D9"/>
    <w:rsid w:val="00626131"/>
    <w:rsid w:val="0062617E"/>
    <w:rsid w:val="0062651A"/>
    <w:rsid w:val="00626AE4"/>
    <w:rsid w:val="00627113"/>
    <w:rsid w:val="006273A0"/>
    <w:rsid w:val="00627521"/>
    <w:rsid w:val="00627839"/>
    <w:rsid w:val="00630A24"/>
    <w:rsid w:val="006317F8"/>
    <w:rsid w:val="00631E39"/>
    <w:rsid w:val="00631F9D"/>
    <w:rsid w:val="00632268"/>
    <w:rsid w:val="00633BA1"/>
    <w:rsid w:val="00635961"/>
    <w:rsid w:val="006409E3"/>
    <w:rsid w:val="00641560"/>
    <w:rsid w:val="00641C41"/>
    <w:rsid w:val="00641D3C"/>
    <w:rsid w:val="00643593"/>
    <w:rsid w:val="00643D16"/>
    <w:rsid w:val="00644B13"/>
    <w:rsid w:val="00645D16"/>
    <w:rsid w:val="00645E8F"/>
    <w:rsid w:val="006506F1"/>
    <w:rsid w:val="006520BF"/>
    <w:rsid w:val="00653098"/>
    <w:rsid w:val="0065402D"/>
    <w:rsid w:val="0065457C"/>
    <w:rsid w:val="0065500A"/>
    <w:rsid w:val="00656C43"/>
    <w:rsid w:val="00657900"/>
    <w:rsid w:val="0065799B"/>
    <w:rsid w:val="00660962"/>
    <w:rsid w:val="0066115B"/>
    <w:rsid w:val="0066173E"/>
    <w:rsid w:val="00663C44"/>
    <w:rsid w:val="00664660"/>
    <w:rsid w:val="006654A9"/>
    <w:rsid w:val="00665E7F"/>
    <w:rsid w:val="00666832"/>
    <w:rsid w:val="00667501"/>
    <w:rsid w:val="0066763E"/>
    <w:rsid w:val="00670D0B"/>
    <w:rsid w:val="00670DB2"/>
    <w:rsid w:val="00673E81"/>
    <w:rsid w:val="00674B65"/>
    <w:rsid w:val="00674BBD"/>
    <w:rsid w:val="00675E60"/>
    <w:rsid w:val="00681C6D"/>
    <w:rsid w:val="006823C8"/>
    <w:rsid w:val="00683F61"/>
    <w:rsid w:val="00684EED"/>
    <w:rsid w:val="00684EFA"/>
    <w:rsid w:val="00685D53"/>
    <w:rsid w:val="0068786F"/>
    <w:rsid w:val="00687E1C"/>
    <w:rsid w:val="00690492"/>
    <w:rsid w:val="00691F20"/>
    <w:rsid w:val="00692F43"/>
    <w:rsid w:val="00693774"/>
    <w:rsid w:val="0069421D"/>
    <w:rsid w:val="00695809"/>
    <w:rsid w:val="006961E1"/>
    <w:rsid w:val="00696CE2"/>
    <w:rsid w:val="0069746E"/>
    <w:rsid w:val="006977FB"/>
    <w:rsid w:val="006A04F8"/>
    <w:rsid w:val="006A057B"/>
    <w:rsid w:val="006A1FB5"/>
    <w:rsid w:val="006A23F7"/>
    <w:rsid w:val="006A3E3D"/>
    <w:rsid w:val="006A3FA7"/>
    <w:rsid w:val="006A4722"/>
    <w:rsid w:val="006A4DAD"/>
    <w:rsid w:val="006A4FE3"/>
    <w:rsid w:val="006B0CF6"/>
    <w:rsid w:val="006B0DA8"/>
    <w:rsid w:val="006B1DD3"/>
    <w:rsid w:val="006B1E01"/>
    <w:rsid w:val="006B5988"/>
    <w:rsid w:val="006B62A2"/>
    <w:rsid w:val="006B6568"/>
    <w:rsid w:val="006B794A"/>
    <w:rsid w:val="006C0678"/>
    <w:rsid w:val="006C09FF"/>
    <w:rsid w:val="006C1355"/>
    <w:rsid w:val="006C35C8"/>
    <w:rsid w:val="006C3A18"/>
    <w:rsid w:val="006C3EAA"/>
    <w:rsid w:val="006C4267"/>
    <w:rsid w:val="006C4855"/>
    <w:rsid w:val="006C4976"/>
    <w:rsid w:val="006C61AE"/>
    <w:rsid w:val="006C722E"/>
    <w:rsid w:val="006C79DB"/>
    <w:rsid w:val="006D0A62"/>
    <w:rsid w:val="006D1F3A"/>
    <w:rsid w:val="006D1FB4"/>
    <w:rsid w:val="006D226C"/>
    <w:rsid w:val="006D279E"/>
    <w:rsid w:val="006D2BE3"/>
    <w:rsid w:val="006D31D7"/>
    <w:rsid w:val="006D496E"/>
    <w:rsid w:val="006D4D92"/>
    <w:rsid w:val="006D60C2"/>
    <w:rsid w:val="006D6523"/>
    <w:rsid w:val="006D69E2"/>
    <w:rsid w:val="006D7502"/>
    <w:rsid w:val="006E000D"/>
    <w:rsid w:val="006E288E"/>
    <w:rsid w:val="006E3123"/>
    <w:rsid w:val="006E3939"/>
    <w:rsid w:val="006E44C7"/>
    <w:rsid w:val="006E46D5"/>
    <w:rsid w:val="006E5C5A"/>
    <w:rsid w:val="006F0018"/>
    <w:rsid w:val="006F0221"/>
    <w:rsid w:val="006F10EE"/>
    <w:rsid w:val="006F118E"/>
    <w:rsid w:val="006F137A"/>
    <w:rsid w:val="006F162F"/>
    <w:rsid w:val="006F1C9A"/>
    <w:rsid w:val="006F2F15"/>
    <w:rsid w:val="006F3C2E"/>
    <w:rsid w:val="006F428E"/>
    <w:rsid w:val="006F4685"/>
    <w:rsid w:val="006F46DC"/>
    <w:rsid w:val="006F4B4C"/>
    <w:rsid w:val="006F5262"/>
    <w:rsid w:val="006F5A70"/>
    <w:rsid w:val="00701D59"/>
    <w:rsid w:val="007028EB"/>
    <w:rsid w:val="00702F7D"/>
    <w:rsid w:val="0070375A"/>
    <w:rsid w:val="00704C2F"/>
    <w:rsid w:val="00705403"/>
    <w:rsid w:val="00705A32"/>
    <w:rsid w:val="007061FA"/>
    <w:rsid w:val="007068F7"/>
    <w:rsid w:val="00706997"/>
    <w:rsid w:val="00706D04"/>
    <w:rsid w:val="0070752F"/>
    <w:rsid w:val="007100EE"/>
    <w:rsid w:val="007130FE"/>
    <w:rsid w:val="00713A39"/>
    <w:rsid w:val="00713F90"/>
    <w:rsid w:val="00714ECC"/>
    <w:rsid w:val="00715E13"/>
    <w:rsid w:val="00715FE8"/>
    <w:rsid w:val="00717111"/>
    <w:rsid w:val="00717739"/>
    <w:rsid w:val="0071796E"/>
    <w:rsid w:val="00717987"/>
    <w:rsid w:val="00717E3A"/>
    <w:rsid w:val="00721471"/>
    <w:rsid w:val="00721484"/>
    <w:rsid w:val="007237DE"/>
    <w:rsid w:val="00725D2C"/>
    <w:rsid w:val="00725D68"/>
    <w:rsid w:val="007265CE"/>
    <w:rsid w:val="00726BED"/>
    <w:rsid w:val="00730348"/>
    <w:rsid w:val="00730E02"/>
    <w:rsid w:val="007332A5"/>
    <w:rsid w:val="007342E9"/>
    <w:rsid w:val="007344D4"/>
    <w:rsid w:val="00734CF6"/>
    <w:rsid w:val="0073604A"/>
    <w:rsid w:val="00736A8B"/>
    <w:rsid w:val="007374AF"/>
    <w:rsid w:val="007405BC"/>
    <w:rsid w:val="00741D53"/>
    <w:rsid w:val="00742939"/>
    <w:rsid w:val="00742C02"/>
    <w:rsid w:val="00742D6F"/>
    <w:rsid w:val="00742F9D"/>
    <w:rsid w:val="007434F7"/>
    <w:rsid w:val="007437FC"/>
    <w:rsid w:val="007447FC"/>
    <w:rsid w:val="007469F8"/>
    <w:rsid w:val="00747F09"/>
    <w:rsid w:val="007508C4"/>
    <w:rsid w:val="00750B18"/>
    <w:rsid w:val="00750B44"/>
    <w:rsid w:val="00752AF8"/>
    <w:rsid w:val="00753AFD"/>
    <w:rsid w:val="007546CC"/>
    <w:rsid w:val="00756A82"/>
    <w:rsid w:val="007572D2"/>
    <w:rsid w:val="00760850"/>
    <w:rsid w:val="00761415"/>
    <w:rsid w:val="0076458E"/>
    <w:rsid w:val="00766E19"/>
    <w:rsid w:val="0076786F"/>
    <w:rsid w:val="00767B3A"/>
    <w:rsid w:val="007706C9"/>
    <w:rsid w:val="0077086F"/>
    <w:rsid w:val="0077097B"/>
    <w:rsid w:val="007714CD"/>
    <w:rsid w:val="00771C1A"/>
    <w:rsid w:val="00771CEF"/>
    <w:rsid w:val="00773805"/>
    <w:rsid w:val="00774F37"/>
    <w:rsid w:val="00775892"/>
    <w:rsid w:val="00776230"/>
    <w:rsid w:val="00776E17"/>
    <w:rsid w:val="00777B8D"/>
    <w:rsid w:val="0078088C"/>
    <w:rsid w:val="00781241"/>
    <w:rsid w:val="0078208E"/>
    <w:rsid w:val="00783011"/>
    <w:rsid w:val="00783B6C"/>
    <w:rsid w:val="00785558"/>
    <w:rsid w:val="00785617"/>
    <w:rsid w:val="007862DC"/>
    <w:rsid w:val="007866F6"/>
    <w:rsid w:val="00786B78"/>
    <w:rsid w:val="00787F67"/>
    <w:rsid w:val="00790610"/>
    <w:rsid w:val="00790E91"/>
    <w:rsid w:val="0079152C"/>
    <w:rsid w:val="0079384D"/>
    <w:rsid w:val="00793964"/>
    <w:rsid w:val="00793FFC"/>
    <w:rsid w:val="0079429C"/>
    <w:rsid w:val="0079454B"/>
    <w:rsid w:val="0079501F"/>
    <w:rsid w:val="00796F38"/>
    <w:rsid w:val="007A0331"/>
    <w:rsid w:val="007A1ECC"/>
    <w:rsid w:val="007A3E71"/>
    <w:rsid w:val="007A4C8B"/>
    <w:rsid w:val="007A6CA8"/>
    <w:rsid w:val="007A6F13"/>
    <w:rsid w:val="007B1106"/>
    <w:rsid w:val="007B13F1"/>
    <w:rsid w:val="007B327A"/>
    <w:rsid w:val="007B3611"/>
    <w:rsid w:val="007B3B87"/>
    <w:rsid w:val="007B3E5B"/>
    <w:rsid w:val="007B4625"/>
    <w:rsid w:val="007B4888"/>
    <w:rsid w:val="007B5A0B"/>
    <w:rsid w:val="007B671F"/>
    <w:rsid w:val="007B73F3"/>
    <w:rsid w:val="007B7402"/>
    <w:rsid w:val="007B7465"/>
    <w:rsid w:val="007B7703"/>
    <w:rsid w:val="007B7793"/>
    <w:rsid w:val="007C0F80"/>
    <w:rsid w:val="007C2DA4"/>
    <w:rsid w:val="007C3A9D"/>
    <w:rsid w:val="007C4D0E"/>
    <w:rsid w:val="007C50A9"/>
    <w:rsid w:val="007C697C"/>
    <w:rsid w:val="007C6A54"/>
    <w:rsid w:val="007C6C90"/>
    <w:rsid w:val="007C6D3B"/>
    <w:rsid w:val="007D21DB"/>
    <w:rsid w:val="007D2AA1"/>
    <w:rsid w:val="007D2D57"/>
    <w:rsid w:val="007D31DF"/>
    <w:rsid w:val="007D3E6A"/>
    <w:rsid w:val="007D566E"/>
    <w:rsid w:val="007D5EE6"/>
    <w:rsid w:val="007D62AE"/>
    <w:rsid w:val="007D64FA"/>
    <w:rsid w:val="007D6E6D"/>
    <w:rsid w:val="007D719A"/>
    <w:rsid w:val="007D7E59"/>
    <w:rsid w:val="007E007B"/>
    <w:rsid w:val="007E0D80"/>
    <w:rsid w:val="007E0E6F"/>
    <w:rsid w:val="007E10D3"/>
    <w:rsid w:val="007E12CC"/>
    <w:rsid w:val="007E1C6F"/>
    <w:rsid w:val="007E2581"/>
    <w:rsid w:val="007E330F"/>
    <w:rsid w:val="007E4815"/>
    <w:rsid w:val="007E573F"/>
    <w:rsid w:val="007E6084"/>
    <w:rsid w:val="007E7C20"/>
    <w:rsid w:val="007F26FE"/>
    <w:rsid w:val="007F3174"/>
    <w:rsid w:val="007F4F40"/>
    <w:rsid w:val="007F5088"/>
    <w:rsid w:val="007F5AAC"/>
    <w:rsid w:val="007F62D5"/>
    <w:rsid w:val="007F642E"/>
    <w:rsid w:val="007F76EA"/>
    <w:rsid w:val="00800224"/>
    <w:rsid w:val="00803E8A"/>
    <w:rsid w:val="00806067"/>
    <w:rsid w:val="0080781A"/>
    <w:rsid w:val="00807EB0"/>
    <w:rsid w:val="008107A2"/>
    <w:rsid w:val="0081110A"/>
    <w:rsid w:val="00811E03"/>
    <w:rsid w:val="008122A5"/>
    <w:rsid w:val="00812FE1"/>
    <w:rsid w:val="008130BA"/>
    <w:rsid w:val="00813C82"/>
    <w:rsid w:val="00813D19"/>
    <w:rsid w:val="00813D30"/>
    <w:rsid w:val="008143DD"/>
    <w:rsid w:val="00814C20"/>
    <w:rsid w:val="008150C7"/>
    <w:rsid w:val="008162AA"/>
    <w:rsid w:val="008162E1"/>
    <w:rsid w:val="008216F7"/>
    <w:rsid w:val="00822620"/>
    <w:rsid w:val="0082265D"/>
    <w:rsid w:val="00823792"/>
    <w:rsid w:val="00823B2C"/>
    <w:rsid w:val="00824C81"/>
    <w:rsid w:val="00824E07"/>
    <w:rsid w:val="008261E7"/>
    <w:rsid w:val="0082645C"/>
    <w:rsid w:val="008264CB"/>
    <w:rsid w:val="00826B45"/>
    <w:rsid w:val="00827423"/>
    <w:rsid w:val="00827A2B"/>
    <w:rsid w:val="00827FFE"/>
    <w:rsid w:val="00830A58"/>
    <w:rsid w:val="00832BBE"/>
    <w:rsid w:val="0083463E"/>
    <w:rsid w:val="008346C4"/>
    <w:rsid w:val="00834C43"/>
    <w:rsid w:val="008352B6"/>
    <w:rsid w:val="008365AE"/>
    <w:rsid w:val="00836E27"/>
    <w:rsid w:val="0084000B"/>
    <w:rsid w:val="008407D9"/>
    <w:rsid w:val="00840D24"/>
    <w:rsid w:val="00841898"/>
    <w:rsid w:val="00841B12"/>
    <w:rsid w:val="008420AF"/>
    <w:rsid w:val="008432D1"/>
    <w:rsid w:val="00843643"/>
    <w:rsid w:val="0084377A"/>
    <w:rsid w:val="00843DCC"/>
    <w:rsid w:val="00844AAF"/>
    <w:rsid w:val="00845126"/>
    <w:rsid w:val="00845FB7"/>
    <w:rsid w:val="008460AE"/>
    <w:rsid w:val="00846A34"/>
    <w:rsid w:val="00846E5A"/>
    <w:rsid w:val="00847DED"/>
    <w:rsid w:val="00850523"/>
    <w:rsid w:val="00850D18"/>
    <w:rsid w:val="0085159E"/>
    <w:rsid w:val="00852963"/>
    <w:rsid w:val="008548C6"/>
    <w:rsid w:val="008551BC"/>
    <w:rsid w:val="00855A8B"/>
    <w:rsid w:val="00856188"/>
    <w:rsid w:val="008563B7"/>
    <w:rsid w:val="00857548"/>
    <w:rsid w:val="00857B35"/>
    <w:rsid w:val="00857D66"/>
    <w:rsid w:val="00861FBC"/>
    <w:rsid w:val="008625BB"/>
    <w:rsid w:val="00862A07"/>
    <w:rsid w:val="00862D53"/>
    <w:rsid w:val="00862F68"/>
    <w:rsid w:val="00863912"/>
    <w:rsid w:val="00864941"/>
    <w:rsid w:val="00865EB4"/>
    <w:rsid w:val="008669EE"/>
    <w:rsid w:val="0087025E"/>
    <w:rsid w:val="00871CAC"/>
    <w:rsid w:val="0087229E"/>
    <w:rsid w:val="00872340"/>
    <w:rsid w:val="00872521"/>
    <w:rsid w:val="0087295B"/>
    <w:rsid w:val="008729C4"/>
    <w:rsid w:val="00872B7D"/>
    <w:rsid w:val="0087319D"/>
    <w:rsid w:val="00873380"/>
    <w:rsid w:val="00874F0A"/>
    <w:rsid w:val="00875AF9"/>
    <w:rsid w:val="0088157D"/>
    <w:rsid w:val="008815E3"/>
    <w:rsid w:val="00881708"/>
    <w:rsid w:val="00881CB9"/>
    <w:rsid w:val="008824DE"/>
    <w:rsid w:val="00882A49"/>
    <w:rsid w:val="00882A5D"/>
    <w:rsid w:val="008834E2"/>
    <w:rsid w:val="00883E29"/>
    <w:rsid w:val="00884316"/>
    <w:rsid w:val="008844E4"/>
    <w:rsid w:val="00884768"/>
    <w:rsid w:val="00886DEE"/>
    <w:rsid w:val="00890A95"/>
    <w:rsid w:val="008948E3"/>
    <w:rsid w:val="0089515E"/>
    <w:rsid w:val="008957DE"/>
    <w:rsid w:val="00895C49"/>
    <w:rsid w:val="00895FF8"/>
    <w:rsid w:val="008966EF"/>
    <w:rsid w:val="00897703"/>
    <w:rsid w:val="0089782D"/>
    <w:rsid w:val="00897904"/>
    <w:rsid w:val="00897A19"/>
    <w:rsid w:val="008A09D9"/>
    <w:rsid w:val="008A0D7E"/>
    <w:rsid w:val="008A3432"/>
    <w:rsid w:val="008A354C"/>
    <w:rsid w:val="008A41E6"/>
    <w:rsid w:val="008A4497"/>
    <w:rsid w:val="008A5904"/>
    <w:rsid w:val="008A6799"/>
    <w:rsid w:val="008A7785"/>
    <w:rsid w:val="008A79DB"/>
    <w:rsid w:val="008B0B0E"/>
    <w:rsid w:val="008B0F76"/>
    <w:rsid w:val="008B2EB0"/>
    <w:rsid w:val="008B36CF"/>
    <w:rsid w:val="008B3D24"/>
    <w:rsid w:val="008B3DA1"/>
    <w:rsid w:val="008B435D"/>
    <w:rsid w:val="008B4F76"/>
    <w:rsid w:val="008B5C33"/>
    <w:rsid w:val="008B70C8"/>
    <w:rsid w:val="008B7450"/>
    <w:rsid w:val="008B7C07"/>
    <w:rsid w:val="008B7FB6"/>
    <w:rsid w:val="008C0FB3"/>
    <w:rsid w:val="008C126C"/>
    <w:rsid w:val="008C1C99"/>
    <w:rsid w:val="008C1DCB"/>
    <w:rsid w:val="008C292A"/>
    <w:rsid w:val="008C3A5E"/>
    <w:rsid w:val="008C40C5"/>
    <w:rsid w:val="008C462F"/>
    <w:rsid w:val="008C5882"/>
    <w:rsid w:val="008C5A21"/>
    <w:rsid w:val="008C6794"/>
    <w:rsid w:val="008D12CB"/>
    <w:rsid w:val="008D2077"/>
    <w:rsid w:val="008D32C4"/>
    <w:rsid w:val="008D3D12"/>
    <w:rsid w:val="008D5403"/>
    <w:rsid w:val="008D6228"/>
    <w:rsid w:val="008D66EE"/>
    <w:rsid w:val="008D748C"/>
    <w:rsid w:val="008D7ED1"/>
    <w:rsid w:val="008D7F3F"/>
    <w:rsid w:val="008E08C5"/>
    <w:rsid w:val="008E0AF0"/>
    <w:rsid w:val="008E10D3"/>
    <w:rsid w:val="008E13A4"/>
    <w:rsid w:val="008E20E5"/>
    <w:rsid w:val="008E2107"/>
    <w:rsid w:val="008E24DF"/>
    <w:rsid w:val="008E4AE7"/>
    <w:rsid w:val="008E675C"/>
    <w:rsid w:val="008E7845"/>
    <w:rsid w:val="008F070A"/>
    <w:rsid w:val="008F1482"/>
    <w:rsid w:val="008F215F"/>
    <w:rsid w:val="008F25AA"/>
    <w:rsid w:val="008F2FDC"/>
    <w:rsid w:val="008F3414"/>
    <w:rsid w:val="008F39CE"/>
    <w:rsid w:val="008F43EF"/>
    <w:rsid w:val="008F4ADF"/>
    <w:rsid w:val="008F54A6"/>
    <w:rsid w:val="008F5BDF"/>
    <w:rsid w:val="008F6115"/>
    <w:rsid w:val="00902296"/>
    <w:rsid w:val="00902428"/>
    <w:rsid w:val="009027D2"/>
    <w:rsid w:val="00902962"/>
    <w:rsid w:val="009029D3"/>
    <w:rsid w:val="00902D55"/>
    <w:rsid w:val="00903F39"/>
    <w:rsid w:val="009044AB"/>
    <w:rsid w:val="0090547A"/>
    <w:rsid w:val="00905D76"/>
    <w:rsid w:val="00905E68"/>
    <w:rsid w:val="00907D3D"/>
    <w:rsid w:val="00907E40"/>
    <w:rsid w:val="00910CB5"/>
    <w:rsid w:val="0091122E"/>
    <w:rsid w:val="00911275"/>
    <w:rsid w:val="00911789"/>
    <w:rsid w:val="00912CB5"/>
    <w:rsid w:val="009149FF"/>
    <w:rsid w:val="009157FA"/>
    <w:rsid w:val="0091605D"/>
    <w:rsid w:val="0091690F"/>
    <w:rsid w:val="00920E14"/>
    <w:rsid w:val="009216B7"/>
    <w:rsid w:val="00921D31"/>
    <w:rsid w:val="009220C2"/>
    <w:rsid w:val="00922DFD"/>
    <w:rsid w:val="00922F71"/>
    <w:rsid w:val="0092436E"/>
    <w:rsid w:val="00924CAE"/>
    <w:rsid w:val="009255F1"/>
    <w:rsid w:val="00926FBA"/>
    <w:rsid w:val="009274DF"/>
    <w:rsid w:val="0092789E"/>
    <w:rsid w:val="00930030"/>
    <w:rsid w:val="0093205A"/>
    <w:rsid w:val="0093422E"/>
    <w:rsid w:val="00935B11"/>
    <w:rsid w:val="00935F72"/>
    <w:rsid w:val="0094118A"/>
    <w:rsid w:val="00941445"/>
    <w:rsid w:val="00942AEC"/>
    <w:rsid w:val="0094324D"/>
    <w:rsid w:val="00944330"/>
    <w:rsid w:val="00944BC2"/>
    <w:rsid w:val="0094505C"/>
    <w:rsid w:val="00945166"/>
    <w:rsid w:val="009457FC"/>
    <w:rsid w:val="00947204"/>
    <w:rsid w:val="009476AF"/>
    <w:rsid w:val="0095135C"/>
    <w:rsid w:val="00952978"/>
    <w:rsid w:val="00952D13"/>
    <w:rsid w:val="00952DF4"/>
    <w:rsid w:val="00953924"/>
    <w:rsid w:val="00954799"/>
    <w:rsid w:val="00954AB4"/>
    <w:rsid w:val="0095591B"/>
    <w:rsid w:val="00957A2B"/>
    <w:rsid w:val="00957C85"/>
    <w:rsid w:val="00961422"/>
    <w:rsid w:val="009616B1"/>
    <w:rsid w:val="0096216A"/>
    <w:rsid w:val="009625D1"/>
    <w:rsid w:val="00962935"/>
    <w:rsid w:val="00964009"/>
    <w:rsid w:val="00964286"/>
    <w:rsid w:val="00966E8D"/>
    <w:rsid w:val="0097179F"/>
    <w:rsid w:val="00972218"/>
    <w:rsid w:val="00972668"/>
    <w:rsid w:val="00972923"/>
    <w:rsid w:val="00973F40"/>
    <w:rsid w:val="009743FC"/>
    <w:rsid w:val="0097732B"/>
    <w:rsid w:val="00980DA4"/>
    <w:rsid w:val="0098304A"/>
    <w:rsid w:val="009837E6"/>
    <w:rsid w:val="00983CD8"/>
    <w:rsid w:val="00984237"/>
    <w:rsid w:val="00984C6C"/>
    <w:rsid w:val="00984DFF"/>
    <w:rsid w:val="00986AAA"/>
    <w:rsid w:val="00986F9F"/>
    <w:rsid w:val="0098760B"/>
    <w:rsid w:val="00987636"/>
    <w:rsid w:val="00987B95"/>
    <w:rsid w:val="0099097E"/>
    <w:rsid w:val="0099108D"/>
    <w:rsid w:val="009910F9"/>
    <w:rsid w:val="00991B38"/>
    <w:rsid w:val="00994363"/>
    <w:rsid w:val="00994993"/>
    <w:rsid w:val="0099644A"/>
    <w:rsid w:val="00996B42"/>
    <w:rsid w:val="00997067"/>
    <w:rsid w:val="0099710F"/>
    <w:rsid w:val="009976B9"/>
    <w:rsid w:val="0099791B"/>
    <w:rsid w:val="00997C48"/>
    <w:rsid w:val="00997E27"/>
    <w:rsid w:val="009A08F4"/>
    <w:rsid w:val="009A2561"/>
    <w:rsid w:val="009A32D5"/>
    <w:rsid w:val="009A3871"/>
    <w:rsid w:val="009A415C"/>
    <w:rsid w:val="009A544C"/>
    <w:rsid w:val="009A5D98"/>
    <w:rsid w:val="009A6662"/>
    <w:rsid w:val="009A6F9C"/>
    <w:rsid w:val="009B0506"/>
    <w:rsid w:val="009B0B6C"/>
    <w:rsid w:val="009B0FE2"/>
    <w:rsid w:val="009B1D93"/>
    <w:rsid w:val="009B3C03"/>
    <w:rsid w:val="009B5669"/>
    <w:rsid w:val="009B5B9A"/>
    <w:rsid w:val="009B5E10"/>
    <w:rsid w:val="009B7540"/>
    <w:rsid w:val="009C0241"/>
    <w:rsid w:val="009C177E"/>
    <w:rsid w:val="009C20E5"/>
    <w:rsid w:val="009C2C95"/>
    <w:rsid w:val="009C5CA8"/>
    <w:rsid w:val="009C5F17"/>
    <w:rsid w:val="009C634D"/>
    <w:rsid w:val="009C679F"/>
    <w:rsid w:val="009C6999"/>
    <w:rsid w:val="009C7618"/>
    <w:rsid w:val="009D0CEF"/>
    <w:rsid w:val="009D1F28"/>
    <w:rsid w:val="009D309A"/>
    <w:rsid w:val="009D3F9C"/>
    <w:rsid w:val="009D4335"/>
    <w:rsid w:val="009D43B4"/>
    <w:rsid w:val="009D453A"/>
    <w:rsid w:val="009D593A"/>
    <w:rsid w:val="009D69C1"/>
    <w:rsid w:val="009D7D97"/>
    <w:rsid w:val="009D7E2F"/>
    <w:rsid w:val="009E01A9"/>
    <w:rsid w:val="009E0977"/>
    <w:rsid w:val="009E0D69"/>
    <w:rsid w:val="009E127B"/>
    <w:rsid w:val="009E164A"/>
    <w:rsid w:val="009E1D5F"/>
    <w:rsid w:val="009E2712"/>
    <w:rsid w:val="009E28F6"/>
    <w:rsid w:val="009E4AA5"/>
    <w:rsid w:val="009E5544"/>
    <w:rsid w:val="009E66B2"/>
    <w:rsid w:val="009E6B4C"/>
    <w:rsid w:val="009E755F"/>
    <w:rsid w:val="009E79D3"/>
    <w:rsid w:val="009F0FF0"/>
    <w:rsid w:val="009F1284"/>
    <w:rsid w:val="009F145E"/>
    <w:rsid w:val="009F16BE"/>
    <w:rsid w:val="009F1E9D"/>
    <w:rsid w:val="009F2320"/>
    <w:rsid w:val="009F26CC"/>
    <w:rsid w:val="009F3896"/>
    <w:rsid w:val="009F4AB0"/>
    <w:rsid w:val="009F4F57"/>
    <w:rsid w:val="009F65FC"/>
    <w:rsid w:val="009F6A69"/>
    <w:rsid w:val="009F751D"/>
    <w:rsid w:val="009F7A14"/>
    <w:rsid w:val="009F7CF9"/>
    <w:rsid w:val="00A000BC"/>
    <w:rsid w:val="00A0076D"/>
    <w:rsid w:val="00A02633"/>
    <w:rsid w:val="00A047C8"/>
    <w:rsid w:val="00A0507D"/>
    <w:rsid w:val="00A05AC2"/>
    <w:rsid w:val="00A07FDA"/>
    <w:rsid w:val="00A102CA"/>
    <w:rsid w:val="00A10345"/>
    <w:rsid w:val="00A10440"/>
    <w:rsid w:val="00A10770"/>
    <w:rsid w:val="00A137E0"/>
    <w:rsid w:val="00A14006"/>
    <w:rsid w:val="00A142A1"/>
    <w:rsid w:val="00A145D2"/>
    <w:rsid w:val="00A14E13"/>
    <w:rsid w:val="00A174AA"/>
    <w:rsid w:val="00A20DEB"/>
    <w:rsid w:val="00A2122A"/>
    <w:rsid w:val="00A22784"/>
    <w:rsid w:val="00A22B3F"/>
    <w:rsid w:val="00A23F5F"/>
    <w:rsid w:val="00A267D4"/>
    <w:rsid w:val="00A273BE"/>
    <w:rsid w:val="00A27743"/>
    <w:rsid w:val="00A3025A"/>
    <w:rsid w:val="00A31224"/>
    <w:rsid w:val="00A31D43"/>
    <w:rsid w:val="00A31F1C"/>
    <w:rsid w:val="00A33BBE"/>
    <w:rsid w:val="00A33D16"/>
    <w:rsid w:val="00A35382"/>
    <w:rsid w:val="00A35553"/>
    <w:rsid w:val="00A3584E"/>
    <w:rsid w:val="00A3616C"/>
    <w:rsid w:val="00A37A24"/>
    <w:rsid w:val="00A4049F"/>
    <w:rsid w:val="00A40BD7"/>
    <w:rsid w:val="00A41273"/>
    <w:rsid w:val="00A41B9C"/>
    <w:rsid w:val="00A42099"/>
    <w:rsid w:val="00A42A12"/>
    <w:rsid w:val="00A42AA4"/>
    <w:rsid w:val="00A430DE"/>
    <w:rsid w:val="00A4420E"/>
    <w:rsid w:val="00A45162"/>
    <w:rsid w:val="00A50910"/>
    <w:rsid w:val="00A517DA"/>
    <w:rsid w:val="00A53D8D"/>
    <w:rsid w:val="00A54086"/>
    <w:rsid w:val="00A55799"/>
    <w:rsid w:val="00A55A1F"/>
    <w:rsid w:val="00A57572"/>
    <w:rsid w:val="00A57A42"/>
    <w:rsid w:val="00A6017F"/>
    <w:rsid w:val="00A60AB8"/>
    <w:rsid w:val="00A60E56"/>
    <w:rsid w:val="00A61715"/>
    <w:rsid w:val="00A61C1B"/>
    <w:rsid w:val="00A61ECF"/>
    <w:rsid w:val="00A624D0"/>
    <w:rsid w:val="00A62758"/>
    <w:rsid w:val="00A62BA4"/>
    <w:rsid w:val="00A62C0E"/>
    <w:rsid w:val="00A632D3"/>
    <w:rsid w:val="00A63DCC"/>
    <w:rsid w:val="00A63E04"/>
    <w:rsid w:val="00A643E5"/>
    <w:rsid w:val="00A65CB4"/>
    <w:rsid w:val="00A66ED0"/>
    <w:rsid w:val="00A67742"/>
    <w:rsid w:val="00A677FA"/>
    <w:rsid w:val="00A701F9"/>
    <w:rsid w:val="00A70C05"/>
    <w:rsid w:val="00A730BE"/>
    <w:rsid w:val="00A76D38"/>
    <w:rsid w:val="00A77A4D"/>
    <w:rsid w:val="00A77B15"/>
    <w:rsid w:val="00A801BC"/>
    <w:rsid w:val="00A82E78"/>
    <w:rsid w:val="00A85725"/>
    <w:rsid w:val="00A8616D"/>
    <w:rsid w:val="00A86541"/>
    <w:rsid w:val="00A86BDE"/>
    <w:rsid w:val="00A86EBF"/>
    <w:rsid w:val="00A87E63"/>
    <w:rsid w:val="00A928C9"/>
    <w:rsid w:val="00A937DC"/>
    <w:rsid w:val="00A94CBE"/>
    <w:rsid w:val="00A95215"/>
    <w:rsid w:val="00A9524D"/>
    <w:rsid w:val="00A95DEC"/>
    <w:rsid w:val="00A96998"/>
    <w:rsid w:val="00A96F92"/>
    <w:rsid w:val="00A9780F"/>
    <w:rsid w:val="00AA085E"/>
    <w:rsid w:val="00AA2D56"/>
    <w:rsid w:val="00AA354F"/>
    <w:rsid w:val="00AA3952"/>
    <w:rsid w:val="00AA3A4D"/>
    <w:rsid w:val="00AA5BBC"/>
    <w:rsid w:val="00AA6189"/>
    <w:rsid w:val="00AA6AE9"/>
    <w:rsid w:val="00AA7761"/>
    <w:rsid w:val="00AA77DF"/>
    <w:rsid w:val="00AB099B"/>
    <w:rsid w:val="00AB154E"/>
    <w:rsid w:val="00AB245E"/>
    <w:rsid w:val="00AB2F88"/>
    <w:rsid w:val="00AB3208"/>
    <w:rsid w:val="00AB3D92"/>
    <w:rsid w:val="00AB3EEB"/>
    <w:rsid w:val="00AB4B81"/>
    <w:rsid w:val="00AB5DDE"/>
    <w:rsid w:val="00AB60CE"/>
    <w:rsid w:val="00AB7BD2"/>
    <w:rsid w:val="00AC0342"/>
    <w:rsid w:val="00AC18D9"/>
    <w:rsid w:val="00AC2167"/>
    <w:rsid w:val="00AC391B"/>
    <w:rsid w:val="00AC3F9A"/>
    <w:rsid w:val="00AC6375"/>
    <w:rsid w:val="00AC7900"/>
    <w:rsid w:val="00AC7EE7"/>
    <w:rsid w:val="00AD0D67"/>
    <w:rsid w:val="00AD0DD8"/>
    <w:rsid w:val="00AD29D2"/>
    <w:rsid w:val="00AD2F36"/>
    <w:rsid w:val="00AD3D4D"/>
    <w:rsid w:val="00AD3EE8"/>
    <w:rsid w:val="00AD4B0B"/>
    <w:rsid w:val="00AD7005"/>
    <w:rsid w:val="00AD7AEB"/>
    <w:rsid w:val="00AE2023"/>
    <w:rsid w:val="00AE2104"/>
    <w:rsid w:val="00AE23AB"/>
    <w:rsid w:val="00AE2905"/>
    <w:rsid w:val="00AE2907"/>
    <w:rsid w:val="00AE2C27"/>
    <w:rsid w:val="00AE3035"/>
    <w:rsid w:val="00AE3A3F"/>
    <w:rsid w:val="00AE44CC"/>
    <w:rsid w:val="00AE4D7F"/>
    <w:rsid w:val="00AE4DB3"/>
    <w:rsid w:val="00AE56EC"/>
    <w:rsid w:val="00AE7711"/>
    <w:rsid w:val="00AE7735"/>
    <w:rsid w:val="00AF064B"/>
    <w:rsid w:val="00AF14EC"/>
    <w:rsid w:val="00AF3ADB"/>
    <w:rsid w:val="00AF3FD9"/>
    <w:rsid w:val="00AF5CCB"/>
    <w:rsid w:val="00B00261"/>
    <w:rsid w:val="00B002CA"/>
    <w:rsid w:val="00B01490"/>
    <w:rsid w:val="00B03769"/>
    <w:rsid w:val="00B03F08"/>
    <w:rsid w:val="00B04737"/>
    <w:rsid w:val="00B04750"/>
    <w:rsid w:val="00B055F2"/>
    <w:rsid w:val="00B10191"/>
    <w:rsid w:val="00B111EE"/>
    <w:rsid w:val="00B11E47"/>
    <w:rsid w:val="00B1344B"/>
    <w:rsid w:val="00B139A0"/>
    <w:rsid w:val="00B140BD"/>
    <w:rsid w:val="00B14F33"/>
    <w:rsid w:val="00B14F61"/>
    <w:rsid w:val="00B15EF4"/>
    <w:rsid w:val="00B16821"/>
    <w:rsid w:val="00B16A92"/>
    <w:rsid w:val="00B16C22"/>
    <w:rsid w:val="00B16EEC"/>
    <w:rsid w:val="00B17DD1"/>
    <w:rsid w:val="00B2046A"/>
    <w:rsid w:val="00B2105F"/>
    <w:rsid w:val="00B2113F"/>
    <w:rsid w:val="00B2142D"/>
    <w:rsid w:val="00B22EA7"/>
    <w:rsid w:val="00B26173"/>
    <w:rsid w:val="00B26ACB"/>
    <w:rsid w:val="00B26B9A"/>
    <w:rsid w:val="00B26CDD"/>
    <w:rsid w:val="00B27C1A"/>
    <w:rsid w:val="00B27CDC"/>
    <w:rsid w:val="00B30372"/>
    <w:rsid w:val="00B310D3"/>
    <w:rsid w:val="00B3292D"/>
    <w:rsid w:val="00B34583"/>
    <w:rsid w:val="00B34D20"/>
    <w:rsid w:val="00B35269"/>
    <w:rsid w:val="00B377E3"/>
    <w:rsid w:val="00B41040"/>
    <w:rsid w:val="00B41497"/>
    <w:rsid w:val="00B414E2"/>
    <w:rsid w:val="00B4156C"/>
    <w:rsid w:val="00B41ECE"/>
    <w:rsid w:val="00B428F5"/>
    <w:rsid w:val="00B4342E"/>
    <w:rsid w:val="00B43DCB"/>
    <w:rsid w:val="00B44524"/>
    <w:rsid w:val="00B44B7E"/>
    <w:rsid w:val="00B4560E"/>
    <w:rsid w:val="00B459B1"/>
    <w:rsid w:val="00B45F43"/>
    <w:rsid w:val="00B45FEC"/>
    <w:rsid w:val="00B477C1"/>
    <w:rsid w:val="00B50016"/>
    <w:rsid w:val="00B501B0"/>
    <w:rsid w:val="00B50E9F"/>
    <w:rsid w:val="00B51B3C"/>
    <w:rsid w:val="00B52664"/>
    <w:rsid w:val="00B533B7"/>
    <w:rsid w:val="00B53BE4"/>
    <w:rsid w:val="00B55D31"/>
    <w:rsid w:val="00B55DAD"/>
    <w:rsid w:val="00B560F0"/>
    <w:rsid w:val="00B608C5"/>
    <w:rsid w:val="00B60D24"/>
    <w:rsid w:val="00B6492F"/>
    <w:rsid w:val="00B649EE"/>
    <w:rsid w:val="00B64D59"/>
    <w:rsid w:val="00B65536"/>
    <w:rsid w:val="00B70AEF"/>
    <w:rsid w:val="00B71165"/>
    <w:rsid w:val="00B72241"/>
    <w:rsid w:val="00B74364"/>
    <w:rsid w:val="00B75672"/>
    <w:rsid w:val="00B7601A"/>
    <w:rsid w:val="00B76B1A"/>
    <w:rsid w:val="00B76C1F"/>
    <w:rsid w:val="00B772A3"/>
    <w:rsid w:val="00B77342"/>
    <w:rsid w:val="00B80272"/>
    <w:rsid w:val="00B81022"/>
    <w:rsid w:val="00B81972"/>
    <w:rsid w:val="00B8273E"/>
    <w:rsid w:val="00B8332C"/>
    <w:rsid w:val="00B83510"/>
    <w:rsid w:val="00B84398"/>
    <w:rsid w:val="00B8448A"/>
    <w:rsid w:val="00B849D7"/>
    <w:rsid w:val="00B8609D"/>
    <w:rsid w:val="00B86E1B"/>
    <w:rsid w:val="00B87363"/>
    <w:rsid w:val="00B87710"/>
    <w:rsid w:val="00B87B91"/>
    <w:rsid w:val="00B91323"/>
    <w:rsid w:val="00B91794"/>
    <w:rsid w:val="00B92B3B"/>
    <w:rsid w:val="00B93733"/>
    <w:rsid w:val="00B938C4"/>
    <w:rsid w:val="00B93A18"/>
    <w:rsid w:val="00B942EE"/>
    <w:rsid w:val="00B95151"/>
    <w:rsid w:val="00B9564F"/>
    <w:rsid w:val="00B96444"/>
    <w:rsid w:val="00B97128"/>
    <w:rsid w:val="00B9720A"/>
    <w:rsid w:val="00B97617"/>
    <w:rsid w:val="00B976C1"/>
    <w:rsid w:val="00BA0911"/>
    <w:rsid w:val="00BA09F4"/>
    <w:rsid w:val="00BA1082"/>
    <w:rsid w:val="00BA1291"/>
    <w:rsid w:val="00BA138E"/>
    <w:rsid w:val="00BA2457"/>
    <w:rsid w:val="00BA2934"/>
    <w:rsid w:val="00BA2B17"/>
    <w:rsid w:val="00BA3418"/>
    <w:rsid w:val="00BA4856"/>
    <w:rsid w:val="00BA5B36"/>
    <w:rsid w:val="00BA616E"/>
    <w:rsid w:val="00BA7254"/>
    <w:rsid w:val="00BA7E31"/>
    <w:rsid w:val="00BA7F3A"/>
    <w:rsid w:val="00BB1DD3"/>
    <w:rsid w:val="00BB203D"/>
    <w:rsid w:val="00BB456B"/>
    <w:rsid w:val="00BB4A0E"/>
    <w:rsid w:val="00BB5F43"/>
    <w:rsid w:val="00BB659E"/>
    <w:rsid w:val="00BB6CEA"/>
    <w:rsid w:val="00BB747B"/>
    <w:rsid w:val="00BC037D"/>
    <w:rsid w:val="00BC1498"/>
    <w:rsid w:val="00BC3BB5"/>
    <w:rsid w:val="00BC3C25"/>
    <w:rsid w:val="00BC3DE6"/>
    <w:rsid w:val="00BC5D93"/>
    <w:rsid w:val="00BC6BE4"/>
    <w:rsid w:val="00BC789A"/>
    <w:rsid w:val="00BD4CFA"/>
    <w:rsid w:val="00BD56C4"/>
    <w:rsid w:val="00BD6452"/>
    <w:rsid w:val="00BD65DA"/>
    <w:rsid w:val="00BD6FCC"/>
    <w:rsid w:val="00BD7486"/>
    <w:rsid w:val="00BD7BF4"/>
    <w:rsid w:val="00BD7FF3"/>
    <w:rsid w:val="00BE1CB9"/>
    <w:rsid w:val="00BE1E72"/>
    <w:rsid w:val="00BE35CF"/>
    <w:rsid w:val="00BE4649"/>
    <w:rsid w:val="00BE7411"/>
    <w:rsid w:val="00BE7E0A"/>
    <w:rsid w:val="00BF1E2A"/>
    <w:rsid w:val="00BF2601"/>
    <w:rsid w:val="00BF3162"/>
    <w:rsid w:val="00BF3441"/>
    <w:rsid w:val="00BF3BCF"/>
    <w:rsid w:val="00BF49F1"/>
    <w:rsid w:val="00BF591D"/>
    <w:rsid w:val="00BF5951"/>
    <w:rsid w:val="00BF5EBF"/>
    <w:rsid w:val="00BF6423"/>
    <w:rsid w:val="00BF6E86"/>
    <w:rsid w:val="00BF6E94"/>
    <w:rsid w:val="00BF7590"/>
    <w:rsid w:val="00BF792D"/>
    <w:rsid w:val="00BF7BE5"/>
    <w:rsid w:val="00BF7F33"/>
    <w:rsid w:val="00C003D2"/>
    <w:rsid w:val="00C00D5D"/>
    <w:rsid w:val="00C01212"/>
    <w:rsid w:val="00C014C8"/>
    <w:rsid w:val="00C021BB"/>
    <w:rsid w:val="00C02CC0"/>
    <w:rsid w:val="00C02D41"/>
    <w:rsid w:val="00C02E4E"/>
    <w:rsid w:val="00C05600"/>
    <w:rsid w:val="00C05995"/>
    <w:rsid w:val="00C05B49"/>
    <w:rsid w:val="00C05FBD"/>
    <w:rsid w:val="00C06F37"/>
    <w:rsid w:val="00C0725D"/>
    <w:rsid w:val="00C102F8"/>
    <w:rsid w:val="00C11542"/>
    <w:rsid w:val="00C11E8E"/>
    <w:rsid w:val="00C13830"/>
    <w:rsid w:val="00C13959"/>
    <w:rsid w:val="00C14891"/>
    <w:rsid w:val="00C14B76"/>
    <w:rsid w:val="00C14D91"/>
    <w:rsid w:val="00C1513F"/>
    <w:rsid w:val="00C15995"/>
    <w:rsid w:val="00C17027"/>
    <w:rsid w:val="00C1765F"/>
    <w:rsid w:val="00C21710"/>
    <w:rsid w:val="00C21F3B"/>
    <w:rsid w:val="00C228D4"/>
    <w:rsid w:val="00C22CA1"/>
    <w:rsid w:val="00C22CC5"/>
    <w:rsid w:val="00C22F34"/>
    <w:rsid w:val="00C22FE3"/>
    <w:rsid w:val="00C233E9"/>
    <w:rsid w:val="00C24473"/>
    <w:rsid w:val="00C24DCA"/>
    <w:rsid w:val="00C25428"/>
    <w:rsid w:val="00C25FF1"/>
    <w:rsid w:val="00C2671D"/>
    <w:rsid w:val="00C272DF"/>
    <w:rsid w:val="00C2781C"/>
    <w:rsid w:val="00C30BE1"/>
    <w:rsid w:val="00C31286"/>
    <w:rsid w:val="00C32144"/>
    <w:rsid w:val="00C3228E"/>
    <w:rsid w:val="00C33FE6"/>
    <w:rsid w:val="00C35941"/>
    <w:rsid w:val="00C35B71"/>
    <w:rsid w:val="00C366BD"/>
    <w:rsid w:val="00C3769E"/>
    <w:rsid w:val="00C37954"/>
    <w:rsid w:val="00C40093"/>
    <w:rsid w:val="00C415C3"/>
    <w:rsid w:val="00C45356"/>
    <w:rsid w:val="00C4594D"/>
    <w:rsid w:val="00C46B88"/>
    <w:rsid w:val="00C46ED1"/>
    <w:rsid w:val="00C476A6"/>
    <w:rsid w:val="00C478C6"/>
    <w:rsid w:val="00C4796D"/>
    <w:rsid w:val="00C47C17"/>
    <w:rsid w:val="00C501BC"/>
    <w:rsid w:val="00C5350F"/>
    <w:rsid w:val="00C543E0"/>
    <w:rsid w:val="00C5519F"/>
    <w:rsid w:val="00C569FE"/>
    <w:rsid w:val="00C56C91"/>
    <w:rsid w:val="00C5761F"/>
    <w:rsid w:val="00C60C31"/>
    <w:rsid w:val="00C61E4A"/>
    <w:rsid w:val="00C62149"/>
    <w:rsid w:val="00C6241A"/>
    <w:rsid w:val="00C6347B"/>
    <w:rsid w:val="00C64CCB"/>
    <w:rsid w:val="00C65AF7"/>
    <w:rsid w:val="00C66C08"/>
    <w:rsid w:val="00C6767A"/>
    <w:rsid w:val="00C70926"/>
    <w:rsid w:val="00C73E0A"/>
    <w:rsid w:val="00C73FE6"/>
    <w:rsid w:val="00C74DAC"/>
    <w:rsid w:val="00C75736"/>
    <w:rsid w:val="00C75B14"/>
    <w:rsid w:val="00C7640A"/>
    <w:rsid w:val="00C76803"/>
    <w:rsid w:val="00C8053F"/>
    <w:rsid w:val="00C806F9"/>
    <w:rsid w:val="00C81CBF"/>
    <w:rsid w:val="00C81CF3"/>
    <w:rsid w:val="00C825D3"/>
    <w:rsid w:val="00C8264F"/>
    <w:rsid w:val="00C833E8"/>
    <w:rsid w:val="00C8353C"/>
    <w:rsid w:val="00C84A9E"/>
    <w:rsid w:val="00C85544"/>
    <w:rsid w:val="00C85EA1"/>
    <w:rsid w:val="00C86097"/>
    <w:rsid w:val="00C8662E"/>
    <w:rsid w:val="00C8737B"/>
    <w:rsid w:val="00C8794B"/>
    <w:rsid w:val="00C9004F"/>
    <w:rsid w:val="00C90571"/>
    <w:rsid w:val="00C9198A"/>
    <w:rsid w:val="00C9214B"/>
    <w:rsid w:val="00C92256"/>
    <w:rsid w:val="00C9279C"/>
    <w:rsid w:val="00C92A4B"/>
    <w:rsid w:val="00C92F93"/>
    <w:rsid w:val="00C93246"/>
    <w:rsid w:val="00C933D7"/>
    <w:rsid w:val="00C936FE"/>
    <w:rsid w:val="00C93B6F"/>
    <w:rsid w:val="00C956BB"/>
    <w:rsid w:val="00C956C9"/>
    <w:rsid w:val="00C95EA4"/>
    <w:rsid w:val="00C97151"/>
    <w:rsid w:val="00C975FF"/>
    <w:rsid w:val="00C97C97"/>
    <w:rsid w:val="00CA149F"/>
    <w:rsid w:val="00CA1C66"/>
    <w:rsid w:val="00CA1ED5"/>
    <w:rsid w:val="00CA29F0"/>
    <w:rsid w:val="00CA3BAC"/>
    <w:rsid w:val="00CA511A"/>
    <w:rsid w:val="00CA6C15"/>
    <w:rsid w:val="00CA6FFC"/>
    <w:rsid w:val="00CA747D"/>
    <w:rsid w:val="00CA7CD0"/>
    <w:rsid w:val="00CB11ED"/>
    <w:rsid w:val="00CB18FE"/>
    <w:rsid w:val="00CB1F2E"/>
    <w:rsid w:val="00CB3231"/>
    <w:rsid w:val="00CB56B7"/>
    <w:rsid w:val="00CB59ED"/>
    <w:rsid w:val="00CC0441"/>
    <w:rsid w:val="00CC1A30"/>
    <w:rsid w:val="00CC3038"/>
    <w:rsid w:val="00CC3E57"/>
    <w:rsid w:val="00CC4705"/>
    <w:rsid w:val="00CC481E"/>
    <w:rsid w:val="00CC4ED8"/>
    <w:rsid w:val="00CC64CB"/>
    <w:rsid w:val="00CC6692"/>
    <w:rsid w:val="00CC66F9"/>
    <w:rsid w:val="00CC68DF"/>
    <w:rsid w:val="00CC70DC"/>
    <w:rsid w:val="00CC7849"/>
    <w:rsid w:val="00CC7BD4"/>
    <w:rsid w:val="00CD02AA"/>
    <w:rsid w:val="00CD16FE"/>
    <w:rsid w:val="00CD2260"/>
    <w:rsid w:val="00CD2D35"/>
    <w:rsid w:val="00CD2E66"/>
    <w:rsid w:val="00CD4612"/>
    <w:rsid w:val="00CD47A3"/>
    <w:rsid w:val="00CD4D99"/>
    <w:rsid w:val="00CD69BF"/>
    <w:rsid w:val="00CE029A"/>
    <w:rsid w:val="00CE02E6"/>
    <w:rsid w:val="00CE048A"/>
    <w:rsid w:val="00CE0805"/>
    <w:rsid w:val="00CE1942"/>
    <w:rsid w:val="00CE2374"/>
    <w:rsid w:val="00CE35E5"/>
    <w:rsid w:val="00CE3BB8"/>
    <w:rsid w:val="00CE4BD6"/>
    <w:rsid w:val="00CE4E9B"/>
    <w:rsid w:val="00CE6074"/>
    <w:rsid w:val="00CF133C"/>
    <w:rsid w:val="00CF142B"/>
    <w:rsid w:val="00CF5E50"/>
    <w:rsid w:val="00CF6751"/>
    <w:rsid w:val="00CF76BA"/>
    <w:rsid w:val="00D001D4"/>
    <w:rsid w:val="00D01D21"/>
    <w:rsid w:val="00D020FC"/>
    <w:rsid w:val="00D039C9"/>
    <w:rsid w:val="00D03DCD"/>
    <w:rsid w:val="00D04AA7"/>
    <w:rsid w:val="00D05273"/>
    <w:rsid w:val="00D069D4"/>
    <w:rsid w:val="00D101F5"/>
    <w:rsid w:val="00D1048C"/>
    <w:rsid w:val="00D10521"/>
    <w:rsid w:val="00D120C7"/>
    <w:rsid w:val="00D12926"/>
    <w:rsid w:val="00D13A1C"/>
    <w:rsid w:val="00D14091"/>
    <w:rsid w:val="00D14F89"/>
    <w:rsid w:val="00D154EA"/>
    <w:rsid w:val="00D204E3"/>
    <w:rsid w:val="00D20658"/>
    <w:rsid w:val="00D209F6"/>
    <w:rsid w:val="00D21252"/>
    <w:rsid w:val="00D213E7"/>
    <w:rsid w:val="00D21C3A"/>
    <w:rsid w:val="00D22E0B"/>
    <w:rsid w:val="00D23012"/>
    <w:rsid w:val="00D23DB9"/>
    <w:rsid w:val="00D242C4"/>
    <w:rsid w:val="00D24441"/>
    <w:rsid w:val="00D246C8"/>
    <w:rsid w:val="00D24A65"/>
    <w:rsid w:val="00D278B1"/>
    <w:rsid w:val="00D27D0D"/>
    <w:rsid w:val="00D30379"/>
    <w:rsid w:val="00D31D66"/>
    <w:rsid w:val="00D33D00"/>
    <w:rsid w:val="00D34DE9"/>
    <w:rsid w:val="00D35430"/>
    <w:rsid w:val="00D3613C"/>
    <w:rsid w:val="00D36377"/>
    <w:rsid w:val="00D4099E"/>
    <w:rsid w:val="00D40F2C"/>
    <w:rsid w:val="00D4254A"/>
    <w:rsid w:val="00D42B3C"/>
    <w:rsid w:val="00D42F2C"/>
    <w:rsid w:val="00D43B28"/>
    <w:rsid w:val="00D45442"/>
    <w:rsid w:val="00D457DC"/>
    <w:rsid w:val="00D45ACC"/>
    <w:rsid w:val="00D46122"/>
    <w:rsid w:val="00D479EA"/>
    <w:rsid w:val="00D51C7A"/>
    <w:rsid w:val="00D5290B"/>
    <w:rsid w:val="00D54D44"/>
    <w:rsid w:val="00D5535D"/>
    <w:rsid w:val="00D554EB"/>
    <w:rsid w:val="00D55E4F"/>
    <w:rsid w:val="00D563A4"/>
    <w:rsid w:val="00D5666D"/>
    <w:rsid w:val="00D5669F"/>
    <w:rsid w:val="00D56808"/>
    <w:rsid w:val="00D61B78"/>
    <w:rsid w:val="00D61DEA"/>
    <w:rsid w:val="00D637E5"/>
    <w:rsid w:val="00D65BE0"/>
    <w:rsid w:val="00D65D7F"/>
    <w:rsid w:val="00D6602C"/>
    <w:rsid w:val="00D6623B"/>
    <w:rsid w:val="00D669C0"/>
    <w:rsid w:val="00D66E63"/>
    <w:rsid w:val="00D67D55"/>
    <w:rsid w:val="00D73DD1"/>
    <w:rsid w:val="00D73F09"/>
    <w:rsid w:val="00D74102"/>
    <w:rsid w:val="00D744D5"/>
    <w:rsid w:val="00D74600"/>
    <w:rsid w:val="00D7557D"/>
    <w:rsid w:val="00D75E97"/>
    <w:rsid w:val="00D76262"/>
    <w:rsid w:val="00D7634D"/>
    <w:rsid w:val="00D76403"/>
    <w:rsid w:val="00D771B2"/>
    <w:rsid w:val="00D77ECD"/>
    <w:rsid w:val="00D836C4"/>
    <w:rsid w:val="00D83B99"/>
    <w:rsid w:val="00D84D3A"/>
    <w:rsid w:val="00D86A09"/>
    <w:rsid w:val="00D872A3"/>
    <w:rsid w:val="00D8780C"/>
    <w:rsid w:val="00D914F5"/>
    <w:rsid w:val="00D91621"/>
    <w:rsid w:val="00D9185E"/>
    <w:rsid w:val="00D919B7"/>
    <w:rsid w:val="00D91AC5"/>
    <w:rsid w:val="00D91F5C"/>
    <w:rsid w:val="00D9272F"/>
    <w:rsid w:val="00D927E6"/>
    <w:rsid w:val="00D9340D"/>
    <w:rsid w:val="00D937B8"/>
    <w:rsid w:val="00D93855"/>
    <w:rsid w:val="00D946E1"/>
    <w:rsid w:val="00D95086"/>
    <w:rsid w:val="00D96009"/>
    <w:rsid w:val="00D96732"/>
    <w:rsid w:val="00D96815"/>
    <w:rsid w:val="00D977D3"/>
    <w:rsid w:val="00D97A48"/>
    <w:rsid w:val="00D97AFF"/>
    <w:rsid w:val="00DA0A14"/>
    <w:rsid w:val="00DA15E3"/>
    <w:rsid w:val="00DA199A"/>
    <w:rsid w:val="00DA1CD6"/>
    <w:rsid w:val="00DA3F26"/>
    <w:rsid w:val="00DA4103"/>
    <w:rsid w:val="00DA41FD"/>
    <w:rsid w:val="00DA77E6"/>
    <w:rsid w:val="00DB20BF"/>
    <w:rsid w:val="00DB3185"/>
    <w:rsid w:val="00DB3929"/>
    <w:rsid w:val="00DB3BC6"/>
    <w:rsid w:val="00DB470C"/>
    <w:rsid w:val="00DB4C62"/>
    <w:rsid w:val="00DB50A6"/>
    <w:rsid w:val="00DB526C"/>
    <w:rsid w:val="00DB66F8"/>
    <w:rsid w:val="00DB74E2"/>
    <w:rsid w:val="00DB7A98"/>
    <w:rsid w:val="00DC02C7"/>
    <w:rsid w:val="00DC084D"/>
    <w:rsid w:val="00DC2D56"/>
    <w:rsid w:val="00DC3095"/>
    <w:rsid w:val="00DC44D4"/>
    <w:rsid w:val="00DC4874"/>
    <w:rsid w:val="00DC4CD5"/>
    <w:rsid w:val="00DC5229"/>
    <w:rsid w:val="00DC676E"/>
    <w:rsid w:val="00DD0CEF"/>
    <w:rsid w:val="00DD101A"/>
    <w:rsid w:val="00DD1E51"/>
    <w:rsid w:val="00DD2312"/>
    <w:rsid w:val="00DD2F56"/>
    <w:rsid w:val="00DD3207"/>
    <w:rsid w:val="00DD3969"/>
    <w:rsid w:val="00DD4891"/>
    <w:rsid w:val="00DD4F9A"/>
    <w:rsid w:val="00DD516F"/>
    <w:rsid w:val="00DD5813"/>
    <w:rsid w:val="00DD5FE4"/>
    <w:rsid w:val="00DD6814"/>
    <w:rsid w:val="00DD76E2"/>
    <w:rsid w:val="00DD7BF2"/>
    <w:rsid w:val="00DE06FB"/>
    <w:rsid w:val="00DE0BCE"/>
    <w:rsid w:val="00DE0BE6"/>
    <w:rsid w:val="00DE0D9C"/>
    <w:rsid w:val="00DE1747"/>
    <w:rsid w:val="00DE5293"/>
    <w:rsid w:val="00DE72C2"/>
    <w:rsid w:val="00DF27C2"/>
    <w:rsid w:val="00DF2FF5"/>
    <w:rsid w:val="00DF3590"/>
    <w:rsid w:val="00DF3F36"/>
    <w:rsid w:val="00DF440B"/>
    <w:rsid w:val="00DF456E"/>
    <w:rsid w:val="00DF737D"/>
    <w:rsid w:val="00DF78D3"/>
    <w:rsid w:val="00DF7E4A"/>
    <w:rsid w:val="00E009B1"/>
    <w:rsid w:val="00E00AD7"/>
    <w:rsid w:val="00E01008"/>
    <w:rsid w:val="00E01A84"/>
    <w:rsid w:val="00E02408"/>
    <w:rsid w:val="00E024B2"/>
    <w:rsid w:val="00E03D00"/>
    <w:rsid w:val="00E04B07"/>
    <w:rsid w:val="00E052D6"/>
    <w:rsid w:val="00E05545"/>
    <w:rsid w:val="00E05AEA"/>
    <w:rsid w:val="00E11FFB"/>
    <w:rsid w:val="00E1246B"/>
    <w:rsid w:val="00E126CF"/>
    <w:rsid w:val="00E13169"/>
    <w:rsid w:val="00E1459A"/>
    <w:rsid w:val="00E14E76"/>
    <w:rsid w:val="00E14EB7"/>
    <w:rsid w:val="00E156D1"/>
    <w:rsid w:val="00E160EB"/>
    <w:rsid w:val="00E1750B"/>
    <w:rsid w:val="00E21480"/>
    <w:rsid w:val="00E22055"/>
    <w:rsid w:val="00E2255B"/>
    <w:rsid w:val="00E22D45"/>
    <w:rsid w:val="00E22DE6"/>
    <w:rsid w:val="00E23134"/>
    <w:rsid w:val="00E23F74"/>
    <w:rsid w:val="00E244F9"/>
    <w:rsid w:val="00E257D1"/>
    <w:rsid w:val="00E26870"/>
    <w:rsid w:val="00E26F1F"/>
    <w:rsid w:val="00E26FE5"/>
    <w:rsid w:val="00E27B70"/>
    <w:rsid w:val="00E3053D"/>
    <w:rsid w:val="00E31736"/>
    <w:rsid w:val="00E31FE0"/>
    <w:rsid w:val="00E32B80"/>
    <w:rsid w:val="00E33167"/>
    <w:rsid w:val="00E33527"/>
    <w:rsid w:val="00E3423F"/>
    <w:rsid w:val="00E356E9"/>
    <w:rsid w:val="00E357BD"/>
    <w:rsid w:val="00E36BBF"/>
    <w:rsid w:val="00E374BB"/>
    <w:rsid w:val="00E400DE"/>
    <w:rsid w:val="00E402C4"/>
    <w:rsid w:val="00E4099B"/>
    <w:rsid w:val="00E41243"/>
    <w:rsid w:val="00E42224"/>
    <w:rsid w:val="00E423FF"/>
    <w:rsid w:val="00E4269E"/>
    <w:rsid w:val="00E445AE"/>
    <w:rsid w:val="00E44ED6"/>
    <w:rsid w:val="00E465B7"/>
    <w:rsid w:val="00E46C5D"/>
    <w:rsid w:val="00E4785F"/>
    <w:rsid w:val="00E50961"/>
    <w:rsid w:val="00E5163B"/>
    <w:rsid w:val="00E522C6"/>
    <w:rsid w:val="00E52C90"/>
    <w:rsid w:val="00E5432F"/>
    <w:rsid w:val="00E543AD"/>
    <w:rsid w:val="00E55EAA"/>
    <w:rsid w:val="00E57D6E"/>
    <w:rsid w:val="00E60945"/>
    <w:rsid w:val="00E609B5"/>
    <w:rsid w:val="00E616D3"/>
    <w:rsid w:val="00E61755"/>
    <w:rsid w:val="00E63341"/>
    <w:rsid w:val="00E6351B"/>
    <w:rsid w:val="00E63671"/>
    <w:rsid w:val="00E64011"/>
    <w:rsid w:val="00E65A3F"/>
    <w:rsid w:val="00E6660A"/>
    <w:rsid w:val="00E70199"/>
    <w:rsid w:val="00E70518"/>
    <w:rsid w:val="00E70CD1"/>
    <w:rsid w:val="00E720DE"/>
    <w:rsid w:val="00E729DE"/>
    <w:rsid w:val="00E73253"/>
    <w:rsid w:val="00E7352C"/>
    <w:rsid w:val="00E757FB"/>
    <w:rsid w:val="00E77004"/>
    <w:rsid w:val="00E77BE4"/>
    <w:rsid w:val="00E8057A"/>
    <w:rsid w:val="00E81066"/>
    <w:rsid w:val="00E816D9"/>
    <w:rsid w:val="00E818C1"/>
    <w:rsid w:val="00E82326"/>
    <w:rsid w:val="00E90989"/>
    <w:rsid w:val="00E9127A"/>
    <w:rsid w:val="00E916F7"/>
    <w:rsid w:val="00E94BB5"/>
    <w:rsid w:val="00E95915"/>
    <w:rsid w:val="00E97D7A"/>
    <w:rsid w:val="00EA0844"/>
    <w:rsid w:val="00EA1EDC"/>
    <w:rsid w:val="00EA2335"/>
    <w:rsid w:val="00EA32F3"/>
    <w:rsid w:val="00EA4910"/>
    <w:rsid w:val="00EA7DF3"/>
    <w:rsid w:val="00EA7E97"/>
    <w:rsid w:val="00EB119A"/>
    <w:rsid w:val="00EB2E59"/>
    <w:rsid w:val="00EB34A3"/>
    <w:rsid w:val="00EB38BA"/>
    <w:rsid w:val="00EB3B35"/>
    <w:rsid w:val="00EB48BA"/>
    <w:rsid w:val="00EB57C1"/>
    <w:rsid w:val="00EB6528"/>
    <w:rsid w:val="00EB6AA7"/>
    <w:rsid w:val="00EB718A"/>
    <w:rsid w:val="00EB77D0"/>
    <w:rsid w:val="00EC063F"/>
    <w:rsid w:val="00EC0CA3"/>
    <w:rsid w:val="00EC1149"/>
    <w:rsid w:val="00EC173A"/>
    <w:rsid w:val="00EC2816"/>
    <w:rsid w:val="00EC3449"/>
    <w:rsid w:val="00EC40D2"/>
    <w:rsid w:val="00EC4504"/>
    <w:rsid w:val="00EC4845"/>
    <w:rsid w:val="00EC636D"/>
    <w:rsid w:val="00EC65D9"/>
    <w:rsid w:val="00EC6BBE"/>
    <w:rsid w:val="00ED06FA"/>
    <w:rsid w:val="00ED110E"/>
    <w:rsid w:val="00ED1818"/>
    <w:rsid w:val="00ED21DC"/>
    <w:rsid w:val="00ED2258"/>
    <w:rsid w:val="00ED2FD8"/>
    <w:rsid w:val="00ED3323"/>
    <w:rsid w:val="00ED3F8F"/>
    <w:rsid w:val="00ED4640"/>
    <w:rsid w:val="00ED4C50"/>
    <w:rsid w:val="00ED6214"/>
    <w:rsid w:val="00ED6538"/>
    <w:rsid w:val="00ED7571"/>
    <w:rsid w:val="00EE1391"/>
    <w:rsid w:val="00EE1AF1"/>
    <w:rsid w:val="00EE1CCE"/>
    <w:rsid w:val="00EE2249"/>
    <w:rsid w:val="00EE3666"/>
    <w:rsid w:val="00EE3F1C"/>
    <w:rsid w:val="00EE4ED9"/>
    <w:rsid w:val="00EE67DE"/>
    <w:rsid w:val="00EF0039"/>
    <w:rsid w:val="00EF0877"/>
    <w:rsid w:val="00EF20F7"/>
    <w:rsid w:val="00EF2763"/>
    <w:rsid w:val="00EF283C"/>
    <w:rsid w:val="00EF2D6E"/>
    <w:rsid w:val="00EF2F51"/>
    <w:rsid w:val="00EF314B"/>
    <w:rsid w:val="00EF3600"/>
    <w:rsid w:val="00EF386F"/>
    <w:rsid w:val="00EF58A9"/>
    <w:rsid w:val="00EF5975"/>
    <w:rsid w:val="00EF6794"/>
    <w:rsid w:val="00EF6B68"/>
    <w:rsid w:val="00EF7795"/>
    <w:rsid w:val="00EF7ACE"/>
    <w:rsid w:val="00EF7D86"/>
    <w:rsid w:val="00EF7FC6"/>
    <w:rsid w:val="00F0093D"/>
    <w:rsid w:val="00F0136A"/>
    <w:rsid w:val="00F023C0"/>
    <w:rsid w:val="00F02ECE"/>
    <w:rsid w:val="00F03B19"/>
    <w:rsid w:val="00F040C4"/>
    <w:rsid w:val="00F040E3"/>
    <w:rsid w:val="00F052C5"/>
    <w:rsid w:val="00F07B0E"/>
    <w:rsid w:val="00F11AA4"/>
    <w:rsid w:val="00F12088"/>
    <w:rsid w:val="00F120A9"/>
    <w:rsid w:val="00F14355"/>
    <w:rsid w:val="00F14E4A"/>
    <w:rsid w:val="00F153B1"/>
    <w:rsid w:val="00F1551A"/>
    <w:rsid w:val="00F16028"/>
    <w:rsid w:val="00F2386E"/>
    <w:rsid w:val="00F23B66"/>
    <w:rsid w:val="00F23F75"/>
    <w:rsid w:val="00F245B3"/>
    <w:rsid w:val="00F24D8C"/>
    <w:rsid w:val="00F26E33"/>
    <w:rsid w:val="00F3164E"/>
    <w:rsid w:val="00F325E1"/>
    <w:rsid w:val="00F33658"/>
    <w:rsid w:val="00F338A0"/>
    <w:rsid w:val="00F359CB"/>
    <w:rsid w:val="00F37441"/>
    <w:rsid w:val="00F37DCC"/>
    <w:rsid w:val="00F40CEC"/>
    <w:rsid w:val="00F40DAC"/>
    <w:rsid w:val="00F41060"/>
    <w:rsid w:val="00F417A7"/>
    <w:rsid w:val="00F41EF5"/>
    <w:rsid w:val="00F427AD"/>
    <w:rsid w:val="00F44F7D"/>
    <w:rsid w:val="00F4569B"/>
    <w:rsid w:val="00F45C9F"/>
    <w:rsid w:val="00F475F2"/>
    <w:rsid w:val="00F47885"/>
    <w:rsid w:val="00F47ADB"/>
    <w:rsid w:val="00F47B4C"/>
    <w:rsid w:val="00F47C79"/>
    <w:rsid w:val="00F50820"/>
    <w:rsid w:val="00F50E73"/>
    <w:rsid w:val="00F5123C"/>
    <w:rsid w:val="00F51943"/>
    <w:rsid w:val="00F526B7"/>
    <w:rsid w:val="00F52B1F"/>
    <w:rsid w:val="00F52D8D"/>
    <w:rsid w:val="00F53087"/>
    <w:rsid w:val="00F532C8"/>
    <w:rsid w:val="00F563A1"/>
    <w:rsid w:val="00F56AF9"/>
    <w:rsid w:val="00F61F56"/>
    <w:rsid w:val="00F627A8"/>
    <w:rsid w:val="00F62811"/>
    <w:rsid w:val="00F6353D"/>
    <w:rsid w:val="00F63D7A"/>
    <w:rsid w:val="00F64CB3"/>
    <w:rsid w:val="00F65A2B"/>
    <w:rsid w:val="00F65DF2"/>
    <w:rsid w:val="00F66475"/>
    <w:rsid w:val="00F71996"/>
    <w:rsid w:val="00F72DDA"/>
    <w:rsid w:val="00F732DD"/>
    <w:rsid w:val="00F733E7"/>
    <w:rsid w:val="00F742B1"/>
    <w:rsid w:val="00F7432B"/>
    <w:rsid w:val="00F77F79"/>
    <w:rsid w:val="00F80D2D"/>
    <w:rsid w:val="00F812A4"/>
    <w:rsid w:val="00F8274E"/>
    <w:rsid w:val="00F82AFB"/>
    <w:rsid w:val="00F848A4"/>
    <w:rsid w:val="00F857D8"/>
    <w:rsid w:val="00F86531"/>
    <w:rsid w:val="00F9025D"/>
    <w:rsid w:val="00F93809"/>
    <w:rsid w:val="00F93985"/>
    <w:rsid w:val="00F95646"/>
    <w:rsid w:val="00F95A1B"/>
    <w:rsid w:val="00F96C6E"/>
    <w:rsid w:val="00FA075D"/>
    <w:rsid w:val="00FA0E23"/>
    <w:rsid w:val="00FA1105"/>
    <w:rsid w:val="00FA13FF"/>
    <w:rsid w:val="00FA28E6"/>
    <w:rsid w:val="00FA2BA9"/>
    <w:rsid w:val="00FA3513"/>
    <w:rsid w:val="00FA3D59"/>
    <w:rsid w:val="00FA4FEE"/>
    <w:rsid w:val="00FA5FDF"/>
    <w:rsid w:val="00FA6D3A"/>
    <w:rsid w:val="00FA7651"/>
    <w:rsid w:val="00FA79D6"/>
    <w:rsid w:val="00FB0E92"/>
    <w:rsid w:val="00FB14B4"/>
    <w:rsid w:val="00FB24C0"/>
    <w:rsid w:val="00FB35C3"/>
    <w:rsid w:val="00FB3CBF"/>
    <w:rsid w:val="00FB3E1C"/>
    <w:rsid w:val="00FB45F8"/>
    <w:rsid w:val="00FB49FF"/>
    <w:rsid w:val="00FB587C"/>
    <w:rsid w:val="00FB58FF"/>
    <w:rsid w:val="00FB5C30"/>
    <w:rsid w:val="00FB5E56"/>
    <w:rsid w:val="00FB687B"/>
    <w:rsid w:val="00FB7B34"/>
    <w:rsid w:val="00FC0511"/>
    <w:rsid w:val="00FC0A29"/>
    <w:rsid w:val="00FC25B9"/>
    <w:rsid w:val="00FC325F"/>
    <w:rsid w:val="00FC3439"/>
    <w:rsid w:val="00FC474F"/>
    <w:rsid w:val="00FC49FE"/>
    <w:rsid w:val="00FC5085"/>
    <w:rsid w:val="00FC589B"/>
    <w:rsid w:val="00FC6369"/>
    <w:rsid w:val="00FC6467"/>
    <w:rsid w:val="00FC70DB"/>
    <w:rsid w:val="00FC7E69"/>
    <w:rsid w:val="00FD0256"/>
    <w:rsid w:val="00FD1A80"/>
    <w:rsid w:val="00FD1F0D"/>
    <w:rsid w:val="00FD242E"/>
    <w:rsid w:val="00FD24D9"/>
    <w:rsid w:val="00FD36B5"/>
    <w:rsid w:val="00FD3A7B"/>
    <w:rsid w:val="00FD3AF6"/>
    <w:rsid w:val="00FD4036"/>
    <w:rsid w:val="00FD5BB8"/>
    <w:rsid w:val="00FD631D"/>
    <w:rsid w:val="00FD7324"/>
    <w:rsid w:val="00FD7477"/>
    <w:rsid w:val="00FE1B9A"/>
    <w:rsid w:val="00FE2B2A"/>
    <w:rsid w:val="00FE3CAE"/>
    <w:rsid w:val="00FE4170"/>
    <w:rsid w:val="00FE52F7"/>
    <w:rsid w:val="00FE5CB7"/>
    <w:rsid w:val="00FE6379"/>
    <w:rsid w:val="00FE7827"/>
    <w:rsid w:val="00FE7B3C"/>
    <w:rsid w:val="00FF0E8D"/>
    <w:rsid w:val="00FF22DD"/>
    <w:rsid w:val="00FF3333"/>
    <w:rsid w:val="00FF370E"/>
    <w:rsid w:val="00FF3773"/>
    <w:rsid w:val="00FF4B5F"/>
    <w:rsid w:val="00FF526E"/>
    <w:rsid w:val="00FF643F"/>
    <w:rsid w:val="00FF709D"/>
    <w:rsid w:val="00FF743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76033"/>
  <w15:chartTrackingRefBased/>
  <w15:docId w15:val="{DC0B8492-F1A1-4EA8-825C-601FBD84F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8E8"/>
    <w:pPr>
      <w:kinsoku w:val="0"/>
      <w:overflowPunct w:val="0"/>
      <w:autoSpaceDE w:val="0"/>
      <w:autoSpaceDN w:val="0"/>
      <w:adjustRightInd w:val="0"/>
      <w:snapToGrid w:val="0"/>
      <w:spacing w:after="0" w:line="480" w:lineRule="auto"/>
    </w:pPr>
    <w:rPr>
      <w:rFonts w:ascii="Times New Roman" w:hAnsi="Times New Roman" w:cs="Times New Roman"/>
      <w:kern w:val="0"/>
      <w:sz w:val="24"/>
      <w:szCs w:val="24"/>
    </w:rPr>
  </w:style>
  <w:style w:type="paragraph" w:styleId="1">
    <w:name w:val="heading 1"/>
    <w:basedOn w:val="a"/>
    <w:next w:val="a"/>
    <w:link w:val="1Char"/>
    <w:qFormat/>
    <w:rsid w:val="005A68E8"/>
    <w:pPr>
      <w:keepNext/>
      <w:spacing w:before="240"/>
      <w:outlineLvl w:val="0"/>
    </w:pPr>
    <w:rPr>
      <w:b/>
      <w:sz w:val="28"/>
    </w:rPr>
  </w:style>
  <w:style w:type="paragraph" w:styleId="2">
    <w:name w:val="heading 2"/>
    <w:basedOn w:val="1"/>
    <w:next w:val="a"/>
    <w:link w:val="2Char"/>
    <w:unhideWhenUsed/>
    <w:qFormat/>
    <w:pPr>
      <w:outlineLvl w:val="1"/>
    </w:pPr>
    <w:rPr>
      <w:i/>
      <w:iCs/>
    </w:rPr>
  </w:style>
  <w:style w:type="paragraph" w:styleId="3">
    <w:name w:val="heading 3"/>
    <w:aliases w:val="Affiliation_CSBio"/>
    <w:basedOn w:val="a"/>
    <w:next w:val="a"/>
    <w:link w:val="3Char"/>
    <w:unhideWhenUsed/>
    <w:qFormat/>
    <w:rsid w:val="005A68E8"/>
    <w:pPr>
      <w:keepNext/>
      <w:keepLines/>
      <w:spacing w:line="240" w:lineRule="auto"/>
      <w:jc w:val="center"/>
      <w:outlineLvl w:val="2"/>
    </w:pPr>
    <w:rPr>
      <w:rFonts w:eastAsiaTheme="majorEastAsia" w:cstheme="majorBidi"/>
      <w:bCs/>
      <w:i/>
      <w:sz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Pr>
      <w:rFonts w:ascii="Times New Roman" w:hAnsi="Times New Roman" w:cs="Times New Roman"/>
      <w:b/>
      <w:kern w:val="0"/>
      <w:sz w:val="28"/>
      <w:szCs w:val="24"/>
    </w:rPr>
  </w:style>
  <w:style w:type="character" w:customStyle="1" w:styleId="3Char">
    <w:name w:val="제목 3 Char"/>
    <w:aliases w:val="Affiliation_CSBio Char"/>
    <w:basedOn w:val="a0"/>
    <w:link w:val="3"/>
    <w:rPr>
      <w:rFonts w:ascii="Times New Roman" w:eastAsiaTheme="majorEastAsia" w:hAnsi="Times New Roman" w:cstheme="majorBidi"/>
      <w:bCs/>
      <w:i/>
      <w:kern w:val="0"/>
      <w:szCs w:val="24"/>
      <w:lang w:eastAsia="en-US"/>
    </w:rPr>
  </w:style>
  <w:style w:type="character" w:customStyle="1" w:styleId="fontstyle01">
    <w:name w:val="fontstyle01"/>
    <w:basedOn w:val="a0"/>
    <w:rPr>
      <w:rFonts w:ascii="AdvSabon_B" w:hAnsi="AdvSabon_B" w:hint="default"/>
      <w:b w:val="0"/>
      <w:bCs w:val="0"/>
      <w:i w:val="0"/>
      <w:iCs w:val="0"/>
      <w:color w:val="000000"/>
      <w:sz w:val="20"/>
      <w:szCs w:val="20"/>
    </w:rPr>
  </w:style>
  <w:style w:type="character" w:customStyle="1" w:styleId="fontstyle21">
    <w:name w:val="fontstyle21"/>
    <w:basedOn w:val="a0"/>
    <w:rPr>
      <w:rFonts w:ascii="AdvSabon_R" w:hAnsi="AdvSabon_R" w:hint="default"/>
      <w:b w:val="0"/>
      <w:bCs w:val="0"/>
      <w:i w:val="0"/>
      <w:iCs w:val="0"/>
      <w:color w:val="000000"/>
      <w:sz w:val="20"/>
      <w:szCs w:val="20"/>
    </w:rPr>
  </w:style>
  <w:style w:type="character" w:customStyle="1" w:styleId="fontstyle31">
    <w:name w:val="fontstyle31"/>
    <w:basedOn w:val="a0"/>
    <w:rPr>
      <w:rFonts w:ascii="AdvMPi-One" w:hAnsi="AdvMPi-One" w:hint="default"/>
      <w:b w:val="0"/>
      <w:bCs w:val="0"/>
      <w:i w:val="0"/>
      <w:iCs w:val="0"/>
      <w:color w:val="000000"/>
      <w:sz w:val="20"/>
      <w:szCs w:val="20"/>
    </w:rPr>
  </w:style>
  <w:style w:type="character" w:customStyle="1" w:styleId="fontstyle41">
    <w:name w:val="fontstyle41"/>
    <w:basedOn w:val="a0"/>
    <w:rPr>
      <w:rFonts w:ascii="AdvSabon_I" w:hAnsi="AdvSabon_I" w:hint="default"/>
      <w:b w:val="0"/>
      <w:bCs w:val="0"/>
      <w:i w:val="0"/>
      <w:iCs w:val="0"/>
      <w:color w:val="000000"/>
      <w:sz w:val="20"/>
      <w:szCs w:val="20"/>
    </w:rPr>
  </w:style>
  <w:style w:type="character" w:customStyle="1" w:styleId="fontstyle51">
    <w:name w:val="fontstyle51"/>
    <w:basedOn w:val="a0"/>
    <w:rPr>
      <w:rFonts w:ascii="AdvSabon_BI" w:hAnsi="AdvSabon_BI" w:hint="default"/>
      <w:b w:val="0"/>
      <w:bCs w:val="0"/>
      <w:i w:val="0"/>
      <w:iCs w:val="0"/>
      <w:color w:val="000000"/>
      <w:sz w:val="20"/>
      <w:szCs w:val="20"/>
    </w:rPr>
  </w:style>
  <w:style w:type="paragraph" w:customStyle="1" w:styleId="EndNoteBibliographyTitle">
    <w:name w:val="EndNote Bibliography Title"/>
    <w:basedOn w:val="a"/>
    <w:link w:val="EndNoteBibliographyTitleChar"/>
    <w:rsid w:val="005A68E8"/>
    <w:pPr>
      <w:jc w:val="center"/>
    </w:pPr>
    <w:rPr>
      <w:noProof/>
    </w:rPr>
  </w:style>
  <w:style w:type="character" w:customStyle="1" w:styleId="EndNoteBibliographyTitleChar">
    <w:name w:val="EndNote Bibliography Title Char"/>
    <w:basedOn w:val="a0"/>
    <w:link w:val="EndNoteBibliographyTitle"/>
    <w:rPr>
      <w:rFonts w:ascii="Times New Roman" w:hAnsi="Times New Roman" w:cs="Times New Roman"/>
      <w:noProof/>
      <w:kern w:val="0"/>
      <w:sz w:val="24"/>
      <w:szCs w:val="24"/>
    </w:rPr>
  </w:style>
  <w:style w:type="paragraph" w:customStyle="1" w:styleId="EndNoteBibliography">
    <w:name w:val="EndNote Bibliography"/>
    <w:basedOn w:val="a"/>
    <w:link w:val="EndNoteBibliographyChar"/>
    <w:rsid w:val="005A68E8"/>
    <w:rPr>
      <w:noProof/>
    </w:rPr>
  </w:style>
  <w:style w:type="character" w:customStyle="1" w:styleId="EndNoteBibliographyChar">
    <w:name w:val="EndNote Bibliography Char"/>
    <w:basedOn w:val="a0"/>
    <w:link w:val="EndNoteBibliography"/>
    <w:rPr>
      <w:rFonts w:ascii="Times New Roman" w:hAnsi="Times New Roman" w:cs="Times New Roman"/>
      <w:noProof/>
      <w:kern w:val="0"/>
      <w:sz w:val="24"/>
      <w:szCs w:val="24"/>
    </w:rPr>
  </w:style>
  <w:style w:type="paragraph" w:styleId="a3">
    <w:name w:val="header"/>
    <w:basedOn w:val="a"/>
    <w:link w:val="Char"/>
    <w:uiPriority w:val="99"/>
    <w:unhideWhenUsed/>
    <w:pPr>
      <w:tabs>
        <w:tab w:val="center" w:pos="4513"/>
        <w:tab w:val="right" w:pos="9026"/>
      </w:tabs>
    </w:pPr>
  </w:style>
  <w:style w:type="character" w:customStyle="1" w:styleId="Char">
    <w:name w:val="머리글 Char"/>
    <w:basedOn w:val="a0"/>
    <w:link w:val="a3"/>
    <w:uiPriority w:val="99"/>
    <w:rPr>
      <w:rFonts w:ascii="Times New Roman" w:hAnsi="Times New Roman" w:cs="Times New Roman"/>
      <w:kern w:val="0"/>
      <w:sz w:val="24"/>
      <w:szCs w:val="24"/>
    </w:rPr>
  </w:style>
  <w:style w:type="paragraph" w:styleId="a4">
    <w:name w:val="footer"/>
    <w:basedOn w:val="a"/>
    <w:link w:val="Char0"/>
    <w:uiPriority w:val="99"/>
    <w:unhideWhenUsed/>
    <w:pPr>
      <w:tabs>
        <w:tab w:val="center" w:pos="4513"/>
        <w:tab w:val="right" w:pos="9026"/>
      </w:tabs>
    </w:pPr>
  </w:style>
  <w:style w:type="character" w:customStyle="1" w:styleId="Char0">
    <w:name w:val="바닥글 Char"/>
    <w:basedOn w:val="a0"/>
    <w:link w:val="a4"/>
    <w:uiPriority w:val="99"/>
    <w:rPr>
      <w:rFonts w:ascii="Times New Roman" w:hAnsi="Times New Roman" w:cs="Times New Roman"/>
      <w:kern w:val="0"/>
      <w:sz w:val="24"/>
      <w:szCs w:val="24"/>
    </w:rPr>
  </w:style>
  <w:style w:type="paragraph" w:styleId="a5">
    <w:name w:val="Balloon Text"/>
    <w:basedOn w:val="a"/>
    <w:link w:val="Char1"/>
    <w:uiPriority w:val="99"/>
    <w:semiHidden/>
    <w:unhideWhenUsed/>
    <w:rsid w:val="005A68E8"/>
    <w:pPr>
      <w:spacing w:line="240" w:lineRule="auto"/>
    </w:pPr>
    <w:rPr>
      <w:rFonts w:ascii="Segoe UI" w:hAnsi="Segoe UI" w:cs="Segoe UI"/>
      <w:sz w:val="18"/>
      <w:szCs w:val="18"/>
    </w:rPr>
  </w:style>
  <w:style w:type="character" w:customStyle="1" w:styleId="Char1">
    <w:name w:val="풍선 도움말 텍스트 Char"/>
    <w:basedOn w:val="a0"/>
    <w:link w:val="a5"/>
    <w:uiPriority w:val="99"/>
    <w:semiHidden/>
    <w:rPr>
      <w:rFonts w:ascii="Segoe UI" w:hAnsi="Segoe UI" w:cs="Segoe UI"/>
      <w:kern w:val="0"/>
      <w:sz w:val="18"/>
      <w:szCs w:val="18"/>
    </w:rPr>
  </w:style>
  <w:style w:type="paragraph" w:styleId="a6">
    <w:name w:val="List Paragraph"/>
    <w:basedOn w:val="a"/>
    <w:link w:val="Char2"/>
    <w:uiPriority w:val="34"/>
    <w:qFormat/>
    <w:pPr>
      <w:ind w:leftChars="400" w:left="800"/>
    </w:pPr>
  </w:style>
  <w:style w:type="character" w:customStyle="1" w:styleId="Char2">
    <w:name w:val="목록 단락 Char"/>
    <w:basedOn w:val="a0"/>
    <w:link w:val="a6"/>
    <w:uiPriority w:val="34"/>
    <w:rPr>
      <w:rFonts w:ascii="Times New Roman" w:hAnsi="Times New Roman" w:cs="Times New Roman"/>
      <w:kern w:val="0"/>
      <w:sz w:val="24"/>
      <w:szCs w:val="24"/>
    </w:rPr>
  </w:style>
  <w:style w:type="character" w:styleId="a7">
    <w:name w:val="annotation reference"/>
    <w:basedOn w:val="a0"/>
    <w:uiPriority w:val="99"/>
    <w:semiHidden/>
    <w:unhideWhenUsed/>
    <w:rPr>
      <w:sz w:val="16"/>
      <w:szCs w:val="16"/>
    </w:rPr>
  </w:style>
  <w:style w:type="paragraph" w:styleId="a8">
    <w:name w:val="annotation text"/>
    <w:basedOn w:val="a"/>
    <w:link w:val="Char3"/>
    <w:uiPriority w:val="99"/>
    <w:unhideWhenUsed/>
    <w:rsid w:val="005A68E8"/>
    <w:pPr>
      <w:spacing w:line="240" w:lineRule="auto"/>
      <w:jc w:val="left"/>
    </w:pPr>
    <w:rPr>
      <w:sz w:val="20"/>
      <w:szCs w:val="20"/>
    </w:rPr>
  </w:style>
  <w:style w:type="character" w:customStyle="1" w:styleId="Char3">
    <w:name w:val="메모 텍스트 Char"/>
    <w:basedOn w:val="a0"/>
    <w:link w:val="a8"/>
    <w:uiPriority w:val="99"/>
    <w:rPr>
      <w:rFonts w:ascii="Times New Roman" w:hAnsi="Times New Roman" w:cs="Times New Roman"/>
      <w:kern w:val="0"/>
      <w:szCs w:val="20"/>
    </w:rPr>
  </w:style>
  <w:style w:type="paragraph" w:styleId="a9">
    <w:name w:val="annotation subject"/>
    <w:basedOn w:val="a8"/>
    <w:next w:val="a8"/>
    <w:link w:val="Char4"/>
    <w:uiPriority w:val="99"/>
    <w:semiHidden/>
    <w:unhideWhenUsed/>
    <w:rPr>
      <w:b/>
      <w:bCs/>
    </w:rPr>
  </w:style>
  <w:style w:type="character" w:customStyle="1" w:styleId="Char4">
    <w:name w:val="메모 주제 Char"/>
    <w:basedOn w:val="Char3"/>
    <w:link w:val="a9"/>
    <w:uiPriority w:val="99"/>
    <w:semiHidden/>
    <w:rPr>
      <w:rFonts w:ascii="Times New Roman" w:hAnsi="Times New Roman" w:cs="Times New Roman"/>
      <w:b/>
      <w:bCs/>
      <w:kern w:val="0"/>
      <w:szCs w:val="20"/>
    </w:rPr>
  </w:style>
  <w:style w:type="paragraph" w:styleId="aa">
    <w:name w:val="Revision"/>
    <w:hidden/>
    <w:uiPriority w:val="99"/>
    <w:semiHidden/>
    <w:pPr>
      <w:spacing w:after="0" w:line="240" w:lineRule="auto"/>
      <w:jc w:val="left"/>
    </w:pPr>
    <w:rPr>
      <w:rFonts w:ascii="Times New Roman" w:hAnsi="Times New Roman" w:cs="Times New Roman"/>
      <w:kern w:val="0"/>
      <w:sz w:val="24"/>
      <w:szCs w:val="24"/>
    </w:rPr>
  </w:style>
  <w:style w:type="character" w:styleId="ab">
    <w:name w:val="Hyperlink"/>
    <w:basedOn w:val="a0"/>
    <w:uiPriority w:val="99"/>
    <w:unhideWhenUsed/>
    <w:rPr>
      <w:color w:val="0563C1" w:themeColor="hyperlink"/>
      <w:u w:val="single"/>
    </w:rPr>
  </w:style>
  <w:style w:type="character" w:styleId="ac">
    <w:name w:val="line number"/>
    <w:basedOn w:val="a0"/>
    <w:uiPriority w:val="99"/>
    <w:semiHidden/>
    <w:unhideWhenUsed/>
  </w:style>
  <w:style w:type="character" w:styleId="ad">
    <w:name w:val="Placeholder Text"/>
    <w:basedOn w:val="a0"/>
    <w:uiPriority w:val="99"/>
    <w:semiHidden/>
    <w:rPr>
      <w:color w:val="808080"/>
    </w:rPr>
  </w:style>
  <w:style w:type="paragraph" w:styleId="ae">
    <w:name w:val="caption"/>
    <w:basedOn w:val="a"/>
    <w:next w:val="a"/>
    <w:uiPriority w:val="35"/>
    <w:unhideWhenUsed/>
    <w:qFormat/>
    <w:rsid w:val="005A68E8"/>
    <w:pPr>
      <w:spacing w:after="360"/>
    </w:pPr>
    <w:rPr>
      <w:i/>
      <w:iCs/>
      <w:color w:val="44546A" w:themeColor="text2"/>
      <w:sz w:val="18"/>
      <w:szCs w:val="18"/>
    </w:rPr>
  </w:style>
  <w:style w:type="table" w:styleId="af">
    <w:name w:val="Table Grid"/>
    <w:basedOn w:val="a1"/>
    <w:uiPriority w:val="39"/>
    <w:pPr>
      <w:spacing w:after="0" w:line="240" w:lineRule="auto"/>
      <w:jc w:val="left"/>
    </w:pPr>
    <w:rPr>
      <w:rFonts w:ascii="Times New Roman"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10">
    <w:name w:val="확인되지 않은 멘션1"/>
    <w:basedOn w:val="a0"/>
    <w:uiPriority w:val="99"/>
    <w:semiHidden/>
    <w:unhideWhenUsed/>
    <w:rPr>
      <w:color w:val="808080"/>
      <w:shd w:val="clear" w:color="auto" w:fill="E6E6E6"/>
    </w:rPr>
  </w:style>
  <w:style w:type="character" w:styleId="af0">
    <w:name w:val="FollowedHyperlink"/>
    <w:basedOn w:val="a0"/>
    <w:uiPriority w:val="99"/>
    <w:semiHidden/>
    <w:unhideWhenUsed/>
    <w:rPr>
      <w:color w:val="954F72" w:themeColor="followedHyperlink"/>
      <w:u w:val="single"/>
    </w:rPr>
  </w:style>
  <w:style w:type="paragraph" w:styleId="af1">
    <w:name w:val="Normal (Web)"/>
    <w:basedOn w:val="a"/>
    <w:uiPriority w:val="99"/>
    <w:semiHidden/>
    <w:unhideWhenUsed/>
    <w:pPr>
      <w:spacing w:before="100" w:beforeAutospacing="1" w:after="100" w:afterAutospacing="1" w:line="240" w:lineRule="auto"/>
    </w:pPr>
    <w:rPr>
      <w:rFonts w:eastAsia="Times New Roman"/>
    </w:rPr>
  </w:style>
  <w:style w:type="paragraph" w:styleId="af2">
    <w:name w:val="Date"/>
    <w:basedOn w:val="a"/>
    <w:next w:val="a"/>
    <w:link w:val="Char5"/>
    <w:uiPriority w:val="99"/>
    <w:semiHidden/>
    <w:unhideWhenUsed/>
  </w:style>
  <w:style w:type="character" w:customStyle="1" w:styleId="Char5">
    <w:name w:val="날짜 Char"/>
    <w:basedOn w:val="a0"/>
    <w:link w:val="af2"/>
    <w:uiPriority w:val="99"/>
    <w:semiHidden/>
    <w:rPr>
      <w:rFonts w:ascii="Times New Roman" w:hAnsi="Times New Roman" w:cs="Times New Roman"/>
      <w:kern w:val="0"/>
      <w:sz w:val="24"/>
      <w:szCs w:val="24"/>
    </w:rPr>
  </w:style>
  <w:style w:type="paragraph" w:styleId="af3">
    <w:name w:val="Title"/>
    <w:basedOn w:val="a"/>
    <w:next w:val="a"/>
    <w:link w:val="Char6"/>
    <w:uiPriority w:val="10"/>
    <w:qFormat/>
    <w:rPr>
      <w:b/>
      <w:sz w:val="28"/>
    </w:rPr>
  </w:style>
  <w:style w:type="character" w:customStyle="1" w:styleId="Char6">
    <w:name w:val="제목 Char"/>
    <w:basedOn w:val="a0"/>
    <w:link w:val="af3"/>
    <w:uiPriority w:val="10"/>
    <w:rPr>
      <w:rFonts w:ascii="Times New Roman" w:hAnsi="Times New Roman" w:cs="Times New Roman"/>
      <w:b/>
      <w:kern w:val="0"/>
      <w:sz w:val="28"/>
      <w:szCs w:val="24"/>
    </w:rPr>
  </w:style>
  <w:style w:type="paragraph" w:customStyle="1" w:styleId="Paragraph">
    <w:name w:val="Paragraph"/>
    <w:basedOn w:val="a"/>
    <w:link w:val="ParagraphChar"/>
    <w:qFormat/>
    <w:pPr>
      <w:ind w:firstLine="567"/>
    </w:pPr>
  </w:style>
  <w:style w:type="paragraph" w:styleId="af4">
    <w:name w:val="No Spacing"/>
    <w:uiPriority w:val="1"/>
    <w:qFormat/>
    <w:pPr>
      <w:kinsoku w:val="0"/>
      <w:overflowPunct w:val="0"/>
      <w:autoSpaceDE w:val="0"/>
      <w:autoSpaceDN w:val="0"/>
      <w:adjustRightInd w:val="0"/>
      <w:snapToGrid w:val="0"/>
      <w:spacing w:after="0" w:line="240" w:lineRule="auto"/>
    </w:pPr>
    <w:rPr>
      <w:rFonts w:ascii="Times New Roman" w:hAnsi="Times New Roman" w:cs="Times New Roman"/>
      <w:kern w:val="0"/>
      <w:sz w:val="24"/>
      <w:szCs w:val="24"/>
    </w:rPr>
  </w:style>
  <w:style w:type="character" w:customStyle="1" w:styleId="ParagraphChar">
    <w:name w:val="Paragraph Char"/>
    <w:basedOn w:val="a0"/>
    <w:link w:val="Paragraph"/>
    <w:rPr>
      <w:rFonts w:ascii="Times New Roman" w:hAnsi="Times New Roman" w:cs="Times New Roman"/>
      <w:kern w:val="0"/>
      <w:sz w:val="24"/>
      <w:szCs w:val="24"/>
    </w:rPr>
  </w:style>
  <w:style w:type="character" w:customStyle="1" w:styleId="2Char">
    <w:name w:val="제목 2 Char"/>
    <w:basedOn w:val="a0"/>
    <w:link w:val="2"/>
    <w:rPr>
      <w:rFonts w:ascii="Times New Roman" w:hAnsi="Times New Roman" w:cs="Times New Roman"/>
      <w:b/>
      <w:i/>
      <w:iCs/>
      <w:kern w:val="0"/>
      <w:sz w:val="28"/>
      <w:szCs w:val="24"/>
    </w:rPr>
  </w:style>
  <w:style w:type="paragraph" w:customStyle="1" w:styleId="References">
    <w:name w:val="References"/>
    <w:basedOn w:val="a"/>
    <w:link w:val="ReferencesChar"/>
    <w:qFormat/>
    <w:pPr>
      <w:ind w:left="567" w:hanging="567"/>
    </w:pPr>
  </w:style>
  <w:style w:type="character" w:customStyle="1" w:styleId="ReferencesChar">
    <w:name w:val="References Char"/>
    <w:basedOn w:val="a0"/>
    <w:link w:val="References"/>
    <w:rPr>
      <w:rFonts w:ascii="Times New Roman" w:hAnsi="Times New Roman" w:cs="Times New Roman"/>
      <w:kern w:val="0"/>
      <w:sz w:val="24"/>
      <w:szCs w:val="24"/>
    </w:rPr>
  </w:style>
  <w:style w:type="character" w:styleId="af5">
    <w:name w:val="Emphasis"/>
    <w:basedOn w:val="a0"/>
    <w:uiPriority w:val="20"/>
    <w:qFormat/>
    <w:rsid w:val="00632268"/>
    <w:rPr>
      <w:i/>
      <w:iCs/>
    </w:rPr>
  </w:style>
  <w:style w:type="paragraph" w:customStyle="1" w:styleId="Equation">
    <w:name w:val="Equation"/>
    <w:basedOn w:val="a"/>
    <w:qFormat/>
    <w:rsid w:val="000C66F6"/>
    <w:pPr>
      <w:tabs>
        <w:tab w:val="center" w:pos="4536"/>
        <w:tab w:val="left" w:pos="8505"/>
      </w:tabs>
      <w:jc w:val="left"/>
    </w:pPr>
    <w:rPr>
      <w:bCs/>
      <w:szCs w:val="32"/>
    </w:rPr>
  </w:style>
  <w:style w:type="table" w:styleId="af6">
    <w:name w:val="Grid Table Light"/>
    <w:basedOn w:val="a1"/>
    <w:uiPriority w:val="40"/>
    <w:rsid w:val="008725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0">
    <w:name w:val="Plain Table 2"/>
    <w:basedOn w:val="a1"/>
    <w:uiPriority w:val="42"/>
    <w:rsid w:val="008407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76169">
      <w:bodyDiv w:val="1"/>
      <w:marLeft w:val="0"/>
      <w:marRight w:val="0"/>
      <w:marTop w:val="0"/>
      <w:marBottom w:val="0"/>
      <w:divBdr>
        <w:top w:val="none" w:sz="0" w:space="0" w:color="auto"/>
        <w:left w:val="none" w:sz="0" w:space="0" w:color="auto"/>
        <w:bottom w:val="none" w:sz="0" w:space="0" w:color="auto"/>
        <w:right w:val="none" w:sz="0" w:space="0" w:color="auto"/>
      </w:divBdr>
    </w:div>
    <w:div w:id="430440983">
      <w:bodyDiv w:val="1"/>
      <w:marLeft w:val="0"/>
      <w:marRight w:val="0"/>
      <w:marTop w:val="0"/>
      <w:marBottom w:val="0"/>
      <w:divBdr>
        <w:top w:val="none" w:sz="0" w:space="0" w:color="auto"/>
        <w:left w:val="none" w:sz="0" w:space="0" w:color="auto"/>
        <w:bottom w:val="none" w:sz="0" w:space="0" w:color="auto"/>
        <w:right w:val="none" w:sz="0" w:space="0" w:color="auto"/>
      </w:divBdr>
    </w:div>
    <w:div w:id="434444684">
      <w:bodyDiv w:val="1"/>
      <w:marLeft w:val="0"/>
      <w:marRight w:val="0"/>
      <w:marTop w:val="0"/>
      <w:marBottom w:val="0"/>
      <w:divBdr>
        <w:top w:val="none" w:sz="0" w:space="0" w:color="auto"/>
        <w:left w:val="none" w:sz="0" w:space="0" w:color="auto"/>
        <w:bottom w:val="none" w:sz="0" w:space="0" w:color="auto"/>
        <w:right w:val="none" w:sz="0" w:space="0" w:color="auto"/>
      </w:divBdr>
    </w:div>
    <w:div w:id="907569560">
      <w:bodyDiv w:val="1"/>
      <w:marLeft w:val="0"/>
      <w:marRight w:val="0"/>
      <w:marTop w:val="0"/>
      <w:marBottom w:val="0"/>
      <w:divBdr>
        <w:top w:val="none" w:sz="0" w:space="0" w:color="auto"/>
        <w:left w:val="none" w:sz="0" w:space="0" w:color="auto"/>
        <w:bottom w:val="none" w:sz="0" w:space="0" w:color="auto"/>
        <w:right w:val="none" w:sz="0" w:space="0" w:color="auto"/>
      </w:divBdr>
    </w:div>
    <w:div w:id="1129202522">
      <w:bodyDiv w:val="1"/>
      <w:marLeft w:val="0"/>
      <w:marRight w:val="0"/>
      <w:marTop w:val="0"/>
      <w:marBottom w:val="0"/>
      <w:divBdr>
        <w:top w:val="none" w:sz="0" w:space="0" w:color="auto"/>
        <w:left w:val="none" w:sz="0" w:space="0" w:color="auto"/>
        <w:bottom w:val="none" w:sz="0" w:space="0" w:color="auto"/>
        <w:right w:val="none" w:sz="0" w:space="0" w:color="auto"/>
      </w:divBdr>
    </w:div>
    <w:div w:id="1278681323">
      <w:bodyDiv w:val="1"/>
      <w:marLeft w:val="0"/>
      <w:marRight w:val="0"/>
      <w:marTop w:val="0"/>
      <w:marBottom w:val="0"/>
      <w:divBdr>
        <w:top w:val="none" w:sz="0" w:space="0" w:color="auto"/>
        <w:left w:val="none" w:sz="0" w:space="0" w:color="auto"/>
        <w:bottom w:val="none" w:sz="0" w:space="0" w:color="auto"/>
        <w:right w:val="none" w:sz="0" w:space="0" w:color="auto"/>
      </w:divBdr>
    </w:div>
    <w:div w:id="189276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dpm@umi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7F3DD-43B9-424D-ADC9-509F0DDE5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3329</Words>
  <Characters>18978</Characters>
  <Application>Microsoft Office Word</Application>
  <DocSecurity>0</DocSecurity>
  <Lines>158</Lines>
  <Paragraphs>44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Feasibility Study of a Blockchain-enabled Digital Twin to support efficient collaboration through Data Drıven Smart Contract</vt:lpstr>
      <vt:lpstr>Feasibility Study of a Blockchain-enabled Digital Twin to support efficient collaboration through Data Drıven Smart Contract</vt:lpstr>
    </vt:vector>
  </TitlesOfParts>
  <Company>ole</Company>
  <LinksUpToDate>false</LinksUpToDate>
  <CharactersWithSpaces>22263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of a Blockchain-enabled Digital Twin to support efficient collaboration through Data Drıven Smart Contract</dc:title>
  <dc:subject/>
  <dc:creator>ole</dc:creator>
  <cp:keywords/>
  <dc:description/>
  <cp:lastModifiedBy>이동민</cp:lastModifiedBy>
  <cp:revision>2</cp:revision>
  <cp:lastPrinted>2020-10-20T05:57:00Z</cp:lastPrinted>
  <dcterms:created xsi:type="dcterms:W3CDTF">2021-10-07T15:44:00Z</dcterms:created>
  <dcterms:modified xsi:type="dcterms:W3CDTF">2021-10-07T15:44:00Z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http://www.zotero.org/styles/asce-asme-journal-of-risk-and-uncertainty-in-engineering-systems-part-a-civil-engineering</vt:lpwstr>
  </property>
  <property fmtid="{D5CDD505-2E9C-101B-9397-08002B2CF9AE}" pid="3" name="Mendeley Recent Style Name 0_1">
    <vt:lpwstr>ASCE-ASME Journal of Risk and Uncertainty in Engineering Systems, Part A: Civil Engineering</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http://www.zotero.org/styles/automation-in-construction</vt:lpwstr>
  </property>
  <property fmtid="{D5CDD505-2E9C-101B-9397-08002B2CF9AE}" pid="9" name="Mendeley Recent Style Name 3_1">
    <vt:lpwstr>Automation in Construction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bd47d4fd-6994-3c13-bc61-6a069c3fa723</vt:lpwstr>
  </property>
  <property fmtid="{D5CDD505-2E9C-101B-9397-08002B2CF9AE}" pid="24" name="Mendeley Citation Style_1">
    <vt:lpwstr>http://www.zotero.org/styles/automation-in-construction</vt:lpwstr>
  </property>
</Properties>
</file>