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8A589A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escolha entre metodologias tradicionais e ágeis no desenvolvimento de software está diretamente relacionada às características específicas de cada projeto, aos objetivos organizacionais e de negócio, às necessidades dos usuários finais, à natureza do produto, ao orçamento, aos fatores humanos e organizacionais envolvidos, entre outros. Nesse sentido, a seleção de uma abordagem constitui uma decisão estratégica primordial para qualquer organização. Conforme aponta Freitas (2025), as empresas deparam-se com o desafio de optar entre paradigmas tradicionais—caracterizados por estruturas sequenciais e pré-definidas—e metodologias ágeis, que propõem uma abordagem interativa e adaptativa. A eficácia dessa escolha não reside na suposta superioridade de uma abordagem sobre a outra, mas em sua competência contextual, que é determinada por um conjunto de variáveis relacionadas aos aspectos do projeto ditos anteriormente.</w:t>
      </w:r>
    </w:p>
    <w:p w14:paraId="2C75E556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Freitas (2025) ressalta que o gerenciamento de software deve ser ajustado ao contexto específico, buscando equilibrar planejamento, controle e flexibilidade. Assim, ao considerar as demandas de um projeto, é possível identificar a metodologia mais detalhada e os impactos decorrentes dessa escolha, os quais influenciam tanto a implementação do sistema quanto à qualidade do produto final. Tal decisão pode delinear seu o fluxo e impactar diretamente a gestão de seus artefatos e, de forma determinante, a qualidade final do produto.</w:t>
      </w:r>
    </w:p>
    <w:p w14:paraId="41EBE278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As metodologias tradicionais, como o modelo em cascata, são recomendadas para projetos de alta criticidade, grande escala e com escopo de requisitos predominantemente estável. Em contextos em que falhas são inaceitáveis e as falhas podem gerar consequências graves, como em sistemas de controle de tráfego aéreo. Nesses casos, destaca-se a importância da documentação completa, do rigor nos testes e da previsibilidade, elementos que garantem a qualidade técnica e a confiabilidade do produto.</w:t>
      </w:r>
    </w:p>
    <w:p w14:paraId="115BE159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Em contrapartida, metodologias ágeis, como o Scrum, são indicadas para projetos que exigem rápida adaptação às mudanças, alta interação com o cliente e entregas frequentes de valor, tais como no desenvolvimento do e-commerce. Essas abordagens visam a colaboração contínua, a adaptação progressiva e a entrega incremental de software funcional, promovendo maior satisfação do cliente e agilidade na evolução do produto.</w:t>
      </w:r>
    </w:p>
    <w:p w14:paraId="0CE0DF50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Além disso, a decisão entre metodologias é influenciada pelo perfil da equipe, pela atualização organizacional e pela disponibilidade do cliente para participar do processo. Equipes experientes e autogerenciáveis ​​tendem a apresentar melhor desempenho em ambientes ágeis, enquanto equipes menos maduras ou projetos com rigorosos critérios regulatórios podem necessitar da estrutura e do controle fornecidos pelas metodologias tradicionais (Pressman, 2016; Sommerville, 2011).</w:t>
      </w:r>
    </w:p>
    <w:p w14:paraId="29E3BA95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Em relação à qualidade do software, ambas as abordagens podem alcançar resultados superiores, porém sob perspectivas distintas. As metodologias tradicionais asseguram a qualidade de conformidade, garantindo que o produto atenda rigorosamente aos requisitos especificados. Já as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metodologias valorizam a qualidade percebida pelo cliente, uma vez que o feedback constante permite ajustes rápidos, velocidade de entrega de valor e maior alinhamento às necessidades reais do usuário.</w:t>
      </w:r>
    </w:p>
    <w:p w14:paraId="2079BAA6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decisão extrapola os aspectos puramente técnicos do projeto, pois fatores como o perfil da equipe, o grau de maturidade organizacional e a disponibilidade do cliente para participação ativa também são determinantes. Conforme Freitas (2025) cita os precursores Pressman (2016) e Sommerville (2011), equipes experientes e com elevada capacidade de auto-organização tendem a prosperar em ambientes ágeis. Inversamente, projetos submetidos a rigorosas regulações externas ou com equipes menos experientes podem demandar a estrutura e o controle formalizados dos processos tradicionais. Ambas as abordagens podem gerar produtos de excelência, mas sob perspectivas distintas. As metodologias tradicionais tendem a assegurar a qualidade de conformidade, garantindo que o produto final atenda rigorosamente aos requisitos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pré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-especificados. Em contraste, as metodologias ágeis priorizam a qualidade percebida pelo cliente (ou qualidade de uso), onde o feedback contínuo permite ajustes iterativos, resultando em um maior alinhamento às necessidades reais e dinâmicas do usuário.</w:t>
      </w:r>
    </w:p>
    <w:p w14:paraId="78FA47F2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Ao analisar os casos apresentados pela empresa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em que foi desenvolvido dois produtos: o sistema de controle de tráfego aéreo e o e-commerce e suas respectivas metodologias, podemos justificar a escolha das abordagens. O primeiro usou-se o modelo em cascata, com requisitos estáveis e alta criticidade, e se adequou ao modelo tradicional, resultando em um produto robusto e sem defeitos críticos. Já o e-commerce, usou-se Scrum, com necessidade de adaptação rápida ao mercado, beneficiou-se do Scrum, permitindo entregas ágeis, mas demandando correções pós-lançamento. </w:t>
      </w:r>
      <w:proofErr w:type="gram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fatores determinantes na decisão da escolha pela metodologia mais adequada envolve</w:t>
      </w:r>
      <w:proofErr w:type="gram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análise da:</w:t>
      </w:r>
    </w:p>
    <w:p w14:paraId="34A7005B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 Estabilidade e clareza dos requisitos: Requisitos estáveis favorecem metodologias tradicionais; requisitos voláteis demandam abordagens ágeis.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- Complexidade e criticidade do sistema: Sistemas críticos e regulados beneficiam-se da documentação rigorosa e controle formal das metodologias tradicionais.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- Necessidade de previsibilidade: Projetos onde os prazos e entregas devem ser rigorosamente controlados tendem a escolher abordagens tradicionais.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- Capacidade de adaptação: Projetos com alta necessidade de mudanças rápidas no escopo favorecem metodologias ágeis.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  <w:t>- Tamanho da equipe e colaboração: Metodologias ágeis promovem ciclos curtos, feedback constante e maior interação, apropriadas para equipes dinâmicas.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br/>
      </w:r>
      <w:r w:rsidRPr="004C140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ab/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Neste sentido, metodologias tradicionais, como o modelo em cascata, seguem uma sequência linear de fases: levantamento detalhado de requisitos, design, implementação, testes e manutenção. São indicadas para projetos com requisitos bem definidos e pouco sujeitos a mudanças, especialmente em setores onde segurança, confiabilidade e conformidade são inegociáveis, como o desenvolvimento de sistemas aeroespaciais e de controle de tráfego aéreo. 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ilustra essa aplicação, pois a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natureza crítica do sistema impôs restrições severas às mudanças, assegurando um ciclo de 24 meses livre de defeitos graves.</w:t>
      </w:r>
    </w:p>
    <w:p w14:paraId="05C57D34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E as Metodologias Ágeis, fundamentadas no Manifesto Ágil (2001), priorizam a interação rápida, a colaboração contínua e a resposta adaptativa às mudanças. Frameworks como Scrum promovem entregas incrementais em sprints de 2 a 4 semanas, o que permite ao time ajustar o produto conforme o feedback constante do cliente e do mercado. No caso do e-commerce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essa flexibilidade foi decisiva para lançar o produto em 6 meses, com atualizações regulares mensais que mantêm a plataforma alinhada às expectativas do cliente, mesmo que algumas correções pós-lançamento fossem inevitáveis.</w:t>
      </w:r>
    </w:p>
    <w:p w14:paraId="0460D4B7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1CD1307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B.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 Ainda, a análise contextual nesta escolha também é multifacetada, pois recebe influência da conexão entre os três eixos principais: as características da equipe, a natureza do projeto e o perfil do cliente (FREITAS, 2025). Esses três elementos configuram o ambiente no qual o processo será conduzido, determinando o equilíbrio entre controle, flexibilidade e colaboração necessários para o sucesso do produto.</w:t>
      </w:r>
    </w:p>
    <w:p w14:paraId="035F9CE8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maturidade técnica, a experiência e o perfil comportamental da equipe impactam diretamente na adequação da metodologia escolhida na eficácia do processo. Equipes experientes, multidisciplinares,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co-localizadas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e coesas tendem a se beneficiar de metodologias ágeis, que requerem alto grau de auto-organização, comunicação diária e tomada rápida de decisões, como exemplificado pelas reuniões diárias (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daily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-stand-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ups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) no Scrum. Em contraste, equipes menos experientes, distribuídas geograficamente ou em formação, geralmente preferem abordagens tradicionais, que oferecem uma estrutura rígida, definição clara de papéis e uma documentação abrangente para suporte à coordenação e aprendizado. Este panorama é ilustrado na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em que a equipe do e-commerce demonstrou maior sinergia para a adoção ágil, enquanto a equipe do sistema aéreo precisou do rigor documental para gerenciar a complexidade técnica e os critérios de segurança. Conforme destaca Pressman (2016), o sucesso de qualquer processo de software depende essencialmente das pessoas envolvidas, que devem estar organizadas de maneira coerente com a complexidade do projeto. No caso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presume-se que a equipe do e-commerce era coesa, permitindo a colaboração ágil, enquanto a do sistema aéreo dependia da documentação extensa para coordenar especialistas distintos.</w:t>
      </w:r>
    </w:p>
    <w:p w14:paraId="06132DF3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natureza, a criticidade e a estabilidade dos requisitos do projeto são determinantes na escolha metodológica. Os projetos de larga escala, com ciclo de vida prolongado e requisitos fixos e bem definidos, como o sistema de controle de tráfego aéreo, que </w:t>
      </w:r>
      <w:proofErr w:type="gram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beneficiam-se</w:t>
      </w:r>
      <w:proofErr w:type="gram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do rigor e controle formal, demandam metodologias tradicionais, que garantem um planejamento detalhado, documentação extensa para minimizar riscos e assegurar conformidade. Também, consideram-se que mudanças de escopo seriam complexas e custosas. Por outro lado, projetos menores, dinâmicos, com alto grau de incerteza e necessidade de prototipagem rápida — como plataformas de e-commerce — são mais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 xml:space="preserve">adequados para metodologias ágeis. Estas permitem entregas incrementais e revisões frequentes, reduzindo riscos por meio da adaptação contínua às mudanças.  Como ressalta Sommerville (2011), a flexibilidade é essencial onde o conhecimento sobre o produto se constrói progressivamente. No caso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a entrega em 24 meses do sistema crítico sem defeitos contrasta com a entrega em 6 meses do e-commerce, que promove atualizações mensais para atender ao mercado.</w:t>
      </w:r>
    </w:p>
    <w:p w14:paraId="28D68990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 perfil do cliente, especialmente seu grau de envolvimento e disponibilidade, também influencia a decisão metodológica. Clientes altamente engajados, que valorizam entregas parciais e feedback constante, favorecem as metodologias ágeis, que potencializam a colaboração e o alinhamento contínuo entre produto e expectativa. A colaboração deve ser constante e ativa para definir prioridades, validar entregas incrementais e fornecer feedback rápido. Este modelo é ideal para clientes que valorizam entregas parciais e adaptação ao mercado, como no caso do e-commerce. Em contrapartida, clientes com baixa disponibilidade, requisitos fixos ou inseridos em contextos regulados, como o setor aviação, normalmente demandam metodologias tradicionais, que garantem formalidade, rastreabilidade e controle sobre custos e prazos. Os pontos de contato são mais espaçados (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ex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validação de fases) e a documentação robusta serve como garantia contratual e de conformidade. No caso do cliente do sistema aéreo priorizou a conformidade contratual respaldada por documentações formais.</w:t>
      </w:r>
    </w:p>
    <w:p w14:paraId="49681B53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C.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qualidade de um software é, em essência, sua conformidade com os requisitos funcionais e não funcionais (FREITAS, 2025). A seleção da metodologia impacta diretamente todo o processo de desenvolvimento, a própria definição e percepção de qualidade do produto final. Neste sentido, deve ser analisado por meio de distintas perspectivas, tais como qualidade funcional, estrutural, de processo e satisfação do usuário final. Contudo, as abordagens tradicional e ágil divergem fundamentalmente sobre como essa conformidade é alcançada e o que é priorizado.</w:t>
      </w:r>
    </w:p>
    <w:p w14:paraId="39ED19F7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Na perspectiva Funcional e Estrutural (Requisitos), na metodologia tradicional a qualidade é tratada como o resultado de um processo rigorosamente controlado, com validação e verificação (V&amp;V) ocorrendo como uma fase distinta e exaustiva ao final do ciclo. A ênfase está na conformidade e na confiabilidade. O sucesso é medido pela ausência de defeitos críticos no lançamento. No caso do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o sistema de controle de tráfego aéreo, cuja qualidade se traduz em estabilidade. Esse rigor contribui para a redução de defeitos críticos, como evidenciado pelo sistema de controle de tráfego aéreo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que apresentou zero falhas críticas após 24 meses de desenvolvimento.  A extensa documentação garante a rastreabilidade e a conformidade regulatória. </w:t>
      </w:r>
      <w:proofErr w:type="gram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  os</w:t>
      </w:r>
      <w:proofErr w:type="gram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riscos, mudanças tardias são caras e o produto pode estar funcionalmente desalinhado com o usuário no momento da entrega, mesmo sendo tecnicamente perfeito. Por outro lado, as metodologias ágeis a qualidade é construída de forma contínua e integrada ao processo, através de práticas como Desenvolvimento Orientado a Testes (TDD), Integração Contínua (CI) e testes incrementais. A ênfase está na adaptabilidade e na manutenibilidade (qualidade do ponto de vista do desenvolvedor). No caso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o e-commerce, que, embora tenha exigido correções pós-lançamento (indicando menor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qualidade funcional inicial), permitiu rápida adaptação. A capacidade de corrigir e evoluir o produto rapidamente é, em si, uma característica de qualidade do processo ágil. E os riscos, se os sprints forem apressados ou a disciplina técnica for baixa, podem ocorrer o acúmulo de dívida técnica, comprometendo a qualidade estrutural a longo prazo.</w:t>
      </w:r>
    </w:p>
    <w:p w14:paraId="5809F843" w14:textId="77777777" w:rsidR="00A16421" w:rsidRPr="00A16421" w:rsidRDefault="00A16421" w:rsidP="00001CEF">
      <w:pPr>
        <w:spacing w:after="0" w:line="360" w:lineRule="auto"/>
        <w:ind w:firstLine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perspectiva de processo e satisfação do usuário (aderência ao valor), nas metodologias tradicionais são oferecidas alta previsibilidade de processo devido a sequência linear das fases, e satisfação do cliente está atrelada ao cumprimento do escopo, prazo e custo definidos contratualmente no início. Contudo, gera impacto com os longos tempos de espera, como os 24 meses do projeto aéreo, e a satisfação do usuário pode ser baixa se os requisitos iniciais, capturados meses antes, não refletirem mais a necessidade real no momento da entrega.  O sucesso é medido pela ausência de defeitos após a entrega. Nas metodologias ágeis a prioridade é satisfação do cliente por meio da entrega de valor antecipada e contínua (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ex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: MVP -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Minimum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Viable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Product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). A qualidade é percebida pelo alinhamento constante do produto às expectativas do mercado. E o impacto é a transparência e o feedback constante (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ex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Sprint Reviews) que resultam em maior engajamento e satisfação do usuário (como no e-commerce), além de melhorarem a produtividade e o moral da equipe. A própria capacidade de adaptação é o principal indicador de qualidade. A facilidade de manutenção do código para futuras iterações também é um aspecto valorizado.</w:t>
      </w:r>
    </w:p>
    <w:p w14:paraId="118612E3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decisão entre metodologias tradicionais e ágeis deve ser pautada em uma análise criteriosa das características da equipe, do projeto e do cliente. A integração equilibrada entre planejamento estruturado e adaptação contínua possibilita alinhar a eficiência do processo ao nível de qualidade esperado do produto e à satisfação do cliente — princípios essenciais para o êxito no desenvolvimento de sistemas contemporâneos.</w:t>
      </w:r>
    </w:p>
    <w:p w14:paraId="5F8F3B32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análise do caso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articulada com a literatura especializada (Freitas, 2025; Pressman, 2016; Sommerville, 2011), evidencia que não existe uma metodologia universalmente superior. A escolha metodológica deve considerar o contexto organizacional, o grau de incerteza do projeto, a maturidade da equipe e o envolvimento do cliente. Esses fatores interagem continuamente, influenciando o equilíbrio entre controle, flexibilidade e qualidade. Assim, um cliente com requisitos voláteis pode demandar maior adaptabilidade, enquanto projetos críticos exigem formalismo e documentação rigorosa, mesmo em equipes com perfil ágil.</w:t>
      </w:r>
    </w:p>
    <w:p w14:paraId="14DED7DD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Essa interdependência explica por que muitas organizações optam por abordagens híbridas, como o modelo “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Water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-Scrum-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Fall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”, que combina o controle e a rastreabilidade das metodologias tradicionais com a agilidade e responsividade das abordagens iterativas. Em contextos complexos, como o da </w:t>
      </w:r>
      <w:proofErr w:type="spellStart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CapivaraTech</w:t>
      </w:r>
      <w:proofErr w:type="spellEnd"/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tais soluções híbridas tendem a ser mais eficazes, ao promover um equilíbrio entre rigor técnico, velocidade de entrega e satisfação do cliente.</w:t>
      </w:r>
    </w:p>
    <w:p w14:paraId="440C05F0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Do ponto de vista da qualidade, as metodologias tradicionais priorizam estabilidade, conformidade e ausência de defeitos, tratando a qualidade como resultado de processos rigidamente controlados e de </w:t>
      </w: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lastRenderedPageBreak/>
        <w:t>extensiva verificação e validação. Já nas metodologias ágeis, a qualidade é construída de forma contínua, sendo incorporada a cada iteração por meio de práticas como integração contínua e desenvolvimento orientado a testes. Nessa perspectiva, qualidade está intrinsecamente ligada ao valor percebido pelo cliente e à capacidade de adaptação do produto.</w:t>
      </w:r>
    </w:p>
    <w:p w14:paraId="1C4C9B10" w14:textId="77777777" w:rsidR="00A16421" w:rsidRPr="00A16421" w:rsidRDefault="00A16421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6421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 escolha metodológica é mais uma decisão estratégica, que deve refletir o tipo de projeto, seu grau de criticidade e os recursos disponíveis. Em projetos de alta confiabilidade, as abordagens tradicionais permanecem a opção mais segura; em projetos inovadores e dinâmicos, a agilidade oferece a flexibilidade necessária para maximizar o valor entregue. O verdadeiro sucesso reside em reconhecer que qualidade e eficiência emergem da combinação inteligente entre planejamento e adaptação — fundamentos que sustentam o desenvolvimento de software de excelência.</w:t>
      </w:r>
    </w:p>
    <w:p w14:paraId="29E42FE7" w14:textId="77777777" w:rsidR="004E4A18" w:rsidRPr="004C1407" w:rsidRDefault="004E4A18" w:rsidP="00001C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20E6C30" w14:textId="77777777" w:rsidR="004E4A18" w:rsidRPr="004C1407" w:rsidRDefault="004E4A18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1407">
        <w:rPr>
          <w:rFonts w:ascii="Arial" w:hAnsi="Arial" w:cs="Arial"/>
          <w:sz w:val="24"/>
          <w:szCs w:val="24"/>
        </w:rPr>
        <w:t>Referências</w:t>
      </w:r>
    </w:p>
    <w:p w14:paraId="6E593AE9" w14:textId="77777777" w:rsidR="004E4A18" w:rsidRPr="004C1407" w:rsidRDefault="004E4A18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C1407">
        <w:rPr>
          <w:rFonts w:ascii="Arial" w:eastAsia="Times New Roman" w:hAnsi="Arial" w:cs="Arial"/>
          <w:sz w:val="24"/>
          <w:szCs w:val="24"/>
          <w:lang w:eastAsia="pt-BR"/>
        </w:rPr>
        <w:t>Oliveira, JB, Costa, LPF, Oliveira, LHC, Gonçalves, RLJ, &amp; França, MAR Análise comparativa entre métodos ágeis e tradicionais no desenvolvimento de software. Uberaba: Universidade de Uberaba - UNIUBE, [</w:t>
      </w:r>
      <w:proofErr w:type="spellStart"/>
      <w:r w:rsidRPr="004C1407">
        <w:rPr>
          <w:rFonts w:ascii="Arial" w:eastAsia="Times New Roman" w:hAnsi="Arial" w:cs="Arial"/>
          <w:sz w:val="24"/>
          <w:szCs w:val="24"/>
          <w:lang w:eastAsia="pt-BR"/>
        </w:rPr>
        <w:t>sd</w:t>
      </w:r>
      <w:proofErr w:type="spellEnd"/>
      <w:r w:rsidRPr="004C1407">
        <w:rPr>
          <w:rFonts w:ascii="Arial" w:eastAsia="Times New Roman" w:hAnsi="Arial" w:cs="Arial"/>
          <w:sz w:val="24"/>
          <w:szCs w:val="24"/>
          <w:lang w:eastAsia="pt-BR"/>
        </w:rPr>
        <w:t xml:space="preserve">]. Disponível em: </w:t>
      </w:r>
      <w:hyperlink r:id="rId5" w:history="1">
        <w:r w:rsidRPr="004C1407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https://dspace.uniube.br:8443/bitstream/123456789/1535/1/Análise%20comparativa%20entre%20métodos%20ágeis%20e%20tradicionais%20no%20dese</w:t>
        </w:r>
        <w:bookmarkStart w:id="0" w:name="_GoBack"/>
        <w:bookmarkEnd w:id="0"/>
        <w:r w:rsidRPr="004C1407">
          <w:rPr>
            <w:rStyle w:val="Hyperlink"/>
            <w:rFonts w:ascii="Arial" w:eastAsia="Times New Roman" w:hAnsi="Arial" w:cs="Arial"/>
            <w:sz w:val="24"/>
            <w:szCs w:val="24"/>
            <w:lang w:eastAsia="pt-BR"/>
          </w:rPr>
          <w:t>nvolvimento%20de%20software.pdf</w:t>
        </w:r>
      </w:hyperlink>
      <w:r w:rsidRPr="004C1407">
        <w:rPr>
          <w:rFonts w:ascii="Arial" w:eastAsia="Times New Roman" w:hAnsi="Arial" w:cs="Arial"/>
          <w:sz w:val="24"/>
          <w:szCs w:val="24"/>
          <w:lang w:eastAsia="pt-BR"/>
        </w:rPr>
        <w:t xml:space="preserve"> . Acesso em: 03 nov. 2025.</w:t>
      </w:r>
    </w:p>
    <w:p w14:paraId="7035F5CD" w14:textId="77777777" w:rsidR="004E4A18" w:rsidRPr="004C1407" w:rsidRDefault="004E4A18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123AEBC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6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https://dspace.uniube.br:8443/bitstream/123456789/1535/1/An%C3%A1lise%20comparativa%20entre%20m%C3%A9todos%20%C3%A1geis%20e%20tradicionais%20no%20desenvolvimento%20de%20software.pdf</w:t>
        </w:r>
      </w:hyperlink>
    </w:p>
    <w:p w14:paraId="30F3467A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7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https://www.adobe.com/br/acrobat/hub/how-to-cite-a-pdf.html</w:t>
        </w:r>
      </w:hyperlink>
    </w:p>
    <w:p w14:paraId="7FE38A89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8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https://www.todamateria.com.br/referencias-abnt/</w:t>
        </w:r>
      </w:hyperlink>
    </w:p>
    <w:p w14:paraId="5746B044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9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https://upeventos.unipar.br/arquivos/doc_567down.pdf</w:t>
        </w:r>
      </w:hyperlink>
    </w:p>
    <w:p w14:paraId="4DE4FC57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0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https://www.pucsp.br/sites/default/files/download/biblioteca/guia-para-elaboracao-referencias-de-acordo-com-a-norma-da-abnt-atualizado30102023.pdf</w:t>
        </w:r>
      </w:hyperlink>
    </w:p>
    <w:p w14:paraId="64B17510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1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https://bu.ufsc.br/referencia.pdf</w:t>
        </w:r>
      </w:hyperlink>
    </w:p>
    <w:p w14:paraId="06E4D064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2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https://ebape.fgv.br/sites/default/files/Normas-de-submiss%C3%A3o_PORTUGU%C3%8AS_novo.pdf</w:t>
        </w:r>
      </w:hyperlink>
    </w:p>
    <w:p w14:paraId="131B3D2F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3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https://www.ufpe.br/documents/40070/1837975/ABNT+NBR+6023+2018+(1).pdf/3021f721-5be8-4e6d-951b-fa354dc490ed</w:t>
        </w:r>
      </w:hyperlink>
    </w:p>
    <w:p w14:paraId="1706F809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4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https://www.ic.unicamp.br/~ariadne/mo901/2s2011/normas-ref.pdf</w:t>
        </w:r>
      </w:hyperlink>
    </w:p>
    <w:p w14:paraId="01664172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5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https://www.fca.unesp.br/Home/Biblioteca/folheto_modelos-de_referencias-e-citacoes_2017_mar.pdf</w:t>
        </w:r>
      </w:hyperlink>
    </w:p>
    <w:p w14:paraId="4AE97387" w14:textId="77777777" w:rsidR="004E4A18" w:rsidRPr="004C1407" w:rsidRDefault="00001CEF" w:rsidP="00001CEF">
      <w:pPr>
        <w:numPr>
          <w:ilvl w:val="0"/>
          <w:numId w:val="2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6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https://www.coc.fiocruz.br/images/PDF/orientacoes_APA.pdf</w:t>
        </w:r>
      </w:hyperlink>
    </w:p>
    <w:p w14:paraId="7901D5F6" w14:textId="77777777" w:rsidR="004E4A18" w:rsidRPr="004C1407" w:rsidRDefault="004E4A18" w:rsidP="00001CEF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7A3474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7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https://infocomp.dcc.ufla.br/index.php/infocomp/article/view/68</w:t>
        </w:r>
      </w:hyperlink>
    </w:p>
    <w:p w14:paraId="293B2A2C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8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https://infocomp.dcc.ufla.br/index.php/infocomp/article/view/68/53</w:t>
        </w:r>
      </w:hyperlink>
    </w:p>
    <w:p w14:paraId="5DCDA044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19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https://ric.cps.sp.gov.br/bitstream/123456789/416/1/20152S_NASCIMENTOLucasGennari_CD2500.pdf</w:t>
        </w:r>
      </w:hyperlink>
    </w:p>
    <w:p w14:paraId="348A3914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0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https://www.treinaweb.com.br/blog/metodologias-agil-x-tradicional-quais-as-diferencas</w:t>
        </w:r>
      </w:hyperlink>
    </w:p>
    <w:p w14:paraId="35BC8F14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1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https://www.cin.ufpe.br/~tg/2016-2/dsae.pdf</w:t>
        </w:r>
      </w:hyperlink>
    </w:p>
    <w:p w14:paraId="1DC9D1CD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2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https://vanzolini.org.br/blog/metodologias-ageis-e-tradicionais/</w:t>
        </w:r>
      </w:hyperlink>
    </w:p>
    <w:p w14:paraId="62826FA6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3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https://www.singep.org.br/5singep/resultado/289.pdf</w:t>
        </w:r>
      </w:hyperlink>
    </w:p>
    <w:p w14:paraId="41022CC4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4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https://dspace.uniube.br:8443/bitstream/123456789/1535/1/An%C3%A1lise%20comparativa%20entre%20m%C3%A9todos%20%C3%A1geis%20e%20tradicionais%20no%20desenvolvimento%20de%20software.pdf</w:t>
        </w:r>
      </w:hyperlink>
    </w:p>
    <w:p w14:paraId="0B7C1F8B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5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https://publicacoes.fatecjaboticabal.edu.br/citec/article/download/205/152/1306</w:t>
        </w:r>
      </w:hyperlink>
    </w:p>
    <w:p w14:paraId="33D2BDC9" w14:textId="77777777" w:rsidR="004E4A18" w:rsidRPr="004C1407" w:rsidRDefault="00001CEF" w:rsidP="00001CEF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hyperlink r:id="rId26" w:history="1">
        <w:r w:rsidR="004E4A18" w:rsidRPr="004C1407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https://www.visionnaire.com.br/Metodologias-Ageis-vs-Tradicionais-qual-Caminho-seguir-no-Desenvolvimento-de-Software-11-18849.shtml</w:t>
        </w:r>
      </w:hyperlink>
    </w:p>
    <w:p w14:paraId="36C79AE4" w14:textId="77777777" w:rsidR="004E4A18" w:rsidRPr="004C1407" w:rsidRDefault="004E4A18" w:rsidP="00001CEF">
      <w:pPr>
        <w:spacing w:after="0" w:line="360" w:lineRule="auto"/>
        <w:ind w:firstLine="708"/>
        <w:jc w:val="both"/>
        <w:rPr>
          <w:rFonts w:ascii="Arial" w:hAnsi="Arial" w:cs="Arial"/>
          <w:color w:val="1B1C1D"/>
          <w:sz w:val="24"/>
          <w:szCs w:val="24"/>
        </w:rPr>
      </w:pPr>
    </w:p>
    <w:p w14:paraId="228DF2A0" w14:textId="77777777" w:rsidR="004E4A18" w:rsidRPr="004C1407" w:rsidRDefault="004E4A18" w:rsidP="00001C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4E4A18" w:rsidRPr="004C1407" w:rsidSect="008C1E18">
      <w:pgSz w:w="11906" w:h="16838"/>
      <w:pgMar w:top="426" w:right="42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CF511B"/>
    <w:multiLevelType w:val="multilevel"/>
    <w:tmpl w:val="72D4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372347"/>
    <w:multiLevelType w:val="multilevel"/>
    <w:tmpl w:val="46F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18"/>
    <w:rsid w:val="00001CEF"/>
    <w:rsid w:val="00112650"/>
    <w:rsid w:val="003C3B4A"/>
    <w:rsid w:val="004C1407"/>
    <w:rsid w:val="004E4A18"/>
    <w:rsid w:val="006D790C"/>
    <w:rsid w:val="006F3CC9"/>
    <w:rsid w:val="007276DA"/>
    <w:rsid w:val="008C1E18"/>
    <w:rsid w:val="00A16421"/>
    <w:rsid w:val="00B321DC"/>
    <w:rsid w:val="00BE1CB6"/>
    <w:rsid w:val="00E840EA"/>
    <w:rsid w:val="00F8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B5C95"/>
  <w15:chartTrackingRefBased/>
  <w15:docId w15:val="{6C5B94C7-2353-490C-862B-02DFF791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D790C"/>
  </w:style>
  <w:style w:type="paragraph" w:styleId="Ttulo3">
    <w:name w:val="heading 3"/>
    <w:basedOn w:val="Normal"/>
    <w:link w:val="Ttulo3Char"/>
    <w:uiPriority w:val="9"/>
    <w:qFormat/>
    <w:rsid w:val="007276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83F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my-2">
    <w:name w:val="my-2"/>
    <w:basedOn w:val="Normal"/>
    <w:rsid w:val="00E8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uiPriority w:val="1"/>
    <w:qFormat/>
    <w:rsid w:val="00E840EA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40EA"/>
    <w:rPr>
      <w:b/>
      <w:bCs/>
    </w:rPr>
  </w:style>
  <w:style w:type="character" w:customStyle="1" w:styleId="citation">
    <w:name w:val="citation"/>
    <w:basedOn w:val="Fontepargpadro"/>
    <w:rsid w:val="00E840EA"/>
  </w:style>
  <w:style w:type="character" w:styleId="Hyperlink">
    <w:name w:val="Hyperlink"/>
    <w:basedOn w:val="Fontepargpadro"/>
    <w:uiPriority w:val="99"/>
    <w:unhideWhenUsed/>
    <w:rsid w:val="00E840EA"/>
    <w:rPr>
      <w:color w:val="0000FF"/>
      <w:u w:val="single"/>
    </w:rPr>
  </w:style>
  <w:style w:type="character" w:customStyle="1" w:styleId="relative">
    <w:name w:val="relative"/>
    <w:basedOn w:val="Fontepargpadro"/>
    <w:rsid w:val="00E840EA"/>
  </w:style>
  <w:style w:type="character" w:customStyle="1" w:styleId="opacity-50">
    <w:name w:val="opacity-50"/>
    <w:basedOn w:val="Fontepargpadro"/>
    <w:rsid w:val="00E840EA"/>
  </w:style>
  <w:style w:type="character" w:customStyle="1" w:styleId="text-box-trim-both">
    <w:name w:val="text-box-trim-both"/>
    <w:basedOn w:val="Fontepargpadro"/>
    <w:rsid w:val="004E4A18"/>
  </w:style>
  <w:style w:type="character" w:styleId="MenoPendente">
    <w:name w:val="Unresolved Mention"/>
    <w:basedOn w:val="Fontepargpadro"/>
    <w:uiPriority w:val="99"/>
    <w:semiHidden/>
    <w:unhideWhenUsed/>
    <w:rsid w:val="004E4A18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rsid w:val="007276D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apple-tab-span">
    <w:name w:val="apple-tab-span"/>
    <w:basedOn w:val="Fontepargpadro"/>
    <w:rsid w:val="00A16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6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0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damateria.com.br/referencias-abnt/" TargetMode="External"/><Relationship Id="rId13" Type="http://schemas.openxmlformats.org/officeDocument/2006/relationships/hyperlink" Target="https://www.ufpe.br/documents/40070/1837975/ABNT+NBR+6023+2018+(1).pdf/3021f721-5be8-4e6d-951b-fa354dc490ed" TargetMode="External"/><Relationship Id="rId18" Type="http://schemas.openxmlformats.org/officeDocument/2006/relationships/hyperlink" Target="https://infocomp.dcc.ufla.br/index.php/infocomp/article/view/68/53" TargetMode="External"/><Relationship Id="rId26" Type="http://schemas.openxmlformats.org/officeDocument/2006/relationships/hyperlink" Target="https://www.visionnaire.com.br/Metodologias-Ageis-vs-Tradicionais-qual-Caminho-seguir-no-Desenvolvimento-de-Software-11-18849.s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in.ufpe.br/~tg/2016-2/dsae.pdf" TargetMode="External"/><Relationship Id="rId7" Type="http://schemas.openxmlformats.org/officeDocument/2006/relationships/hyperlink" Target="https://www.adobe.com/br/acrobat/hub/how-to-cite-a-pdf.html" TargetMode="External"/><Relationship Id="rId12" Type="http://schemas.openxmlformats.org/officeDocument/2006/relationships/hyperlink" Target="https://ebape.fgv.br/sites/default/files/Normas-de-submiss%C3%A3o_PORTUGU%C3%8AS_novo.pdf" TargetMode="External"/><Relationship Id="rId17" Type="http://schemas.openxmlformats.org/officeDocument/2006/relationships/hyperlink" Target="https://infocomp.dcc.ufla.br/index.php/infocomp/article/view/68" TargetMode="External"/><Relationship Id="rId25" Type="http://schemas.openxmlformats.org/officeDocument/2006/relationships/hyperlink" Target="https://publicacoes.fatecjaboticabal.edu.br/citec/article/download/205/152/1306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c.fiocruz.br/images/PDF/orientacoes_APA.pdf" TargetMode="External"/><Relationship Id="rId20" Type="http://schemas.openxmlformats.org/officeDocument/2006/relationships/hyperlink" Target="https://www.treinaweb.com.br/blog/metodologias-agil-x-tradicional-quais-as-diferenca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space.uniube.br:8443/bitstream/123456789/1535/1/An%C3%A1lise%20comparativa%20entre%20m%C3%A9todos%20%C3%A1geis%20e%20tradicionais%20no%20desenvolvimento%20de%20software.pdf" TargetMode="External"/><Relationship Id="rId11" Type="http://schemas.openxmlformats.org/officeDocument/2006/relationships/hyperlink" Target="https://bu.ufsc.br/referencia.pdf" TargetMode="External"/><Relationship Id="rId24" Type="http://schemas.openxmlformats.org/officeDocument/2006/relationships/hyperlink" Target="https://dspace.uniube.br:8443/bitstream/123456789/1535/1/An%C3%A1lise%20comparativa%20entre%20m%C3%A9todos%20%C3%A1geis%20e%20tradicionais%20no%20desenvolvimento%20de%20software.pdf" TargetMode="External"/><Relationship Id="rId5" Type="http://schemas.openxmlformats.org/officeDocument/2006/relationships/hyperlink" Target="https://dspace.uniube.br:8443/bitstream/123456789/1535/1/An&#225;lise%20comparativa%20entre%20m&#233;todos%20&#225;geis%20e%20tradicionais%20no%20desenvolvimento%20de%20software.pdf" TargetMode="External"/><Relationship Id="rId15" Type="http://schemas.openxmlformats.org/officeDocument/2006/relationships/hyperlink" Target="https://www.fca.unesp.br/Home/Biblioteca/folheto_modelos-de_referencias-e-citacoes_2017_mar.pdf" TargetMode="External"/><Relationship Id="rId23" Type="http://schemas.openxmlformats.org/officeDocument/2006/relationships/hyperlink" Target="https://www.singep.org.br/5singep/resultado/289.pdf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pucsp.br/sites/default/files/download/biblioteca/guia-para-elaboracao-referencias-de-acordo-com-a-norma-da-abnt-atualizado30102023.pdf" TargetMode="External"/><Relationship Id="rId19" Type="http://schemas.openxmlformats.org/officeDocument/2006/relationships/hyperlink" Target="https://ric.cps.sp.gov.br/bitstream/123456789/416/1/20152S_NASCIMENTOLucasGennari_CD2500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peventos.unipar.br/arquivos/doc_567down.pdf" TargetMode="External"/><Relationship Id="rId14" Type="http://schemas.openxmlformats.org/officeDocument/2006/relationships/hyperlink" Target="https://www.ic.unicamp.br/~ariadne/mo901/2s2011/normas-ref.pdf" TargetMode="External"/><Relationship Id="rId22" Type="http://schemas.openxmlformats.org/officeDocument/2006/relationships/hyperlink" Target="https://vanzolini.org.br/blog/metodologias-ageis-e-tradicionais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3385</Words>
  <Characters>18284</Characters>
  <Application>Microsoft Office Word</Application>
  <DocSecurity>0</DocSecurity>
  <Lines>152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Alves de Oliveira</dc:creator>
  <cp:keywords/>
  <dc:description/>
  <cp:lastModifiedBy>Patricia Alves de Oliveira</cp:lastModifiedBy>
  <cp:revision>5</cp:revision>
  <dcterms:created xsi:type="dcterms:W3CDTF">2025-11-04T01:16:00Z</dcterms:created>
  <dcterms:modified xsi:type="dcterms:W3CDTF">2025-11-07T02:26:00Z</dcterms:modified>
</cp:coreProperties>
</file>