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13B6E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✅</w:t>
      </w:r>
      <w:r w:rsidRPr="00D506AE">
        <w:rPr>
          <w:rFonts w:ascii="Arial" w:hAnsi="Arial" w:cs="Arial"/>
          <w:sz w:val="24"/>
          <w:szCs w:val="24"/>
        </w:rPr>
        <w:t xml:space="preserve"> 1. Conceito: Tipos de Dados Simples, Homogêneos e Heterogêneos</w:t>
      </w:r>
    </w:p>
    <w:p w14:paraId="3141B7F0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Tipos de dados simples: armazenam apenas um valor por variável. Exemplo: </w:t>
      </w:r>
      <w:proofErr w:type="spellStart"/>
      <w:r w:rsidRPr="00D506AE">
        <w:rPr>
          <w:rFonts w:ascii="Arial" w:hAnsi="Arial" w:cs="Arial"/>
          <w:sz w:val="24"/>
          <w:szCs w:val="24"/>
        </w:rPr>
        <w:t>int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x = 10;</w:t>
      </w:r>
    </w:p>
    <w:p w14:paraId="738C4556" w14:textId="4514A5AE" w:rsidR="00D506AE" w:rsidRPr="00D506AE" w:rsidRDefault="00D506AE" w:rsidP="00D506AE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Estruturas homogêneas: armazenam vários valores do mesmo tipo. Exemplo: vetores (</w:t>
      </w:r>
      <w:proofErr w:type="spellStart"/>
      <w:r w:rsidRPr="00D506AE">
        <w:rPr>
          <w:rFonts w:ascii="Arial" w:hAnsi="Arial" w:cs="Arial"/>
          <w:sz w:val="24"/>
          <w:szCs w:val="24"/>
        </w:rPr>
        <w:t>int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506AE">
        <w:rPr>
          <w:rFonts w:ascii="Arial" w:hAnsi="Arial" w:cs="Arial"/>
          <w:sz w:val="24"/>
          <w:szCs w:val="24"/>
        </w:rPr>
        <w:t>lista[</w:t>
      </w:r>
      <w:proofErr w:type="gramEnd"/>
      <w:r w:rsidRPr="00D506AE">
        <w:rPr>
          <w:rFonts w:ascii="Arial" w:hAnsi="Arial" w:cs="Arial"/>
          <w:sz w:val="24"/>
          <w:szCs w:val="24"/>
        </w:rPr>
        <w:t>10];)</w:t>
      </w:r>
    </w:p>
    <w:p w14:paraId="09D83E61" w14:textId="77777777" w:rsidR="00D506AE" w:rsidRPr="00D506AE" w:rsidRDefault="00D506AE" w:rsidP="00D506AE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Estruturas heterogêneas: armazenam dados de tipos diferentes agrupados. Exemplo: </w:t>
      </w:r>
      <w:proofErr w:type="spell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Produto </w:t>
      </w:r>
      <w:proofErr w:type="gramStart"/>
      <w:r w:rsidRPr="00D506AE">
        <w:rPr>
          <w:rFonts w:ascii="Arial" w:hAnsi="Arial" w:cs="Arial"/>
          <w:sz w:val="24"/>
          <w:szCs w:val="24"/>
        </w:rPr>
        <w:t>{ char</w:t>
      </w:r>
      <w:proofErr w:type="gramEnd"/>
      <w:r w:rsidRPr="00D506AE">
        <w:rPr>
          <w:rFonts w:ascii="Arial" w:hAnsi="Arial" w:cs="Arial"/>
          <w:sz w:val="24"/>
          <w:szCs w:val="24"/>
        </w:rPr>
        <w:t xml:space="preserve"> nome[20]; </w:t>
      </w:r>
      <w:proofErr w:type="spellStart"/>
      <w:r w:rsidRPr="00D506AE">
        <w:rPr>
          <w:rFonts w:ascii="Arial" w:hAnsi="Arial" w:cs="Arial"/>
          <w:sz w:val="24"/>
          <w:szCs w:val="24"/>
        </w:rPr>
        <w:t>int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6AE">
        <w:rPr>
          <w:rFonts w:ascii="Arial" w:hAnsi="Arial" w:cs="Arial"/>
          <w:sz w:val="24"/>
          <w:szCs w:val="24"/>
        </w:rPr>
        <w:t>qtd</w:t>
      </w:r>
      <w:proofErr w:type="spellEnd"/>
      <w:r w:rsidRPr="00D506AE">
        <w:rPr>
          <w:rFonts w:ascii="Arial" w:hAnsi="Arial" w:cs="Arial"/>
          <w:sz w:val="24"/>
          <w:szCs w:val="24"/>
        </w:rPr>
        <w:t>; };</w:t>
      </w:r>
    </w:p>
    <w:p w14:paraId="1FD76B6D" w14:textId="77777777" w:rsidR="00D506AE" w:rsidRPr="00D506AE" w:rsidRDefault="00D506AE" w:rsidP="00D506AE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Esses conceitos influenciam diretamente a escolha da estrutura, pois em uma lista de compras, precisamos:</w:t>
      </w:r>
    </w:p>
    <w:p w14:paraId="230B52F7" w14:textId="3375A5A3" w:rsidR="00D506AE" w:rsidRPr="00D506AE" w:rsidRDefault="00D506AE" w:rsidP="00D506AE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Armazenar múltiplos itens (estrutura composta),</w:t>
      </w:r>
    </w:p>
    <w:p w14:paraId="6C84AB5C" w14:textId="076FB95A" w:rsidR="00D506AE" w:rsidRPr="00D506AE" w:rsidRDefault="00D506AE" w:rsidP="00D506AE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Cada item contém nome (texto), quantidade (inteiro), categoria (texto), etc. </w:t>
      </w:r>
      <w:r w:rsidRPr="00D506AE">
        <w:rPr>
          <w:rFonts w:ascii="Cambria Math" w:hAnsi="Cambria Math" w:cs="Cambria Math"/>
          <w:sz w:val="24"/>
          <w:szCs w:val="24"/>
        </w:rPr>
        <w:t>⇒</w:t>
      </w:r>
      <w:r w:rsidRPr="00D506AE">
        <w:rPr>
          <w:rFonts w:ascii="Arial" w:hAnsi="Arial" w:cs="Arial"/>
          <w:sz w:val="24"/>
          <w:szCs w:val="24"/>
        </w:rPr>
        <w:t xml:space="preserve"> dados heterogêneos.</w:t>
      </w:r>
    </w:p>
    <w:p w14:paraId="38AEE51A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</w:p>
    <w:p w14:paraId="2897F9E0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✅</w:t>
      </w:r>
      <w:r w:rsidRPr="00D506AE">
        <w:rPr>
          <w:rFonts w:ascii="Arial" w:hAnsi="Arial" w:cs="Arial"/>
          <w:sz w:val="24"/>
          <w:szCs w:val="24"/>
        </w:rPr>
        <w:t xml:space="preserve"> 2. Recomendação de Estruturas de Dados em C</w:t>
      </w:r>
    </w:p>
    <w:p w14:paraId="38320D32" w14:textId="5710D741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🔷</w:t>
      </w:r>
      <w:r w:rsidRPr="00D506AE">
        <w:rPr>
          <w:rFonts w:ascii="Arial" w:hAnsi="Arial" w:cs="Arial"/>
          <w:sz w:val="24"/>
          <w:szCs w:val="24"/>
        </w:rPr>
        <w:t xml:space="preserve"> a) </w:t>
      </w:r>
      <w:proofErr w:type="spell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para representar um produto</w:t>
      </w:r>
    </w:p>
    <w:p w14:paraId="3C188887" w14:textId="3C1EB5E6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Ideal para definir o tipo do dado heterogêneo:</w:t>
      </w:r>
    </w:p>
    <w:p w14:paraId="143A78B0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Produto {</w:t>
      </w:r>
    </w:p>
    <w:p w14:paraId="2234C305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char </w:t>
      </w:r>
      <w:proofErr w:type="gramStart"/>
      <w:r w:rsidRPr="00D506AE">
        <w:rPr>
          <w:rFonts w:ascii="Arial" w:hAnsi="Arial" w:cs="Arial"/>
          <w:sz w:val="24"/>
          <w:szCs w:val="24"/>
        </w:rPr>
        <w:t>nome[</w:t>
      </w:r>
      <w:proofErr w:type="gramEnd"/>
      <w:r w:rsidRPr="00D506AE">
        <w:rPr>
          <w:rFonts w:ascii="Arial" w:hAnsi="Arial" w:cs="Arial"/>
          <w:sz w:val="24"/>
          <w:szCs w:val="24"/>
        </w:rPr>
        <w:t>50];</w:t>
      </w:r>
    </w:p>
    <w:p w14:paraId="5D2A4A71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char </w:t>
      </w:r>
      <w:proofErr w:type="gramStart"/>
      <w:r w:rsidRPr="00D506AE">
        <w:rPr>
          <w:rFonts w:ascii="Arial" w:hAnsi="Arial" w:cs="Arial"/>
          <w:sz w:val="24"/>
          <w:szCs w:val="24"/>
        </w:rPr>
        <w:t>categoria[</w:t>
      </w:r>
      <w:proofErr w:type="gramEnd"/>
      <w:r w:rsidRPr="00D506AE">
        <w:rPr>
          <w:rFonts w:ascii="Arial" w:hAnsi="Arial" w:cs="Arial"/>
          <w:sz w:val="24"/>
          <w:szCs w:val="24"/>
        </w:rPr>
        <w:t>30];</w:t>
      </w:r>
    </w:p>
    <w:p w14:paraId="3A76B0A9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506AE">
        <w:rPr>
          <w:rFonts w:ascii="Arial" w:hAnsi="Arial" w:cs="Arial"/>
          <w:sz w:val="24"/>
          <w:szCs w:val="24"/>
        </w:rPr>
        <w:t>int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quantidade;</w:t>
      </w:r>
    </w:p>
    <w:p w14:paraId="7874E778" w14:textId="013517DE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};</w:t>
      </w:r>
    </w:p>
    <w:p w14:paraId="46DE1611" w14:textId="6CE154EC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🔷</w:t>
      </w:r>
      <w:r w:rsidRPr="00D506AE">
        <w:rPr>
          <w:rFonts w:ascii="Arial" w:hAnsi="Arial" w:cs="Arial"/>
          <w:sz w:val="24"/>
          <w:szCs w:val="24"/>
        </w:rPr>
        <w:t xml:space="preserve"> b) Lista Encadeada para representar a lista de compras compartilhada</w:t>
      </w:r>
    </w:p>
    <w:p w14:paraId="3ED3CEB3" w14:textId="1B83C132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Motivos:</w:t>
      </w:r>
    </w:p>
    <w:p w14:paraId="437F196E" w14:textId="289769EA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Permite crescimento dinâmico (não precisa saber o tamanho antes).</w:t>
      </w:r>
    </w:p>
    <w:p w14:paraId="4A8BADD3" w14:textId="53C70C2D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É possível inserir/remover itens com mais facilidade do que em vetores fixos.</w:t>
      </w:r>
    </w:p>
    <w:p w14:paraId="4FB446D7" w14:textId="162AEFD8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Pode ser ordenada ou agrupada por categoria, facilitando a organização.</w:t>
      </w:r>
    </w:p>
    <w:p w14:paraId="0FB14B36" w14:textId="083FEE9D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Exemplo básico:</w:t>
      </w:r>
    </w:p>
    <w:p w14:paraId="1F9F1BA1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No</w:t>
      </w:r>
      <w:proofErr w:type="gramEnd"/>
      <w:r w:rsidRPr="00D506AE">
        <w:rPr>
          <w:rFonts w:ascii="Arial" w:hAnsi="Arial" w:cs="Arial"/>
          <w:sz w:val="24"/>
          <w:szCs w:val="24"/>
        </w:rPr>
        <w:t xml:space="preserve"> {</w:t>
      </w:r>
    </w:p>
    <w:p w14:paraId="35F3AE21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Produto item;</w:t>
      </w:r>
    </w:p>
    <w:p w14:paraId="606BFC22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No</w:t>
      </w:r>
      <w:proofErr w:type="gramEnd"/>
      <w:r w:rsidRPr="00D506AE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D506AE">
        <w:rPr>
          <w:rFonts w:ascii="Arial" w:hAnsi="Arial" w:cs="Arial"/>
          <w:sz w:val="24"/>
          <w:szCs w:val="24"/>
        </w:rPr>
        <w:t>proximo</w:t>
      </w:r>
      <w:proofErr w:type="spellEnd"/>
      <w:r w:rsidRPr="00D506AE">
        <w:rPr>
          <w:rFonts w:ascii="Arial" w:hAnsi="Arial" w:cs="Arial"/>
          <w:sz w:val="24"/>
          <w:szCs w:val="24"/>
        </w:rPr>
        <w:t>;</w:t>
      </w:r>
    </w:p>
    <w:p w14:paraId="29B47D85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};</w:t>
      </w:r>
    </w:p>
    <w:p w14:paraId="0C4010A4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</w:p>
    <w:p w14:paraId="59FE28BB" w14:textId="17B1B8E8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🔷</w:t>
      </w:r>
      <w:r w:rsidRPr="00D506AE">
        <w:rPr>
          <w:rFonts w:ascii="Arial" w:hAnsi="Arial" w:cs="Arial"/>
          <w:sz w:val="24"/>
          <w:szCs w:val="24"/>
        </w:rPr>
        <w:t xml:space="preserve"> c) </w:t>
      </w:r>
      <w:proofErr w:type="spellStart"/>
      <w:r w:rsidRPr="00D506AE">
        <w:rPr>
          <w:rFonts w:ascii="Arial" w:hAnsi="Arial" w:cs="Arial"/>
          <w:sz w:val="24"/>
          <w:szCs w:val="24"/>
        </w:rPr>
        <w:t>Hashing</w:t>
      </w:r>
      <w:proofErr w:type="spellEnd"/>
      <w:r w:rsidRPr="00D506AE">
        <w:rPr>
          <w:rFonts w:ascii="Arial" w:hAnsi="Arial" w:cs="Arial"/>
          <w:sz w:val="24"/>
          <w:szCs w:val="24"/>
        </w:rPr>
        <w:t xml:space="preserve"> (avançado, se fosse em outra linguagem como Java ou Python)</w:t>
      </w:r>
    </w:p>
    <w:p w14:paraId="066D7962" w14:textId="77777777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lastRenderedPageBreak/>
        <w:t>Para busca rápida e verificação de duplicatas, mas em C isso exigiria estrutura auxiliar complexa (não obrigatório para sua atividade atual).</w:t>
      </w:r>
    </w:p>
    <w:p w14:paraId="2CB569A4" w14:textId="180F54C8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✅</w:t>
      </w:r>
      <w:r w:rsidRPr="00D506AE">
        <w:rPr>
          <w:rFonts w:ascii="Arial" w:hAnsi="Arial" w:cs="Arial"/>
          <w:sz w:val="24"/>
          <w:szCs w:val="24"/>
        </w:rPr>
        <w:t xml:space="preserve"> 3. Impacto da Escolha da Estrutura de Dados</w:t>
      </w:r>
    </w:p>
    <w:p w14:paraId="65CC650F" w14:textId="1F342E7C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>A estrutura correta traz impacto em:</w:t>
      </w:r>
    </w:p>
    <w:p w14:paraId="5EBD6EE1" w14:textId="2FE81CDF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Eficiência na busca (</w:t>
      </w:r>
      <w:proofErr w:type="spellStart"/>
      <w:r w:rsidRPr="00D506AE">
        <w:rPr>
          <w:rFonts w:ascii="Arial" w:hAnsi="Arial" w:cs="Arial"/>
          <w:sz w:val="24"/>
          <w:szCs w:val="24"/>
        </w:rPr>
        <w:t>ex</w:t>
      </w:r>
      <w:proofErr w:type="spellEnd"/>
      <w:r w:rsidRPr="00D506AE">
        <w:rPr>
          <w:rFonts w:ascii="Arial" w:hAnsi="Arial" w:cs="Arial"/>
          <w:sz w:val="24"/>
          <w:szCs w:val="24"/>
        </w:rPr>
        <w:t>: procurar se um produto já está na lista),</w:t>
      </w:r>
    </w:p>
    <w:p w14:paraId="33850A70" w14:textId="76A857F9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Organização e agrupamento por categoria (</w:t>
      </w:r>
      <w:proofErr w:type="spellStart"/>
      <w:r w:rsidRPr="00D506AE">
        <w:rPr>
          <w:rFonts w:ascii="Arial" w:hAnsi="Arial" w:cs="Arial"/>
          <w:sz w:val="24"/>
          <w:szCs w:val="24"/>
        </w:rPr>
        <w:t>ex</w:t>
      </w:r>
      <w:proofErr w:type="spellEnd"/>
      <w:r w:rsidRPr="00D506AE">
        <w:rPr>
          <w:rFonts w:ascii="Arial" w:hAnsi="Arial" w:cs="Arial"/>
          <w:sz w:val="24"/>
          <w:szCs w:val="24"/>
        </w:rPr>
        <w:t>: percorrer e mostrar por tipo),</w:t>
      </w:r>
    </w:p>
    <w:p w14:paraId="7CB6817D" w14:textId="1A52624B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Escalabilidade: listas dinâmicas crescem conforme a necessidade, economizando memória,</w:t>
      </w:r>
    </w:p>
    <w:p w14:paraId="10D92919" w14:textId="6591A8FE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Manutenção e segurança: menos chance de estouro de vetor ou acesso inválido.</w:t>
      </w:r>
    </w:p>
    <w:p w14:paraId="07E76DF1" w14:textId="200D0423" w:rsidR="00D506AE" w:rsidRP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Segoe UI Emoji" w:hAnsi="Segoe UI Emoji" w:cs="Segoe UI Emoji"/>
          <w:sz w:val="24"/>
          <w:szCs w:val="24"/>
        </w:rPr>
        <w:t>✅</w:t>
      </w:r>
      <w:r w:rsidRPr="00D506AE">
        <w:rPr>
          <w:rFonts w:ascii="Arial" w:hAnsi="Arial" w:cs="Arial"/>
          <w:sz w:val="24"/>
          <w:szCs w:val="24"/>
        </w:rPr>
        <w:t xml:space="preserve"> Conclusão Redigida (sugestão para entrega)</w:t>
      </w:r>
    </w:p>
    <w:p w14:paraId="1FE4471D" w14:textId="2E646511" w:rsidR="004F610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  <w:r w:rsidRPr="00D506AE">
        <w:rPr>
          <w:rFonts w:ascii="Arial" w:hAnsi="Arial" w:cs="Arial"/>
          <w:sz w:val="24"/>
          <w:szCs w:val="24"/>
        </w:rPr>
        <w:t xml:space="preserve">    O entendimento dos tipos de dados é essencial para a escolha da estrutura de dados ideal. No caso do aplicativo de lista de compras, utilizamos registros (</w:t>
      </w:r>
      <w:proofErr w:type="spellStart"/>
      <w:r w:rsidRPr="00D506AE">
        <w:rPr>
          <w:rFonts w:ascii="Arial" w:hAnsi="Arial" w:cs="Arial"/>
          <w:sz w:val="24"/>
          <w:szCs w:val="24"/>
        </w:rPr>
        <w:t>struct</w:t>
      </w:r>
      <w:proofErr w:type="spellEnd"/>
      <w:r w:rsidRPr="00D506AE">
        <w:rPr>
          <w:rFonts w:ascii="Arial" w:hAnsi="Arial" w:cs="Arial"/>
          <w:sz w:val="24"/>
          <w:szCs w:val="24"/>
        </w:rPr>
        <w:t>) para representar produtos com informações heterogêneas (nome, categoria, quantidade). Para armazenar a lista em si, recomendam-se listas encadeadas, que permitem alocação dinâmica de memória e facilitam operações de inserção, remoção e busca, otimizando o uso da memória e oferecendo maior escalabilidade e organização. A escolha adequada dessas estruturas influencia diretamente a eficiência do sistema, garantindo rapidez na manipulação e acesso aos dados.</w:t>
      </w:r>
    </w:p>
    <w:p w14:paraId="5C861969" w14:textId="1F89C1FD" w:rsid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</w:p>
    <w:p w14:paraId="02E3CF85" w14:textId="789CD52A" w:rsidR="00D506AE" w:rsidRDefault="00D506AE" w:rsidP="00D506AE">
      <w:pPr>
        <w:spacing w:line="240" w:lineRule="auto"/>
        <w:rPr>
          <w:rFonts w:ascii="Arial" w:hAnsi="Arial" w:cs="Arial"/>
          <w:sz w:val="24"/>
          <w:szCs w:val="24"/>
        </w:rPr>
      </w:pPr>
    </w:p>
    <w:p w14:paraId="6A38A7FC" w14:textId="77777777" w:rsidR="00D506AE" w:rsidRPr="00D506AE" w:rsidRDefault="00D506AE" w:rsidP="00D50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6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Texto Acadêmico – Escolha da Estrutura de Dados em uma Aplicação de Lista de Compras Compartilhada</w:t>
      </w:r>
    </w:p>
    <w:p w14:paraId="1A91707A" w14:textId="77777777" w:rsidR="00D506AE" w:rsidRP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de um sistema eficiente para gerenciamento de listas de compras compartilhadas requer atenção à escolha da estrutura de dados utilizada. Essa escolha impacta diretamente a organização, a busca e a manipulação das informações cadastradas, como produtos, categorias e quantidades.</w:t>
      </w:r>
    </w:p>
    <w:p w14:paraId="5894AA72" w14:textId="77777777" w:rsidR="00D506AE" w:rsidRP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resolver esse problema computacional, é essencial compreender os diferentes tipos de dados e suas características. Segundo Oliveira e Pereira (2025), </w:t>
      </w:r>
      <w:r w:rsidRPr="00D506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“as estruturas homogêneas armazenam dados de um único tipo, enquanto as heterogêneas possibilitam o armazenamento de dados de tipos diferentes, como ocorre nos registros”</w:t>
      </w: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(p. 17). Essa distinção permite compreender que, para representar um produto com múltiplos atributos — como nome (texto), categoria (texto) e quantidade (inteiro) —, o uso de registros (</w:t>
      </w:r>
      <w:proofErr w:type="spellStart"/>
      <w:r w:rsidRPr="00D506AE">
        <w:rPr>
          <w:rFonts w:ascii="Courier New" w:eastAsia="Times New Roman" w:hAnsi="Courier New" w:cs="Courier New"/>
          <w:sz w:val="20"/>
          <w:szCs w:val="20"/>
          <w:lang w:eastAsia="pt-BR"/>
        </w:rPr>
        <w:t>struct</w:t>
      </w:r>
      <w:proofErr w:type="spellEnd"/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>) em linguagem C é a abordagem mais adequada.</w:t>
      </w:r>
    </w:p>
    <w:p w14:paraId="5A5BC51C" w14:textId="77777777" w:rsidR="00D506AE" w:rsidRP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quando se deseja armazenar múltiplos produtos de forma dinâmica, ou seja, com tamanho indefinido previamente, estruturas como listas encadeadas são recomendadas. Conforme abordado no mesmo livro, </w:t>
      </w:r>
      <w:r w:rsidRPr="00D506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“o ponteiro é uma estrutura de dados muito poderosa e permite, além de outras coisas, fazer alocações dinâmicas na memória”</w:t>
      </w: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(OLIVEIRA; PEREIRA, 2025, p. 35). Por meio do uso de ponteiros, é </w:t>
      </w: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possível criar nós conectados, cada um representando um produto da lista. Isso torna o sistema mais escalável, flexível e eficiente, principalmente em aplicações com múltiplos usuários colaborando na mesma lista.</w:t>
      </w:r>
    </w:p>
    <w:p w14:paraId="0DA59A04" w14:textId="77777777" w:rsidR="00D506AE" w:rsidRP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>A correta utilização de estruturas de dados não apenas melhora o desempenho computacional, mas também facilita a manutenção do sistema. A busca por produtos duplicados, por exemplo, pode ser realizada ao percorrer a lista e comparar os nomes e categorias, evitando redundâncias. A organização por categoria também é facilitada, visto que os nós podem ser agrupados ou ordenados conforme necessário.</w:t>
      </w:r>
    </w:p>
    <w:p w14:paraId="251252F0" w14:textId="77777777" w:rsidR="00D506AE" w:rsidRP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a estruturação do sistema com registros e listas encadeadas oferece vantagens quanto à eficiência e organização dos dados. O entendimento dos fundamentos de estruturas homogêneas, heterogêneas e a aplicação de ponteiros em C são, portanto, fundamentais para a construção de soluções robustas, como destaca o material didático da disciplina (OLIVEIRA; PEREIRA, 2025).</w:t>
      </w:r>
    </w:p>
    <w:p w14:paraId="4B047F9A" w14:textId="77777777" w:rsidR="00D506AE" w:rsidRPr="00D506AE" w:rsidRDefault="00D506AE" w:rsidP="00D50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E95397">
          <v:rect id="_x0000_i1025" style="width:0;height:1.5pt" o:hralign="center" o:hrstd="t" o:hr="t" fillcolor="#a0a0a0" stroked="f"/>
        </w:pict>
      </w:r>
    </w:p>
    <w:p w14:paraId="06A01C8D" w14:textId="77777777" w:rsidR="00D506AE" w:rsidRPr="00D506AE" w:rsidRDefault="00D506AE" w:rsidP="00D50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06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Referência Bibliográfica</w:t>
      </w:r>
    </w:p>
    <w:p w14:paraId="47740C63" w14:textId="14BBAAB9" w:rsid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OLIVEIRA, Pietro Martins de; PEREIRA, Rogério de Leon. </w:t>
      </w:r>
      <w:r w:rsidRPr="00D506A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Estrutura de Dados I</w:t>
      </w:r>
      <w:r w:rsidRPr="00D506AE">
        <w:rPr>
          <w:rFonts w:ascii="Times New Roman" w:eastAsia="Times New Roman" w:hAnsi="Times New Roman" w:cs="Times New Roman"/>
          <w:sz w:val="24"/>
          <w:szCs w:val="24"/>
          <w:lang w:eastAsia="pt-BR"/>
        </w:rPr>
        <w:t>. Maringá-Pr.: Unicesumar, 2019. Reimpresso em 2025.</w:t>
      </w:r>
    </w:p>
    <w:p w14:paraId="7E912D68" w14:textId="2287E372" w:rsid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2D5F36" w14:textId="77777777" w:rsidR="00D506AE" w:rsidRPr="00D506AE" w:rsidRDefault="00D506AE" w:rsidP="00D50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D506AE" w:rsidRPr="00D50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640DF"/>
    <w:multiLevelType w:val="multilevel"/>
    <w:tmpl w:val="F5E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FD"/>
    <w:rsid w:val="004F610E"/>
    <w:rsid w:val="008806FD"/>
    <w:rsid w:val="00D5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E924"/>
  <w15:chartTrackingRefBased/>
  <w15:docId w15:val="{D69C3183-82CC-4313-8148-AD8D9E35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50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506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506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506AE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D506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C595E-5116-40F5-BAA2-92CF19934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787</Words>
  <Characters>4252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2025-06-01T00:21:00Z</dcterms:created>
  <dcterms:modified xsi:type="dcterms:W3CDTF">2025-06-01T00:35:00Z</dcterms:modified>
</cp:coreProperties>
</file>