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A04BB8" w14:textId="77777777" w:rsidR="00B47D4B" w:rsidRDefault="00ED25E2" w:rsidP="00B47D4B">
      <w:pPr>
        <w:pStyle w:val="NormalWeb"/>
        <w:tabs>
          <w:tab w:val="left" w:pos="6996"/>
        </w:tabs>
        <w:jc w:val="both"/>
      </w:pPr>
      <w:r>
        <w:t xml:space="preserve">Relato 01: </w:t>
      </w:r>
      <w:r>
        <w:t>“</w:t>
      </w:r>
      <w:r w:rsidRPr="00ED25E2">
        <w:t xml:space="preserve">Recentemente, a empresa percebeu um aumento nas reclamações dos clientes relacionadas à entrega de produtos, ao suporte técnico e à precisão dos relatórios financeiros que fornece às fazendas. Os processos internos da </w:t>
      </w:r>
      <w:proofErr w:type="spellStart"/>
      <w:r w:rsidRPr="00ED25E2">
        <w:rPr>
          <w:i/>
          <w:iCs/>
        </w:rPr>
        <w:t>GreenAgro</w:t>
      </w:r>
      <w:proofErr w:type="spellEnd"/>
      <w:r w:rsidRPr="00ED25E2">
        <w:rPr>
          <w:i/>
          <w:iCs/>
        </w:rPr>
        <w:t xml:space="preserve"> </w:t>
      </w:r>
      <w:proofErr w:type="spellStart"/>
      <w:r w:rsidRPr="00ED25E2">
        <w:rPr>
          <w:i/>
          <w:iCs/>
        </w:rPr>
        <w:t>Solutions</w:t>
      </w:r>
      <w:proofErr w:type="spellEnd"/>
      <w:r w:rsidRPr="00ED25E2">
        <w:t>, que incluem desde o gerenciamento de estoques até o atendimento ao cliente, são conduzidos por uma combinação de sistemas de software antigos e procedimentos manuais.</w:t>
      </w:r>
      <w:r w:rsidRPr="00ED25E2">
        <w:br/>
      </w:r>
      <w:r>
        <w:t>”</w:t>
      </w:r>
    </w:p>
    <w:p w14:paraId="74C7ADDD" w14:textId="697E02FA" w:rsidR="00B47D4B" w:rsidRDefault="00ED25E2" w:rsidP="00B47D4B">
      <w:pPr>
        <w:pStyle w:val="NormalWeb"/>
        <w:tabs>
          <w:tab w:val="left" w:pos="6996"/>
        </w:tabs>
        <w:jc w:val="both"/>
      </w:pPr>
      <w:r>
        <w:rPr>
          <w:rStyle w:val="Forte"/>
        </w:rPr>
        <w:t>NE001 - A solução deve ser capaz de automatizar processos manuais</w:t>
      </w:r>
      <w:r>
        <w:t>, como o gerenciamento de estoques</w:t>
      </w:r>
      <w:r w:rsidR="00655DF8">
        <w:t>,</w:t>
      </w:r>
      <w:r>
        <w:t xml:space="preserve"> o atendimento ao cliente</w:t>
      </w:r>
      <w:r w:rsidR="00655DF8">
        <w:t xml:space="preserve"> e geração de </w:t>
      </w:r>
      <w:proofErr w:type="spellStart"/>
      <w:r w:rsidR="00655DF8">
        <w:t>relatorios</w:t>
      </w:r>
      <w:proofErr w:type="spellEnd"/>
      <w:r>
        <w:t>, para reduzir erros</w:t>
      </w:r>
      <w:r w:rsidR="00B47D4B">
        <w:t>,</w:t>
      </w:r>
      <w:r>
        <w:t xml:space="preserve"> aumentar a eficiência </w:t>
      </w:r>
      <w:r w:rsidR="00B47D4B">
        <w:t xml:space="preserve">e a precisão </w:t>
      </w:r>
      <w:r>
        <w:t>nas operações diárias.</w:t>
      </w:r>
    </w:p>
    <w:p w14:paraId="67676E46" w14:textId="77777777" w:rsidR="00B47D4B" w:rsidRDefault="00B47D4B" w:rsidP="00B47D4B">
      <w:pPr>
        <w:pStyle w:val="NormalWeb"/>
        <w:tabs>
          <w:tab w:val="left" w:pos="6996"/>
        </w:tabs>
        <w:jc w:val="both"/>
      </w:pPr>
    </w:p>
    <w:p w14:paraId="15A07143" w14:textId="445D5F55" w:rsidR="00ED25E2" w:rsidRDefault="00ED25E2" w:rsidP="00B47D4B">
      <w:pPr>
        <w:pStyle w:val="NormalWeb"/>
        <w:tabs>
          <w:tab w:val="left" w:pos="6996"/>
        </w:tabs>
        <w:jc w:val="both"/>
      </w:pPr>
      <w:r>
        <w:t>Relato 02: “</w:t>
      </w:r>
      <w:r w:rsidRPr="00ED25E2">
        <w:t>A comunicação entre os departamentos, que anteriormente era gerenciada por e-mail e planilhas, está se tornando cada vez mais ineficiente e suscetível a erros. Com a expansão, surgiram também novos requisitos regulatórios e a necessidade de gerar relatórios detalhados para auditorias frequentes.</w:t>
      </w:r>
      <w:r>
        <w:t>”</w:t>
      </w:r>
    </w:p>
    <w:p w14:paraId="63EBB6A8" w14:textId="1D3D1601" w:rsidR="00ED25E2" w:rsidRDefault="00ED25E2" w:rsidP="00B47D4B">
      <w:pPr>
        <w:pStyle w:val="NormalWeb"/>
        <w:jc w:val="both"/>
      </w:pPr>
      <w:r>
        <w:rPr>
          <w:rStyle w:val="Forte"/>
        </w:rPr>
        <w:t>NE002 - A solução deve permitir uma comunicação eficiente entre departamentos</w:t>
      </w:r>
      <w:r>
        <w:t>, eliminando a dependência de e-mails e planilhas</w:t>
      </w:r>
      <w:r w:rsidR="00655DF8">
        <w:t xml:space="preserve"> esparsas</w:t>
      </w:r>
      <w:r>
        <w:t>, para assegurar um fluxo de informações preciso e evitar erros de comunicação.</w:t>
      </w:r>
    </w:p>
    <w:p w14:paraId="01D44829" w14:textId="77777777" w:rsidR="00B47D4B" w:rsidRDefault="00B47D4B" w:rsidP="00B47D4B">
      <w:pPr>
        <w:pStyle w:val="NormalWeb"/>
        <w:jc w:val="both"/>
      </w:pPr>
    </w:p>
    <w:p w14:paraId="51B6D6FB" w14:textId="4A5D8C4A" w:rsidR="00B47D4B" w:rsidRDefault="00B47D4B" w:rsidP="00B47D4B">
      <w:pPr>
        <w:pStyle w:val="NormalWeb"/>
        <w:jc w:val="both"/>
      </w:pPr>
      <w:r>
        <w:t>Relato 03: “</w:t>
      </w:r>
      <w:r w:rsidRPr="00ED25E2">
        <w:t xml:space="preserve">A administração da </w:t>
      </w:r>
      <w:proofErr w:type="spellStart"/>
      <w:r w:rsidRPr="00ED25E2">
        <w:rPr>
          <w:i/>
          <w:iCs/>
        </w:rPr>
        <w:t>GreenAgro</w:t>
      </w:r>
      <w:proofErr w:type="spellEnd"/>
      <w:r w:rsidRPr="00ED25E2">
        <w:rPr>
          <w:i/>
          <w:iCs/>
        </w:rPr>
        <w:t xml:space="preserve"> </w:t>
      </w:r>
      <w:proofErr w:type="spellStart"/>
      <w:r w:rsidRPr="00ED25E2">
        <w:rPr>
          <w:i/>
          <w:iCs/>
        </w:rPr>
        <w:t>Solutions</w:t>
      </w:r>
      <w:proofErr w:type="spellEnd"/>
      <w:r w:rsidRPr="00ED25E2">
        <w:t xml:space="preserve"> reconhece que, para sustentar o crescimento e melhorar a satisfação dos clientes, é crucial revisar e modernizar os processos internos. Eles estão considerando a adoção de um novo sistema de informação que integre as operações da empresa, melhore a eficiência dos processos e garanta a conformidade com as normas de segurança e regulamentação.</w:t>
      </w:r>
      <w:r>
        <w:t>”</w:t>
      </w:r>
    </w:p>
    <w:p w14:paraId="64CB4A08" w14:textId="1B137E0F" w:rsidR="00ED25E2" w:rsidRPr="00655DF8" w:rsidRDefault="00ED25E2" w:rsidP="00B47D4B">
      <w:pPr>
        <w:pStyle w:val="NormalWeb"/>
        <w:jc w:val="both"/>
        <w:rPr>
          <w:u w:val="single"/>
        </w:rPr>
      </w:pPr>
      <w:r>
        <w:rPr>
          <w:rStyle w:val="Forte"/>
        </w:rPr>
        <w:t>NE003 - É necessário que a solução fortaleça a segurança dos dados</w:t>
      </w:r>
      <w:r>
        <w:t>, especialmente os dados sensíveis coletado</w:t>
      </w:r>
      <w:r w:rsidR="00655DF8">
        <w:t>s de clientes</w:t>
      </w:r>
      <w:r>
        <w:t>, garantindo conformidade com as regulamentações de segurança.</w:t>
      </w:r>
    </w:p>
    <w:p w14:paraId="65E41089" w14:textId="31915A27" w:rsidR="00ED25E2" w:rsidRPr="00B47D4B" w:rsidRDefault="00B47D4B" w:rsidP="00B47D4B">
      <w:pPr>
        <w:pStyle w:val="NormalWeb"/>
        <w:ind w:firstLine="708"/>
        <w:jc w:val="both"/>
        <w:rPr>
          <w:u w:val="single"/>
        </w:rPr>
      </w:pPr>
      <w:r>
        <w:t xml:space="preserve">Essas três necessidades dizem respeito a automação, comunicação e segurança de dados, elas provavelmente deverão estar inclusas em conjunto com outras necessidades da empresa que busquem solucionar e atender todos os problemas acima citados. </w:t>
      </w:r>
    </w:p>
    <w:sectPr w:rsidR="00ED25E2" w:rsidRPr="00B47D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1E50C7"/>
    <w:multiLevelType w:val="multilevel"/>
    <w:tmpl w:val="61E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024"/>
    <w:rsid w:val="00655DF8"/>
    <w:rsid w:val="009C5B66"/>
    <w:rsid w:val="00B47D4B"/>
    <w:rsid w:val="00ED25E2"/>
    <w:rsid w:val="00EE1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0F37D"/>
  <w15:chartTrackingRefBased/>
  <w15:docId w15:val="{66125684-94ED-4CAF-A814-1A133D729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2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D25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2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312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2</cp:revision>
  <cp:lastPrinted>2024-11-01T16:20:00Z</cp:lastPrinted>
  <dcterms:created xsi:type="dcterms:W3CDTF">2024-11-01T15:55:00Z</dcterms:created>
  <dcterms:modified xsi:type="dcterms:W3CDTF">2024-11-01T16:21:00Z</dcterms:modified>
</cp:coreProperties>
</file>