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B9E38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Criatividade x Empreendedorismo</w:t>
      </w:r>
    </w:p>
    <w:p w14:paraId="60A1B304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A criatividade e o empreendedorismo possuem uma relação estreita e complementar, onde a primeira gera ideias inovadoras e o segundo as transforma em negócios viáveis. A criatividade pode ser descrita como uma habilidade que não apenas existe naturalmente, mas que também pode e deve ser estimulada e desenvolvida.</w:t>
      </w:r>
    </w:p>
    <w:p w14:paraId="365D9724" w14:textId="77777777" w:rsidR="00D65987" w:rsidRPr="00D65987" w:rsidRDefault="00D65987" w:rsidP="00D6598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Criatividade: Inata ou Desenvolvida?</w:t>
      </w:r>
    </w:p>
    <w:p w14:paraId="3F7C0F21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A criatividade não é exclusivamente inata; é uma competência acessível a todas as pessoas, podendo ser aprimorada com prática regular e estímulos adequados. Conforme Cecília Lopez Santos (2024), através de um ambiente que favoreça a experimentação, colaboração e o aprendizado contínuo, indivíduos podem desbloquear e potencializar sua criatividade.</w:t>
      </w:r>
    </w:p>
    <w:p w14:paraId="155D30AB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 xml:space="preserve">Um exemplo é o caso da empresa </w:t>
      </w:r>
      <w:proofErr w:type="spellStart"/>
      <w:r w:rsidRPr="00D65987">
        <w:rPr>
          <w:rFonts w:ascii="Arial" w:eastAsia="Times New Roman" w:hAnsi="Arial" w:cs="Arial"/>
          <w:sz w:val="24"/>
          <w:szCs w:val="24"/>
          <w:lang w:eastAsia="pt-BR"/>
        </w:rPr>
        <w:t>Airbnb</w:t>
      </w:r>
      <w:proofErr w:type="spellEnd"/>
      <w:r w:rsidRPr="00D65987">
        <w:rPr>
          <w:rFonts w:ascii="Arial" w:eastAsia="Times New Roman" w:hAnsi="Arial" w:cs="Arial"/>
          <w:sz w:val="24"/>
          <w:szCs w:val="24"/>
          <w:lang w:eastAsia="pt-BR"/>
        </w:rPr>
        <w:t>, que precisou aplicar a criatividade para se destacar no mercado altamente competitivo das hospedagens tradicionais. Ao identificar necessidades não atendidas dos usuários, ofereceu experiências únicas e personalizadas, tornando-se um exemplo global de inovação.</w:t>
      </w:r>
    </w:p>
    <w:p w14:paraId="3320D522" w14:textId="77777777" w:rsidR="00D65987" w:rsidRPr="00D65987" w:rsidRDefault="00D65987" w:rsidP="00D6598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Desafios na Transformação de Ideias em Negócios Rentáveis</w:t>
      </w:r>
    </w:p>
    <w:p w14:paraId="0D9D37FF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A transformação de uma ideia criativa em um negócio rentável envolve desafios significativos, entre eles:</w:t>
      </w:r>
    </w:p>
    <w:p w14:paraId="6379DF6B" w14:textId="77777777" w:rsidR="00D65987" w:rsidRPr="00D65987" w:rsidRDefault="00D65987" w:rsidP="00D659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Validação do mercado</w:t>
      </w:r>
      <w:r w:rsidRPr="00D65987">
        <w:rPr>
          <w:rFonts w:ascii="Arial" w:eastAsia="Times New Roman" w:hAnsi="Arial" w:cs="Arial"/>
          <w:sz w:val="24"/>
          <w:szCs w:val="24"/>
          <w:lang w:eastAsia="pt-BR"/>
        </w:rPr>
        <w:t>: garantir que existe demanda real pela solução proposta.</w:t>
      </w:r>
    </w:p>
    <w:p w14:paraId="557CE509" w14:textId="77777777" w:rsidR="00D65987" w:rsidRPr="00D65987" w:rsidRDefault="00D65987" w:rsidP="00D659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Planejamento Estratégico</w:t>
      </w:r>
      <w:r w:rsidRPr="00D65987">
        <w:rPr>
          <w:rFonts w:ascii="Arial" w:eastAsia="Times New Roman" w:hAnsi="Arial" w:cs="Arial"/>
          <w:sz w:val="24"/>
          <w:szCs w:val="24"/>
          <w:lang w:eastAsia="pt-BR"/>
        </w:rPr>
        <w:t>: definição clara de metas, objetivos e estratégias para alcançar resultados.</w:t>
      </w:r>
    </w:p>
    <w:p w14:paraId="336B69F4" w14:textId="77777777" w:rsidR="00D65987" w:rsidRPr="00D65987" w:rsidRDefault="00D65987" w:rsidP="00D659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Gestão financeira rigorosa para maximizar os recursos limitados.</w:t>
      </w:r>
    </w:p>
    <w:p w14:paraId="3ACC8DC2" w14:textId="77777777" w:rsidR="00D65987" w:rsidRPr="00D65987" w:rsidRDefault="00D65987" w:rsidP="00D659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Capacidade de execução eficiente e adaptável às mudanças do mercado.</w:t>
      </w:r>
    </w:p>
    <w:p w14:paraId="54671654" w14:textId="77777777" w:rsidR="00D65987" w:rsidRPr="00D65987" w:rsidRDefault="00D65987" w:rsidP="00D6598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Superação da resistência inicial do mercado e concorrentes já estabelecidos.</w:t>
      </w:r>
    </w:p>
    <w:p w14:paraId="11D07FF7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Um exemplo de sucesso é a Tesla, liderada por </w:t>
      </w:r>
      <w:proofErr w:type="spellStart"/>
      <w:r w:rsidRPr="00D65987">
        <w:rPr>
          <w:rFonts w:ascii="Arial" w:eastAsia="Times New Roman" w:hAnsi="Arial" w:cs="Arial"/>
          <w:sz w:val="24"/>
          <w:szCs w:val="24"/>
          <w:lang w:eastAsia="pt-BR"/>
        </w:rPr>
        <w:t>Elon</w:t>
      </w:r>
      <w:proofErr w:type="spellEnd"/>
      <w:r w:rsidRPr="00D65987">
        <w:rPr>
          <w:rFonts w:ascii="Arial" w:eastAsia="Times New Roman" w:hAnsi="Arial" w:cs="Arial"/>
          <w:sz w:val="24"/>
          <w:szCs w:val="24"/>
          <w:lang w:eastAsia="pt-BR"/>
        </w:rPr>
        <w:t xml:space="preserve"> Musk, que enfrentou diversos desafios, incluindo altos custos operacionais e forte resistência inicial do mercado automotivo tradicional. Sua persistência e estratégias inovadoras superaram esses obstáculos.</w:t>
      </w:r>
    </w:p>
    <w:p w14:paraId="06C9EC58" w14:textId="77777777" w:rsidR="00D65987" w:rsidRPr="00D65987" w:rsidRDefault="00D65987" w:rsidP="00D6598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Estímulo à Criatividade e Empreendedorismo pelas Famílias e Universidades</w:t>
      </w:r>
    </w:p>
    <w:p w14:paraId="0B7C95A2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Tanto famílias quanto universidades têm papéis essenciais no estímulo à criatividade e ao empreendedorismo:</w:t>
      </w:r>
    </w:p>
    <w:p w14:paraId="45851B07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Famílias:</w:t>
      </w:r>
    </w:p>
    <w:p w14:paraId="1E6AB7B5" w14:textId="77777777" w:rsidR="00D65987" w:rsidRPr="00D65987" w:rsidRDefault="00D65987" w:rsidP="00D6598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Incentivar a exploração e o questionamento desde cedo.</w:t>
      </w:r>
    </w:p>
    <w:p w14:paraId="7F165E43" w14:textId="77777777" w:rsidR="00D65987" w:rsidRPr="00D65987" w:rsidRDefault="00D65987" w:rsidP="00D6598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Apoiar a experimentação de novas ideias e não penalizar erros como fracassos, mas como oportunidades de aprendizado.</w:t>
      </w:r>
    </w:p>
    <w:p w14:paraId="182B236F" w14:textId="77777777" w:rsidR="00D65987" w:rsidRPr="00D65987" w:rsidRDefault="00D65987" w:rsidP="00D6598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Promover ambientes de diálogo aberto e colaboração.</w:t>
      </w:r>
    </w:p>
    <w:p w14:paraId="49FB0CCD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Universidades:</w:t>
      </w:r>
    </w:p>
    <w:p w14:paraId="3F26E625" w14:textId="77777777" w:rsidR="00D65987" w:rsidRPr="00D65987" w:rsidRDefault="00D65987" w:rsidP="00D659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Oferecer cursos interdisciplinares e práticas de desenvolvimento criativo.</w:t>
      </w:r>
    </w:p>
    <w:p w14:paraId="5257F2D4" w14:textId="77777777" w:rsidR="00D65987" w:rsidRPr="00D65987" w:rsidRDefault="00D65987" w:rsidP="00D659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 xml:space="preserve">Disponibilizar laboratórios de inovação e espaços de </w:t>
      </w:r>
      <w:proofErr w:type="spellStart"/>
      <w:r w:rsidRPr="00D65987">
        <w:rPr>
          <w:rFonts w:ascii="Arial" w:eastAsia="Times New Roman" w:hAnsi="Arial" w:cs="Arial"/>
          <w:sz w:val="24"/>
          <w:szCs w:val="24"/>
          <w:lang w:eastAsia="pt-BR"/>
        </w:rPr>
        <w:t>coworking</w:t>
      </w:r>
      <w:proofErr w:type="spellEnd"/>
      <w:r w:rsidRPr="00D6598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30BA39B" w14:textId="77777777" w:rsidR="00D65987" w:rsidRPr="00D65987" w:rsidRDefault="00D65987" w:rsidP="00D65987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Criar programas de incubação que deem suporte técnico e financeiro às ideias inovadoras dos estudantes.</w:t>
      </w:r>
    </w:p>
    <w:p w14:paraId="40903D10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Instituições como o Instituto de Tecnologia de Massachusetts (MIT) demonstram sucesso ao integrar empreendedorismo ao currículo, impulsionando alunos a transformarem ideias criativas em startups.</w:t>
      </w:r>
    </w:p>
    <w:p w14:paraId="78835AC9" w14:textId="77777777" w:rsidR="00D65987" w:rsidRPr="00D65987" w:rsidRDefault="00D65987" w:rsidP="00D6598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</w:p>
    <w:p w14:paraId="623ED843" w14:textId="77777777" w:rsidR="00D65987" w:rsidRPr="00D65987" w:rsidRDefault="00D65987" w:rsidP="00D6598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65987">
        <w:rPr>
          <w:rFonts w:ascii="Arial" w:eastAsia="Times New Roman" w:hAnsi="Arial" w:cs="Arial"/>
          <w:sz w:val="24"/>
          <w:szCs w:val="24"/>
          <w:lang w:eastAsia="pt-BR"/>
        </w:rPr>
        <w:t>Criatividade e empreendedorismo são fundamentais para o desenvolvimento econômico e social contemporâneo. A criatividade pode e deve ser desenvolvida através de prática e estímulo constante, e, aliada a habilidades empreendedoras essenciais como planejamento e gestão, permite transformar ideias inovadoras em negócios sustentáveis e rentáveis.</w:t>
      </w:r>
    </w:p>
    <w:p w14:paraId="7BD190CE" w14:textId="77777777" w:rsidR="004F610E" w:rsidRPr="00D65987" w:rsidRDefault="004F610E" w:rsidP="00D65987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4F610E" w:rsidRPr="00D65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95FB5"/>
    <w:multiLevelType w:val="multilevel"/>
    <w:tmpl w:val="B6E2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76576"/>
    <w:multiLevelType w:val="multilevel"/>
    <w:tmpl w:val="4152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D1E08"/>
    <w:multiLevelType w:val="multilevel"/>
    <w:tmpl w:val="9D04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F5"/>
    <w:rsid w:val="004F610E"/>
    <w:rsid w:val="00AC58F5"/>
    <w:rsid w:val="00D6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9675B3-EDEE-49C3-ACF9-D05F0FF3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659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6598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65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65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1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2025-03-09T02:16:00Z</dcterms:created>
  <dcterms:modified xsi:type="dcterms:W3CDTF">2025-03-09T02:16:00Z</dcterms:modified>
</cp:coreProperties>
</file>