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EF59A3" w14:textId="77777777" w:rsidR="00A50CBF" w:rsidRPr="00E100BA" w:rsidRDefault="00141979" w:rsidP="00EF33F9">
      <w:pPr>
        <w:spacing w:before="240" w:line="360" w:lineRule="auto"/>
        <w:jc w:val="center"/>
        <w:rPr>
          <w:rFonts w:ascii="Times New Roman" w:hAnsi="Times New Roman" w:cs="Times New Roman"/>
          <w:b/>
          <w:color w:val="366091"/>
          <w:sz w:val="24"/>
          <w:szCs w:val="24"/>
        </w:rPr>
      </w:pPr>
      <w:r w:rsidRPr="00E100BA">
        <w:rPr>
          <w:rFonts w:ascii="Times New Roman" w:hAnsi="Times New Roman" w:cs="Times New Roman"/>
          <w:b/>
          <w:color w:val="366091"/>
          <w:sz w:val="24"/>
          <w:szCs w:val="24"/>
        </w:rPr>
        <w:t>MAPA – Material de Avaliação Prática da Aprendizagem</w:t>
      </w:r>
    </w:p>
    <w:p w14:paraId="234E8640" w14:textId="77777777" w:rsidR="00A50CBF" w:rsidRPr="00E100BA" w:rsidRDefault="00A50CBF" w:rsidP="00EF33F9">
      <w:pPr>
        <w:widowControl w:val="0"/>
        <w:spacing w:line="360" w:lineRule="auto"/>
        <w:rPr>
          <w:rFonts w:ascii="Times New Roman" w:hAnsi="Times New Roman" w:cs="Times New Roman"/>
          <w:b/>
          <w:sz w:val="24"/>
          <w:szCs w:val="24"/>
        </w:rPr>
      </w:pPr>
    </w:p>
    <w:tbl>
      <w:tblPr>
        <w:tblStyle w:val="a"/>
        <w:tblW w:w="903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6075"/>
        <w:gridCol w:w="105"/>
        <w:gridCol w:w="2850"/>
      </w:tblGrid>
      <w:tr w:rsidR="00A50CBF" w:rsidRPr="00E100BA" w14:paraId="786C0CDE" w14:textId="77777777">
        <w:trPr>
          <w:trHeight w:val="465"/>
        </w:trPr>
        <w:tc>
          <w:tcPr>
            <w:tcW w:w="6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11C65" w14:textId="6778C94C" w:rsidR="00A50CBF" w:rsidRPr="00E100BA" w:rsidRDefault="00141979" w:rsidP="00EF33F9">
            <w:pPr>
              <w:spacing w:line="360" w:lineRule="auto"/>
              <w:ind w:left="100" w:right="100"/>
              <w:rPr>
                <w:rFonts w:ascii="Times New Roman" w:hAnsi="Times New Roman" w:cs="Times New Roman"/>
                <w:b/>
                <w:sz w:val="24"/>
                <w:szCs w:val="24"/>
              </w:rPr>
            </w:pPr>
            <w:r w:rsidRPr="00E100BA">
              <w:rPr>
                <w:rFonts w:ascii="Times New Roman" w:hAnsi="Times New Roman" w:cs="Times New Roman"/>
                <w:b/>
                <w:sz w:val="24"/>
                <w:szCs w:val="24"/>
              </w:rPr>
              <w:t>Acadêmico:</w:t>
            </w:r>
            <w:r w:rsidR="00AE0747" w:rsidRPr="00E100BA">
              <w:rPr>
                <w:rFonts w:ascii="Times New Roman" w:hAnsi="Times New Roman" w:cs="Times New Roman"/>
                <w:b/>
                <w:sz w:val="24"/>
                <w:szCs w:val="24"/>
              </w:rPr>
              <w:t xml:space="preserve"> Douglas Marcelo Monquero</w:t>
            </w:r>
          </w:p>
        </w:tc>
        <w:tc>
          <w:tcPr>
            <w:tcW w:w="2955" w:type="dxa"/>
            <w:gridSpan w:val="2"/>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22B0BAE" w14:textId="441171E6" w:rsidR="00A50CBF" w:rsidRPr="00E100BA" w:rsidRDefault="00141979" w:rsidP="00EF33F9">
            <w:pPr>
              <w:spacing w:line="360" w:lineRule="auto"/>
              <w:ind w:left="100" w:right="100"/>
              <w:rPr>
                <w:rFonts w:ascii="Times New Roman" w:hAnsi="Times New Roman" w:cs="Times New Roman"/>
                <w:b/>
                <w:sz w:val="24"/>
                <w:szCs w:val="24"/>
              </w:rPr>
            </w:pPr>
            <w:r w:rsidRPr="00E100BA">
              <w:rPr>
                <w:rFonts w:ascii="Times New Roman" w:hAnsi="Times New Roman" w:cs="Times New Roman"/>
                <w:b/>
                <w:sz w:val="24"/>
                <w:szCs w:val="24"/>
              </w:rPr>
              <w:t>R.A.</w:t>
            </w:r>
            <w:r w:rsidR="00AE0747" w:rsidRPr="00E100BA">
              <w:rPr>
                <w:rFonts w:ascii="Times New Roman" w:hAnsi="Times New Roman" w:cs="Times New Roman"/>
                <w:b/>
                <w:sz w:val="24"/>
                <w:szCs w:val="24"/>
              </w:rPr>
              <w:t xml:space="preserve"> 23343540-5</w:t>
            </w:r>
          </w:p>
        </w:tc>
      </w:tr>
      <w:tr w:rsidR="00A50CBF" w:rsidRPr="00E100BA" w14:paraId="1B058824" w14:textId="77777777">
        <w:trPr>
          <w:trHeight w:val="420"/>
        </w:trPr>
        <w:tc>
          <w:tcPr>
            <w:tcW w:w="9030" w:type="dxa"/>
            <w:gridSpan w:val="3"/>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43687D3" w14:textId="354660A2" w:rsidR="00A50CBF" w:rsidRPr="00E100BA" w:rsidRDefault="00141979" w:rsidP="00EA204A">
            <w:pPr>
              <w:spacing w:line="360" w:lineRule="auto"/>
              <w:ind w:left="100" w:right="100"/>
              <w:rPr>
                <w:rFonts w:ascii="Times New Roman" w:hAnsi="Times New Roman" w:cs="Times New Roman"/>
                <w:b/>
                <w:sz w:val="24"/>
                <w:szCs w:val="24"/>
              </w:rPr>
            </w:pPr>
            <w:r w:rsidRPr="00E100BA">
              <w:rPr>
                <w:rFonts w:ascii="Times New Roman" w:hAnsi="Times New Roman" w:cs="Times New Roman"/>
                <w:b/>
                <w:sz w:val="24"/>
                <w:szCs w:val="24"/>
              </w:rPr>
              <w:t xml:space="preserve">Curso: </w:t>
            </w:r>
            <w:r w:rsidR="002F3B7A" w:rsidRPr="00E100BA">
              <w:rPr>
                <w:rFonts w:ascii="Times New Roman" w:hAnsi="Times New Roman" w:cs="Times New Roman"/>
                <w:b/>
                <w:sz w:val="24"/>
                <w:szCs w:val="24"/>
              </w:rPr>
              <w:t>Engenharia de Software</w:t>
            </w:r>
          </w:p>
        </w:tc>
      </w:tr>
      <w:tr w:rsidR="00A50CBF" w:rsidRPr="00E100BA" w14:paraId="654C7606" w14:textId="77777777">
        <w:trPr>
          <w:trHeight w:val="420"/>
        </w:trPr>
        <w:tc>
          <w:tcPr>
            <w:tcW w:w="9030"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44826D" w14:textId="74ABE8F9" w:rsidR="00A50CBF" w:rsidRPr="00E100BA" w:rsidRDefault="00141979" w:rsidP="00EA204A">
            <w:pPr>
              <w:spacing w:line="360" w:lineRule="auto"/>
              <w:ind w:left="100" w:right="100"/>
              <w:rPr>
                <w:rFonts w:ascii="Times New Roman" w:hAnsi="Times New Roman" w:cs="Times New Roman"/>
                <w:b/>
                <w:sz w:val="24"/>
                <w:szCs w:val="24"/>
              </w:rPr>
            </w:pPr>
            <w:r w:rsidRPr="00E100BA">
              <w:rPr>
                <w:rFonts w:ascii="Times New Roman" w:hAnsi="Times New Roman" w:cs="Times New Roman"/>
                <w:b/>
                <w:sz w:val="24"/>
                <w:szCs w:val="24"/>
              </w:rPr>
              <w:t xml:space="preserve"> Disciplina: </w:t>
            </w:r>
            <w:r w:rsidR="002F3B7A" w:rsidRPr="00E100BA">
              <w:rPr>
                <w:rFonts w:ascii="Times New Roman" w:hAnsi="Times New Roman" w:cs="Times New Roman"/>
                <w:b/>
                <w:sz w:val="24"/>
                <w:szCs w:val="24"/>
              </w:rPr>
              <w:t>Projeto, Implementação e Teste de Software</w:t>
            </w:r>
          </w:p>
        </w:tc>
      </w:tr>
      <w:tr w:rsidR="00A50CBF" w:rsidRPr="00E100BA" w14:paraId="546F6CDA" w14:textId="77777777">
        <w:trPr>
          <w:trHeight w:val="420"/>
        </w:trPr>
        <w:tc>
          <w:tcPr>
            <w:tcW w:w="6180" w:type="dxa"/>
            <w:gridSpan w:val="2"/>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58A9A2" w14:textId="1A60C440" w:rsidR="00A50CBF" w:rsidRPr="00E100BA" w:rsidRDefault="00141979" w:rsidP="00EF33F9">
            <w:pPr>
              <w:spacing w:line="360" w:lineRule="auto"/>
              <w:ind w:left="100" w:right="100"/>
              <w:rPr>
                <w:rFonts w:ascii="Times New Roman" w:hAnsi="Times New Roman" w:cs="Times New Roman"/>
                <w:b/>
                <w:sz w:val="24"/>
                <w:szCs w:val="24"/>
              </w:rPr>
            </w:pPr>
            <w:r w:rsidRPr="00E100BA">
              <w:rPr>
                <w:rFonts w:ascii="Times New Roman" w:hAnsi="Times New Roman" w:cs="Times New Roman"/>
                <w:b/>
                <w:sz w:val="24"/>
                <w:szCs w:val="24"/>
              </w:rPr>
              <w:t xml:space="preserve">Valor da atividade: </w:t>
            </w:r>
            <w:r w:rsidR="00304301" w:rsidRPr="00E100BA">
              <w:rPr>
                <w:rFonts w:ascii="Times New Roman" w:hAnsi="Times New Roman" w:cs="Times New Roman"/>
                <w:b/>
                <w:sz w:val="24"/>
                <w:szCs w:val="24"/>
              </w:rPr>
              <w:t>3,5</w:t>
            </w:r>
          </w:p>
        </w:tc>
        <w:tc>
          <w:tcPr>
            <w:tcW w:w="285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1708372" w14:textId="16E38FFE" w:rsidR="00A50CBF" w:rsidRPr="00E100BA" w:rsidRDefault="00141979" w:rsidP="00EF33F9">
            <w:pPr>
              <w:spacing w:line="360" w:lineRule="auto"/>
              <w:ind w:right="100"/>
              <w:rPr>
                <w:rFonts w:ascii="Times New Roman" w:hAnsi="Times New Roman" w:cs="Times New Roman"/>
                <w:b/>
                <w:sz w:val="24"/>
                <w:szCs w:val="24"/>
              </w:rPr>
            </w:pPr>
            <w:r w:rsidRPr="00E100BA">
              <w:rPr>
                <w:rFonts w:ascii="Times New Roman" w:hAnsi="Times New Roman" w:cs="Times New Roman"/>
                <w:b/>
                <w:sz w:val="24"/>
                <w:szCs w:val="24"/>
              </w:rPr>
              <w:t>Prazo:</w:t>
            </w:r>
            <w:r w:rsidR="00AE0747" w:rsidRPr="00E100BA">
              <w:rPr>
                <w:rFonts w:ascii="Times New Roman" w:hAnsi="Times New Roman" w:cs="Times New Roman"/>
                <w:b/>
                <w:sz w:val="24"/>
                <w:szCs w:val="24"/>
              </w:rPr>
              <w:t xml:space="preserve"> 21/09/2025</w:t>
            </w:r>
          </w:p>
        </w:tc>
      </w:tr>
    </w:tbl>
    <w:p w14:paraId="51AFC921" w14:textId="77777777" w:rsidR="00A50CBF" w:rsidRPr="00E100BA" w:rsidRDefault="00A50CBF" w:rsidP="00EF33F9">
      <w:pPr>
        <w:spacing w:after="120" w:line="360" w:lineRule="auto"/>
        <w:rPr>
          <w:rFonts w:ascii="Times New Roman" w:hAnsi="Times New Roman" w:cs="Times New Roman"/>
          <w:b/>
          <w:sz w:val="24"/>
          <w:szCs w:val="24"/>
        </w:rPr>
      </w:pPr>
    </w:p>
    <w:p w14:paraId="5FC3C570" w14:textId="77777777" w:rsidR="00A50CBF" w:rsidRPr="00E100BA" w:rsidRDefault="00141979" w:rsidP="00EF33F9">
      <w:pPr>
        <w:spacing w:after="120" w:line="360" w:lineRule="auto"/>
        <w:jc w:val="center"/>
        <w:rPr>
          <w:rFonts w:ascii="Times New Roman" w:hAnsi="Times New Roman" w:cs="Times New Roman"/>
          <w:b/>
          <w:color w:val="366091"/>
          <w:sz w:val="24"/>
          <w:szCs w:val="24"/>
        </w:rPr>
      </w:pPr>
      <w:r w:rsidRPr="00E100BA">
        <w:rPr>
          <w:rFonts w:ascii="Times New Roman" w:hAnsi="Times New Roman" w:cs="Times New Roman"/>
          <w:b/>
          <w:color w:val="366091"/>
          <w:sz w:val="24"/>
          <w:szCs w:val="24"/>
        </w:rPr>
        <w:t>Instruções para Realização da Atividade</w:t>
      </w:r>
    </w:p>
    <w:p w14:paraId="747A3A58" w14:textId="77777777" w:rsidR="00A50CBF" w:rsidRPr="00E100BA" w:rsidRDefault="00141979" w:rsidP="00EF33F9">
      <w:pPr>
        <w:numPr>
          <w:ilvl w:val="0"/>
          <w:numId w:val="1"/>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Todos os campos acima deverão ser devidamente preenchidos;</w:t>
      </w:r>
    </w:p>
    <w:p w14:paraId="101D27F3" w14:textId="77777777" w:rsidR="00A50CBF" w:rsidRPr="00E100BA" w:rsidRDefault="00141979" w:rsidP="00EF33F9">
      <w:pPr>
        <w:numPr>
          <w:ilvl w:val="0"/>
          <w:numId w:val="1"/>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É obrigatória a utilização deste formulário para a realização do MAPA;</w:t>
      </w:r>
    </w:p>
    <w:p w14:paraId="499250FF" w14:textId="77777777" w:rsidR="00A50CBF" w:rsidRPr="00E100BA" w:rsidRDefault="00141979" w:rsidP="00EF33F9">
      <w:pPr>
        <w:numPr>
          <w:ilvl w:val="0"/>
          <w:numId w:val="1"/>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Esta é uma atividade individual. Caso identificado cópia de colegas, o trabalho de ambos sofrerá decréscimo de nota;</w:t>
      </w:r>
    </w:p>
    <w:p w14:paraId="0D3A1790" w14:textId="77777777" w:rsidR="00A50CBF" w:rsidRPr="00E100BA" w:rsidRDefault="00141979" w:rsidP="00EF33F9">
      <w:pPr>
        <w:numPr>
          <w:ilvl w:val="0"/>
          <w:numId w:val="1"/>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Utilizando este formulário, realize sua atividade, salve em seu computador, renomeie e envie em forma de anexo no campo de resposta da atividade MAPA;</w:t>
      </w:r>
    </w:p>
    <w:p w14:paraId="08A6A963" w14:textId="77777777" w:rsidR="00A50CBF" w:rsidRPr="00E100BA" w:rsidRDefault="00141979" w:rsidP="00EF33F9">
      <w:pPr>
        <w:numPr>
          <w:ilvl w:val="0"/>
          <w:numId w:val="1"/>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Formatação exigida para esta atividade: documento Word, Fonte Arial ou Times New Roman tamanho 12, Espaçamento entre linhas 1,5, texto justificado; </w:t>
      </w:r>
    </w:p>
    <w:p w14:paraId="7CBCE5AC" w14:textId="77777777" w:rsidR="00A50CBF" w:rsidRPr="00E100BA" w:rsidRDefault="00141979" w:rsidP="00EF33F9">
      <w:pPr>
        <w:numPr>
          <w:ilvl w:val="0"/>
          <w:numId w:val="1"/>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Ao utilizar quaisquer materiais de pesquisa referência conforme as normas da ABNT;</w:t>
      </w:r>
    </w:p>
    <w:p w14:paraId="75C3E5DA" w14:textId="77777777" w:rsidR="00A50CBF" w:rsidRPr="00E100BA" w:rsidRDefault="00141979" w:rsidP="00EF33F9">
      <w:pPr>
        <w:numPr>
          <w:ilvl w:val="0"/>
          <w:numId w:val="1"/>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No campo “Material da disciplina”, no ambiente virtual da disciplina, você encontrará orientações importantes para elaboração desta atividade. Confira!</w:t>
      </w:r>
    </w:p>
    <w:p w14:paraId="7755CB76" w14:textId="77777777" w:rsidR="00A50CBF" w:rsidRPr="00E100BA" w:rsidRDefault="00141979" w:rsidP="00EF33F9">
      <w:pPr>
        <w:numPr>
          <w:ilvl w:val="0"/>
          <w:numId w:val="1"/>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Critérios de avaliação: Utilização do </w:t>
      </w:r>
      <w:proofErr w:type="spellStart"/>
      <w:r w:rsidRPr="00E100BA">
        <w:rPr>
          <w:rFonts w:ascii="Times New Roman" w:hAnsi="Times New Roman" w:cs="Times New Roman"/>
          <w:sz w:val="24"/>
          <w:szCs w:val="24"/>
        </w:rPr>
        <w:t>template</w:t>
      </w:r>
      <w:proofErr w:type="spellEnd"/>
      <w:r w:rsidRPr="00E100BA">
        <w:rPr>
          <w:rFonts w:ascii="Times New Roman" w:hAnsi="Times New Roman" w:cs="Times New Roman"/>
          <w:sz w:val="24"/>
          <w:szCs w:val="24"/>
        </w:rPr>
        <w:t>; atendimento ao Tema; Constituição dos argumentos e organização das Ideias; Correção Gramatical e atendimento às normas ABNT.</w:t>
      </w:r>
    </w:p>
    <w:p w14:paraId="316B6408" w14:textId="77777777" w:rsidR="00A50CBF" w:rsidRPr="00E100BA" w:rsidRDefault="00141979" w:rsidP="00EF33F9">
      <w:pPr>
        <w:numPr>
          <w:ilvl w:val="0"/>
          <w:numId w:val="1"/>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Procure argumentar claramente e objetiva, conforme o conteúdo da disciplina.</w:t>
      </w:r>
    </w:p>
    <w:p w14:paraId="7FE94B9D" w14:textId="77777777" w:rsidR="00A50CBF" w:rsidRPr="00E100BA" w:rsidRDefault="00A50CBF" w:rsidP="00EF33F9">
      <w:pPr>
        <w:spacing w:line="360" w:lineRule="auto"/>
        <w:rPr>
          <w:rFonts w:ascii="Times New Roman" w:hAnsi="Times New Roman" w:cs="Times New Roman"/>
          <w:sz w:val="24"/>
          <w:szCs w:val="24"/>
        </w:rPr>
      </w:pPr>
    </w:p>
    <w:p w14:paraId="3406B588" w14:textId="77777777" w:rsidR="00A50CBF" w:rsidRPr="00E100BA" w:rsidRDefault="00A50CBF" w:rsidP="00EF33F9">
      <w:pPr>
        <w:spacing w:line="360" w:lineRule="auto"/>
        <w:rPr>
          <w:rFonts w:ascii="Times New Roman" w:hAnsi="Times New Roman" w:cs="Times New Roman"/>
          <w:sz w:val="24"/>
          <w:szCs w:val="24"/>
        </w:rPr>
      </w:pPr>
    </w:p>
    <w:p w14:paraId="006EE0AD" w14:textId="77777777" w:rsidR="00A50CBF" w:rsidRPr="00E100BA" w:rsidRDefault="00141979" w:rsidP="00EF33F9">
      <w:pPr>
        <w:spacing w:line="360" w:lineRule="auto"/>
        <w:jc w:val="center"/>
        <w:rPr>
          <w:rFonts w:ascii="Times New Roman" w:hAnsi="Times New Roman" w:cs="Times New Roman"/>
          <w:b/>
          <w:color w:val="366091"/>
          <w:sz w:val="24"/>
          <w:szCs w:val="24"/>
        </w:rPr>
      </w:pPr>
      <w:r w:rsidRPr="00E100BA">
        <w:rPr>
          <w:rFonts w:ascii="Times New Roman" w:hAnsi="Times New Roman" w:cs="Times New Roman"/>
          <w:b/>
          <w:color w:val="366091"/>
          <w:sz w:val="24"/>
          <w:szCs w:val="24"/>
        </w:rPr>
        <w:t>Em caso de dúvidas, entre em contato com seu Professor Mediador.</w:t>
      </w:r>
    </w:p>
    <w:p w14:paraId="38ADFE27" w14:textId="77777777" w:rsidR="00A50CBF" w:rsidRPr="00E100BA" w:rsidRDefault="00A50CBF" w:rsidP="00EF33F9">
      <w:pPr>
        <w:spacing w:line="360" w:lineRule="auto"/>
        <w:jc w:val="center"/>
        <w:rPr>
          <w:rFonts w:ascii="Times New Roman" w:hAnsi="Times New Roman" w:cs="Times New Roman"/>
          <w:b/>
          <w:color w:val="366091"/>
          <w:sz w:val="24"/>
          <w:szCs w:val="24"/>
        </w:rPr>
      </w:pPr>
    </w:p>
    <w:p w14:paraId="05FBE594" w14:textId="77777777" w:rsidR="00A50CBF" w:rsidRPr="00E100BA" w:rsidRDefault="00141979" w:rsidP="00EF33F9">
      <w:pPr>
        <w:spacing w:line="360" w:lineRule="auto"/>
        <w:jc w:val="center"/>
        <w:rPr>
          <w:rFonts w:ascii="Times New Roman" w:hAnsi="Times New Roman" w:cs="Times New Roman"/>
          <w:b/>
          <w:color w:val="366091"/>
          <w:sz w:val="24"/>
          <w:szCs w:val="24"/>
        </w:rPr>
      </w:pPr>
      <w:r w:rsidRPr="00E100BA">
        <w:rPr>
          <w:rFonts w:ascii="Times New Roman" w:hAnsi="Times New Roman" w:cs="Times New Roman"/>
          <w:b/>
          <w:color w:val="366091"/>
          <w:sz w:val="24"/>
          <w:szCs w:val="24"/>
        </w:rPr>
        <w:t>Bons estudos!</w:t>
      </w:r>
    </w:p>
    <w:p w14:paraId="486F71B9" w14:textId="77777777" w:rsidR="00F66C8B" w:rsidRPr="00E100BA" w:rsidRDefault="00F66C8B" w:rsidP="00EF33F9">
      <w:pPr>
        <w:spacing w:line="360" w:lineRule="auto"/>
        <w:jc w:val="center"/>
        <w:rPr>
          <w:rFonts w:ascii="Times New Roman" w:hAnsi="Times New Roman" w:cs="Times New Roman"/>
          <w:b/>
          <w:color w:val="366091"/>
          <w:sz w:val="24"/>
          <w:szCs w:val="24"/>
        </w:rPr>
      </w:pPr>
    </w:p>
    <w:p w14:paraId="0BF37CC3" w14:textId="2A1766B7" w:rsidR="007867FD" w:rsidRPr="00E100BA" w:rsidRDefault="007867FD"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ATIVIDADE MAPA - PROJETO, IMPLEMENTAÇÃO E TESTE DE SOFTWARE - 53_2025</w:t>
      </w:r>
    </w:p>
    <w:p w14:paraId="04069D37" w14:textId="77777777" w:rsidR="007867FD" w:rsidRPr="00E100BA" w:rsidRDefault="007867FD" w:rsidP="0029314F">
      <w:pPr>
        <w:spacing w:line="360" w:lineRule="auto"/>
        <w:jc w:val="both"/>
        <w:rPr>
          <w:rFonts w:ascii="Times New Roman" w:hAnsi="Times New Roman" w:cs="Times New Roman"/>
          <w:sz w:val="24"/>
          <w:szCs w:val="24"/>
        </w:rPr>
      </w:pPr>
    </w:p>
    <w:p w14:paraId="5DA05D70" w14:textId="61C46F78" w:rsidR="007867FD" w:rsidRPr="00E100BA" w:rsidRDefault="007867FD" w:rsidP="007867FD">
      <w:pPr>
        <w:spacing w:line="360" w:lineRule="auto"/>
        <w:jc w:val="right"/>
        <w:rPr>
          <w:rFonts w:ascii="Times New Roman" w:hAnsi="Times New Roman" w:cs="Times New Roman"/>
          <w:sz w:val="24"/>
          <w:szCs w:val="24"/>
        </w:rPr>
      </w:pPr>
      <w:r w:rsidRPr="00E100BA">
        <w:rPr>
          <w:rFonts w:ascii="Times New Roman" w:hAnsi="Times New Roman" w:cs="Times New Roman"/>
          <w:sz w:val="24"/>
          <w:szCs w:val="24"/>
        </w:rPr>
        <w:t>Douglas Marcelo Monquero</w:t>
      </w:r>
    </w:p>
    <w:p w14:paraId="47F53E3D" w14:textId="77777777" w:rsidR="007867FD" w:rsidRPr="00E100BA" w:rsidRDefault="007867FD" w:rsidP="007867FD">
      <w:pPr>
        <w:spacing w:line="360" w:lineRule="auto"/>
        <w:jc w:val="right"/>
        <w:rPr>
          <w:rFonts w:ascii="Times New Roman" w:hAnsi="Times New Roman" w:cs="Times New Roman"/>
          <w:sz w:val="24"/>
          <w:szCs w:val="24"/>
        </w:rPr>
      </w:pPr>
    </w:p>
    <w:p w14:paraId="0936471D" w14:textId="1705EEE1" w:rsidR="00F66C8B" w:rsidRPr="00E100BA" w:rsidRDefault="007867FD"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F66C8B" w:rsidRPr="00E100BA">
        <w:rPr>
          <w:rFonts w:ascii="Times New Roman" w:hAnsi="Times New Roman" w:cs="Times New Roman"/>
          <w:sz w:val="24"/>
          <w:szCs w:val="24"/>
        </w:rPr>
        <w:t xml:space="preserve">Este projeto busca construir um sistema de gestão de eventos híbridos que seja útil no dia a dia de organizadores e participantes, mas que também se sustente tecnicamente. </w:t>
      </w:r>
      <w:r w:rsidR="00ED0A56" w:rsidRPr="00E100BA">
        <w:rPr>
          <w:rFonts w:ascii="Times New Roman" w:hAnsi="Times New Roman" w:cs="Times New Roman"/>
          <w:sz w:val="24"/>
          <w:szCs w:val="24"/>
        </w:rPr>
        <w:t>A</w:t>
      </w:r>
      <w:r w:rsidR="00F66C8B" w:rsidRPr="00E100BA">
        <w:rPr>
          <w:rFonts w:ascii="Times New Roman" w:hAnsi="Times New Roman" w:cs="Times New Roman"/>
          <w:sz w:val="24"/>
          <w:szCs w:val="24"/>
        </w:rPr>
        <w:t xml:space="preserve">dotamos um </w:t>
      </w:r>
      <w:r w:rsidR="00ED0A56" w:rsidRPr="00E100BA">
        <w:rPr>
          <w:rFonts w:ascii="Times New Roman" w:hAnsi="Times New Roman" w:cs="Times New Roman"/>
          <w:sz w:val="24"/>
          <w:szCs w:val="24"/>
        </w:rPr>
        <w:t>plano que visa</w:t>
      </w:r>
      <w:r w:rsidR="00F66C8B" w:rsidRPr="00E100BA">
        <w:rPr>
          <w:rFonts w:ascii="Times New Roman" w:hAnsi="Times New Roman" w:cs="Times New Roman"/>
          <w:sz w:val="24"/>
          <w:szCs w:val="24"/>
        </w:rPr>
        <w:t xml:space="preserve"> clareza do problema, simplicidade operacional no início e capacidade de evoluir quando a demanda crescer. A literatura de Engenharia de Software lembra que arquitetura é o conjunto de decisões que mais influenciam qualidade, custo e risco ao longo do ciclo de vida (PRESSMAN; MAXIM, 2016; FILHO, 2019). Por isso, cada escolha abaixo é explicada a partir de </w:t>
      </w:r>
      <w:r w:rsidR="00ED0A56" w:rsidRPr="00E100BA">
        <w:rPr>
          <w:rFonts w:ascii="Times New Roman" w:hAnsi="Times New Roman" w:cs="Times New Roman"/>
          <w:sz w:val="24"/>
          <w:szCs w:val="24"/>
        </w:rPr>
        <w:t>seus conceitos, termos e práticas mais aceitas no mercado.</w:t>
      </w:r>
    </w:p>
    <w:p w14:paraId="32443EAF" w14:textId="77777777" w:rsidR="00ED0A56" w:rsidRPr="00E100BA" w:rsidRDefault="00ED0A56" w:rsidP="0029314F">
      <w:pPr>
        <w:spacing w:line="360" w:lineRule="auto"/>
        <w:jc w:val="both"/>
        <w:rPr>
          <w:rFonts w:ascii="Times New Roman" w:hAnsi="Times New Roman" w:cs="Times New Roman"/>
          <w:sz w:val="24"/>
          <w:szCs w:val="24"/>
        </w:rPr>
      </w:pPr>
    </w:p>
    <w:p w14:paraId="0AC38464" w14:textId="58DC65A9" w:rsidR="0029314F" w:rsidRPr="00E100BA" w:rsidRDefault="0029314F" w:rsidP="0029314F">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1. Análise e Projeto de Software</w:t>
      </w:r>
    </w:p>
    <w:p w14:paraId="1A34DE29" w14:textId="77777777" w:rsidR="00C51870" w:rsidRPr="00E100BA" w:rsidRDefault="00C51870" w:rsidP="0029314F">
      <w:pPr>
        <w:spacing w:line="360" w:lineRule="auto"/>
        <w:jc w:val="both"/>
        <w:rPr>
          <w:rFonts w:ascii="Times New Roman" w:hAnsi="Times New Roman" w:cs="Times New Roman"/>
          <w:b/>
          <w:bCs/>
          <w:sz w:val="24"/>
          <w:szCs w:val="24"/>
        </w:rPr>
      </w:pPr>
    </w:p>
    <w:p w14:paraId="76961665" w14:textId="3424DB67" w:rsidR="00ED0A56" w:rsidRPr="00E100BA" w:rsidRDefault="00ED0A56" w:rsidP="00ED0A5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Os requisitos funcionais (autenticação, criação/gestão de eventos, inscrições/pagamentos, transmissão ao vivo, certificados, dashboard e networking) traduzem necessidades de negócio em capacidades verificáveis. Os requisitos não funcionais (manutenibilidade, segurança/LGPD, desempenho para picos, interoperabilidade com APIs e portabilidade) definem como o sistema deve se comportar, mesmo quando tudo muda ao redor.</w:t>
      </w:r>
    </w:p>
    <w:p w14:paraId="73B15825" w14:textId="23951E35" w:rsidR="00ED0A56" w:rsidRPr="00E100BA" w:rsidRDefault="00ED0A56" w:rsidP="00ED0A5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Para alinhar todos os envolvidos, usamos casos de uso: uma forma visual e textual de descrever o objetivo do usuário e o valor que o sistema entrega em cada interação. Em UML, esse diagrama atua como um “contrato de entendimento” entre áreas técnicas e não técnicas, facilitando o diálogo e orientando testes futuros (GUEDES, 2011). Aqui, por exemplo, “Realizar inscrição” inclui “Processar pagamento”; “Assistir evento online” pode estender “Interagir no chat ao vivo”.</w:t>
      </w:r>
    </w:p>
    <w:p w14:paraId="2AB490E0" w14:textId="77777777" w:rsidR="00ED0A56" w:rsidRPr="00E100BA" w:rsidRDefault="00ED0A56" w:rsidP="00ED0A56">
      <w:pPr>
        <w:spacing w:line="360" w:lineRule="auto"/>
        <w:jc w:val="both"/>
        <w:rPr>
          <w:rFonts w:ascii="Times New Roman" w:hAnsi="Times New Roman" w:cs="Times New Roman"/>
          <w:sz w:val="24"/>
          <w:szCs w:val="24"/>
        </w:rPr>
      </w:pPr>
    </w:p>
    <w:p w14:paraId="5910DD29" w14:textId="2298BECC" w:rsidR="0029314F" w:rsidRPr="00E100BA" w:rsidRDefault="0029314F" w:rsidP="0029314F">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Requisitos funcionais</w:t>
      </w:r>
    </w:p>
    <w:p w14:paraId="1906942D" w14:textId="1DE602D7" w:rsidR="0096554C"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RF01: </w:t>
      </w:r>
      <w:r w:rsidR="000F7DCA" w:rsidRPr="00E100BA">
        <w:rPr>
          <w:rFonts w:ascii="Times New Roman" w:hAnsi="Times New Roman" w:cs="Times New Roman"/>
          <w:sz w:val="24"/>
          <w:szCs w:val="24"/>
        </w:rPr>
        <w:t xml:space="preserve">O sistema deve permitir </w:t>
      </w:r>
      <w:r w:rsidR="000F7DCA" w:rsidRPr="00E100BA">
        <w:rPr>
          <w:rFonts w:ascii="Times New Roman" w:hAnsi="Times New Roman" w:cs="Times New Roman"/>
          <w:sz w:val="24"/>
          <w:szCs w:val="24"/>
        </w:rPr>
        <w:t>c</w:t>
      </w:r>
      <w:r w:rsidRPr="00E100BA">
        <w:rPr>
          <w:rFonts w:ascii="Times New Roman" w:hAnsi="Times New Roman" w:cs="Times New Roman"/>
          <w:sz w:val="24"/>
          <w:szCs w:val="24"/>
        </w:rPr>
        <w:t>adastro e autenticação de organizadores e participantes;</w:t>
      </w:r>
    </w:p>
    <w:p w14:paraId="2C6F43B0" w14:textId="24172AE0" w:rsidR="0096554C"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RF02: </w:t>
      </w:r>
      <w:r w:rsidR="000F7DCA" w:rsidRPr="00E100BA">
        <w:rPr>
          <w:rFonts w:ascii="Times New Roman" w:hAnsi="Times New Roman" w:cs="Times New Roman"/>
          <w:sz w:val="24"/>
          <w:szCs w:val="24"/>
        </w:rPr>
        <w:t>O sistema deve possibilitar</w:t>
      </w:r>
      <w:r w:rsidR="000F7DCA" w:rsidRPr="00E100BA">
        <w:rPr>
          <w:rFonts w:ascii="Times New Roman" w:hAnsi="Times New Roman" w:cs="Times New Roman"/>
          <w:sz w:val="24"/>
          <w:szCs w:val="24"/>
        </w:rPr>
        <w:t xml:space="preserve"> a c</w:t>
      </w:r>
      <w:r w:rsidRPr="00E100BA">
        <w:rPr>
          <w:rFonts w:ascii="Times New Roman" w:hAnsi="Times New Roman" w:cs="Times New Roman"/>
          <w:sz w:val="24"/>
          <w:szCs w:val="24"/>
        </w:rPr>
        <w:t>riação e gestão de eventos presenciais, virtuais e híbridos;</w:t>
      </w:r>
    </w:p>
    <w:p w14:paraId="43847966" w14:textId="45D73632" w:rsidR="0096554C"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RF03: </w:t>
      </w:r>
      <w:r w:rsidR="000F7DCA" w:rsidRPr="00E100BA">
        <w:rPr>
          <w:rFonts w:ascii="Times New Roman" w:hAnsi="Times New Roman" w:cs="Times New Roman"/>
          <w:sz w:val="24"/>
          <w:szCs w:val="24"/>
        </w:rPr>
        <w:t>O sistema deve processar</w:t>
      </w:r>
      <w:r w:rsidR="000F7DCA" w:rsidRPr="00E100BA">
        <w:rPr>
          <w:rFonts w:ascii="Times New Roman" w:hAnsi="Times New Roman" w:cs="Times New Roman"/>
          <w:sz w:val="24"/>
          <w:szCs w:val="24"/>
        </w:rPr>
        <w:t xml:space="preserve"> i</w:t>
      </w:r>
      <w:r w:rsidRPr="00E100BA">
        <w:rPr>
          <w:rFonts w:ascii="Times New Roman" w:hAnsi="Times New Roman" w:cs="Times New Roman"/>
          <w:sz w:val="24"/>
          <w:szCs w:val="24"/>
        </w:rPr>
        <w:t>nscrições com múltiplas modalidades de pagamento;</w:t>
      </w:r>
    </w:p>
    <w:p w14:paraId="7B997837" w14:textId="545A8559" w:rsidR="0096554C"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RF04: </w:t>
      </w:r>
      <w:r w:rsidR="000F7DCA" w:rsidRPr="00E100BA">
        <w:rPr>
          <w:rFonts w:ascii="Times New Roman" w:hAnsi="Times New Roman" w:cs="Times New Roman"/>
          <w:sz w:val="24"/>
          <w:szCs w:val="24"/>
        </w:rPr>
        <w:t>O sistema deve possuir t</w:t>
      </w:r>
      <w:r w:rsidRPr="00E100BA">
        <w:rPr>
          <w:rFonts w:ascii="Times New Roman" w:hAnsi="Times New Roman" w:cs="Times New Roman"/>
          <w:sz w:val="24"/>
          <w:szCs w:val="24"/>
        </w:rPr>
        <w:t>ransmissão ao vivo integrada;</w:t>
      </w:r>
    </w:p>
    <w:p w14:paraId="693CBFB5" w14:textId="64BE7308" w:rsidR="0096554C"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 xml:space="preserve">RF05: </w:t>
      </w:r>
      <w:r w:rsidR="000F7DCA" w:rsidRPr="00E100BA">
        <w:rPr>
          <w:rFonts w:ascii="Times New Roman" w:hAnsi="Times New Roman" w:cs="Times New Roman"/>
          <w:sz w:val="24"/>
          <w:szCs w:val="24"/>
        </w:rPr>
        <w:t>O sistema de deve fazer a e</w:t>
      </w:r>
      <w:r w:rsidRPr="00E100BA">
        <w:rPr>
          <w:rFonts w:ascii="Times New Roman" w:hAnsi="Times New Roman" w:cs="Times New Roman"/>
          <w:sz w:val="24"/>
          <w:szCs w:val="24"/>
        </w:rPr>
        <w:t>missão automática de certificados</w:t>
      </w:r>
      <w:r w:rsidR="000F7DCA" w:rsidRPr="00E100BA">
        <w:rPr>
          <w:rFonts w:ascii="Times New Roman" w:hAnsi="Times New Roman" w:cs="Times New Roman"/>
          <w:sz w:val="24"/>
          <w:szCs w:val="24"/>
        </w:rPr>
        <w:t xml:space="preserve"> para os participantes após o termino do evento</w:t>
      </w:r>
      <w:r w:rsidRPr="00E100BA">
        <w:rPr>
          <w:rFonts w:ascii="Times New Roman" w:hAnsi="Times New Roman" w:cs="Times New Roman"/>
          <w:sz w:val="24"/>
          <w:szCs w:val="24"/>
        </w:rPr>
        <w:t>;</w:t>
      </w:r>
    </w:p>
    <w:p w14:paraId="7F0EE59F" w14:textId="70719DC2" w:rsidR="0096554C"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RF06: </w:t>
      </w:r>
      <w:r w:rsidR="000F7DCA" w:rsidRPr="00E100BA">
        <w:rPr>
          <w:rFonts w:ascii="Times New Roman" w:hAnsi="Times New Roman" w:cs="Times New Roman"/>
          <w:sz w:val="24"/>
          <w:szCs w:val="24"/>
        </w:rPr>
        <w:t>O sistema deve fornecer</w:t>
      </w:r>
      <w:r w:rsidR="000F7DCA" w:rsidRPr="00E100BA">
        <w:rPr>
          <w:rFonts w:ascii="Times New Roman" w:hAnsi="Times New Roman" w:cs="Times New Roman"/>
          <w:sz w:val="24"/>
          <w:szCs w:val="24"/>
        </w:rPr>
        <w:t xml:space="preserve"> d</w:t>
      </w:r>
      <w:r w:rsidRPr="00E100BA">
        <w:rPr>
          <w:rFonts w:ascii="Times New Roman" w:hAnsi="Times New Roman" w:cs="Times New Roman"/>
          <w:sz w:val="24"/>
          <w:szCs w:val="24"/>
        </w:rPr>
        <w:t>ashboard analítico;</w:t>
      </w:r>
    </w:p>
    <w:p w14:paraId="6235984B" w14:textId="3A6AFB85" w:rsidR="0096554C"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RF07: </w:t>
      </w:r>
      <w:r w:rsidR="000F7DCA" w:rsidRPr="00E100BA">
        <w:rPr>
          <w:rFonts w:ascii="Times New Roman" w:hAnsi="Times New Roman" w:cs="Times New Roman"/>
          <w:sz w:val="24"/>
          <w:szCs w:val="24"/>
        </w:rPr>
        <w:t>O sistema deve oferecer n</w:t>
      </w:r>
      <w:r w:rsidRPr="00E100BA">
        <w:rPr>
          <w:rFonts w:ascii="Times New Roman" w:hAnsi="Times New Roman" w:cs="Times New Roman"/>
          <w:sz w:val="24"/>
          <w:szCs w:val="24"/>
        </w:rPr>
        <w:t>etworking entre participantes</w:t>
      </w:r>
    </w:p>
    <w:p w14:paraId="4B34125D" w14:textId="27B15F17" w:rsidR="00DF1577" w:rsidRPr="00E100BA" w:rsidRDefault="00DF1577" w:rsidP="0096554C">
      <w:pPr>
        <w:spacing w:line="360" w:lineRule="auto"/>
        <w:jc w:val="both"/>
        <w:rPr>
          <w:rFonts w:ascii="Times New Roman" w:hAnsi="Times New Roman" w:cs="Times New Roman"/>
          <w:sz w:val="24"/>
          <w:szCs w:val="24"/>
        </w:rPr>
      </w:pPr>
    </w:p>
    <w:p w14:paraId="5A99BF02" w14:textId="34D508ED" w:rsidR="00DF1577" w:rsidRPr="00E100BA" w:rsidRDefault="00DF1577"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Tais requisitos devem ser capturados com clareza e rastreabilidade para orientar a arquitetura e os testes (FILHO, 2019).</w:t>
      </w:r>
    </w:p>
    <w:p w14:paraId="6BC42EEE" w14:textId="77777777" w:rsidR="00D67BF7" w:rsidRPr="00E100BA" w:rsidRDefault="00D67BF7" w:rsidP="0096554C">
      <w:pPr>
        <w:spacing w:line="360" w:lineRule="auto"/>
        <w:jc w:val="both"/>
        <w:rPr>
          <w:rFonts w:ascii="Times New Roman" w:hAnsi="Times New Roman" w:cs="Times New Roman"/>
          <w:sz w:val="24"/>
          <w:szCs w:val="24"/>
        </w:rPr>
      </w:pPr>
    </w:p>
    <w:p w14:paraId="4C321C50" w14:textId="6D5EBC34" w:rsidR="0096554C" w:rsidRPr="00E100BA" w:rsidRDefault="00D67BF7" w:rsidP="0096554C">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Requisitos não funcionais</w:t>
      </w:r>
    </w:p>
    <w:p w14:paraId="5BE2C839" w14:textId="7654ECF6" w:rsidR="0096554C"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RNF0</w:t>
      </w:r>
      <w:r w:rsidR="00DF1577" w:rsidRPr="00E100BA">
        <w:rPr>
          <w:rFonts w:ascii="Times New Roman" w:hAnsi="Times New Roman" w:cs="Times New Roman"/>
          <w:sz w:val="24"/>
          <w:szCs w:val="24"/>
        </w:rPr>
        <w:t>1</w:t>
      </w:r>
      <w:r w:rsidRPr="00E100BA">
        <w:rPr>
          <w:rFonts w:ascii="Times New Roman" w:hAnsi="Times New Roman" w:cs="Times New Roman"/>
          <w:sz w:val="24"/>
          <w:szCs w:val="24"/>
        </w:rPr>
        <w:t xml:space="preserve">: </w:t>
      </w:r>
      <w:r w:rsidR="00DF1577" w:rsidRPr="00E100BA">
        <w:rPr>
          <w:rFonts w:ascii="Times New Roman" w:hAnsi="Times New Roman" w:cs="Times New Roman"/>
          <w:sz w:val="24"/>
          <w:szCs w:val="24"/>
        </w:rPr>
        <w:t>Manutenibilidade (coesão alta e acoplamento baixo),</w:t>
      </w:r>
    </w:p>
    <w:p w14:paraId="2628170A" w14:textId="24506AFE" w:rsidR="0096554C"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RNF0</w:t>
      </w:r>
      <w:r w:rsidR="00DF1577" w:rsidRPr="00E100BA">
        <w:rPr>
          <w:rFonts w:ascii="Times New Roman" w:hAnsi="Times New Roman" w:cs="Times New Roman"/>
          <w:sz w:val="24"/>
          <w:szCs w:val="24"/>
        </w:rPr>
        <w:t>2</w:t>
      </w:r>
      <w:r w:rsidRPr="00E100BA">
        <w:rPr>
          <w:rFonts w:ascii="Times New Roman" w:hAnsi="Times New Roman" w:cs="Times New Roman"/>
          <w:sz w:val="24"/>
          <w:szCs w:val="24"/>
        </w:rPr>
        <w:t xml:space="preserve">: </w:t>
      </w:r>
      <w:r w:rsidR="00DF1577" w:rsidRPr="00E100BA">
        <w:rPr>
          <w:rFonts w:ascii="Times New Roman" w:hAnsi="Times New Roman" w:cs="Times New Roman"/>
          <w:sz w:val="24"/>
          <w:szCs w:val="24"/>
        </w:rPr>
        <w:t>Segurança e privacidade (LGPD, criptografia, controle de acesso),</w:t>
      </w:r>
    </w:p>
    <w:p w14:paraId="72DF80DB" w14:textId="32EAB6E0" w:rsidR="000F7DCA" w:rsidRPr="00E100BA" w:rsidRDefault="0096554C"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RNF0</w:t>
      </w:r>
      <w:r w:rsidR="00DF1577" w:rsidRPr="00E100BA">
        <w:rPr>
          <w:rFonts w:ascii="Times New Roman" w:hAnsi="Times New Roman" w:cs="Times New Roman"/>
          <w:sz w:val="24"/>
          <w:szCs w:val="24"/>
        </w:rPr>
        <w:t xml:space="preserve">3: </w:t>
      </w:r>
      <w:r w:rsidR="000F7DCA" w:rsidRPr="00E100BA">
        <w:rPr>
          <w:rFonts w:ascii="Times New Roman" w:hAnsi="Times New Roman" w:cs="Times New Roman"/>
          <w:sz w:val="24"/>
          <w:szCs w:val="24"/>
        </w:rPr>
        <w:t>Desempenho: O sistema deve suportar 50.000 usuários simultâneos com tempo de resposta inferior a 3 segundos</w:t>
      </w:r>
    </w:p>
    <w:p w14:paraId="7EE14D5D" w14:textId="77777777" w:rsidR="001F5A64" w:rsidRPr="00E100BA" w:rsidRDefault="000F7DCA"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R</w:t>
      </w:r>
      <w:r w:rsidR="001F5A64" w:rsidRPr="00E100BA">
        <w:rPr>
          <w:rFonts w:ascii="Times New Roman" w:hAnsi="Times New Roman" w:cs="Times New Roman"/>
          <w:sz w:val="24"/>
          <w:szCs w:val="24"/>
        </w:rPr>
        <w:t>NF</w:t>
      </w:r>
      <w:r w:rsidRPr="00E100BA">
        <w:rPr>
          <w:rFonts w:ascii="Times New Roman" w:hAnsi="Times New Roman" w:cs="Times New Roman"/>
          <w:sz w:val="24"/>
          <w:szCs w:val="24"/>
        </w:rPr>
        <w:t>04</w:t>
      </w:r>
      <w:r w:rsidR="001F5A64" w:rsidRPr="00E100BA">
        <w:rPr>
          <w:rFonts w:ascii="Times New Roman" w:hAnsi="Times New Roman" w:cs="Times New Roman"/>
          <w:sz w:val="24"/>
          <w:szCs w:val="24"/>
        </w:rPr>
        <w:t>:</w:t>
      </w:r>
      <w:r w:rsidRPr="00E100BA">
        <w:rPr>
          <w:rFonts w:ascii="Times New Roman" w:hAnsi="Times New Roman" w:cs="Times New Roman"/>
          <w:sz w:val="24"/>
          <w:szCs w:val="24"/>
        </w:rPr>
        <w:t xml:space="preserve"> E</w:t>
      </w:r>
      <w:r w:rsidR="00DF1577" w:rsidRPr="00E100BA">
        <w:rPr>
          <w:rFonts w:ascii="Times New Roman" w:hAnsi="Times New Roman" w:cs="Times New Roman"/>
          <w:sz w:val="24"/>
          <w:szCs w:val="24"/>
        </w:rPr>
        <w:t>scalabilidade</w:t>
      </w:r>
      <w:r w:rsidR="001F5A64" w:rsidRPr="00E100BA">
        <w:rPr>
          <w:rFonts w:ascii="Times New Roman" w:hAnsi="Times New Roman" w:cs="Times New Roman"/>
          <w:sz w:val="24"/>
          <w:szCs w:val="24"/>
        </w:rPr>
        <w:t xml:space="preserve">: </w:t>
      </w:r>
      <w:r w:rsidR="001F5A64" w:rsidRPr="00E100BA">
        <w:rPr>
          <w:rFonts w:ascii="Times New Roman" w:hAnsi="Times New Roman" w:cs="Times New Roman"/>
          <w:sz w:val="24"/>
          <w:szCs w:val="24"/>
        </w:rPr>
        <w:t>Arquitetura deve permitir expansão horizontal para crescimento futuro</w:t>
      </w:r>
    </w:p>
    <w:p w14:paraId="28EEF3FA" w14:textId="66AC6666" w:rsidR="00DF1577" w:rsidRPr="00E100BA" w:rsidRDefault="00DF1577" w:rsidP="0096554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RNF0</w:t>
      </w:r>
      <w:r w:rsidR="001F5A64" w:rsidRPr="00E100BA">
        <w:rPr>
          <w:rFonts w:ascii="Times New Roman" w:hAnsi="Times New Roman" w:cs="Times New Roman"/>
          <w:sz w:val="24"/>
          <w:szCs w:val="24"/>
        </w:rPr>
        <w:t>5</w:t>
      </w:r>
      <w:r w:rsidRPr="00E100BA">
        <w:rPr>
          <w:rFonts w:ascii="Times New Roman" w:hAnsi="Times New Roman" w:cs="Times New Roman"/>
          <w:sz w:val="24"/>
          <w:szCs w:val="24"/>
        </w:rPr>
        <w:t>: Compatibilidade/interoperabilidade (múltiplas APIs externas)</w:t>
      </w:r>
    </w:p>
    <w:p w14:paraId="770156DE" w14:textId="666C5461" w:rsidR="0029314F" w:rsidRPr="00E100BA" w:rsidRDefault="00DF1577" w:rsidP="00CF0049">
      <w:pPr>
        <w:ind w:left="720" w:hanging="720"/>
        <w:rPr>
          <w:rFonts w:ascii="Times New Roman" w:hAnsi="Times New Roman" w:cs="Times New Roman"/>
          <w:sz w:val="24"/>
          <w:szCs w:val="24"/>
        </w:rPr>
      </w:pPr>
      <w:r w:rsidRPr="00E100BA">
        <w:rPr>
          <w:rFonts w:ascii="Times New Roman" w:hAnsi="Times New Roman" w:cs="Times New Roman"/>
          <w:sz w:val="24"/>
          <w:szCs w:val="24"/>
        </w:rPr>
        <w:t>RNF0</w:t>
      </w:r>
      <w:r w:rsidR="001F5A64" w:rsidRPr="00E100BA">
        <w:rPr>
          <w:rFonts w:ascii="Times New Roman" w:hAnsi="Times New Roman" w:cs="Times New Roman"/>
          <w:sz w:val="24"/>
          <w:szCs w:val="24"/>
        </w:rPr>
        <w:t>6</w:t>
      </w:r>
      <w:r w:rsidRPr="00E100BA">
        <w:rPr>
          <w:rFonts w:ascii="Times New Roman" w:hAnsi="Times New Roman" w:cs="Times New Roman"/>
          <w:sz w:val="24"/>
          <w:szCs w:val="24"/>
        </w:rPr>
        <w:t>: Portabilidade/observabilidade (logs, métricas e rastreamento).</w:t>
      </w:r>
      <w:r w:rsidR="0029314F" w:rsidRPr="00E100BA">
        <w:rPr>
          <w:rFonts w:ascii="Times New Roman" w:hAnsi="Times New Roman" w:cs="Times New Roman"/>
          <w:sz w:val="24"/>
          <w:szCs w:val="24"/>
        </w:rPr>
        <w:t xml:space="preserve"> </w:t>
      </w:r>
    </w:p>
    <w:p w14:paraId="096E6ED9" w14:textId="77777777" w:rsidR="0029314F" w:rsidRPr="00E100BA" w:rsidRDefault="0029314F" w:rsidP="0029314F">
      <w:pPr>
        <w:spacing w:line="360" w:lineRule="auto"/>
        <w:jc w:val="both"/>
        <w:rPr>
          <w:rFonts w:ascii="Times New Roman" w:hAnsi="Times New Roman" w:cs="Times New Roman"/>
          <w:sz w:val="24"/>
          <w:szCs w:val="24"/>
        </w:rPr>
      </w:pPr>
    </w:p>
    <w:p w14:paraId="6C9F3965" w14:textId="5B2BF067" w:rsidR="0029314F" w:rsidRPr="00E100BA" w:rsidRDefault="009B79BD"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29314F" w:rsidRPr="00E100BA">
        <w:rPr>
          <w:rFonts w:ascii="Times New Roman" w:hAnsi="Times New Roman" w:cs="Times New Roman"/>
          <w:sz w:val="24"/>
          <w:szCs w:val="24"/>
        </w:rPr>
        <w:t>Quanto aos requisitos não funcionais, destacam-</w:t>
      </w:r>
      <w:r w:rsidR="00CF0049" w:rsidRPr="00E100BA">
        <w:rPr>
          <w:rFonts w:ascii="Times New Roman" w:hAnsi="Times New Roman" w:cs="Times New Roman"/>
          <w:sz w:val="24"/>
          <w:szCs w:val="24"/>
        </w:rPr>
        <w:t>se atributos</w:t>
      </w:r>
      <w:r w:rsidR="00ED0A56" w:rsidRPr="00E100BA">
        <w:rPr>
          <w:rFonts w:ascii="Times New Roman" w:hAnsi="Times New Roman" w:cs="Times New Roman"/>
          <w:sz w:val="24"/>
          <w:szCs w:val="24"/>
        </w:rPr>
        <w:t xml:space="preserve"> que</w:t>
      </w:r>
      <w:r w:rsidR="0029314F" w:rsidRPr="00E100BA">
        <w:rPr>
          <w:rFonts w:ascii="Times New Roman" w:hAnsi="Times New Roman" w:cs="Times New Roman"/>
          <w:sz w:val="24"/>
          <w:szCs w:val="24"/>
        </w:rPr>
        <w:t xml:space="preserve"> se alinham ao modelo de qualidade ISO/IEC 25010 (ISO/IEC, 2011) e à abordagem de qualidade proposta pela literatura clássica (PRESSMAN; MAXIM, 2016).</w:t>
      </w:r>
    </w:p>
    <w:p w14:paraId="0CB18752" w14:textId="3FB28732" w:rsidR="009B79BD" w:rsidRPr="00E100BA" w:rsidRDefault="009B79BD"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Os requisitos definem o que o sistema deve entregar; os casos de uso expressam como cada ator alcança esse valor. Por isso, partimos dos RF/RNF para estruturar os casos de uso em UML, que funcionam como “contrato de entendimento” entre áreas técnicas e de negócio (GUEDES, 2011).</w:t>
      </w:r>
    </w:p>
    <w:p w14:paraId="3369CB3B" w14:textId="77777777" w:rsidR="0029314F" w:rsidRPr="00E100BA" w:rsidRDefault="0029314F" w:rsidP="0029314F">
      <w:pPr>
        <w:spacing w:line="360" w:lineRule="auto"/>
        <w:jc w:val="both"/>
        <w:rPr>
          <w:rFonts w:ascii="Times New Roman" w:hAnsi="Times New Roman" w:cs="Times New Roman"/>
          <w:sz w:val="24"/>
          <w:szCs w:val="24"/>
        </w:rPr>
      </w:pPr>
    </w:p>
    <w:p w14:paraId="7CA673DE" w14:textId="52EA609D" w:rsidR="0029314F" w:rsidRPr="00E100BA" w:rsidRDefault="0029314F" w:rsidP="0029314F">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 xml:space="preserve">2. </w:t>
      </w:r>
      <w:r w:rsidR="00D67BF7" w:rsidRPr="00E100BA">
        <w:rPr>
          <w:rFonts w:ascii="Times New Roman" w:hAnsi="Times New Roman" w:cs="Times New Roman"/>
          <w:b/>
          <w:bCs/>
          <w:sz w:val="24"/>
          <w:szCs w:val="24"/>
        </w:rPr>
        <w:t>A</w:t>
      </w:r>
      <w:r w:rsidRPr="00E100BA">
        <w:rPr>
          <w:rFonts w:ascii="Times New Roman" w:hAnsi="Times New Roman" w:cs="Times New Roman"/>
          <w:b/>
          <w:bCs/>
          <w:sz w:val="24"/>
          <w:szCs w:val="24"/>
        </w:rPr>
        <w:t>tores</w:t>
      </w:r>
      <w:r w:rsidR="00D67BF7" w:rsidRPr="00E100BA">
        <w:rPr>
          <w:rFonts w:ascii="Times New Roman" w:hAnsi="Times New Roman" w:cs="Times New Roman"/>
          <w:b/>
          <w:bCs/>
          <w:sz w:val="24"/>
          <w:szCs w:val="24"/>
        </w:rPr>
        <w:t xml:space="preserve"> e Casos de uso</w:t>
      </w:r>
    </w:p>
    <w:p w14:paraId="18B7F8E6" w14:textId="77777777" w:rsidR="0029314F" w:rsidRPr="00E100BA" w:rsidRDefault="0029314F" w:rsidP="0029314F">
      <w:pPr>
        <w:spacing w:line="360" w:lineRule="auto"/>
        <w:jc w:val="both"/>
        <w:rPr>
          <w:rFonts w:ascii="Times New Roman" w:hAnsi="Times New Roman" w:cs="Times New Roman"/>
          <w:sz w:val="24"/>
          <w:szCs w:val="24"/>
        </w:rPr>
      </w:pPr>
    </w:p>
    <w:p w14:paraId="358CF6C4" w14:textId="4E2C2F91" w:rsidR="00AE0747" w:rsidRPr="00E100BA" w:rsidRDefault="00ED0A56"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29314F" w:rsidRPr="00E100BA">
        <w:rPr>
          <w:rFonts w:ascii="Times New Roman" w:hAnsi="Times New Roman" w:cs="Times New Roman"/>
          <w:sz w:val="24"/>
          <w:szCs w:val="24"/>
        </w:rPr>
        <w:t xml:space="preserve">Atores principais: Organizador, Participante e Administrador. Atores externos: Gateway de Pagamento, Plataforma de Streaming, Serviço de Certificação e Serviço de E-mail/Notificações. Casos de uso nucleares incluem: o Organizador autentica-se, cria e publica o evento (agenda/sessões), gerencia inscrições/pagamentos, acompanha métricas e emite </w:t>
      </w:r>
      <w:r w:rsidR="0029314F" w:rsidRPr="00E100BA">
        <w:rPr>
          <w:rFonts w:ascii="Times New Roman" w:hAnsi="Times New Roman" w:cs="Times New Roman"/>
          <w:sz w:val="24"/>
          <w:szCs w:val="24"/>
        </w:rPr>
        <w:lastRenderedPageBreak/>
        <w:t xml:space="preserve">certificados; o Participante registra-se, paga, assiste </w:t>
      </w:r>
      <w:r w:rsidR="005C4929" w:rsidRPr="00E100BA">
        <w:rPr>
          <w:rFonts w:ascii="Times New Roman" w:hAnsi="Times New Roman" w:cs="Times New Roman"/>
          <w:sz w:val="24"/>
          <w:szCs w:val="24"/>
        </w:rPr>
        <w:t>a transmissão ao vivo</w:t>
      </w:r>
      <w:r w:rsidR="0029314F" w:rsidRPr="00E100BA">
        <w:rPr>
          <w:rFonts w:ascii="Times New Roman" w:hAnsi="Times New Roman" w:cs="Times New Roman"/>
          <w:sz w:val="24"/>
          <w:szCs w:val="24"/>
        </w:rPr>
        <w:t xml:space="preserve"> e obtém certificado; o Administrador governa usuários, auditorias e integrações.</w:t>
      </w:r>
    </w:p>
    <w:p w14:paraId="64D43CBC" w14:textId="4A437CFD" w:rsidR="0029314F" w:rsidRPr="00E100BA" w:rsidRDefault="00ED0A56"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29314F" w:rsidRPr="00E100BA">
        <w:rPr>
          <w:rFonts w:ascii="Times New Roman" w:hAnsi="Times New Roman" w:cs="Times New Roman"/>
          <w:sz w:val="24"/>
          <w:szCs w:val="24"/>
        </w:rPr>
        <w:t>A modelagem de casos de uso atua como contrato de entendimento entre equipe e partes interessadas e como base para projeto e testes (FILHO, 2019; PRESSMAN; MAXIM, 2016).</w:t>
      </w:r>
    </w:p>
    <w:p w14:paraId="230376D9" w14:textId="27EBF3C3" w:rsidR="00ED0A56" w:rsidRPr="00E100BA" w:rsidRDefault="00ED0A56" w:rsidP="00ED0A5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E</w:t>
      </w:r>
      <w:r w:rsidR="005C4929" w:rsidRPr="00E100BA">
        <w:rPr>
          <w:rFonts w:ascii="Times New Roman" w:hAnsi="Times New Roman" w:cs="Times New Roman"/>
          <w:sz w:val="24"/>
          <w:szCs w:val="24"/>
        </w:rPr>
        <w:t>, s</w:t>
      </w:r>
      <w:r w:rsidRPr="00E100BA">
        <w:rPr>
          <w:rFonts w:ascii="Times New Roman" w:hAnsi="Times New Roman" w:cs="Times New Roman"/>
          <w:sz w:val="24"/>
          <w:szCs w:val="24"/>
        </w:rPr>
        <w:t xml:space="preserve">egundo Guedes </w:t>
      </w:r>
      <w:r w:rsidR="00A813AA" w:rsidRPr="00E100BA">
        <w:rPr>
          <w:rFonts w:ascii="Times New Roman" w:hAnsi="Times New Roman" w:cs="Times New Roman"/>
          <w:sz w:val="24"/>
          <w:szCs w:val="24"/>
        </w:rPr>
        <w:t>(2011</w:t>
      </w:r>
      <w:r w:rsidRPr="00E100BA">
        <w:rPr>
          <w:rFonts w:ascii="Times New Roman" w:hAnsi="Times New Roman" w:cs="Times New Roman"/>
          <w:sz w:val="24"/>
          <w:szCs w:val="24"/>
        </w:rPr>
        <w:t>), o diagrama de casos de uso oferece uma visão orientada a objetivos, favorecendo a comunicação com stakeholders e servindo de base para projeto e testes; relacionamentos &lt;&lt;include&gt;&gt; e &lt;&lt;</w:t>
      </w:r>
      <w:proofErr w:type="spellStart"/>
      <w:r w:rsidRPr="00E100BA">
        <w:rPr>
          <w:rFonts w:ascii="Times New Roman" w:hAnsi="Times New Roman" w:cs="Times New Roman"/>
          <w:sz w:val="24"/>
          <w:szCs w:val="24"/>
        </w:rPr>
        <w:t>extend</w:t>
      </w:r>
      <w:proofErr w:type="spellEnd"/>
      <w:r w:rsidRPr="00E100BA">
        <w:rPr>
          <w:rFonts w:ascii="Times New Roman" w:hAnsi="Times New Roman" w:cs="Times New Roman"/>
          <w:sz w:val="24"/>
          <w:szCs w:val="24"/>
        </w:rPr>
        <w:t>&gt;&gt; tornam explícitas dependências e variações de comportamento (GUEDES, 2011).</w:t>
      </w:r>
      <w:r w:rsidRPr="00E100BA">
        <w:rPr>
          <w:rFonts w:ascii="Times New Roman" w:hAnsi="Times New Roman" w:cs="Times New Roman"/>
          <w:sz w:val="24"/>
          <w:szCs w:val="24"/>
        </w:rPr>
        <w:tab/>
      </w:r>
    </w:p>
    <w:p w14:paraId="2AB0C238" w14:textId="77777777" w:rsidR="004B005C" w:rsidRPr="00E100BA" w:rsidRDefault="004B005C" w:rsidP="0029314F">
      <w:pPr>
        <w:spacing w:line="360" w:lineRule="auto"/>
        <w:jc w:val="both"/>
        <w:rPr>
          <w:rFonts w:ascii="Times New Roman" w:hAnsi="Times New Roman" w:cs="Times New Roman"/>
          <w:sz w:val="24"/>
          <w:szCs w:val="24"/>
        </w:rPr>
      </w:pPr>
    </w:p>
    <w:p w14:paraId="70DF4F25" w14:textId="1BF316BB" w:rsidR="004B005C" w:rsidRPr="00E100BA" w:rsidRDefault="004B005C" w:rsidP="004B005C">
      <w:pPr>
        <w:spacing w:line="360" w:lineRule="auto"/>
        <w:jc w:val="center"/>
        <w:rPr>
          <w:rFonts w:ascii="Times New Roman" w:hAnsi="Times New Roman" w:cs="Times New Roman"/>
          <w:sz w:val="24"/>
          <w:szCs w:val="24"/>
        </w:rPr>
      </w:pPr>
      <w:r w:rsidRPr="00E100BA">
        <w:rPr>
          <w:rFonts w:ascii="Times New Roman" w:hAnsi="Times New Roman" w:cs="Times New Roman"/>
          <w:noProof/>
          <w:sz w:val="24"/>
          <w:szCs w:val="24"/>
        </w:rPr>
        <w:drawing>
          <wp:inline distT="0" distB="0" distL="0" distR="0" wp14:anchorId="57BBD6CE" wp14:editId="014F1B9E">
            <wp:extent cx="4772902" cy="5619750"/>
            <wp:effectExtent l="0" t="0" r="889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92069" cy="5642318"/>
                    </a:xfrm>
                    <a:prstGeom prst="rect">
                      <a:avLst/>
                    </a:prstGeom>
                  </pic:spPr>
                </pic:pic>
              </a:graphicData>
            </a:graphic>
          </wp:inline>
        </w:drawing>
      </w:r>
    </w:p>
    <w:p w14:paraId="2FF24A2B" w14:textId="77777777" w:rsidR="00F87F07" w:rsidRPr="00E100BA" w:rsidRDefault="00A8773A" w:rsidP="004B005C">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Figura 01 – Diagrama de caso de uso.</w:t>
      </w:r>
    </w:p>
    <w:p w14:paraId="3521DAFD" w14:textId="1408C821" w:rsidR="002C1F86" w:rsidRPr="00E100BA" w:rsidRDefault="00A8773A" w:rsidP="004B005C">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 xml:space="preserve"> Fonte: elaboração própria.</w:t>
      </w:r>
    </w:p>
    <w:p w14:paraId="40DC5F47" w14:textId="62A26FA3" w:rsidR="004B005C" w:rsidRPr="00E100BA" w:rsidRDefault="004B005C" w:rsidP="004B005C">
      <w:pPr>
        <w:spacing w:line="360" w:lineRule="auto"/>
        <w:jc w:val="center"/>
        <w:rPr>
          <w:rFonts w:ascii="Times New Roman" w:hAnsi="Times New Roman" w:cs="Times New Roman"/>
          <w:sz w:val="24"/>
          <w:szCs w:val="24"/>
        </w:rPr>
      </w:pPr>
    </w:p>
    <w:p w14:paraId="436194DA" w14:textId="5D14BA8D" w:rsidR="00AE0747" w:rsidRPr="00E100BA" w:rsidRDefault="001F5A64" w:rsidP="00AE07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Pr="00E100BA">
        <w:rPr>
          <w:rFonts w:ascii="Times New Roman" w:hAnsi="Times New Roman" w:cs="Times New Roman"/>
          <w:sz w:val="24"/>
          <w:szCs w:val="24"/>
        </w:rPr>
        <w:t>Ele ainda afirma que o diagrama de casos de uso concentra-se em dois itens principais, atores e casos de uso, em que atores podem ser qualquer usuário que poderão utilizar do todo ou parte do sistema e, eventualmente, um ator pode ser um ente externo, como um serviço ou hardware que interaja com o software de alguma maneira.</w:t>
      </w:r>
    </w:p>
    <w:p w14:paraId="7F45AA48" w14:textId="77777777" w:rsidR="001F5A64" w:rsidRPr="00E100BA" w:rsidRDefault="001F5A64" w:rsidP="00AE0747">
      <w:pPr>
        <w:spacing w:line="360" w:lineRule="auto"/>
        <w:jc w:val="both"/>
        <w:rPr>
          <w:rFonts w:ascii="Times New Roman" w:hAnsi="Times New Roman" w:cs="Times New Roman"/>
          <w:sz w:val="24"/>
          <w:szCs w:val="24"/>
        </w:rPr>
      </w:pPr>
    </w:p>
    <w:p w14:paraId="40574EA0" w14:textId="77777777" w:rsidR="00432E72" w:rsidRPr="00E100BA" w:rsidRDefault="002C1F86" w:rsidP="00432E72">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Atores Primários (Humanos):</w:t>
      </w:r>
    </w:p>
    <w:p w14:paraId="4B7D199C" w14:textId="210B146D" w:rsidR="002C1F86" w:rsidRPr="00E100BA" w:rsidRDefault="002C1F86" w:rsidP="00B36D92">
      <w:pPr>
        <w:pStyle w:val="PargrafodaLista"/>
        <w:numPr>
          <w:ilvl w:val="1"/>
          <w:numId w:val="1"/>
        </w:numPr>
        <w:spacing w:line="360" w:lineRule="auto"/>
        <w:ind w:left="567"/>
        <w:jc w:val="both"/>
        <w:rPr>
          <w:rFonts w:ascii="Times New Roman" w:hAnsi="Times New Roman" w:cs="Times New Roman"/>
          <w:b/>
          <w:bCs/>
          <w:sz w:val="24"/>
          <w:szCs w:val="24"/>
        </w:rPr>
      </w:pPr>
      <w:r w:rsidRPr="00E100BA">
        <w:rPr>
          <w:rFonts w:ascii="Times New Roman" w:hAnsi="Times New Roman" w:cs="Times New Roman"/>
          <w:sz w:val="24"/>
          <w:szCs w:val="24"/>
        </w:rPr>
        <w:t>Organizador de Eventos</w:t>
      </w:r>
    </w:p>
    <w:p w14:paraId="194C5CDA" w14:textId="38D011C6" w:rsidR="002C1F86" w:rsidRPr="00E100BA" w:rsidRDefault="002C1F86" w:rsidP="00B36D92">
      <w:pPr>
        <w:pStyle w:val="PargrafodaLista"/>
        <w:numPr>
          <w:ilvl w:val="1"/>
          <w:numId w:val="1"/>
        </w:numPr>
        <w:spacing w:line="360" w:lineRule="auto"/>
        <w:ind w:left="567"/>
        <w:jc w:val="both"/>
        <w:rPr>
          <w:rFonts w:ascii="Times New Roman" w:hAnsi="Times New Roman" w:cs="Times New Roman"/>
          <w:sz w:val="24"/>
          <w:szCs w:val="24"/>
        </w:rPr>
      </w:pPr>
      <w:r w:rsidRPr="00E100BA">
        <w:rPr>
          <w:rFonts w:ascii="Times New Roman" w:hAnsi="Times New Roman" w:cs="Times New Roman"/>
          <w:sz w:val="24"/>
          <w:szCs w:val="24"/>
        </w:rPr>
        <w:t>Participante</w:t>
      </w:r>
    </w:p>
    <w:p w14:paraId="2192CF3E" w14:textId="784EE9E2" w:rsidR="002C1F86" w:rsidRPr="00E100BA" w:rsidRDefault="002C1F86" w:rsidP="00B36D92">
      <w:pPr>
        <w:pStyle w:val="PargrafodaLista"/>
        <w:numPr>
          <w:ilvl w:val="1"/>
          <w:numId w:val="1"/>
        </w:numPr>
        <w:spacing w:line="360" w:lineRule="auto"/>
        <w:ind w:left="567"/>
        <w:jc w:val="both"/>
        <w:rPr>
          <w:rFonts w:ascii="Times New Roman" w:hAnsi="Times New Roman" w:cs="Times New Roman"/>
          <w:sz w:val="24"/>
          <w:szCs w:val="24"/>
        </w:rPr>
      </w:pPr>
      <w:r w:rsidRPr="00E100BA">
        <w:rPr>
          <w:rFonts w:ascii="Times New Roman" w:hAnsi="Times New Roman" w:cs="Times New Roman"/>
          <w:sz w:val="24"/>
          <w:szCs w:val="24"/>
        </w:rPr>
        <w:t>Administrador do Sistema</w:t>
      </w:r>
    </w:p>
    <w:p w14:paraId="18255245" w14:textId="77777777" w:rsidR="002C1F86" w:rsidRPr="00E100BA" w:rsidRDefault="002C1F86" w:rsidP="002C1F86">
      <w:pPr>
        <w:spacing w:line="360" w:lineRule="auto"/>
        <w:jc w:val="both"/>
        <w:rPr>
          <w:rFonts w:ascii="Times New Roman" w:hAnsi="Times New Roman" w:cs="Times New Roman"/>
          <w:sz w:val="24"/>
          <w:szCs w:val="24"/>
        </w:rPr>
      </w:pPr>
    </w:p>
    <w:p w14:paraId="1154AD55" w14:textId="1063B9F6"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Atores Secundários (Sistemas Externos):</w:t>
      </w:r>
    </w:p>
    <w:p w14:paraId="788A4AB3" w14:textId="7498BCBE" w:rsidR="002C1F86" w:rsidRPr="00E100BA" w:rsidRDefault="002C1F86" w:rsidP="00956892">
      <w:pPr>
        <w:pStyle w:val="PargrafodaLista"/>
        <w:numPr>
          <w:ilvl w:val="4"/>
          <w:numId w:val="1"/>
        </w:numPr>
        <w:spacing w:line="360" w:lineRule="auto"/>
        <w:ind w:left="567"/>
        <w:jc w:val="both"/>
        <w:rPr>
          <w:rFonts w:ascii="Times New Roman" w:hAnsi="Times New Roman" w:cs="Times New Roman"/>
          <w:sz w:val="24"/>
          <w:szCs w:val="24"/>
        </w:rPr>
      </w:pPr>
      <w:r w:rsidRPr="00E100BA">
        <w:rPr>
          <w:rFonts w:ascii="Times New Roman" w:hAnsi="Times New Roman" w:cs="Times New Roman"/>
          <w:sz w:val="24"/>
          <w:szCs w:val="24"/>
        </w:rPr>
        <w:t>API de Pagamento</w:t>
      </w:r>
    </w:p>
    <w:p w14:paraId="6C60B766" w14:textId="047BB98E" w:rsidR="002C1F86" w:rsidRPr="00E100BA" w:rsidRDefault="002C1F86" w:rsidP="00956892">
      <w:pPr>
        <w:pStyle w:val="PargrafodaLista"/>
        <w:numPr>
          <w:ilvl w:val="4"/>
          <w:numId w:val="1"/>
        </w:numPr>
        <w:spacing w:line="360" w:lineRule="auto"/>
        <w:ind w:left="567"/>
        <w:jc w:val="both"/>
        <w:rPr>
          <w:rFonts w:ascii="Times New Roman" w:hAnsi="Times New Roman" w:cs="Times New Roman"/>
          <w:sz w:val="24"/>
          <w:szCs w:val="24"/>
        </w:rPr>
      </w:pPr>
      <w:r w:rsidRPr="00E100BA">
        <w:rPr>
          <w:rFonts w:ascii="Times New Roman" w:hAnsi="Times New Roman" w:cs="Times New Roman"/>
          <w:sz w:val="24"/>
          <w:szCs w:val="24"/>
        </w:rPr>
        <w:t>API de Streaming</w:t>
      </w:r>
    </w:p>
    <w:p w14:paraId="1C2CB24B" w14:textId="05AE1682" w:rsidR="002C1F86" w:rsidRPr="00E100BA" w:rsidRDefault="002C1F86" w:rsidP="00956892">
      <w:pPr>
        <w:pStyle w:val="PargrafodaLista"/>
        <w:numPr>
          <w:ilvl w:val="4"/>
          <w:numId w:val="1"/>
        </w:numPr>
        <w:spacing w:line="360" w:lineRule="auto"/>
        <w:ind w:left="567"/>
        <w:jc w:val="both"/>
        <w:rPr>
          <w:rFonts w:ascii="Times New Roman" w:hAnsi="Times New Roman" w:cs="Times New Roman"/>
          <w:sz w:val="24"/>
          <w:szCs w:val="24"/>
        </w:rPr>
      </w:pPr>
      <w:r w:rsidRPr="00E100BA">
        <w:rPr>
          <w:rFonts w:ascii="Times New Roman" w:hAnsi="Times New Roman" w:cs="Times New Roman"/>
          <w:sz w:val="24"/>
          <w:szCs w:val="24"/>
        </w:rPr>
        <w:t>API de Certificação</w:t>
      </w:r>
    </w:p>
    <w:p w14:paraId="5CFF9D66" w14:textId="5546478B" w:rsidR="002C1F86" w:rsidRPr="00E100BA" w:rsidRDefault="002C1F86" w:rsidP="002C1F86">
      <w:pPr>
        <w:spacing w:line="360" w:lineRule="auto"/>
        <w:jc w:val="both"/>
        <w:rPr>
          <w:rFonts w:ascii="Times New Roman" w:hAnsi="Times New Roman" w:cs="Times New Roman"/>
          <w:sz w:val="24"/>
          <w:szCs w:val="24"/>
        </w:rPr>
      </w:pPr>
    </w:p>
    <w:p w14:paraId="63906038" w14:textId="09894DCE" w:rsidR="002C1F86" w:rsidRPr="00E100BA" w:rsidRDefault="002C1F86" w:rsidP="002C1F86">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 xml:space="preserve">2.2. CASOS DE USO </w:t>
      </w:r>
    </w:p>
    <w:p w14:paraId="7FA77B4C" w14:textId="6F83196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Módulo de Autenticação:</w:t>
      </w:r>
    </w:p>
    <w:p w14:paraId="57321B6D"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UC01: Realizar Login</w:t>
      </w:r>
    </w:p>
    <w:p w14:paraId="38531883"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UC02: Cadastrar Usuário</w:t>
      </w:r>
    </w:p>
    <w:p w14:paraId="66E0335A"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UC03: Recuperar Senha</w:t>
      </w:r>
    </w:p>
    <w:p w14:paraId="421EF4C3"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UC04: Gerenciar Perfil</w:t>
      </w:r>
    </w:p>
    <w:p w14:paraId="38A0BA5A" w14:textId="77777777" w:rsidR="002C1F86" w:rsidRPr="00E100BA" w:rsidRDefault="002C1F86" w:rsidP="002C1F86">
      <w:pPr>
        <w:spacing w:line="360" w:lineRule="auto"/>
        <w:jc w:val="both"/>
        <w:rPr>
          <w:rFonts w:ascii="Times New Roman" w:hAnsi="Times New Roman" w:cs="Times New Roman"/>
          <w:sz w:val="24"/>
          <w:szCs w:val="24"/>
        </w:rPr>
      </w:pPr>
    </w:p>
    <w:p w14:paraId="402EB622" w14:textId="13727929"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Módulo de Gestão de Eventos:</w:t>
      </w:r>
    </w:p>
    <w:p w14:paraId="5B0E16EF"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UC05: Criar Evento</w:t>
      </w:r>
    </w:p>
    <w:p w14:paraId="4692ADD5"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UC06: Editar Evento</w:t>
      </w:r>
    </w:p>
    <w:p w14:paraId="0423AA83"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UC07: Configurar Evento Híbrido</w:t>
      </w:r>
    </w:p>
    <w:p w14:paraId="675106CE"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UC08: Publicar Evento</w:t>
      </w:r>
    </w:p>
    <w:p w14:paraId="2A7EF4EA"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UC09: Gerenciar Agenda</w:t>
      </w:r>
    </w:p>
    <w:p w14:paraId="638673F2" w14:textId="77777777" w:rsidR="002C1F86" w:rsidRPr="00E100BA" w:rsidRDefault="002C1F86" w:rsidP="002C1F86">
      <w:pPr>
        <w:spacing w:line="360" w:lineRule="auto"/>
        <w:jc w:val="both"/>
        <w:rPr>
          <w:rFonts w:ascii="Times New Roman" w:hAnsi="Times New Roman" w:cs="Times New Roman"/>
          <w:sz w:val="24"/>
          <w:szCs w:val="24"/>
        </w:rPr>
      </w:pPr>
    </w:p>
    <w:p w14:paraId="7E196B80" w14:textId="299ECD5F"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Módulo de Inscrições:</w:t>
      </w:r>
    </w:p>
    <w:p w14:paraId="303E150C"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UC10: Realizar Inscrição</w:t>
      </w:r>
    </w:p>
    <w:p w14:paraId="58BA3776"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UC11: Processar Pagamento</w:t>
      </w:r>
    </w:p>
    <w:p w14:paraId="7AEE9C5B"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UC12: Cancelar Inscrição</w:t>
      </w:r>
    </w:p>
    <w:p w14:paraId="2EF13DE1"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UC13: Validar Participação</w:t>
      </w:r>
    </w:p>
    <w:p w14:paraId="77DFAD16" w14:textId="77777777" w:rsidR="002C1F86" w:rsidRPr="00E100BA" w:rsidRDefault="002C1F86" w:rsidP="002C1F86">
      <w:pPr>
        <w:spacing w:line="360" w:lineRule="auto"/>
        <w:jc w:val="both"/>
        <w:rPr>
          <w:rFonts w:ascii="Times New Roman" w:hAnsi="Times New Roman" w:cs="Times New Roman"/>
          <w:sz w:val="24"/>
          <w:szCs w:val="24"/>
        </w:rPr>
      </w:pPr>
    </w:p>
    <w:p w14:paraId="3026DAE9" w14:textId="4C39872F"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Módulo de Transmissão:</w:t>
      </w:r>
    </w:p>
    <w:p w14:paraId="5DA8DBBC"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UC14: Iniciar Transmissão</w:t>
      </w:r>
    </w:p>
    <w:p w14:paraId="320292E4"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UC15: Assistir Evento Online</w:t>
      </w:r>
    </w:p>
    <w:p w14:paraId="27C9F545"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UC16: Gerenciar Chat ao Vivo</w:t>
      </w:r>
    </w:p>
    <w:p w14:paraId="09D313A3"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UC17: Gravar Evento</w:t>
      </w:r>
    </w:p>
    <w:p w14:paraId="01A51734" w14:textId="77777777" w:rsidR="002C1F86" w:rsidRPr="00E100BA" w:rsidRDefault="002C1F86" w:rsidP="002C1F86">
      <w:pPr>
        <w:spacing w:line="360" w:lineRule="auto"/>
        <w:jc w:val="both"/>
        <w:rPr>
          <w:rFonts w:ascii="Times New Roman" w:hAnsi="Times New Roman" w:cs="Times New Roman"/>
          <w:sz w:val="24"/>
          <w:szCs w:val="24"/>
        </w:rPr>
      </w:pPr>
    </w:p>
    <w:p w14:paraId="5413E337" w14:textId="5603EF76"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Módulo de Certificação:</w:t>
      </w:r>
    </w:p>
    <w:p w14:paraId="1A008F7F"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UC18: Gerar Certificado Digital</w:t>
      </w:r>
    </w:p>
    <w:p w14:paraId="228DBECD"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UC19: Verificar Autenticidade</w:t>
      </w:r>
    </w:p>
    <w:p w14:paraId="32DD72C6"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UC20: Enviar Certificado</w:t>
      </w:r>
    </w:p>
    <w:p w14:paraId="7488E786" w14:textId="77777777" w:rsidR="002C1F86" w:rsidRPr="00E100BA" w:rsidRDefault="002C1F86" w:rsidP="002C1F86">
      <w:pPr>
        <w:spacing w:line="360" w:lineRule="auto"/>
        <w:jc w:val="both"/>
        <w:rPr>
          <w:rFonts w:ascii="Times New Roman" w:hAnsi="Times New Roman" w:cs="Times New Roman"/>
          <w:sz w:val="24"/>
          <w:szCs w:val="24"/>
        </w:rPr>
      </w:pPr>
    </w:p>
    <w:p w14:paraId="4916BF94" w14:textId="70067674"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 xml:space="preserve">Módulo de </w:t>
      </w:r>
      <w:proofErr w:type="spellStart"/>
      <w:r w:rsidRPr="00E100BA">
        <w:rPr>
          <w:rFonts w:ascii="Times New Roman" w:hAnsi="Times New Roman" w:cs="Times New Roman"/>
          <w:b/>
          <w:bCs/>
          <w:sz w:val="24"/>
          <w:szCs w:val="24"/>
        </w:rPr>
        <w:t>Analytics</w:t>
      </w:r>
      <w:proofErr w:type="spellEnd"/>
      <w:r w:rsidRPr="00E100BA">
        <w:rPr>
          <w:rFonts w:ascii="Times New Roman" w:hAnsi="Times New Roman" w:cs="Times New Roman"/>
          <w:b/>
          <w:bCs/>
          <w:sz w:val="24"/>
          <w:szCs w:val="24"/>
        </w:rPr>
        <w:t>:</w:t>
      </w:r>
    </w:p>
    <w:p w14:paraId="08C05C26"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UC21: Visualizar Dashboard</w:t>
      </w:r>
    </w:p>
    <w:p w14:paraId="569BC6F0"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UC22: Gerar Relatórios</w:t>
      </w:r>
    </w:p>
    <w:p w14:paraId="312BDAAD"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UC23: Monitorar Participação</w:t>
      </w:r>
    </w:p>
    <w:p w14:paraId="7A70F17E" w14:textId="77777777" w:rsidR="002C1F86" w:rsidRPr="00E100BA" w:rsidRDefault="002C1F86" w:rsidP="002C1F86">
      <w:pPr>
        <w:spacing w:line="360" w:lineRule="auto"/>
        <w:jc w:val="both"/>
        <w:rPr>
          <w:rFonts w:ascii="Times New Roman" w:hAnsi="Times New Roman" w:cs="Times New Roman"/>
          <w:sz w:val="24"/>
          <w:szCs w:val="24"/>
        </w:rPr>
      </w:pPr>
    </w:p>
    <w:p w14:paraId="010A09B6" w14:textId="42FB3242"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Módulo de Networking:</w:t>
      </w:r>
    </w:p>
    <w:p w14:paraId="7923434F"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UC24: Conectar Participantes</w:t>
      </w:r>
    </w:p>
    <w:p w14:paraId="58DA36BE"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UC25: Enviar Mensagens</w:t>
      </w:r>
    </w:p>
    <w:p w14:paraId="467304F1"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UC26: Criar Salas Virtuais</w:t>
      </w:r>
    </w:p>
    <w:p w14:paraId="45917D4C" w14:textId="77777777" w:rsidR="002C1F86" w:rsidRPr="00E100BA" w:rsidRDefault="002C1F86" w:rsidP="002C1F86">
      <w:pPr>
        <w:spacing w:line="360" w:lineRule="auto"/>
        <w:jc w:val="both"/>
        <w:rPr>
          <w:rFonts w:ascii="Times New Roman" w:hAnsi="Times New Roman" w:cs="Times New Roman"/>
          <w:sz w:val="24"/>
          <w:szCs w:val="24"/>
        </w:rPr>
      </w:pPr>
    </w:p>
    <w:p w14:paraId="58A38E42" w14:textId="560DA046"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Módulo de Administração:</w:t>
      </w:r>
    </w:p>
    <w:p w14:paraId="15955504"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UC27: Gerenciar Usuários</w:t>
      </w:r>
    </w:p>
    <w:p w14:paraId="1CEB4888"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UC28: Configurar Sistema</w:t>
      </w:r>
    </w:p>
    <w:p w14:paraId="094A473A"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UC29: Aplicar Políticas LGPD</w:t>
      </w:r>
    </w:p>
    <w:p w14:paraId="04337225" w14:textId="77478711"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UC30: Monitorar Performance</w:t>
      </w:r>
    </w:p>
    <w:p w14:paraId="248A960B" w14:textId="77777777" w:rsidR="00F66C8B" w:rsidRPr="00E100BA" w:rsidRDefault="00F66C8B" w:rsidP="002C1F86">
      <w:pPr>
        <w:spacing w:line="360" w:lineRule="auto"/>
        <w:jc w:val="both"/>
        <w:rPr>
          <w:rFonts w:ascii="Times New Roman" w:hAnsi="Times New Roman" w:cs="Times New Roman"/>
          <w:sz w:val="24"/>
          <w:szCs w:val="24"/>
        </w:rPr>
      </w:pPr>
    </w:p>
    <w:p w14:paraId="66CFE027" w14:textId="22BCD8F0" w:rsidR="00F66C8B" w:rsidRPr="00E100BA" w:rsidRDefault="00055484"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ab/>
      </w:r>
      <w:r w:rsidR="00F66C8B" w:rsidRPr="00E100BA">
        <w:rPr>
          <w:rFonts w:ascii="Times New Roman" w:hAnsi="Times New Roman" w:cs="Times New Roman"/>
          <w:sz w:val="24"/>
          <w:szCs w:val="24"/>
        </w:rPr>
        <w:t>Os relacionamentos, no diagrama de caso de uso, podem surgir de ligações entre atores e casos de uso, entre os próprios atores e tamb</w:t>
      </w:r>
      <w:r w:rsidR="00CF0049" w:rsidRPr="00E100BA">
        <w:rPr>
          <w:rFonts w:ascii="Times New Roman" w:hAnsi="Times New Roman" w:cs="Times New Roman"/>
          <w:sz w:val="24"/>
          <w:szCs w:val="24"/>
        </w:rPr>
        <w:t>é</w:t>
      </w:r>
      <w:r w:rsidR="00F66C8B" w:rsidRPr="00E100BA">
        <w:rPr>
          <w:rFonts w:ascii="Times New Roman" w:hAnsi="Times New Roman" w:cs="Times New Roman"/>
          <w:sz w:val="24"/>
          <w:szCs w:val="24"/>
        </w:rPr>
        <w:t>m surgem</w:t>
      </w:r>
      <w:r w:rsidR="00CF0049" w:rsidRPr="00E100BA">
        <w:rPr>
          <w:rFonts w:ascii="Times New Roman" w:hAnsi="Times New Roman" w:cs="Times New Roman"/>
          <w:sz w:val="24"/>
          <w:szCs w:val="24"/>
        </w:rPr>
        <w:t xml:space="preserve"> </w:t>
      </w:r>
      <w:r w:rsidR="00F66C8B" w:rsidRPr="00E100BA">
        <w:rPr>
          <w:rFonts w:ascii="Times New Roman" w:hAnsi="Times New Roman" w:cs="Times New Roman"/>
          <w:sz w:val="24"/>
          <w:szCs w:val="24"/>
        </w:rPr>
        <w:t>da relação entre os casos de uso, e estes são representados por associações</w:t>
      </w:r>
    </w:p>
    <w:p w14:paraId="33239848" w14:textId="77777777" w:rsidR="00F66C8B" w:rsidRPr="00E100BA" w:rsidRDefault="00F66C8B" w:rsidP="002C1F86">
      <w:pPr>
        <w:spacing w:line="360" w:lineRule="auto"/>
        <w:jc w:val="both"/>
        <w:rPr>
          <w:rFonts w:ascii="Times New Roman" w:hAnsi="Times New Roman" w:cs="Times New Roman"/>
          <w:sz w:val="24"/>
          <w:szCs w:val="24"/>
        </w:rPr>
      </w:pPr>
    </w:p>
    <w:p w14:paraId="456E904D" w14:textId="63CA7997" w:rsidR="002C1F86" w:rsidRPr="00E100BA" w:rsidRDefault="002C1F86" w:rsidP="002C1F86">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Organizador de Eventos:</w:t>
      </w:r>
    </w:p>
    <w:p w14:paraId="3DA2BC0E"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UC01, UC02, UC03, UC04 (Autenticação)</w:t>
      </w:r>
    </w:p>
    <w:p w14:paraId="27153603"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UC05, UC06, UC07, UC08, UC09 (Gestão de Eventos)</w:t>
      </w:r>
    </w:p>
    <w:p w14:paraId="73C5CB28"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UC13 (Validar Participação)</w:t>
      </w:r>
    </w:p>
    <w:p w14:paraId="060FB4F9"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UC14, UC16, UC17 (Transmissão)</w:t>
      </w:r>
    </w:p>
    <w:p w14:paraId="239E5640"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UC18, UC20 (Certificação)</w:t>
      </w:r>
    </w:p>
    <w:p w14:paraId="0C5FAC05"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UC21, UC22, UC23 (</w:t>
      </w:r>
      <w:proofErr w:type="spellStart"/>
      <w:r w:rsidRPr="00E100BA">
        <w:rPr>
          <w:rFonts w:ascii="Times New Roman" w:hAnsi="Times New Roman" w:cs="Times New Roman"/>
          <w:sz w:val="24"/>
          <w:szCs w:val="24"/>
        </w:rPr>
        <w:t>Analytics</w:t>
      </w:r>
      <w:proofErr w:type="spellEnd"/>
      <w:r w:rsidRPr="00E100BA">
        <w:rPr>
          <w:rFonts w:ascii="Times New Roman" w:hAnsi="Times New Roman" w:cs="Times New Roman"/>
          <w:sz w:val="24"/>
          <w:szCs w:val="24"/>
        </w:rPr>
        <w:t>)</w:t>
      </w:r>
    </w:p>
    <w:p w14:paraId="4D56FC54" w14:textId="77777777" w:rsidR="002C1F86" w:rsidRPr="00E100BA" w:rsidRDefault="002C1F86" w:rsidP="002C1F86">
      <w:pPr>
        <w:spacing w:line="360" w:lineRule="auto"/>
        <w:jc w:val="both"/>
        <w:rPr>
          <w:rFonts w:ascii="Times New Roman" w:hAnsi="Times New Roman" w:cs="Times New Roman"/>
          <w:sz w:val="24"/>
          <w:szCs w:val="24"/>
        </w:rPr>
      </w:pPr>
    </w:p>
    <w:p w14:paraId="3191C6BD" w14:textId="69A77FBA"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Participante:</w:t>
      </w:r>
    </w:p>
    <w:p w14:paraId="40820359"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UC01, UC02, UC03, UC04 (Autenticação)</w:t>
      </w:r>
    </w:p>
    <w:p w14:paraId="56C73A22"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UC10, UC12 (Inscrições)</w:t>
      </w:r>
    </w:p>
    <w:p w14:paraId="340E0B29"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UC15 (Transmissão)</w:t>
      </w:r>
    </w:p>
    <w:p w14:paraId="19CEF173"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UC19 (Certificação)</w:t>
      </w:r>
    </w:p>
    <w:p w14:paraId="33117C2E"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UC24, UC25, UC26 (Networking)</w:t>
      </w:r>
    </w:p>
    <w:p w14:paraId="40D5BB6A" w14:textId="77777777" w:rsidR="002C1F86" w:rsidRPr="00E100BA" w:rsidRDefault="002C1F86" w:rsidP="002C1F86">
      <w:pPr>
        <w:spacing w:line="360" w:lineRule="auto"/>
        <w:jc w:val="both"/>
        <w:rPr>
          <w:rFonts w:ascii="Times New Roman" w:hAnsi="Times New Roman" w:cs="Times New Roman"/>
          <w:sz w:val="24"/>
          <w:szCs w:val="24"/>
        </w:rPr>
      </w:pPr>
    </w:p>
    <w:p w14:paraId="70DE20AA" w14:textId="59DBF5A9"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Administrador do Sistema:</w:t>
      </w:r>
    </w:p>
    <w:p w14:paraId="14980F66"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UC01 (Login)</w:t>
      </w:r>
    </w:p>
    <w:p w14:paraId="2893766D"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UC27, UC28, UC29, UC30 (Administração)</w:t>
      </w:r>
    </w:p>
    <w:p w14:paraId="3C32FA2E" w14:textId="77777777" w:rsidR="002C1F86" w:rsidRPr="00E100BA" w:rsidRDefault="002C1F86" w:rsidP="002C1F86">
      <w:pPr>
        <w:spacing w:line="360" w:lineRule="auto"/>
        <w:jc w:val="both"/>
        <w:rPr>
          <w:rFonts w:ascii="Times New Roman" w:hAnsi="Times New Roman" w:cs="Times New Roman"/>
          <w:sz w:val="24"/>
          <w:szCs w:val="24"/>
        </w:rPr>
      </w:pPr>
    </w:p>
    <w:p w14:paraId="4CB57BE9" w14:textId="666C2E3B" w:rsidR="002C1F86" w:rsidRPr="00E100BA" w:rsidRDefault="002C1F86" w:rsidP="002C1F86">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API de Pagamento:</w:t>
      </w:r>
    </w:p>
    <w:p w14:paraId="695F7AAD"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UC11 (Processar Pagamento)</w:t>
      </w:r>
    </w:p>
    <w:p w14:paraId="0EF2214F" w14:textId="77777777" w:rsidR="002C1F86" w:rsidRPr="00E100BA" w:rsidRDefault="002C1F86" w:rsidP="002C1F86">
      <w:pPr>
        <w:spacing w:line="360" w:lineRule="auto"/>
        <w:jc w:val="both"/>
        <w:rPr>
          <w:rFonts w:ascii="Times New Roman" w:hAnsi="Times New Roman" w:cs="Times New Roman"/>
          <w:sz w:val="24"/>
          <w:szCs w:val="24"/>
        </w:rPr>
      </w:pPr>
    </w:p>
    <w:p w14:paraId="3315707D" w14:textId="5F368578"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API de Streaming:</w:t>
      </w:r>
    </w:p>
    <w:p w14:paraId="58893E5B"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UC14 (Iniciar Transmissão)</w:t>
      </w:r>
    </w:p>
    <w:p w14:paraId="242A05D2"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UC15 (Assistir Evento Online)</w:t>
      </w:r>
    </w:p>
    <w:p w14:paraId="7B2E1E2E"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UC17 (Gravar Evento)</w:t>
      </w:r>
    </w:p>
    <w:p w14:paraId="3348C332" w14:textId="77777777" w:rsidR="002C1F86" w:rsidRPr="00E100BA" w:rsidRDefault="002C1F86" w:rsidP="002C1F86">
      <w:pPr>
        <w:spacing w:line="360" w:lineRule="auto"/>
        <w:jc w:val="both"/>
        <w:rPr>
          <w:rFonts w:ascii="Times New Roman" w:hAnsi="Times New Roman" w:cs="Times New Roman"/>
          <w:sz w:val="24"/>
          <w:szCs w:val="24"/>
        </w:rPr>
      </w:pPr>
    </w:p>
    <w:p w14:paraId="700C05DC" w14:textId="49AB25FC"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b/>
          <w:bCs/>
          <w:sz w:val="24"/>
          <w:szCs w:val="24"/>
        </w:rPr>
        <w:t>API de Certificação:</w:t>
      </w:r>
    </w:p>
    <w:p w14:paraId="1849BD4A"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UC18 (Gerar Certificado Digital)</w:t>
      </w:r>
    </w:p>
    <w:p w14:paraId="5FEF76CE"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UC19 (Verificar Autenticidade)</w:t>
      </w:r>
    </w:p>
    <w:p w14:paraId="0E15864C" w14:textId="40DA0F52"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UC20 (Enviar Certificado)</w:t>
      </w:r>
    </w:p>
    <w:p w14:paraId="088A8865" w14:textId="459F48BB" w:rsidR="002C1F86" w:rsidRPr="00E100BA" w:rsidRDefault="002C1F86" w:rsidP="002C1F86">
      <w:pPr>
        <w:spacing w:line="360" w:lineRule="auto"/>
        <w:jc w:val="both"/>
        <w:rPr>
          <w:rFonts w:ascii="Times New Roman" w:hAnsi="Times New Roman" w:cs="Times New Roman"/>
          <w:sz w:val="24"/>
          <w:szCs w:val="24"/>
        </w:rPr>
      </w:pPr>
    </w:p>
    <w:p w14:paraId="72723977" w14:textId="5D58453C" w:rsidR="002C1F86" w:rsidRPr="00E100BA" w:rsidRDefault="002C1F86" w:rsidP="002C1F86">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2.4. RELACIONAMENTOS ESPECIAIS</w:t>
      </w:r>
    </w:p>
    <w:p w14:paraId="3BF84102" w14:textId="45DD02C6" w:rsidR="002C1F86" w:rsidRPr="00E100BA" w:rsidRDefault="002C1F86" w:rsidP="002C1F86">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Relacionamentos &lt;&lt;include&gt;&gt;:</w:t>
      </w:r>
    </w:p>
    <w:p w14:paraId="3DE2BD32"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UC05 (Criar Evento) include UC01 (Realizar Login)</w:t>
      </w:r>
    </w:p>
    <w:p w14:paraId="3E810E57"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UC10 (Realizar Inscrição) include UC11 (Processar Pagamento)</w:t>
      </w:r>
    </w:p>
    <w:p w14:paraId="780FFE03"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UC18 (Gerar Certificado) include UC13 (Validar Participação)</w:t>
      </w:r>
    </w:p>
    <w:p w14:paraId="1890B433" w14:textId="77777777" w:rsidR="002C1F86" w:rsidRPr="00E100BA" w:rsidRDefault="002C1F86" w:rsidP="002C1F86">
      <w:pPr>
        <w:spacing w:line="360" w:lineRule="auto"/>
        <w:jc w:val="both"/>
        <w:rPr>
          <w:rFonts w:ascii="Times New Roman" w:hAnsi="Times New Roman" w:cs="Times New Roman"/>
          <w:sz w:val="24"/>
          <w:szCs w:val="24"/>
        </w:rPr>
      </w:pPr>
    </w:p>
    <w:p w14:paraId="63862710" w14:textId="4AC031AF" w:rsidR="002C1F86" w:rsidRPr="00E100BA" w:rsidRDefault="002C1F86" w:rsidP="002C1F86">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Relacionamentos &lt;&lt;</w:t>
      </w:r>
      <w:proofErr w:type="spellStart"/>
      <w:r w:rsidRPr="00E100BA">
        <w:rPr>
          <w:rFonts w:ascii="Times New Roman" w:hAnsi="Times New Roman" w:cs="Times New Roman"/>
          <w:b/>
          <w:bCs/>
          <w:sz w:val="24"/>
          <w:szCs w:val="24"/>
        </w:rPr>
        <w:t>extend</w:t>
      </w:r>
      <w:proofErr w:type="spellEnd"/>
      <w:r w:rsidRPr="00E100BA">
        <w:rPr>
          <w:rFonts w:ascii="Times New Roman" w:hAnsi="Times New Roman" w:cs="Times New Roman"/>
          <w:b/>
          <w:bCs/>
          <w:sz w:val="24"/>
          <w:szCs w:val="24"/>
        </w:rPr>
        <w:t>&gt;&gt;:</w:t>
      </w:r>
    </w:p>
    <w:p w14:paraId="2C958E2C" w14:textId="77777777"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UC15 (Assistir Evento Online) </w:t>
      </w:r>
      <w:proofErr w:type="spellStart"/>
      <w:r w:rsidRPr="00E100BA">
        <w:rPr>
          <w:rFonts w:ascii="Times New Roman" w:hAnsi="Times New Roman" w:cs="Times New Roman"/>
          <w:sz w:val="24"/>
          <w:szCs w:val="24"/>
        </w:rPr>
        <w:t>extend</w:t>
      </w:r>
      <w:proofErr w:type="spellEnd"/>
      <w:r w:rsidRPr="00E100BA">
        <w:rPr>
          <w:rFonts w:ascii="Times New Roman" w:hAnsi="Times New Roman" w:cs="Times New Roman"/>
          <w:sz w:val="24"/>
          <w:szCs w:val="24"/>
        </w:rPr>
        <w:t xml:space="preserve"> UC16 (Gerenciar Chat ao Vivo)</w:t>
      </w:r>
    </w:p>
    <w:p w14:paraId="0AB61710" w14:textId="007BF40C" w:rsidR="002C1F86" w:rsidRPr="00E100BA" w:rsidRDefault="002C1F86" w:rsidP="002C1F86">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UC14 (Iniciar Transmissão) </w:t>
      </w:r>
      <w:proofErr w:type="spellStart"/>
      <w:r w:rsidRPr="00E100BA">
        <w:rPr>
          <w:rFonts w:ascii="Times New Roman" w:hAnsi="Times New Roman" w:cs="Times New Roman"/>
          <w:sz w:val="24"/>
          <w:szCs w:val="24"/>
        </w:rPr>
        <w:t>extend</w:t>
      </w:r>
      <w:proofErr w:type="spellEnd"/>
      <w:r w:rsidRPr="00E100BA">
        <w:rPr>
          <w:rFonts w:ascii="Times New Roman" w:hAnsi="Times New Roman" w:cs="Times New Roman"/>
          <w:sz w:val="24"/>
          <w:szCs w:val="24"/>
        </w:rPr>
        <w:t xml:space="preserve"> UC17 (Gravar Evento)</w:t>
      </w:r>
    </w:p>
    <w:p w14:paraId="3D2AE671" w14:textId="77777777" w:rsidR="0029314F" w:rsidRPr="00E100BA" w:rsidRDefault="0029314F" w:rsidP="0029314F">
      <w:pPr>
        <w:spacing w:line="360" w:lineRule="auto"/>
        <w:jc w:val="both"/>
        <w:rPr>
          <w:rFonts w:ascii="Times New Roman" w:hAnsi="Times New Roman" w:cs="Times New Roman"/>
          <w:sz w:val="24"/>
          <w:szCs w:val="24"/>
        </w:rPr>
      </w:pPr>
    </w:p>
    <w:p w14:paraId="3CEC56A1" w14:textId="702CA30A" w:rsidR="000F6F31" w:rsidRPr="00E100BA" w:rsidRDefault="0029314F" w:rsidP="0029314F">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3. Arquitetura e fundamentação</w:t>
      </w:r>
    </w:p>
    <w:p w14:paraId="2D3E79BA" w14:textId="77777777" w:rsidR="0029314F" w:rsidRPr="00E100BA" w:rsidRDefault="0029314F" w:rsidP="0029314F">
      <w:pPr>
        <w:spacing w:line="360" w:lineRule="auto"/>
        <w:jc w:val="both"/>
        <w:rPr>
          <w:rFonts w:ascii="Times New Roman" w:hAnsi="Times New Roman" w:cs="Times New Roman"/>
          <w:sz w:val="24"/>
          <w:szCs w:val="24"/>
        </w:rPr>
      </w:pPr>
    </w:p>
    <w:p w14:paraId="3ED6A798" w14:textId="7E9C50A4" w:rsidR="00AE1934" w:rsidRPr="00E100BA" w:rsidRDefault="005C4929" w:rsidP="00AE1934">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AE1934" w:rsidRPr="00E100BA">
        <w:rPr>
          <w:rFonts w:ascii="Times New Roman" w:hAnsi="Times New Roman" w:cs="Times New Roman"/>
          <w:sz w:val="24"/>
          <w:szCs w:val="24"/>
        </w:rPr>
        <w:t>Arquitetura é, sobretudo, gestão de risco: com equipe pequena e prazo curto, precisamos de algo que ande rápido hoje e permaneça evolutivo amanhã. Por isso, partimos de uma estrutura simples de operar e disciplinada por dentro. Em vez de começar distribuindo o sistema em muitos serviços e camadas operacionais (o que aumenta o custo de coordenação e de observabilidade), adotamos uma forma que privilegia clareza de responsabilidades, testes fáceis e porta aberta para crescer (PRESSMAN; MAXIM, 2016; FILHO, 2019).</w:t>
      </w:r>
    </w:p>
    <w:p w14:paraId="0C8A19F4" w14:textId="77777777" w:rsidR="003517BC" w:rsidRPr="00E100BA" w:rsidRDefault="003517BC" w:rsidP="00AE1934">
      <w:pPr>
        <w:spacing w:line="360" w:lineRule="auto"/>
        <w:jc w:val="both"/>
        <w:rPr>
          <w:rFonts w:ascii="Times New Roman" w:hAnsi="Times New Roman" w:cs="Times New Roman"/>
          <w:sz w:val="24"/>
          <w:szCs w:val="24"/>
        </w:rPr>
      </w:pPr>
    </w:p>
    <w:p w14:paraId="1601F9C4" w14:textId="77777777" w:rsidR="00AE1934" w:rsidRPr="00E100BA" w:rsidRDefault="00AE1934" w:rsidP="00AE1934">
      <w:pPr>
        <w:spacing w:line="360" w:lineRule="auto"/>
        <w:jc w:val="both"/>
        <w:rPr>
          <w:rFonts w:ascii="Times New Roman" w:hAnsi="Times New Roman" w:cs="Times New Roman"/>
          <w:sz w:val="24"/>
          <w:szCs w:val="24"/>
        </w:rPr>
      </w:pPr>
    </w:p>
    <w:p w14:paraId="6CAC57AA" w14:textId="77777777" w:rsidR="00AE1934" w:rsidRPr="00E100BA" w:rsidRDefault="00AE1934" w:rsidP="00AE1934">
      <w:pPr>
        <w:spacing w:line="360" w:lineRule="auto"/>
        <w:jc w:val="center"/>
        <w:rPr>
          <w:rFonts w:ascii="Times New Roman" w:hAnsi="Times New Roman" w:cs="Times New Roman"/>
          <w:sz w:val="24"/>
          <w:szCs w:val="24"/>
        </w:rPr>
      </w:pPr>
      <w:r w:rsidRPr="00E100BA">
        <w:rPr>
          <w:rFonts w:ascii="Times New Roman" w:hAnsi="Times New Roman" w:cs="Times New Roman"/>
          <w:noProof/>
          <w:sz w:val="24"/>
          <w:szCs w:val="24"/>
        </w:rPr>
        <w:lastRenderedPageBreak/>
        <w:drawing>
          <wp:inline distT="0" distB="0" distL="0" distR="0" wp14:anchorId="5E34A2DA" wp14:editId="245873B7">
            <wp:extent cx="5733415" cy="2407920"/>
            <wp:effectExtent l="0" t="0" r="63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8">
                      <a:extLst>
                        <a:ext uri="{28A0092B-C50C-407E-A947-70E740481C1C}">
                          <a14:useLocalDpi xmlns:a14="http://schemas.microsoft.com/office/drawing/2010/main" val="0"/>
                        </a:ext>
                      </a:extLst>
                    </a:blip>
                    <a:stretch>
                      <a:fillRect/>
                    </a:stretch>
                  </pic:blipFill>
                  <pic:spPr>
                    <a:xfrm>
                      <a:off x="0" y="0"/>
                      <a:ext cx="5733415" cy="2407920"/>
                    </a:xfrm>
                    <a:prstGeom prst="rect">
                      <a:avLst/>
                    </a:prstGeom>
                  </pic:spPr>
                </pic:pic>
              </a:graphicData>
            </a:graphic>
          </wp:inline>
        </w:drawing>
      </w:r>
    </w:p>
    <w:p w14:paraId="4C5E9EA7" w14:textId="77777777" w:rsidR="00F87F07" w:rsidRPr="00E100BA" w:rsidRDefault="00F87F07" w:rsidP="00AE1934">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Figura 02 – Exemplos de arquitetura (monólito tradicional vs. monólito modular).</w:t>
      </w:r>
    </w:p>
    <w:p w14:paraId="24514E46" w14:textId="0A8C7DEA" w:rsidR="00AE1934" w:rsidRPr="00E100BA" w:rsidRDefault="00F87F07" w:rsidP="00AE1934">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 xml:space="preserve"> </w:t>
      </w:r>
      <w:r w:rsidR="00AE1934" w:rsidRPr="00E100BA">
        <w:rPr>
          <w:rFonts w:ascii="Times New Roman" w:hAnsi="Times New Roman" w:cs="Times New Roman"/>
          <w:sz w:val="24"/>
          <w:szCs w:val="24"/>
        </w:rPr>
        <w:t xml:space="preserve">Fonte: </w:t>
      </w:r>
      <w:r w:rsidR="00F11B00" w:rsidRPr="00E100BA">
        <w:rPr>
          <w:rFonts w:ascii="Times New Roman" w:hAnsi="Times New Roman" w:cs="Times New Roman"/>
          <w:sz w:val="24"/>
          <w:szCs w:val="24"/>
        </w:rPr>
        <w:t>https://dev.to</w:t>
      </w:r>
    </w:p>
    <w:p w14:paraId="4BE85B0B" w14:textId="77777777" w:rsidR="00AE1934" w:rsidRPr="00E100BA" w:rsidRDefault="00AE1934" w:rsidP="00AE1934">
      <w:pPr>
        <w:spacing w:line="360" w:lineRule="auto"/>
        <w:jc w:val="both"/>
        <w:rPr>
          <w:rFonts w:ascii="Times New Roman" w:hAnsi="Times New Roman" w:cs="Times New Roman"/>
          <w:sz w:val="24"/>
          <w:szCs w:val="24"/>
        </w:rPr>
      </w:pPr>
    </w:p>
    <w:p w14:paraId="209311C9" w14:textId="77777777" w:rsidR="00AE1934" w:rsidRPr="00E100BA" w:rsidRDefault="00AE1934" w:rsidP="00AE1934">
      <w:pPr>
        <w:spacing w:line="360" w:lineRule="auto"/>
        <w:jc w:val="both"/>
        <w:rPr>
          <w:rFonts w:ascii="Times New Roman" w:hAnsi="Times New Roman" w:cs="Times New Roman"/>
          <w:sz w:val="24"/>
          <w:szCs w:val="24"/>
        </w:rPr>
      </w:pPr>
    </w:p>
    <w:p w14:paraId="20A42EF7" w14:textId="55AA7BE4" w:rsidR="005A2563" w:rsidRPr="00E100BA" w:rsidRDefault="005A2563" w:rsidP="005A2563">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Pr="00E100BA">
        <w:rPr>
          <w:rFonts w:ascii="Times New Roman" w:hAnsi="Times New Roman" w:cs="Times New Roman"/>
          <w:sz w:val="24"/>
          <w:szCs w:val="24"/>
        </w:rPr>
        <w:t xml:space="preserve">Para acomodar crescimento e autonomia de implantação por domínio, definimos como arquitetura alvo uma evolução para </w:t>
      </w:r>
      <w:proofErr w:type="spellStart"/>
      <w:r w:rsidRPr="00E100BA">
        <w:rPr>
          <w:rFonts w:ascii="Times New Roman" w:hAnsi="Times New Roman" w:cs="Times New Roman"/>
          <w:sz w:val="24"/>
          <w:szCs w:val="24"/>
        </w:rPr>
        <w:t>microsserviços</w:t>
      </w:r>
      <w:proofErr w:type="spellEnd"/>
      <w:r w:rsidRPr="00E100BA">
        <w:rPr>
          <w:rFonts w:ascii="Times New Roman" w:hAnsi="Times New Roman" w:cs="Times New Roman"/>
          <w:sz w:val="24"/>
          <w:szCs w:val="24"/>
        </w:rPr>
        <w:t xml:space="preserve">, preservando a organização por contextos. Essa opção favorece escalabilidade independente, resiliência por isolamento de falhas, manutenibilidade com equipes atuando por módulo e liberdade tecnológica quando justificado. Enquanto os indicadores de uso não exigirem distribuição, mantemos a operação no monólito modular e extraímos apenas os módulos que apresentarem necessidades claras de escala ou cadência de </w:t>
      </w:r>
      <w:proofErr w:type="spellStart"/>
      <w:r w:rsidRPr="00E100BA">
        <w:rPr>
          <w:rFonts w:ascii="Times New Roman" w:hAnsi="Times New Roman" w:cs="Times New Roman"/>
          <w:sz w:val="24"/>
          <w:szCs w:val="24"/>
        </w:rPr>
        <w:t>deploy</w:t>
      </w:r>
      <w:proofErr w:type="spellEnd"/>
      <w:r w:rsidRPr="00E100BA">
        <w:rPr>
          <w:rFonts w:ascii="Times New Roman" w:hAnsi="Times New Roman" w:cs="Times New Roman"/>
          <w:sz w:val="24"/>
          <w:szCs w:val="24"/>
        </w:rPr>
        <w:t xml:space="preserve"> distinta.</w:t>
      </w:r>
    </w:p>
    <w:p w14:paraId="7A336485" w14:textId="77777777" w:rsidR="005A2563" w:rsidRPr="00E100BA" w:rsidRDefault="00FC70A6" w:rsidP="00AE1934">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p>
    <w:p w14:paraId="3AE2DC3A" w14:textId="085FC295" w:rsidR="003629D0" w:rsidRPr="00E100BA" w:rsidRDefault="005A2563" w:rsidP="00AE1934">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AE1934" w:rsidRPr="00E100BA">
        <w:rPr>
          <w:rFonts w:ascii="Times New Roman" w:hAnsi="Times New Roman" w:cs="Times New Roman"/>
          <w:sz w:val="24"/>
          <w:szCs w:val="24"/>
        </w:rPr>
        <w:t>Adota-se Monólito Modular com arquitetura em camadas no nível físico (apresentação/aplicação, domínio, infraestrutura) e estilo Hexagonal (</w:t>
      </w:r>
      <w:proofErr w:type="spellStart"/>
      <w:r w:rsidR="00AE1934" w:rsidRPr="00E100BA">
        <w:rPr>
          <w:rFonts w:ascii="Times New Roman" w:hAnsi="Times New Roman" w:cs="Times New Roman"/>
          <w:sz w:val="24"/>
          <w:szCs w:val="24"/>
        </w:rPr>
        <w:t>Ports</w:t>
      </w:r>
      <w:proofErr w:type="spellEnd"/>
      <w:r w:rsidR="00AE1934" w:rsidRPr="00E100BA">
        <w:rPr>
          <w:rFonts w:ascii="Times New Roman" w:hAnsi="Times New Roman" w:cs="Times New Roman"/>
          <w:sz w:val="24"/>
          <w:szCs w:val="24"/>
        </w:rPr>
        <w:t xml:space="preserve"> &amp; </w:t>
      </w:r>
      <w:proofErr w:type="spellStart"/>
      <w:r w:rsidR="00AE1934" w:rsidRPr="00E100BA">
        <w:rPr>
          <w:rFonts w:ascii="Times New Roman" w:hAnsi="Times New Roman" w:cs="Times New Roman"/>
          <w:sz w:val="24"/>
          <w:szCs w:val="24"/>
        </w:rPr>
        <w:t>Adapters</w:t>
      </w:r>
      <w:proofErr w:type="spellEnd"/>
      <w:r w:rsidR="00AE1934" w:rsidRPr="00E100BA">
        <w:rPr>
          <w:rFonts w:ascii="Times New Roman" w:hAnsi="Times New Roman" w:cs="Times New Roman"/>
          <w:sz w:val="24"/>
          <w:szCs w:val="24"/>
        </w:rPr>
        <w:t>) no nível lógico, mantendo o Domínio protegido de detalhes de tecnologia (MARTIN, 2017; EVANS, 2004). Em termos práticos, isso significa que, um único executável para simplificar operação, módulos bem separados para evitar acoplamento acidental e portas/adaptadores para trocar banco, mensageria ou provedores externos sem reescrever regras de negócio. Essa combinação fornece fronteiras nítidas, reduz acoplamento e dá flexibilidade para testar e evoluir, inclusive extraindo apenas os módulos que se tornarem gargalo — quando as métricas justificarem (FOWLER, 2015; BROWN, 2018; NEWMAN, 2021).</w:t>
      </w:r>
    </w:p>
    <w:p w14:paraId="2D81BBD6" w14:textId="77777777" w:rsidR="003C7A4E" w:rsidRPr="00E100BA" w:rsidRDefault="003C7A4E" w:rsidP="003C7A4E">
      <w:pPr>
        <w:pStyle w:val="PargrafodaLista"/>
        <w:ind w:left="0"/>
        <w:jc w:val="center"/>
        <w:rPr>
          <w:rFonts w:ascii="Times New Roman" w:hAnsi="Times New Roman" w:cs="Times New Roman"/>
          <w:sz w:val="24"/>
          <w:szCs w:val="24"/>
        </w:rPr>
      </w:pPr>
      <w:r w:rsidRPr="00E100BA">
        <w:rPr>
          <w:rFonts w:ascii="Times New Roman" w:hAnsi="Times New Roman" w:cs="Times New Roman"/>
          <w:noProof/>
          <w:sz w:val="24"/>
          <w:szCs w:val="24"/>
        </w:rPr>
        <w:lastRenderedPageBreak/>
        <w:drawing>
          <wp:inline distT="0" distB="0" distL="0" distR="0" wp14:anchorId="017790F5" wp14:editId="6300B981">
            <wp:extent cx="5733415" cy="3028950"/>
            <wp:effectExtent l="0" t="0" r="63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9">
                      <a:extLst>
                        <a:ext uri="{28A0092B-C50C-407E-A947-70E740481C1C}">
                          <a14:useLocalDpi xmlns:a14="http://schemas.microsoft.com/office/drawing/2010/main" val="0"/>
                        </a:ext>
                      </a:extLst>
                    </a:blip>
                    <a:stretch>
                      <a:fillRect/>
                    </a:stretch>
                  </pic:blipFill>
                  <pic:spPr>
                    <a:xfrm>
                      <a:off x="0" y="0"/>
                      <a:ext cx="5733415" cy="3028950"/>
                    </a:xfrm>
                    <a:prstGeom prst="rect">
                      <a:avLst/>
                    </a:prstGeom>
                  </pic:spPr>
                </pic:pic>
              </a:graphicData>
            </a:graphic>
          </wp:inline>
        </w:drawing>
      </w:r>
    </w:p>
    <w:p w14:paraId="650FD509" w14:textId="77777777" w:rsidR="003C7A4E" w:rsidRPr="00E100BA" w:rsidRDefault="003C7A4E" w:rsidP="003C7A4E">
      <w:pPr>
        <w:spacing w:line="360" w:lineRule="auto"/>
        <w:ind w:left="360"/>
        <w:jc w:val="center"/>
        <w:rPr>
          <w:rFonts w:ascii="Times New Roman" w:hAnsi="Times New Roman" w:cs="Times New Roman"/>
          <w:sz w:val="24"/>
          <w:szCs w:val="24"/>
        </w:rPr>
      </w:pPr>
    </w:p>
    <w:p w14:paraId="2DD05CB8" w14:textId="0FEEF4ED" w:rsidR="003C7A4E" w:rsidRPr="00E100BA" w:rsidRDefault="00FC70A6" w:rsidP="00FC70A6">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Figura 03 – Exemplo de módulos com implantação independente.</w:t>
      </w:r>
    </w:p>
    <w:p w14:paraId="5D36EC35" w14:textId="5A78FCE7" w:rsidR="00FC70A6" w:rsidRPr="00E100BA" w:rsidRDefault="00FC70A6" w:rsidP="00FC70A6">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Fonte: https://codigosimples.net/</w:t>
      </w:r>
    </w:p>
    <w:p w14:paraId="62255555" w14:textId="77777777" w:rsidR="0069047D" w:rsidRPr="00E100BA" w:rsidRDefault="0069047D"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p>
    <w:p w14:paraId="33F0B67B" w14:textId="77446280" w:rsidR="0029314F" w:rsidRPr="00E100BA" w:rsidRDefault="0069047D"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p>
    <w:p w14:paraId="1EBC9D16" w14:textId="77777777" w:rsidR="0069047D" w:rsidRPr="00E100BA" w:rsidRDefault="0069047D" w:rsidP="0069047D">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Pr="00E100BA">
        <w:rPr>
          <w:rFonts w:ascii="Times New Roman" w:hAnsi="Times New Roman" w:cs="Times New Roman"/>
          <w:sz w:val="24"/>
          <w:szCs w:val="24"/>
        </w:rPr>
        <w:t>Para manter o foco no que importa, partimos de Domain-</w:t>
      </w:r>
      <w:proofErr w:type="spellStart"/>
      <w:r w:rsidRPr="00E100BA">
        <w:rPr>
          <w:rFonts w:ascii="Times New Roman" w:hAnsi="Times New Roman" w:cs="Times New Roman"/>
          <w:sz w:val="24"/>
          <w:szCs w:val="24"/>
        </w:rPr>
        <w:t>Driven</w:t>
      </w:r>
      <w:proofErr w:type="spellEnd"/>
      <w:r w:rsidRPr="00E100BA">
        <w:rPr>
          <w:rFonts w:ascii="Times New Roman" w:hAnsi="Times New Roman" w:cs="Times New Roman"/>
          <w:sz w:val="24"/>
          <w:szCs w:val="24"/>
        </w:rPr>
        <w:t xml:space="preserve"> Design (DDD): dividir o sistema em </w:t>
      </w:r>
      <w:proofErr w:type="spellStart"/>
      <w:r w:rsidRPr="00E100BA">
        <w:rPr>
          <w:rFonts w:ascii="Times New Roman" w:hAnsi="Times New Roman" w:cs="Times New Roman"/>
          <w:sz w:val="24"/>
          <w:szCs w:val="24"/>
        </w:rPr>
        <w:t>Bounded</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Contexts</w:t>
      </w:r>
      <w:proofErr w:type="spellEnd"/>
      <w:r w:rsidRPr="00E100BA">
        <w:rPr>
          <w:rFonts w:ascii="Times New Roman" w:hAnsi="Times New Roman" w:cs="Times New Roman"/>
          <w:sz w:val="24"/>
          <w:szCs w:val="24"/>
        </w:rPr>
        <w:t>, cada qual com linguagem ubíqua própria (EVANS, 2004). Isso reduz mal-entendidos e localiza mudanças.</w:t>
      </w:r>
    </w:p>
    <w:p w14:paraId="44E323AB" w14:textId="77777777" w:rsidR="0069047D" w:rsidRPr="00E100BA" w:rsidRDefault="0069047D" w:rsidP="0069047D">
      <w:pPr>
        <w:spacing w:line="360" w:lineRule="auto"/>
        <w:jc w:val="both"/>
        <w:rPr>
          <w:rFonts w:ascii="Times New Roman" w:hAnsi="Times New Roman" w:cs="Times New Roman"/>
          <w:sz w:val="24"/>
          <w:szCs w:val="24"/>
        </w:rPr>
      </w:pPr>
    </w:p>
    <w:p w14:paraId="58DC2652" w14:textId="77777777" w:rsidR="0069047D" w:rsidRPr="00E100BA" w:rsidRDefault="0069047D" w:rsidP="0069047D">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Identidade &amp; Acesso (autenticação/autorização, RBAC/ABAC);</w:t>
      </w:r>
    </w:p>
    <w:p w14:paraId="10B6F168" w14:textId="77777777" w:rsidR="0069047D" w:rsidRPr="00E100BA" w:rsidRDefault="0069047D" w:rsidP="0069047D">
      <w:pPr>
        <w:spacing w:line="360" w:lineRule="auto"/>
        <w:jc w:val="both"/>
        <w:rPr>
          <w:rFonts w:ascii="Times New Roman" w:hAnsi="Times New Roman" w:cs="Times New Roman"/>
          <w:sz w:val="24"/>
          <w:szCs w:val="24"/>
        </w:rPr>
      </w:pPr>
    </w:p>
    <w:p w14:paraId="5557DF8C" w14:textId="77777777" w:rsidR="0069047D" w:rsidRPr="00E100BA" w:rsidRDefault="0069047D" w:rsidP="0069047D">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Eventos (agenda, sessões, palestrantes, locais, fuso/idioma);</w:t>
      </w:r>
    </w:p>
    <w:p w14:paraId="2727E39D" w14:textId="77777777" w:rsidR="0069047D" w:rsidRPr="00E100BA" w:rsidRDefault="0069047D" w:rsidP="0069047D">
      <w:pPr>
        <w:spacing w:line="360" w:lineRule="auto"/>
        <w:jc w:val="both"/>
        <w:rPr>
          <w:rFonts w:ascii="Times New Roman" w:hAnsi="Times New Roman" w:cs="Times New Roman"/>
          <w:sz w:val="24"/>
          <w:szCs w:val="24"/>
        </w:rPr>
      </w:pPr>
    </w:p>
    <w:p w14:paraId="4053CB23" w14:textId="77777777" w:rsidR="0069047D" w:rsidRPr="00E100BA" w:rsidRDefault="0069047D" w:rsidP="0069047D">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Inscrições &amp; Pagamentos (ordens, faturas, </w:t>
      </w:r>
      <w:proofErr w:type="spellStart"/>
      <w:r w:rsidRPr="00E100BA">
        <w:rPr>
          <w:rFonts w:ascii="Times New Roman" w:hAnsi="Times New Roman" w:cs="Times New Roman"/>
          <w:sz w:val="24"/>
          <w:szCs w:val="24"/>
        </w:rPr>
        <w:t>webhooks</w:t>
      </w:r>
      <w:proofErr w:type="spellEnd"/>
      <w:r w:rsidRPr="00E100BA">
        <w:rPr>
          <w:rFonts w:ascii="Times New Roman" w:hAnsi="Times New Roman" w:cs="Times New Roman"/>
          <w:sz w:val="24"/>
          <w:szCs w:val="24"/>
        </w:rPr>
        <w:t>, conciliação);</w:t>
      </w:r>
    </w:p>
    <w:p w14:paraId="69A4D408" w14:textId="77777777" w:rsidR="0069047D" w:rsidRPr="00E100BA" w:rsidRDefault="0069047D" w:rsidP="0069047D">
      <w:pPr>
        <w:spacing w:line="360" w:lineRule="auto"/>
        <w:jc w:val="both"/>
        <w:rPr>
          <w:rFonts w:ascii="Times New Roman" w:hAnsi="Times New Roman" w:cs="Times New Roman"/>
          <w:sz w:val="24"/>
          <w:szCs w:val="24"/>
        </w:rPr>
      </w:pPr>
    </w:p>
    <w:p w14:paraId="73671A55" w14:textId="77777777" w:rsidR="0069047D" w:rsidRPr="00E100BA" w:rsidRDefault="0069047D" w:rsidP="0069047D">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Transmissão/Engajamento (provedor de vídeo, chat/Q&amp;A);</w:t>
      </w:r>
    </w:p>
    <w:p w14:paraId="556A3081" w14:textId="77777777" w:rsidR="0069047D" w:rsidRPr="00E100BA" w:rsidRDefault="0069047D" w:rsidP="0069047D">
      <w:pPr>
        <w:spacing w:line="360" w:lineRule="auto"/>
        <w:jc w:val="both"/>
        <w:rPr>
          <w:rFonts w:ascii="Times New Roman" w:hAnsi="Times New Roman" w:cs="Times New Roman"/>
          <w:sz w:val="24"/>
          <w:szCs w:val="24"/>
        </w:rPr>
      </w:pPr>
    </w:p>
    <w:p w14:paraId="65D3A7FE" w14:textId="77777777" w:rsidR="0069047D" w:rsidRPr="00E100BA" w:rsidRDefault="0069047D" w:rsidP="0069047D">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Certificação (regras de presença, emissão, verificação por QR);</w:t>
      </w:r>
    </w:p>
    <w:p w14:paraId="03E0A108" w14:textId="77777777" w:rsidR="0069047D" w:rsidRPr="00E100BA" w:rsidRDefault="0069047D" w:rsidP="0069047D">
      <w:pPr>
        <w:spacing w:line="360" w:lineRule="auto"/>
        <w:jc w:val="both"/>
        <w:rPr>
          <w:rFonts w:ascii="Times New Roman" w:hAnsi="Times New Roman" w:cs="Times New Roman"/>
          <w:sz w:val="24"/>
          <w:szCs w:val="24"/>
        </w:rPr>
      </w:pPr>
    </w:p>
    <w:p w14:paraId="5B8E56A5" w14:textId="77777777" w:rsidR="0069047D" w:rsidRPr="00E100BA" w:rsidRDefault="0069047D" w:rsidP="0069047D">
      <w:pPr>
        <w:pStyle w:val="PargrafodaLista"/>
        <w:numPr>
          <w:ilvl w:val="0"/>
          <w:numId w:val="2"/>
        </w:numPr>
        <w:spacing w:line="360" w:lineRule="auto"/>
        <w:jc w:val="both"/>
        <w:rPr>
          <w:rFonts w:ascii="Times New Roman" w:hAnsi="Times New Roman" w:cs="Times New Roman"/>
          <w:sz w:val="24"/>
          <w:szCs w:val="24"/>
        </w:rPr>
      </w:pPr>
      <w:proofErr w:type="spellStart"/>
      <w:r w:rsidRPr="00E100BA">
        <w:rPr>
          <w:rFonts w:ascii="Times New Roman" w:hAnsi="Times New Roman" w:cs="Times New Roman"/>
          <w:sz w:val="24"/>
          <w:szCs w:val="24"/>
        </w:rPr>
        <w:t>Analytics</w:t>
      </w:r>
      <w:proofErr w:type="spellEnd"/>
      <w:r w:rsidRPr="00E100BA">
        <w:rPr>
          <w:rFonts w:ascii="Times New Roman" w:hAnsi="Times New Roman" w:cs="Times New Roman"/>
          <w:sz w:val="24"/>
          <w:szCs w:val="24"/>
        </w:rPr>
        <w:t xml:space="preserve"> (eventos de produto, KPIs);</w:t>
      </w:r>
    </w:p>
    <w:p w14:paraId="7E9ECE41" w14:textId="77777777" w:rsidR="0069047D" w:rsidRPr="00E100BA" w:rsidRDefault="0069047D" w:rsidP="0069047D">
      <w:pPr>
        <w:spacing w:line="360" w:lineRule="auto"/>
        <w:jc w:val="both"/>
        <w:rPr>
          <w:rFonts w:ascii="Times New Roman" w:hAnsi="Times New Roman" w:cs="Times New Roman"/>
          <w:sz w:val="24"/>
          <w:szCs w:val="24"/>
        </w:rPr>
      </w:pPr>
    </w:p>
    <w:p w14:paraId="2D5B9D68" w14:textId="1003BADA" w:rsidR="0069047D" w:rsidRPr="00E100BA" w:rsidRDefault="0069047D" w:rsidP="0069047D">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 xml:space="preserve">Networking (perfis, interesses, </w:t>
      </w:r>
      <w:proofErr w:type="spellStart"/>
      <w:r w:rsidRPr="00E100BA">
        <w:rPr>
          <w:rFonts w:ascii="Times New Roman" w:hAnsi="Times New Roman" w:cs="Times New Roman"/>
          <w:sz w:val="24"/>
          <w:szCs w:val="24"/>
        </w:rPr>
        <w:t>matching</w:t>
      </w:r>
      <w:proofErr w:type="spellEnd"/>
      <w:r w:rsidRPr="00E100BA">
        <w:rPr>
          <w:rFonts w:ascii="Times New Roman" w:hAnsi="Times New Roman" w:cs="Times New Roman"/>
          <w:sz w:val="24"/>
          <w:szCs w:val="24"/>
        </w:rPr>
        <w:t>, mensagens).</w:t>
      </w:r>
    </w:p>
    <w:p w14:paraId="4EE912C3" w14:textId="77777777" w:rsidR="0069047D" w:rsidRPr="00E100BA" w:rsidRDefault="0069047D" w:rsidP="0069047D">
      <w:pPr>
        <w:pStyle w:val="PargrafodaLista"/>
        <w:rPr>
          <w:rFonts w:ascii="Times New Roman" w:hAnsi="Times New Roman" w:cs="Times New Roman"/>
          <w:sz w:val="24"/>
          <w:szCs w:val="24"/>
        </w:rPr>
      </w:pPr>
    </w:p>
    <w:p w14:paraId="7A23EA86" w14:textId="77777777" w:rsidR="0069047D" w:rsidRPr="00E100BA" w:rsidRDefault="0069047D" w:rsidP="0069047D">
      <w:pPr>
        <w:pStyle w:val="PargrafodaLista"/>
        <w:spacing w:line="360" w:lineRule="auto"/>
        <w:jc w:val="both"/>
        <w:rPr>
          <w:rFonts w:ascii="Times New Roman" w:hAnsi="Times New Roman" w:cs="Times New Roman"/>
          <w:sz w:val="24"/>
          <w:szCs w:val="24"/>
        </w:rPr>
      </w:pPr>
    </w:p>
    <w:p w14:paraId="1672C24C" w14:textId="2EB27A1F" w:rsidR="0069047D" w:rsidRPr="00E100BA" w:rsidRDefault="0069047D" w:rsidP="0029314F">
      <w:pPr>
        <w:spacing w:line="360" w:lineRule="auto"/>
        <w:jc w:val="both"/>
        <w:rPr>
          <w:rFonts w:ascii="Times New Roman" w:hAnsi="Times New Roman" w:cs="Times New Roman"/>
          <w:sz w:val="24"/>
          <w:szCs w:val="24"/>
        </w:rPr>
      </w:pPr>
    </w:p>
    <w:p w14:paraId="6B2EBFAB" w14:textId="5BA76637" w:rsidR="0069047D" w:rsidRPr="00E100BA" w:rsidRDefault="0069047D" w:rsidP="0069047D">
      <w:pPr>
        <w:spacing w:line="360" w:lineRule="auto"/>
        <w:jc w:val="center"/>
        <w:rPr>
          <w:rFonts w:ascii="Times New Roman" w:hAnsi="Times New Roman" w:cs="Times New Roman"/>
          <w:sz w:val="24"/>
          <w:szCs w:val="24"/>
        </w:rPr>
      </w:pPr>
      <w:r w:rsidRPr="00E100BA">
        <w:rPr>
          <w:rFonts w:ascii="Times New Roman" w:hAnsi="Times New Roman" w:cs="Times New Roman"/>
          <w:noProof/>
          <w:sz w:val="24"/>
          <w:szCs w:val="24"/>
        </w:rPr>
        <w:drawing>
          <wp:inline distT="0" distB="0" distL="0" distR="0" wp14:anchorId="4009407F" wp14:editId="2E490D03">
            <wp:extent cx="5133975" cy="2770834"/>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0">
                      <a:extLst>
                        <a:ext uri="{28A0092B-C50C-407E-A947-70E740481C1C}">
                          <a14:useLocalDpi xmlns:a14="http://schemas.microsoft.com/office/drawing/2010/main" val="0"/>
                        </a:ext>
                      </a:extLst>
                    </a:blip>
                    <a:stretch>
                      <a:fillRect/>
                    </a:stretch>
                  </pic:blipFill>
                  <pic:spPr>
                    <a:xfrm>
                      <a:off x="0" y="0"/>
                      <a:ext cx="5237486" cy="2826700"/>
                    </a:xfrm>
                    <a:prstGeom prst="rect">
                      <a:avLst/>
                    </a:prstGeom>
                  </pic:spPr>
                </pic:pic>
              </a:graphicData>
            </a:graphic>
          </wp:inline>
        </w:drawing>
      </w:r>
    </w:p>
    <w:p w14:paraId="021E4264" w14:textId="42FF8FA8" w:rsidR="00AE1934" w:rsidRPr="00E100BA" w:rsidRDefault="0069047D" w:rsidP="0069047D">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p>
    <w:p w14:paraId="5093396B" w14:textId="0071E613" w:rsidR="0069047D" w:rsidRPr="00E100BA" w:rsidRDefault="0069047D" w:rsidP="0069047D">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Figura 0</w:t>
      </w:r>
      <w:r w:rsidRPr="00E100BA">
        <w:rPr>
          <w:rFonts w:ascii="Times New Roman" w:hAnsi="Times New Roman" w:cs="Times New Roman"/>
          <w:sz w:val="24"/>
          <w:szCs w:val="24"/>
        </w:rPr>
        <w:t>4</w:t>
      </w:r>
      <w:r w:rsidRPr="00E100BA">
        <w:rPr>
          <w:rFonts w:ascii="Times New Roman" w:hAnsi="Times New Roman" w:cs="Times New Roman"/>
          <w:sz w:val="24"/>
          <w:szCs w:val="24"/>
        </w:rPr>
        <w:t xml:space="preserve"> – Exemplo de </w:t>
      </w:r>
      <w:proofErr w:type="spellStart"/>
      <w:r w:rsidRPr="00E100BA">
        <w:rPr>
          <w:rFonts w:ascii="Times New Roman" w:hAnsi="Times New Roman" w:cs="Times New Roman"/>
          <w:sz w:val="24"/>
          <w:szCs w:val="24"/>
        </w:rPr>
        <w:t>m</w:t>
      </w:r>
      <w:r w:rsidRPr="00E100BA">
        <w:rPr>
          <w:rFonts w:ascii="Times New Roman" w:hAnsi="Times New Roman" w:cs="Times New Roman"/>
          <w:sz w:val="24"/>
          <w:szCs w:val="24"/>
        </w:rPr>
        <w:t>icrosserviços</w:t>
      </w:r>
      <w:proofErr w:type="spellEnd"/>
      <w:r w:rsidRPr="00E100BA">
        <w:rPr>
          <w:rFonts w:ascii="Times New Roman" w:hAnsi="Times New Roman" w:cs="Times New Roman"/>
          <w:sz w:val="24"/>
          <w:szCs w:val="24"/>
        </w:rPr>
        <w:t>.</w:t>
      </w:r>
    </w:p>
    <w:p w14:paraId="3B0E96A9" w14:textId="508A635E" w:rsidR="0069047D" w:rsidRPr="00E100BA" w:rsidRDefault="0069047D" w:rsidP="0069047D">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Fonte: https://marcdias.com.br</w:t>
      </w:r>
    </w:p>
    <w:p w14:paraId="5DE5B1D2" w14:textId="77777777" w:rsidR="00AE1934" w:rsidRPr="00E100BA" w:rsidRDefault="00AE1934" w:rsidP="00AE1934">
      <w:pPr>
        <w:spacing w:line="360" w:lineRule="auto"/>
        <w:jc w:val="both"/>
        <w:rPr>
          <w:rFonts w:ascii="Times New Roman" w:hAnsi="Times New Roman" w:cs="Times New Roman"/>
          <w:sz w:val="24"/>
          <w:szCs w:val="24"/>
        </w:rPr>
      </w:pPr>
    </w:p>
    <w:p w14:paraId="617420E5" w14:textId="3652ED0C" w:rsidR="0029314F" w:rsidRPr="00E100BA" w:rsidRDefault="005B0D1D" w:rsidP="00AE1934">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AE1934" w:rsidRPr="00E100BA">
        <w:rPr>
          <w:rFonts w:ascii="Times New Roman" w:hAnsi="Times New Roman" w:cs="Times New Roman"/>
          <w:sz w:val="24"/>
          <w:szCs w:val="24"/>
        </w:rPr>
        <w:t xml:space="preserve">Em cada contexto, modelam-se Entidades, Objetos de Valor, Agregados (com invariantes), Repositórios e Serviços de Domínio/Aplicação (EVANS, 2004; MARTIN, 2017). Nas integrações com terceiros, uma </w:t>
      </w:r>
      <w:proofErr w:type="spellStart"/>
      <w:r w:rsidR="00AE1934" w:rsidRPr="00E100BA">
        <w:rPr>
          <w:rFonts w:ascii="Times New Roman" w:hAnsi="Times New Roman" w:cs="Times New Roman"/>
          <w:sz w:val="24"/>
          <w:szCs w:val="24"/>
        </w:rPr>
        <w:t>Anti-Corruption</w:t>
      </w:r>
      <w:proofErr w:type="spellEnd"/>
      <w:r w:rsidR="00AE1934" w:rsidRPr="00E100BA">
        <w:rPr>
          <w:rFonts w:ascii="Times New Roman" w:hAnsi="Times New Roman" w:cs="Times New Roman"/>
          <w:sz w:val="24"/>
          <w:szCs w:val="24"/>
        </w:rPr>
        <w:t xml:space="preserve"> </w:t>
      </w:r>
      <w:proofErr w:type="spellStart"/>
      <w:r w:rsidR="00AE1934" w:rsidRPr="00E100BA">
        <w:rPr>
          <w:rFonts w:ascii="Times New Roman" w:hAnsi="Times New Roman" w:cs="Times New Roman"/>
          <w:sz w:val="24"/>
          <w:szCs w:val="24"/>
        </w:rPr>
        <w:t>Layer</w:t>
      </w:r>
      <w:proofErr w:type="spellEnd"/>
      <w:r w:rsidR="00AE1934" w:rsidRPr="00E100BA">
        <w:rPr>
          <w:rFonts w:ascii="Times New Roman" w:hAnsi="Times New Roman" w:cs="Times New Roman"/>
          <w:sz w:val="24"/>
          <w:szCs w:val="24"/>
        </w:rPr>
        <w:t xml:space="preserve"> impede que modelos externos “contaminem” o coração do domínio (EVANS, 2004).</w:t>
      </w:r>
    </w:p>
    <w:p w14:paraId="18A7B35F" w14:textId="22218557" w:rsidR="00AE1934" w:rsidRPr="00E100BA" w:rsidRDefault="00AE1934" w:rsidP="00AE1934">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 xml:space="preserve">Ainda, para que essa arquitetura permaneça saudável no tempo, aplicamos o princípio SOLID dentro de cada módulo (MARTIN, 2017). </w:t>
      </w:r>
    </w:p>
    <w:p w14:paraId="7B052D19" w14:textId="5D4954A6" w:rsidR="00AE1934" w:rsidRPr="00E100BA" w:rsidRDefault="00AE1934" w:rsidP="00AE1934">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Com o conceito do SOLID empregado ao projeto podemos usufruir de:</w:t>
      </w:r>
    </w:p>
    <w:p w14:paraId="74990AD7" w14:textId="77777777" w:rsidR="00AE1934" w:rsidRPr="00E100BA" w:rsidRDefault="00AE1934" w:rsidP="00AE1934">
      <w:pPr>
        <w:spacing w:line="360" w:lineRule="auto"/>
        <w:jc w:val="both"/>
        <w:rPr>
          <w:rFonts w:ascii="Times New Roman" w:hAnsi="Times New Roman" w:cs="Times New Roman"/>
          <w:sz w:val="24"/>
          <w:szCs w:val="24"/>
        </w:rPr>
      </w:pPr>
    </w:p>
    <w:p w14:paraId="2E41D750" w14:textId="6766A1E6" w:rsidR="00AE1934" w:rsidRPr="00E100BA" w:rsidRDefault="00AE1934" w:rsidP="00AE1934">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SRP — um motivo por classe: torna o código legível e testável.</w:t>
      </w:r>
    </w:p>
    <w:p w14:paraId="2EEDDF9F" w14:textId="77777777" w:rsidR="00AE1934" w:rsidRPr="00E100BA" w:rsidRDefault="00AE1934" w:rsidP="00AE1934">
      <w:pPr>
        <w:spacing w:line="360" w:lineRule="auto"/>
        <w:jc w:val="both"/>
        <w:rPr>
          <w:rFonts w:ascii="Times New Roman" w:hAnsi="Times New Roman" w:cs="Times New Roman"/>
          <w:sz w:val="24"/>
          <w:szCs w:val="24"/>
        </w:rPr>
      </w:pPr>
    </w:p>
    <w:p w14:paraId="76A89C24" w14:textId="35C75556" w:rsidR="00AE1934" w:rsidRPr="00E100BA" w:rsidRDefault="00AE1934" w:rsidP="00AE1934">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OCP — evoluir por extensão: permite crescer sem reescrever o que já está certo (ex.: novo meio de pagamento como </w:t>
      </w:r>
      <w:proofErr w:type="spellStart"/>
      <w:r w:rsidRPr="00E100BA">
        <w:rPr>
          <w:rFonts w:ascii="Times New Roman" w:hAnsi="Times New Roman" w:cs="Times New Roman"/>
          <w:sz w:val="24"/>
          <w:szCs w:val="24"/>
        </w:rPr>
        <w:t>Strategy</w:t>
      </w:r>
      <w:proofErr w:type="spellEnd"/>
      <w:r w:rsidRPr="00E100BA">
        <w:rPr>
          <w:rFonts w:ascii="Times New Roman" w:hAnsi="Times New Roman" w:cs="Times New Roman"/>
          <w:sz w:val="24"/>
          <w:szCs w:val="24"/>
        </w:rPr>
        <w:t>).</w:t>
      </w:r>
    </w:p>
    <w:p w14:paraId="3D7B18EC" w14:textId="77777777" w:rsidR="00AE1934" w:rsidRPr="00E100BA" w:rsidRDefault="00AE1934" w:rsidP="00AE1934">
      <w:pPr>
        <w:spacing w:line="360" w:lineRule="auto"/>
        <w:jc w:val="both"/>
        <w:rPr>
          <w:rFonts w:ascii="Times New Roman" w:hAnsi="Times New Roman" w:cs="Times New Roman"/>
          <w:sz w:val="24"/>
          <w:szCs w:val="24"/>
        </w:rPr>
      </w:pPr>
    </w:p>
    <w:p w14:paraId="3677FBB6" w14:textId="73EAC0BD" w:rsidR="00AE1934" w:rsidRPr="00E100BA" w:rsidRDefault="00AE1934" w:rsidP="00AE1934">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 xml:space="preserve">LSP — substituir sem surpresas: trocar </w:t>
      </w:r>
      <w:proofErr w:type="spellStart"/>
      <w:r w:rsidRPr="00E100BA">
        <w:rPr>
          <w:rFonts w:ascii="Times New Roman" w:hAnsi="Times New Roman" w:cs="Times New Roman"/>
          <w:sz w:val="24"/>
          <w:szCs w:val="24"/>
        </w:rPr>
        <w:t>Stripe</w:t>
      </w:r>
      <w:proofErr w:type="spellEnd"/>
      <w:r w:rsidRPr="00E100BA">
        <w:rPr>
          <w:rFonts w:ascii="Times New Roman" w:hAnsi="Times New Roman" w:cs="Times New Roman"/>
          <w:sz w:val="24"/>
          <w:szCs w:val="24"/>
        </w:rPr>
        <w:t xml:space="preserve"> por Pagar.me respeitando o mesmo contrato.</w:t>
      </w:r>
    </w:p>
    <w:p w14:paraId="34005720" w14:textId="77777777" w:rsidR="00AE1934" w:rsidRPr="00E100BA" w:rsidRDefault="00AE1934" w:rsidP="00AE1934">
      <w:pPr>
        <w:spacing w:line="360" w:lineRule="auto"/>
        <w:jc w:val="both"/>
        <w:rPr>
          <w:rFonts w:ascii="Times New Roman" w:hAnsi="Times New Roman" w:cs="Times New Roman"/>
          <w:sz w:val="24"/>
          <w:szCs w:val="24"/>
        </w:rPr>
      </w:pPr>
    </w:p>
    <w:p w14:paraId="0C1B3095" w14:textId="5083B6DD" w:rsidR="00AE1934" w:rsidRPr="00E100BA" w:rsidRDefault="00AE1934" w:rsidP="00AE1934">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ISP — interfaces pequenas: cada consumidor depende só do que usa, reduzindo acoplamento.</w:t>
      </w:r>
    </w:p>
    <w:p w14:paraId="0A238253" w14:textId="77777777" w:rsidR="00AE1934" w:rsidRPr="00E100BA" w:rsidRDefault="00AE1934" w:rsidP="00AE1934">
      <w:pPr>
        <w:spacing w:line="360" w:lineRule="auto"/>
        <w:jc w:val="both"/>
        <w:rPr>
          <w:rFonts w:ascii="Times New Roman" w:hAnsi="Times New Roman" w:cs="Times New Roman"/>
          <w:sz w:val="24"/>
          <w:szCs w:val="24"/>
        </w:rPr>
      </w:pPr>
    </w:p>
    <w:p w14:paraId="0BBC63EF" w14:textId="055DB435" w:rsidR="003C7A4E" w:rsidRPr="00E100BA" w:rsidRDefault="00AE1934" w:rsidP="007A237D">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DIP — domínio depende de abstrações: casos de uso ligam-se a </w:t>
      </w:r>
      <w:proofErr w:type="spellStart"/>
      <w:r w:rsidRPr="00E100BA">
        <w:rPr>
          <w:rFonts w:ascii="Times New Roman" w:hAnsi="Times New Roman" w:cs="Times New Roman"/>
          <w:sz w:val="24"/>
          <w:szCs w:val="24"/>
        </w:rPr>
        <w:t>ports</w:t>
      </w:r>
      <w:proofErr w:type="spellEnd"/>
      <w:r w:rsidRPr="00E100BA">
        <w:rPr>
          <w:rFonts w:ascii="Times New Roman" w:hAnsi="Times New Roman" w:cs="Times New Roman"/>
          <w:sz w:val="24"/>
          <w:szCs w:val="24"/>
        </w:rPr>
        <w:t>, e detalhes (</w:t>
      </w:r>
      <w:proofErr w:type="spellStart"/>
      <w:r w:rsidRPr="00E100BA">
        <w:rPr>
          <w:rFonts w:ascii="Times New Roman" w:hAnsi="Times New Roman" w:cs="Times New Roman"/>
          <w:sz w:val="24"/>
          <w:szCs w:val="24"/>
        </w:rPr>
        <w:t>SDKs</w:t>
      </w:r>
      <w:proofErr w:type="spellEnd"/>
      <w:r w:rsidRPr="00E100BA">
        <w:rPr>
          <w:rFonts w:ascii="Times New Roman" w:hAnsi="Times New Roman" w:cs="Times New Roman"/>
          <w:sz w:val="24"/>
          <w:szCs w:val="24"/>
        </w:rPr>
        <w:t xml:space="preserve">, DB) ficam em </w:t>
      </w:r>
      <w:proofErr w:type="spellStart"/>
      <w:r w:rsidRPr="00E100BA">
        <w:rPr>
          <w:rFonts w:ascii="Times New Roman" w:hAnsi="Times New Roman" w:cs="Times New Roman"/>
          <w:sz w:val="24"/>
          <w:szCs w:val="24"/>
        </w:rPr>
        <w:t>adapters</w:t>
      </w:r>
      <w:proofErr w:type="spellEnd"/>
      <w:r w:rsidRPr="00E100BA">
        <w:rPr>
          <w:rFonts w:ascii="Times New Roman" w:hAnsi="Times New Roman" w:cs="Times New Roman"/>
          <w:sz w:val="24"/>
          <w:szCs w:val="24"/>
        </w:rPr>
        <w:t>.</w:t>
      </w:r>
    </w:p>
    <w:p w14:paraId="57F50AF0" w14:textId="77777777" w:rsidR="00AE1934" w:rsidRPr="00E100BA" w:rsidRDefault="00AE1934" w:rsidP="001A2CC2">
      <w:pPr>
        <w:spacing w:line="360" w:lineRule="auto"/>
        <w:jc w:val="center"/>
        <w:rPr>
          <w:rFonts w:ascii="Times New Roman" w:hAnsi="Times New Roman" w:cs="Times New Roman"/>
          <w:sz w:val="24"/>
          <w:szCs w:val="24"/>
        </w:rPr>
      </w:pPr>
    </w:p>
    <w:p w14:paraId="3165ABE5" w14:textId="77777777" w:rsidR="00DF25B6" w:rsidRPr="00E100BA" w:rsidRDefault="00AE1934"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O SOLID decide como cada coisa é construída, ou seja, como cada parte deve ser estruturada e inserida para que o sistema continue compreensível e seguro para continuar evoluindo.</w:t>
      </w:r>
    </w:p>
    <w:p w14:paraId="5E4B252D" w14:textId="335AB0F5" w:rsidR="00DF25B6" w:rsidRPr="00E100BA" w:rsidRDefault="00DF25B6"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Com os contextos bem delimitados (DDD) e o código disciplinado por SOLID, os padrões arquiteturais e de integração entram como mecanismos de acoplamento saudável, mantendo as regras no núcleo e a tecnologia na borda.</w:t>
      </w:r>
      <w:r w:rsidR="00AE1934" w:rsidRPr="00E100BA">
        <w:rPr>
          <w:rFonts w:ascii="Times New Roman" w:hAnsi="Times New Roman" w:cs="Times New Roman"/>
          <w:sz w:val="24"/>
          <w:szCs w:val="24"/>
        </w:rPr>
        <w:tab/>
      </w:r>
    </w:p>
    <w:p w14:paraId="094AED23" w14:textId="5282424C" w:rsidR="0029314F" w:rsidRPr="00E100BA" w:rsidRDefault="00DF25B6"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AE1934" w:rsidRPr="00E100BA">
        <w:rPr>
          <w:rFonts w:ascii="Times New Roman" w:hAnsi="Times New Roman" w:cs="Times New Roman"/>
          <w:sz w:val="24"/>
          <w:szCs w:val="24"/>
        </w:rPr>
        <w:t>Desta forma, pensamos em utilizar o princípio Hexagonal/Clean, que são arquiteturas pensadas para deixar as regras de negócio (o núcleo) independentes de detalhes de tecnologia, p</w:t>
      </w:r>
      <w:r w:rsidR="00A813AA" w:rsidRPr="00E100BA">
        <w:rPr>
          <w:rFonts w:ascii="Times New Roman" w:hAnsi="Times New Roman" w:cs="Times New Roman"/>
          <w:sz w:val="24"/>
          <w:szCs w:val="24"/>
        </w:rPr>
        <w:t>a</w:t>
      </w:r>
      <w:r w:rsidR="00AE1934" w:rsidRPr="00E100BA">
        <w:rPr>
          <w:rFonts w:ascii="Times New Roman" w:hAnsi="Times New Roman" w:cs="Times New Roman"/>
          <w:sz w:val="24"/>
          <w:szCs w:val="24"/>
        </w:rPr>
        <w:t xml:space="preserve">ra separar o núcleo de </w:t>
      </w:r>
      <w:proofErr w:type="spellStart"/>
      <w:r w:rsidR="00AE1934" w:rsidRPr="00E100BA">
        <w:rPr>
          <w:rFonts w:ascii="Times New Roman" w:hAnsi="Times New Roman" w:cs="Times New Roman"/>
          <w:sz w:val="24"/>
          <w:szCs w:val="24"/>
        </w:rPr>
        <w:t>adapters</w:t>
      </w:r>
      <w:proofErr w:type="spellEnd"/>
      <w:r w:rsidR="00AE1934" w:rsidRPr="00E100BA">
        <w:rPr>
          <w:rFonts w:ascii="Times New Roman" w:hAnsi="Times New Roman" w:cs="Times New Roman"/>
          <w:sz w:val="24"/>
          <w:szCs w:val="24"/>
        </w:rPr>
        <w:t>, que são as “pontes” com o mundo externo — por exemplo REST (API), banco de dados, filas de mensagens e provedores externos.</w:t>
      </w:r>
    </w:p>
    <w:p w14:paraId="0CE46ADC" w14:textId="2259F3EF" w:rsidR="0029314F" w:rsidRPr="00E100BA" w:rsidRDefault="00AE1934"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Usamos Eventos de Domínio para desacoplar o que acontece depois de um fato do negócio, por exemplo, quando sai um “pagamento aprovado”, outros componentes reagem (emitir ingresso ou certificado) sem depender diretamente do módulo de pagamento</w:t>
      </w:r>
      <w:r w:rsidR="00C80CC4" w:rsidRPr="00E100BA">
        <w:rPr>
          <w:rFonts w:ascii="Times New Roman" w:hAnsi="Times New Roman" w:cs="Times New Roman"/>
          <w:sz w:val="24"/>
          <w:szCs w:val="24"/>
        </w:rPr>
        <w:t>, ou seja, sem criar dependências diretas entre os módulos (RICHARDS; FORD, 2020).</w:t>
      </w:r>
    </w:p>
    <w:p w14:paraId="49F53B4E" w14:textId="77777777" w:rsidR="005A2AD3" w:rsidRPr="00E100BA" w:rsidRDefault="005A2AD3"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 xml:space="preserve">Adotamos Sagas para orquestrar o fluxo de inscrição e pagamento, aplicando ações compensatórias diante de falhas, e utilizamos o </w:t>
      </w:r>
      <w:proofErr w:type="spellStart"/>
      <w:r w:rsidRPr="00E100BA">
        <w:rPr>
          <w:rFonts w:ascii="Times New Roman" w:hAnsi="Times New Roman" w:cs="Times New Roman"/>
          <w:sz w:val="24"/>
          <w:szCs w:val="24"/>
        </w:rPr>
        <w:t>Outbox</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Pattern</w:t>
      </w:r>
      <w:proofErr w:type="spellEnd"/>
      <w:r w:rsidRPr="00E100BA">
        <w:rPr>
          <w:rFonts w:ascii="Times New Roman" w:hAnsi="Times New Roman" w:cs="Times New Roman"/>
          <w:sz w:val="24"/>
          <w:szCs w:val="24"/>
        </w:rPr>
        <w:t xml:space="preserve"> para publicação confiável de eventos, garantindo </w:t>
      </w:r>
      <w:proofErr w:type="spellStart"/>
      <w:r w:rsidRPr="00E100BA">
        <w:rPr>
          <w:rFonts w:ascii="Times New Roman" w:hAnsi="Times New Roman" w:cs="Times New Roman"/>
          <w:sz w:val="24"/>
          <w:szCs w:val="24"/>
        </w:rPr>
        <w:t>idempotência</w:t>
      </w:r>
      <w:proofErr w:type="spellEnd"/>
      <w:r w:rsidRPr="00E100BA">
        <w:rPr>
          <w:rFonts w:ascii="Times New Roman" w:hAnsi="Times New Roman" w:cs="Times New Roman"/>
          <w:sz w:val="24"/>
          <w:szCs w:val="24"/>
        </w:rPr>
        <w:t xml:space="preserve"> e consistência eventual nas integrações com serviços externos (KLEPPMANN, 2017; NEWMAN, 2021). </w:t>
      </w:r>
    </w:p>
    <w:p w14:paraId="1BEA79FE" w14:textId="65545999" w:rsidR="0029314F" w:rsidRPr="00E100BA" w:rsidRDefault="005A2AD3"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 xml:space="preserve">Saga é uma sequência de passos de negócio (ex.: criar inscrição → cobrar pagamento → confirmar inscrição). Se um passo falha, </w:t>
      </w:r>
      <w:r w:rsidR="00F1549C" w:rsidRPr="00E100BA">
        <w:rPr>
          <w:rFonts w:ascii="Times New Roman" w:hAnsi="Times New Roman" w:cs="Times New Roman"/>
          <w:sz w:val="24"/>
          <w:szCs w:val="24"/>
        </w:rPr>
        <w:t>ela</w:t>
      </w:r>
      <w:r w:rsidRPr="00E100BA">
        <w:rPr>
          <w:rFonts w:ascii="Times New Roman" w:hAnsi="Times New Roman" w:cs="Times New Roman"/>
          <w:sz w:val="24"/>
          <w:szCs w:val="24"/>
        </w:rPr>
        <w:t xml:space="preserve"> produz ações para desfazer o que já foi feito, por exemplo, cancelar inscrição se o pagamento falhar.</w:t>
      </w:r>
      <w:r w:rsidR="00D06044" w:rsidRPr="00E100BA">
        <w:rPr>
          <w:rFonts w:ascii="Times New Roman" w:hAnsi="Times New Roman" w:cs="Times New Roman"/>
          <w:sz w:val="24"/>
          <w:szCs w:val="24"/>
        </w:rPr>
        <w:t xml:space="preserve"> Já o </w:t>
      </w:r>
      <w:proofErr w:type="spellStart"/>
      <w:r w:rsidR="00D06044" w:rsidRPr="00E100BA">
        <w:rPr>
          <w:rFonts w:ascii="Times New Roman" w:hAnsi="Times New Roman" w:cs="Times New Roman"/>
          <w:sz w:val="24"/>
          <w:szCs w:val="24"/>
        </w:rPr>
        <w:t>Outbox</w:t>
      </w:r>
      <w:proofErr w:type="spellEnd"/>
      <w:r w:rsidR="00D06044" w:rsidRPr="00E100BA">
        <w:rPr>
          <w:rFonts w:ascii="Times New Roman" w:hAnsi="Times New Roman" w:cs="Times New Roman"/>
          <w:sz w:val="24"/>
          <w:szCs w:val="24"/>
        </w:rPr>
        <w:t xml:space="preserve"> </w:t>
      </w:r>
      <w:proofErr w:type="spellStart"/>
      <w:r w:rsidR="00D06044" w:rsidRPr="00E100BA">
        <w:rPr>
          <w:rFonts w:ascii="Times New Roman" w:hAnsi="Times New Roman" w:cs="Times New Roman"/>
          <w:sz w:val="24"/>
          <w:szCs w:val="24"/>
        </w:rPr>
        <w:t>Patten</w:t>
      </w:r>
      <w:proofErr w:type="spellEnd"/>
      <w:r w:rsidR="00D06044" w:rsidRPr="00E100BA">
        <w:rPr>
          <w:rFonts w:ascii="Times New Roman" w:hAnsi="Times New Roman" w:cs="Times New Roman"/>
          <w:sz w:val="24"/>
          <w:szCs w:val="24"/>
        </w:rPr>
        <w:t xml:space="preserve"> evita perder eventos e resolve o problema “gravei no banco, mas não publiquei a mensagem”.</w:t>
      </w:r>
    </w:p>
    <w:p w14:paraId="5D381061" w14:textId="1431982A" w:rsidR="00D06044" w:rsidRPr="00E100BA" w:rsidRDefault="00D06044"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ab/>
        <w:t xml:space="preserve">Obedecer a essa política evita cobrar duas vezes se a requisição for reenviada, mantendo </w:t>
      </w:r>
      <w:proofErr w:type="spellStart"/>
      <w:r w:rsidRPr="00E100BA">
        <w:rPr>
          <w:rFonts w:ascii="Times New Roman" w:hAnsi="Times New Roman" w:cs="Times New Roman"/>
          <w:sz w:val="24"/>
          <w:szCs w:val="24"/>
        </w:rPr>
        <w:t>idempotência</w:t>
      </w:r>
      <w:proofErr w:type="spellEnd"/>
      <w:r w:rsidRPr="00E100BA">
        <w:rPr>
          <w:rFonts w:ascii="Times New Roman" w:hAnsi="Times New Roman" w:cs="Times New Roman"/>
          <w:sz w:val="24"/>
          <w:szCs w:val="24"/>
        </w:rPr>
        <w:t xml:space="preserve"> e consistência dos serviços.</w:t>
      </w:r>
    </w:p>
    <w:p w14:paraId="567E26F1" w14:textId="02E08026" w:rsidR="0029314F" w:rsidRPr="00E100BA" w:rsidRDefault="00D06044"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681541" w:rsidRPr="00E100BA">
        <w:rPr>
          <w:rFonts w:ascii="Times New Roman" w:hAnsi="Times New Roman" w:cs="Times New Roman"/>
          <w:sz w:val="24"/>
          <w:szCs w:val="24"/>
        </w:rPr>
        <w:t>Podemos também, definir</w:t>
      </w:r>
      <w:r w:rsidRPr="00E100BA">
        <w:rPr>
          <w:rFonts w:ascii="Times New Roman" w:hAnsi="Times New Roman" w:cs="Times New Roman"/>
          <w:sz w:val="24"/>
          <w:szCs w:val="24"/>
        </w:rPr>
        <w:t xml:space="preserve"> um</w:t>
      </w:r>
      <w:r w:rsidR="00681541" w:rsidRPr="00E100BA">
        <w:rPr>
          <w:rFonts w:ascii="Times New Roman" w:hAnsi="Times New Roman" w:cs="Times New Roman"/>
          <w:sz w:val="24"/>
          <w:szCs w:val="24"/>
        </w:rPr>
        <w:t>a</w:t>
      </w:r>
      <w:r w:rsidRPr="00E100BA">
        <w:rPr>
          <w:rFonts w:ascii="Times New Roman" w:hAnsi="Times New Roman" w:cs="Times New Roman"/>
          <w:sz w:val="24"/>
          <w:szCs w:val="24"/>
        </w:rPr>
        <w:t xml:space="preserve"> API Gateway para unificar autenticação, rate </w:t>
      </w:r>
      <w:proofErr w:type="spellStart"/>
      <w:r w:rsidRPr="00E100BA">
        <w:rPr>
          <w:rFonts w:ascii="Times New Roman" w:hAnsi="Times New Roman" w:cs="Times New Roman"/>
          <w:sz w:val="24"/>
          <w:szCs w:val="24"/>
        </w:rPr>
        <w:t>limiting</w:t>
      </w:r>
      <w:proofErr w:type="spellEnd"/>
      <w:r w:rsidRPr="00E100BA">
        <w:rPr>
          <w:rFonts w:ascii="Times New Roman" w:hAnsi="Times New Roman" w:cs="Times New Roman"/>
          <w:sz w:val="24"/>
          <w:szCs w:val="24"/>
        </w:rPr>
        <w:t>, roteamento e observabilidade, centralizando políticas de segurança e visibilidade operacional sem acoplar clientes aos serviços internos (RICHARDS; FORD, 2020).</w:t>
      </w:r>
      <w:r w:rsidR="003872CF" w:rsidRPr="00E100BA">
        <w:rPr>
          <w:rFonts w:ascii="Times New Roman" w:hAnsi="Times New Roman" w:cs="Times New Roman"/>
          <w:sz w:val="24"/>
          <w:szCs w:val="24"/>
        </w:rPr>
        <w:t xml:space="preserve"> Que significa ter somente uma porta de entrada para todas as APIs, centralizando as decisões de rotas, de autenticação e quando e como permitir acessos, validando clientes e impedindo abusos, além de facilitar a métrica e coleta de logs. </w:t>
      </w:r>
    </w:p>
    <w:p w14:paraId="79A0D458" w14:textId="640A9CB5" w:rsidR="003872CF" w:rsidRPr="00E100BA" w:rsidRDefault="003872CF"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Essas são políticas que trazem muitos benefícios como segurança, autenticação e limites claros, gestão centralizada e ainda esconde os detalhes das implementações internas do sistema.</w:t>
      </w:r>
    </w:p>
    <w:p w14:paraId="1203D567" w14:textId="77777777" w:rsidR="003872CF" w:rsidRPr="00E100BA" w:rsidRDefault="003872CF" w:rsidP="0029314F">
      <w:pPr>
        <w:spacing w:line="360" w:lineRule="auto"/>
        <w:jc w:val="both"/>
        <w:rPr>
          <w:rFonts w:ascii="Times New Roman" w:hAnsi="Times New Roman" w:cs="Times New Roman"/>
          <w:sz w:val="24"/>
          <w:szCs w:val="24"/>
        </w:rPr>
      </w:pPr>
    </w:p>
    <w:p w14:paraId="27C2E6D1" w14:textId="3B13C805" w:rsidR="0029314F" w:rsidRPr="00E100BA" w:rsidRDefault="003872CF"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Já na parte de arquitetura do c</w:t>
      </w:r>
      <w:r w:rsidR="00BB791C" w:rsidRPr="00E100BA">
        <w:rPr>
          <w:rFonts w:ascii="Times New Roman" w:hAnsi="Times New Roman" w:cs="Times New Roman"/>
          <w:sz w:val="24"/>
          <w:szCs w:val="24"/>
        </w:rPr>
        <w:t>ó</w:t>
      </w:r>
      <w:r w:rsidRPr="00E100BA">
        <w:rPr>
          <w:rFonts w:ascii="Times New Roman" w:hAnsi="Times New Roman" w:cs="Times New Roman"/>
          <w:sz w:val="24"/>
          <w:szCs w:val="24"/>
        </w:rPr>
        <w:t>digo não podemos deixar de levar em conta os padrões de projeto, reconhecidos pela comunidade:</w:t>
      </w:r>
    </w:p>
    <w:p w14:paraId="5C2F69B0" w14:textId="77777777" w:rsidR="003872CF" w:rsidRPr="00E100BA" w:rsidRDefault="003872CF" w:rsidP="0029314F">
      <w:pPr>
        <w:spacing w:line="360" w:lineRule="auto"/>
        <w:jc w:val="both"/>
        <w:rPr>
          <w:rFonts w:ascii="Times New Roman" w:hAnsi="Times New Roman" w:cs="Times New Roman"/>
          <w:sz w:val="24"/>
          <w:szCs w:val="24"/>
        </w:rPr>
      </w:pPr>
    </w:p>
    <w:p w14:paraId="7B1DB5F1" w14:textId="2B09D9FB" w:rsidR="0029314F" w:rsidRPr="00E100BA" w:rsidRDefault="0029314F" w:rsidP="003872CF">
      <w:pPr>
        <w:pStyle w:val="PargrafodaLista"/>
        <w:numPr>
          <w:ilvl w:val="0"/>
          <w:numId w:val="2"/>
        </w:numPr>
        <w:spacing w:line="360" w:lineRule="auto"/>
        <w:jc w:val="both"/>
        <w:rPr>
          <w:rFonts w:ascii="Times New Roman" w:hAnsi="Times New Roman" w:cs="Times New Roman"/>
          <w:sz w:val="24"/>
          <w:szCs w:val="24"/>
        </w:rPr>
      </w:pPr>
      <w:proofErr w:type="spellStart"/>
      <w:r w:rsidRPr="00E100BA">
        <w:rPr>
          <w:rFonts w:ascii="Times New Roman" w:hAnsi="Times New Roman" w:cs="Times New Roman"/>
          <w:sz w:val="24"/>
          <w:szCs w:val="24"/>
        </w:rPr>
        <w:t>Strategy</w:t>
      </w:r>
      <w:proofErr w:type="spellEnd"/>
      <w:r w:rsidRPr="00E100BA">
        <w:rPr>
          <w:rFonts w:ascii="Times New Roman" w:hAnsi="Times New Roman" w:cs="Times New Roman"/>
          <w:sz w:val="24"/>
          <w:szCs w:val="24"/>
        </w:rPr>
        <w:t xml:space="preserve"> para políticas de preço/ingresso;</w:t>
      </w:r>
    </w:p>
    <w:p w14:paraId="3DD9CC79" w14:textId="77777777" w:rsidR="0029314F" w:rsidRPr="00E100BA" w:rsidRDefault="0029314F" w:rsidP="0029314F">
      <w:pPr>
        <w:spacing w:line="360" w:lineRule="auto"/>
        <w:jc w:val="both"/>
        <w:rPr>
          <w:rFonts w:ascii="Times New Roman" w:hAnsi="Times New Roman" w:cs="Times New Roman"/>
          <w:sz w:val="24"/>
          <w:szCs w:val="24"/>
        </w:rPr>
      </w:pPr>
    </w:p>
    <w:p w14:paraId="6786036A" w14:textId="1A09DD98" w:rsidR="0029314F" w:rsidRPr="00E100BA" w:rsidRDefault="0029314F" w:rsidP="003872CF">
      <w:pPr>
        <w:pStyle w:val="PargrafodaLista"/>
        <w:numPr>
          <w:ilvl w:val="0"/>
          <w:numId w:val="2"/>
        </w:numPr>
        <w:spacing w:line="360" w:lineRule="auto"/>
        <w:jc w:val="both"/>
        <w:rPr>
          <w:rFonts w:ascii="Times New Roman" w:hAnsi="Times New Roman" w:cs="Times New Roman"/>
          <w:sz w:val="24"/>
          <w:szCs w:val="24"/>
        </w:rPr>
      </w:pPr>
      <w:proofErr w:type="spellStart"/>
      <w:r w:rsidRPr="00E100BA">
        <w:rPr>
          <w:rFonts w:ascii="Times New Roman" w:hAnsi="Times New Roman" w:cs="Times New Roman"/>
          <w:sz w:val="24"/>
          <w:szCs w:val="24"/>
        </w:rPr>
        <w:t>Factory</w:t>
      </w:r>
      <w:proofErr w:type="spellEnd"/>
      <w:r w:rsidRPr="00E100BA">
        <w:rPr>
          <w:rFonts w:ascii="Times New Roman" w:hAnsi="Times New Roman" w:cs="Times New Roman"/>
          <w:sz w:val="24"/>
          <w:szCs w:val="24"/>
        </w:rPr>
        <w:t xml:space="preserve">/Abstract </w:t>
      </w:r>
      <w:proofErr w:type="spellStart"/>
      <w:r w:rsidRPr="00E100BA">
        <w:rPr>
          <w:rFonts w:ascii="Times New Roman" w:hAnsi="Times New Roman" w:cs="Times New Roman"/>
          <w:sz w:val="24"/>
          <w:szCs w:val="24"/>
        </w:rPr>
        <w:t>Factory</w:t>
      </w:r>
      <w:proofErr w:type="spellEnd"/>
      <w:r w:rsidRPr="00E100BA">
        <w:rPr>
          <w:rFonts w:ascii="Times New Roman" w:hAnsi="Times New Roman" w:cs="Times New Roman"/>
          <w:sz w:val="24"/>
          <w:szCs w:val="24"/>
        </w:rPr>
        <w:t xml:space="preserve"> para provedores de pagamento/streaming;</w:t>
      </w:r>
    </w:p>
    <w:p w14:paraId="1B3DE1F6" w14:textId="77777777" w:rsidR="0029314F" w:rsidRPr="00E100BA" w:rsidRDefault="0029314F" w:rsidP="0029314F">
      <w:pPr>
        <w:spacing w:line="360" w:lineRule="auto"/>
        <w:jc w:val="both"/>
        <w:rPr>
          <w:rFonts w:ascii="Times New Roman" w:hAnsi="Times New Roman" w:cs="Times New Roman"/>
          <w:sz w:val="24"/>
          <w:szCs w:val="24"/>
        </w:rPr>
      </w:pPr>
    </w:p>
    <w:p w14:paraId="301255C9" w14:textId="1BC10068" w:rsidR="0029314F" w:rsidRPr="00E100BA" w:rsidRDefault="0029314F" w:rsidP="003872CF">
      <w:pPr>
        <w:pStyle w:val="PargrafodaLista"/>
        <w:numPr>
          <w:ilvl w:val="0"/>
          <w:numId w:val="2"/>
        </w:numPr>
        <w:spacing w:line="360" w:lineRule="auto"/>
        <w:jc w:val="both"/>
        <w:rPr>
          <w:rFonts w:ascii="Times New Roman" w:hAnsi="Times New Roman" w:cs="Times New Roman"/>
          <w:sz w:val="24"/>
          <w:szCs w:val="24"/>
        </w:rPr>
      </w:pPr>
      <w:proofErr w:type="spellStart"/>
      <w:r w:rsidRPr="00E100BA">
        <w:rPr>
          <w:rFonts w:ascii="Times New Roman" w:hAnsi="Times New Roman" w:cs="Times New Roman"/>
          <w:sz w:val="24"/>
          <w:szCs w:val="24"/>
        </w:rPr>
        <w:t>Adapter</w:t>
      </w:r>
      <w:proofErr w:type="spellEnd"/>
      <w:r w:rsidRPr="00E100BA">
        <w:rPr>
          <w:rFonts w:ascii="Times New Roman" w:hAnsi="Times New Roman" w:cs="Times New Roman"/>
          <w:sz w:val="24"/>
          <w:szCs w:val="24"/>
        </w:rPr>
        <w:t xml:space="preserve"> para padronizar </w:t>
      </w:r>
      <w:proofErr w:type="spellStart"/>
      <w:r w:rsidRPr="00E100BA">
        <w:rPr>
          <w:rFonts w:ascii="Times New Roman" w:hAnsi="Times New Roman" w:cs="Times New Roman"/>
          <w:sz w:val="24"/>
          <w:szCs w:val="24"/>
        </w:rPr>
        <w:t>SDKs</w:t>
      </w:r>
      <w:proofErr w:type="spellEnd"/>
      <w:r w:rsidRPr="00E100BA">
        <w:rPr>
          <w:rFonts w:ascii="Times New Roman" w:hAnsi="Times New Roman" w:cs="Times New Roman"/>
          <w:sz w:val="24"/>
          <w:szCs w:val="24"/>
        </w:rPr>
        <w:t xml:space="preserve"> de terceiros;</w:t>
      </w:r>
    </w:p>
    <w:p w14:paraId="4A71DB6F" w14:textId="77777777" w:rsidR="0029314F" w:rsidRPr="00E100BA" w:rsidRDefault="0029314F" w:rsidP="0029314F">
      <w:pPr>
        <w:spacing w:line="360" w:lineRule="auto"/>
        <w:jc w:val="both"/>
        <w:rPr>
          <w:rFonts w:ascii="Times New Roman" w:hAnsi="Times New Roman" w:cs="Times New Roman"/>
          <w:sz w:val="24"/>
          <w:szCs w:val="24"/>
        </w:rPr>
      </w:pPr>
    </w:p>
    <w:p w14:paraId="0CFBFBE2" w14:textId="4738417F" w:rsidR="0029314F" w:rsidRPr="00E100BA" w:rsidRDefault="0029314F" w:rsidP="003872CF">
      <w:pPr>
        <w:pStyle w:val="PargrafodaLista"/>
        <w:numPr>
          <w:ilvl w:val="0"/>
          <w:numId w:val="2"/>
        </w:numPr>
        <w:spacing w:line="360" w:lineRule="auto"/>
        <w:jc w:val="both"/>
        <w:rPr>
          <w:rFonts w:ascii="Times New Roman" w:hAnsi="Times New Roman" w:cs="Times New Roman"/>
          <w:sz w:val="24"/>
          <w:szCs w:val="24"/>
        </w:rPr>
      </w:pPr>
      <w:proofErr w:type="spellStart"/>
      <w:r w:rsidRPr="00E100BA">
        <w:rPr>
          <w:rFonts w:ascii="Times New Roman" w:hAnsi="Times New Roman" w:cs="Times New Roman"/>
          <w:sz w:val="24"/>
          <w:szCs w:val="24"/>
        </w:rPr>
        <w:t>Facade</w:t>
      </w:r>
      <w:proofErr w:type="spellEnd"/>
      <w:r w:rsidRPr="00E100BA">
        <w:rPr>
          <w:rFonts w:ascii="Times New Roman" w:hAnsi="Times New Roman" w:cs="Times New Roman"/>
          <w:sz w:val="24"/>
          <w:szCs w:val="24"/>
        </w:rPr>
        <w:t xml:space="preserve"> para simplificar orquestrações complexas;</w:t>
      </w:r>
    </w:p>
    <w:p w14:paraId="39FAB650" w14:textId="77777777" w:rsidR="0029314F" w:rsidRPr="00E100BA" w:rsidRDefault="0029314F" w:rsidP="0029314F">
      <w:pPr>
        <w:spacing w:line="360" w:lineRule="auto"/>
        <w:jc w:val="both"/>
        <w:rPr>
          <w:rFonts w:ascii="Times New Roman" w:hAnsi="Times New Roman" w:cs="Times New Roman"/>
          <w:sz w:val="24"/>
          <w:szCs w:val="24"/>
        </w:rPr>
      </w:pPr>
    </w:p>
    <w:p w14:paraId="6230F127" w14:textId="7E985C51" w:rsidR="0029314F" w:rsidRPr="00E100BA" w:rsidRDefault="0029314F" w:rsidP="003872CF">
      <w:pPr>
        <w:pStyle w:val="PargrafodaLista"/>
        <w:numPr>
          <w:ilvl w:val="0"/>
          <w:numId w:val="2"/>
        </w:numPr>
        <w:spacing w:line="360" w:lineRule="auto"/>
        <w:jc w:val="both"/>
        <w:rPr>
          <w:rFonts w:ascii="Times New Roman" w:hAnsi="Times New Roman" w:cs="Times New Roman"/>
          <w:sz w:val="24"/>
          <w:szCs w:val="24"/>
        </w:rPr>
      </w:pPr>
      <w:proofErr w:type="spellStart"/>
      <w:r w:rsidRPr="00E100BA">
        <w:rPr>
          <w:rFonts w:ascii="Times New Roman" w:hAnsi="Times New Roman" w:cs="Times New Roman"/>
          <w:sz w:val="24"/>
          <w:szCs w:val="24"/>
        </w:rPr>
        <w:t>Observer</w:t>
      </w:r>
      <w:proofErr w:type="spellEnd"/>
      <w:r w:rsidRPr="00E100BA">
        <w:rPr>
          <w:rFonts w:ascii="Times New Roman" w:hAnsi="Times New Roman" w:cs="Times New Roman"/>
          <w:sz w:val="24"/>
          <w:szCs w:val="24"/>
        </w:rPr>
        <w:t xml:space="preserve"> (via eventos) para reações assíncronas (GAMMA et al., 1994).</w:t>
      </w:r>
    </w:p>
    <w:p w14:paraId="0AA05A0F" w14:textId="77777777" w:rsidR="0029314F" w:rsidRPr="00E100BA" w:rsidRDefault="0029314F" w:rsidP="0029314F">
      <w:pPr>
        <w:spacing w:line="360" w:lineRule="auto"/>
        <w:jc w:val="both"/>
        <w:rPr>
          <w:rFonts w:ascii="Times New Roman" w:hAnsi="Times New Roman" w:cs="Times New Roman"/>
          <w:sz w:val="24"/>
          <w:szCs w:val="24"/>
        </w:rPr>
      </w:pPr>
    </w:p>
    <w:p w14:paraId="44ABB2B6" w14:textId="7ADD6DB6" w:rsidR="0029314F" w:rsidRPr="00E100BA" w:rsidRDefault="0029314F"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 </w:t>
      </w:r>
      <w:r w:rsidR="003872CF" w:rsidRPr="00E100BA">
        <w:rPr>
          <w:rFonts w:ascii="Times New Roman" w:hAnsi="Times New Roman" w:cs="Times New Roman"/>
          <w:sz w:val="24"/>
          <w:szCs w:val="24"/>
        </w:rPr>
        <w:tab/>
        <w:t xml:space="preserve">Para nós fica claro que a </w:t>
      </w:r>
      <w:r w:rsidRPr="00E100BA">
        <w:rPr>
          <w:rFonts w:ascii="Times New Roman" w:hAnsi="Times New Roman" w:cs="Times New Roman"/>
          <w:sz w:val="24"/>
          <w:szCs w:val="24"/>
        </w:rPr>
        <w:t xml:space="preserve"> opção por Monólito Modular</w:t>
      </w:r>
      <w:r w:rsidR="003872CF" w:rsidRPr="00E100BA">
        <w:rPr>
          <w:rFonts w:ascii="Times New Roman" w:hAnsi="Times New Roman" w:cs="Times New Roman"/>
          <w:sz w:val="24"/>
          <w:szCs w:val="24"/>
        </w:rPr>
        <w:t xml:space="preserve">, </w:t>
      </w:r>
      <w:r w:rsidRPr="00E100BA">
        <w:rPr>
          <w:rFonts w:ascii="Times New Roman" w:hAnsi="Times New Roman" w:cs="Times New Roman"/>
          <w:sz w:val="24"/>
          <w:szCs w:val="24"/>
        </w:rPr>
        <w:t xml:space="preserve">Hexagonal </w:t>
      </w:r>
      <w:r w:rsidR="00276B17" w:rsidRPr="00E100BA">
        <w:rPr>
          <w:rFonts w:ascii="Times New Roman" w:hAnsi="Times New Roman" w:cs="Times New Roman"/>
          <w:sz w:val="24"/>
          <w:szCs w:val="24"/>
        </w:rPr>
        <w:t>e</w:t>
      </w:r>
      <w:r w:rsidRPr="00E100BA">
        <w:rPr>
          <w:rFonts w:ascii="Times New Roman" w:hAnsi="Times New Roman" w:cs="Times New Roman"/>
          <w:sz w:val="24"/>
          <w:szCs w:val="24"/>
        </w:rPr>
        <w:t xml:space="preserve"> DDD maximiza clareza do domínio, </w:t>
      </w:r>
      <w:proofErr w:type="spellStart"/>
      <w:r w:rsidRPr="00E100BA">
        <w:rPr>
          <w:rFonts w:ascii="Times New Roman" w:hAnsi="Times New Roman" w:cs="Times New Roman"/>
          <w:sz w:val="24"/>
          <w:szCs w:val="24"/>
        </w:rPr>
        <w:t>testabilidade</w:t>
      </w:r>
      <w:proofErr w:type="spellEnd"/>
      <w:r w:rsidRPr="00E100BA">
        <w:rPr>
          <w:rFonts w:ascii="Times New Roman" w:hAnsi="Times New Roman" w:cs="Times New Roman"/>
          <w:sz w:val="24"/>
          <w:szCs w:val="24"/>
        </w:rPr>
        <w:t xml:space="preserve"> e evolução controlada, ao mesmo tempo em que mantém os custos operacionais sob controle</w:t>
      </w:r>
      <w:r w:rsidR="00276B17" w:rsidRPr="00E100BA">
        <w:rPr>
          <w:rFonts w:ascii="Times New Roman" w:hAnsi="Times New Roman" w:cs="Times New Roman"/>
          <w:sz w:val="24"/>
          <w:szCs w:val="24"/>
        </w:rPr>
        <w:t>,</w:t>
      </w:r>
      <w:r w:rsidRPr="00E100BA">
        <w:rPr>
          <w:rFonts w:ascii="Times New Roman" w:hAnsi="Times New Roman" w:cs="Times New Roman"/>
          <w:sz w:val="24"/>
          <w:szCs w:val="24"/>
        </w:rPr>
        <w:t xml:space="preserve"> ponto crucial </w:t>
      </w:r>
      <w:r w:rsidR="00276B17" w:rsidRPr="00E100BA">
        <w:rPr>
          <w:rFonts w:ascii="Times New Roman" w:hAnsi="Times New Roman" w:cs="Times New Roman"/>
          <w:sz w:val="24"/>
          <w:szCs w:val="24"/>
        </w:rPr>
        <w:t>no caso de</w:t>
      </w:r>
      <w:r w:rsidRPr="00E100BA">
        <w:rPr>
          <w:rFonts w:ascii="Times New Roman" w:hAnsi="Times New Roman" w:cs="Times New Roman"/>
          <w:sz w:val="24"/>
          <w:szCs w:val="24"/>
        </w:rPr>
        <w:t xml:space="preserve"> equipes </w:t>
      </w:r>
      <w:r w:rsidR="00276B17" w:rsidRPr="00E100BA">
        <w:rPr>
          <w:rFonts w:ascii="Times New Roman" w:hAnsi="Times New Roman" w:cs="Times New Roman"/>
          <w:sz w:val="24"/>
          <w:szCs w:val="24"/>
        </w:rPr>
        <w:t>pequenas e prazos enxutos</w:t>
      </w:r>
      <w:r w:rsidRPr="00E100BA">
        <w:rPr>
          <w:rFonts w:ascii="Times New Roman" w:hAnsi="Times New Roman" w:cs="Times New Roman"/>
          <w:sz w:val="24"/>
          <w:szCs w:val="24"/>
        </w:rPr>
        <w:t xml:space="preserve"> (FILHO, 2019; FOWLER, 2015; EVANS, 2004; MARTIN, 2017).</w:t>
      </w:r>
    </w:p>
    <w:p w14:paraId="09F3D1FA" w14:textId="77777777" w:rsidR="0029314F" w:rsidRPr="00E100BA" w:rsidRDefault="0029314F" w:rsidP="0029314F">
      <w:pPr>
        <w:spacing w:line="360" w:lineRule="auto"/>
        <w:jc w:val="both"/>
        <w:rPr>
          <w:rFonts w:ascii="Times New Roman" w:hAnsi="Times New Roman" w:cs="Times New Roman"/>
          <w:sz w:val="24"/>
          <w:szCs w:val="24"/>
        </w:rPr>
      </w:pPr>
    </w:p>
    <w:p w14:paraId="69CB1FD6" w14:textId="6D2139CF" w:rsidR="0029314F" w:rsidRPr="00E100BA" w:rsidRDefault="0080404A" w:rsidP="0029314F">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4</w:t>
      </w:r>
      <w:r w:rsidR="0029314F" w:rsidRPr="00E100BA">
        <w:rPr>
          <w:rFonts w:ascii="Times New Roman" w:hAnsi="Times New Roman" w:cs="Times New Roman"/>
          <w:b/>
          <w:bCs/>
          <w:sz w:val="24"/>
          <w:szCs w:val="24"/>
        </w:rPr>
        <w:t>. Estratégia de Implementação</w:t>
      </w:r>
    </w:p>
    <w:p w14:paraId="4F8C1B15" w14:textId="77777777" w:rsidR="0029314F" w:rsidRPr="00E100BA" w:rsidRDefault="0029314F" w:rsidP="0029314F">
      <w:pPr>
        <w:spacing w:line="360" w:lineRule="auto"/>
        <w:jc w:val="both"/>
        <w:rPr>
          <w:rFonts w:ascii="Times New Roman" w:hAnsi="Times New Roman" w:cs="Times New Roman"/>
          <w:sz w:val="24"/>
          <w:szCs w:val="24"/>
        </w:rPr>
      </w:pPr>
    </w:p>
    <w:p w14:paraId="7D4FA046" w14:textId="6D3667D2" w:rsidR="0029314F" w:rsidRPr="00E100BA" w:rsidRDefault="00AA7E7C"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ab/>
        <w:t xml:space="preserve">Optamos por uma </w:t>
      </w:r>
      <w:r w:rsidR="00A8773A" w:rsidRPr="00E100BA">
        <w:rPr>
          <w:rFonts w:ascii="Times New Roman" w:hAnsi="Times New Roman" w:cs="Times New Roman"/>
          <w:sz w:val="24"/>
          <w:szCs w:val="24"/>
        </w:rPr>
        <w:t>stack, pilha tecnológica,</w:t>
      </w:r>
      <w:r w:rsidRPr="00E100BA">
        <w:rPr>
          <w:rFonts w:ascii="Times New Roman" w:hAnsi="Times New Roman" w:cs="Times New Roman"/>
          <w:sz w:val="24"/>
          <w:szCs w:val="24"/>
        </w:rPr>
        <w:t xml:space="preserve"> conhecida e madura: Java + Spring no servidor (produtivo, seguro), </w:t>
      </w:r>
      <w:proofErr w:type="spellStart"/>
      <w:r w:rsidRPr="00E100BA">
        <w:rPr>
          <w:rFonts w:ascii="Times New Roman" w:hAnsi="Times New Roman" w:cs="Times New Roman"/>
          <w:sz w:val="24"/>
          <w:szCs w:val="24"/>
        </w:rPr>
        <w:t>React</w:t>
      </w:r>
      <w:proofErr w:type="spellEnd"/>
      <w:r w:rsidRPr="00E100BA">
        <w:rPr>
          <w:rFonts w:ascii="Times New Roman" w:hAnsi="Times New Roman" w:cs="Times New Roman"/>
          <w:sz w:val="24"/>
          <w:szCs w:val="24"/>
        </w:rPr>
        <w:t>/Next.js no cliente (experiência fluida e internacionalização), PostgreSQL para dados transacionais e Redis para agilidade. Integrações com pagamento, vídeo e e-mail ficam na borda para serem trocadas quando o negócio expandir. O critério foi equilíbrio entre produtividade e robustez, não modismo (FILHO, 2019; PRESSMAN; MAXIM, 2016).</w:t>
      </w:r>
    </w:p>
    <w:p w14:paraId="285C721E" w14:textId="77777777" w:rsidR="009B1857" w:rsidRPr="00E100BA" w:rsidRDefault="009B1857" w:rsidP="0029314F">
      <w:pPr>
        <w:spacing w:line="360" w:lineRule="auto"/>
        <w:jc w:val="both"/>
        <w:rPr>
          <w:rFonts w:ascii="Times New Roman" w:hAnsi="Times New Roman" w:cs="Times New Roman"/>
          <w:sz w:val="24"/>
          <w:szCs w:val="24"/>
        </w:rPr>
      </w:pPr>
    </w:p>
    <w:p w14:paraId="3ADEA38C" w14:textId="7948CE6B" w:rsidR="009B1857" w:rsidRPr="00E100BA" w:rsidRDefault="009B1857" w:rsidP="009B1857">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Back-</w:t>
      </w:r>
      <w:proofErr w:type="spellStart"/>
      <w:r w:rsidRPr="00E100BA">
        <w:rPr>
          <w:rFonts w:ascii="Times New Roman" w:hAnsi="Times New Roman" w:cs="Times New Roman"/>
          <w:sz w:val="24"/>
          <w:szCs w:val="24"/>
        </w:rPr>
        <w:t>end</w:t>
      </w:r>
      <w:proofErr w:type="spellEnd"/>
      <w:r w:rsidRPr="00E100BA">
        <w:rPr>
          <w:rFonts w:ascii="Times New Roman" w:hAnsi="Times New Roman" w:cs="Times New Roman"/>
          <w:sz w:val="24"/>
          <w:szCs w:val="24"/>
        </w:rPr>
        <w:t xml:space="preserve"> (Java 21 + Spring Boot): produtividade, segurança e ecossistema; casos de uso expostos via </w:t>
      </w:r>
      <w:proofErr w:type="spellStart"/>
      <w:r w:rsidRPr="00E100BA">
        <w:rPr>
          <w:rFonts w:ascii="Times New Roman" w:hAnsi="Times New Roman" w:cs="Times New Roman"/>
          <w:sz w:val="24"/>
          <w:szCs w:val="24"/>
        </w:rPr>
        <w:t>ports</w:t>
      </w:r>
      <w:proofErr w:type="spellEnd"/>
      <w:r w:rsidRPr="00E100BA">
        <w:rPr>
          <w:rFonts w:ascii="Times New Roman" w:hAnsi="Times New Roman" w:cs="Times New Roman"/>
          <w:sz w:val="24"/>
          <w:szCs w:val="24"/>
        </w:rPr>
        <w:t xml:space="preserve"> e implementados com </w:t>
      </w:r>
      <w:proofErr w:type="spellStart"/>
      <w:r w:rsidRPr="00E100BA">
        <w:rPr>
          <w:rFonts w:ascii="Times New Roman" w:hAnsi="Times New Roman" w:cs="Times New Roman"/>
          <w:sz w:val="24"/>
          <w:szCs w:val="24"/>
        </w:rPr>
        <w:t>adapters</w:t>
      </w:r>
      <w:proofErr w:type="spellEnd"/>
      <w:r w:rsidRPr="00E100BA">
        <w:rPr>
          <w:rFonts w:ascii="Times New Roman" w:hAnsi="Times New Roman" w:cs="Times New Roman"/>
          <w:sz w:val="24"/>
          <w:szCs w:val="24"/>
        </w:rPr>
        <w:t xml:space="preserve"> REST/DB/filas (MARTIN, 2017).</w:t>
      </w:r>
    </w:p>
    <w:p w14:paraId="0A350555" w14:textId="77777777" w:rsidR="009B1857" w:rsidRPr="00E100BA" w:rsidRDefault="009B1857" w:rsidP="009B1857">
      <w:pPr>
        <w:spacing w:line="360" w:lineRule="auto"/>
        <w:jc w:val="both"/>
        <w:rPr>
          <w:rFonts w:ascii="Times New Roman" w:hAnsi="Times New Roman" w:cs="Times New Roman"/>
          <w:sz w:val="24"/>
          <w:szCs w:val="24"/>
        </w:rPr>
      </w:pPr>
    </w:p>
    <w:p w14:paraId="2F1A4EB1" w14:textId="55B0AF7C" w:rsidR="009B1857" w:rsidRPr="00E100BA" w:rsidRDefault="009B1857" w:rsidP="009B1857">
      <w:pPr>
        <w:pStyle w:val="PargrafodaLista"/>
        <w:numPr>
          <w:ilvl w:val="0"/>
          <w:numId w:val="2"/>
        </w:numPr>
        <w:spacing w:line="360" w:lineRule="auto"/>
        <w:jc w:val="both"/>
        <w:rPr>
          <w:rFonts w:ascii="Times New Roman" w:hAnsi="Times New Roman" w:cs="Times New Roman"/>
          <w:sz w:val="24"/>
          <w:szCs w:val="24"/>
        </w:rPr>
      </w:pPr>
      <w:proofErr w:type="spellStart"/>
      <w:r w:rsidRPr="00E100BA">
        <w:rPr>
          <w:rFonts w:ascii="Times New Roman" w:hAnsi="Times New Roman" w:cs="Times New Roman"/>
          <w:sz w:val="24"/>
          <w:szCs w:val="24"/>
        </w:rPr>
        <w:t>Front-end</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React</w:t>
      </w:r>
      <w:proofErr w:type="spellEnd"/>
      <w:r w:rsidRPr="00E100BA">
        <w:rPr>
          <w:rFonts w:ascii="Times New Roman" w:hAnsi="Times New Roman" w:cs="Times New Roman"/>
          <w:sz w:val="24"/>
          <w:szCs w:val="24"/>
        </w:rPr>
        <w:t>/Next.js): experiência fluida, i18n e acessibilidade.</w:t>
      </w:r>
    </w:p>
    <w:p w14:paraId="1F49BAB6" w14:textId="77777777" w:rsidR="009B1857" w:rsidRPr="00E100BA" w:rsidRDefault="009B1857" w:rsidP="009B1857">
      <w:pPr>
        <w:spacing w:line="360" w:lineRule="auto"/>
        <w:jc w:val="both"/>
        <w:rPr>
          <w:rFonts w:ascii="Times New Roman" w:hAnsi="Times New Roman" w:cs="Times New Roman"/>
          <w:sz w:val="24"/>
          <w:szCs w:val="24"/>
        </w:rPr>
      </w:pPr>
    </w:p>
    <w:p w14:paraId="6A8CACDC" w14:textId="6CDCFC65" w:rsidR="009B1857" w:rsidRPr="00E100BA" w:rsidRDefault="009B1857" w:rsidP="009B1857">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Dados: PostgreSQL para transações; Redis para cache/sessões; armazenamento de objetos para certificados.</w:t>
      </w:r>
    </w:p>
    <w:p w14:paraId="31D05E79" w14:textId="77777777" w:rsidR="009B1857" w:rsidRPr="00E100BA" w:rsidRDefault="009B1857" w:rsidP="009B1857">
      <w:pPr>
        <w:spacing w:line="360" w:lineRule="auto"/>
        <w:jc w:val="both"/>
        <w:rPr>
          <w:rFonts w:ascii="Times New Roman" w:hAnsi="Times New Roman" w:cs="Times New Roman"/>
          <w:sz w:val="24"/>
          <w:szCs w:val="24"/>
        </w:rPr>
      </w:pPr>
    </w:p>
    <w:p w14:paraId="21C506AD" w14:textId="2B352BA1" w:rsidR="009B1857" w:rsidRPr="00E100BA" w:rsidRDefault="009B1857" w:rsidP="009B1857">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Mensageria (</w:t>
      </w:r>
      <w:proofErr w:type="spellStart"/>
      <w:r w:rsidRPr="00E100BA">
        <w:rPr>
          <w:rFonts w:ascii="Times New Roman" w:hAnsi="Times New Roman" w:cs="Times New Roman"/>
          <w:sz w:val="24"/>
          <w:szCs w:val="24"/>
        </w:rPr>
        <w:t>RabbitMQ</w:t>
      </w:r>
      <w:proofErr w:type="spellEnd"/>
      <w:r w:rsidRPr="00E100BA">
        <w:rPr>
          <w:rFonts w:ascii="Times New Roman" w:hAnsi="Times New Roman" w:cs="Times New Roman"/>
          <w:sz w:val="24"/>
          <w:szCs w:val="24"/>
        </w:rPr>
        <w:t xml:space="preserve">/SQS): filas para certificados, e-mails, </w:t>
      </w:r>
      <w:proofErr w:type="spellStart"/>
      <w:r w:rsidRPr="00E100BA">
        <w:rPr>
          <w:rFonts w:ascii="Times New Roman" w:hAnsi="Times New Roman" w:cs="Times New Roman"/>
          <w:sz w:val="24"/>
          <w:szCs w:val="24"/>
        </w:rPr>
        <w:t>webhooks</w:t>
      </w:r>
      <w:proofErr w:type="spellEnd"/>
      <w:r w:rsidRPr="00E100BA">
        <w:rPr>
          <w:rFonts w:ascii="Times New Roman" w:hAnsi="Times New Roman" w:cs="Times New Roman"/>
          <w:sz w:val="24"/>
          <w:szCs w:val="24"/>
        </w:rPr>
        <w:t xml:space="preserve"> — absorvem picos.</w:t>
      </w:r>
    </w:p>
    <w:p w14:paraId="1E9DCF99" w14:textId="77777777" w:rsidR="009B1857" w:rsidRPr="00E100BA" w:rsidRDefault="009B1857" w:rsidP="009B1857">
      <w:pPr>
        <w:spacing w:line="360" w:lineRule="auto"/>
        <w:jc w:val="both"/>
        <w:rPr>
          <w:rFonts w:ascii="Times New Roman" w:hAnsi="Times New Roman" w:cs="Times New Roman"/>
          <w:sz w:val="24"/>
          <w:szCs w:val="24"/>
        </w:rPr>
      </w:pPr>
    </w:p>
    <w:p w14:paraId="42A8DB2F" w14:textId="6485E781" w:rsidR="009B1857" w:rsidRPr="00E100BA" w:rsidRDefault="005A2563" w:rsidP="005A2563">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Infraestrutura de referência. Utilizamos AWS como provedor de nuvem, com EC2 para computação, RDS/PostgreSQL para dados transacionais, S3 para certificados e artefatos e </w:t>
      </w:r>
      <w:proofErr w:type="spellStart"/>
      <w:r w:rsidRPr="00E100BA">
        <w:rPr>
          <w:rFonts w:ascii="Times New Roman" w:hAnsi="Times New Roman" w:cs="Times New Roman"/>
          <w:sz w:val="24"/>
          <w:szCs w:val="24"/>
        </w:rPr>
        <w:t>CloudFront</w:t>
      </w:r>
      <w:proofErr w:type="spellEnd"/>
      <w:r w:rsidRPr="00E100BA">
        <w:rPr>
          <w:rFonts w:ascii="Times New Roman" w:hAnsi="Times New Roman" w:cs="Times New Roman"/>
          <w:sz w:val="24"/>
          <w:szCs w:val="24"/>
        </w:rPr>
        <w:t xml:space="preserve"> para distribuição de conteúdo. A conteinerização é feita com Docker e a orquestração com </w:t>
      </w:r>
      <w:proofErr w:type="spellStart"/>
      <w:r w:rsidRPr="00E100BA">
        <w:rPr>
          <w:rFonts w:ascii="Times New Roman" w:hAnsi="Times New Roman" w:cs="Times New Roman"/>
          <w:sz w:val="24"/>
          <w:szCs w:val="24"/>
        </w:rPr>
        <w:t>Kubernetes</w:t>
      </w:r>
      <w:proofErr w:type="spellEnd"/>
      <w:r w:rsidRPr="00E100BA">
        <w:rPr>
          <w:rFonts w:ascii="Times New Roman" w:hAnsi="Times New Roman" w:cs="Times New Roman"/>
          <w:sz w:val="24"/>
          <w:szCs w:val="24"/>
        </w:rPr>
        <w:t xml:space="preserve"> (EKS), permitindo escalonamento horizontal por serviço quando necessário.</w:t>
      </w:r>
    </w:p>
    <w:p w14:paraId="1AD3A01C" w14:textId="77777777" w:rsidR="00CA4C47" w:rsidRPr="00E100BA" w:rsidRDefault="00CA4C47" w:rsidP="009B1857">
      <w:pPr>
        <w:spacing w:line="360" w:lineRule="auto"/>
        <w:jc w:val="both"/>
        <w:rPr>
          <w:rFonts w:ascii="Times New Roman" w:hAnsi="Times New Roman" w:cs="Times New Roman"/>
          <w:sz w:val="24"/>
          <w:szCs w:val="24"/>
        </w:rPr>
      </w:pPr>
    </w:p>
    <w:p w14:paraId="7275898D" w14:textId="74DB442E" w:rsidR="009B1857" w:rsidRPr="00E100BA" w:rsidRDefault="009B1857" w:rsidP="009B185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O modelo em camadas (aplicação → domínio → infraestrutura) separa responsabilidades e facilita testes e a troca de adaptadores (FILHO, 2019; MARTIN, 2017).</w:t>
      </w:r>
    </w:p>
    <w:p w14:paraId="72EA7998" w14:textId="77777777" w:rsidR="00CA4C47" w:rsidRPr="00E100BA" w:rsidRDefault="00CA4C47" w:rsidP="00CA4C47">
      <w:pPr>
        <w:spacing w:line="360" w:lineRule="auto"/>
        <w:jc w:val="both"/>
        <w:rPr>
          <w:rFonts w:ascii="Times New Roman" w:hAnsi="Times New Roman" w:cs="Times New Roman"/>
          <w:sz w:val="24"/>
          <w:szCs w:val="24"/>
        </w:rPr>
      </w:pPr>
    </w:p>
    <w:p w14:paraId="6610503F" w14:textId="1D3AC6D4"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Modularização por domínio.</w:t>
      </w:r>
    </w:p>
    <w:p w14:paraId="1AE37AF3" w14:textId="5FB46FA3" w:rsidR="00CA4C47" w:rsidRPr="00E100BA" w:rsidRDefault="00CA4C47" w:rsidP="00CA4C47">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Módulo de Autenticação — usuários e sessões.</w:t>
      </w:r>
    </w:p>
    <w:p w14:paraId="23F06BA2" w14:textId="76BAA9F0" w:rsidR="00CA4C47" w:rsidRPr="00E100BA" w:rsidRDefault="00CA4C47" w:rsidP="00CA4C47">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Módulo de Eventos — cadastro, agenda, publicação e configuração híbrida.</w:t>
      </w:r>
    </w:p>
    <w:p w14:paraId="595DF7E6" w14:textId="3A2BDE35" w:rsidR="00CA4C47" w:rsidRPr="00E100BA" w:rsidRDefault="00CA4C47" w:rsidP="00CA4C47">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Módulo de Pagamentos — integração com gateways (PIX, cartão, boleto).</w:t>
      </w:r>
    </w:p>
    <w:p w14:paraId="04FC086D" w14:textId="5CCB42AB" w:rsidR="00CA4C47" w:rsidRPr="00E100BA" w:rsidRDefault="00CA4C47" w:rsidP="00CA4C47">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Módulo de Streaming — integração com plataformas de transmissão ao vivo.</w:t>
      </w:r>
    </w:p>
    <w:p w14:paraId="53DBF737" w14:textId="65D75E31" w:rsidR="00CA4C47" w:rsidRPr="00E100BA" w:rsidRDefault="00CA4C47" w:rsidP="00CA4C47">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Módulo de Certificação — geração, verificação e distribuição de certificados.</w:t>
      </w:r>
    </w:p>
    <w:p w14:paraId="2011A0BD" w14:textId="71EB7768" w:rsidR="00AA7E7C" w:rsidRPr="00E100BA" w:rsidRDefault="00CA4C47" w:rsidP="00CA4C47">
      <w:pPr>
        <w:pStyle w:val="PargrafodaLista"/>
        <w:numPr>
          <w:ilvl w:val="0"/>
          <w:numId w:val="2"/>
        </w:num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Módulo de </w:t>
      </w:r>
      <w:proofErr w:type="spellStart"/>
      <w:r w:rsidRPr="00E100BA">
        <w:rPr>
          <w:rFonts w:ascii="Times New Roman" w:hAnsi="Times New Roman" w:cs="Times New Roman"/>
          <w:sz w:val="24"/>
          <w:szCs w:val="24"/>
        </w:rPr>
        <w:t>Analytics</w:t>
      </w:r>
      <w:proofErr w:type="spellEnd"/>
      <w:r w:rsidRPr="00E100BA">
        <w:rPr>
          <w:rFonts w:ascii="Times New Roman" w:hAnsi="Times New Roman" w:cs="Times New Roman"/>
          <w:sz w:val="24"/>
          <w:szCs w:val="24"/>
        </w:rPr>
        <w:t xml:space="preserve"> — coleta de eventos e métricas para dashboards.</w:t>
      </w:r>
    </w:p>
    <w:p w14:paraId="7936E052" w14:textId="77777777" w:rsidR="0029314F" w:rsidRPr="00E100BA" w:rsidRDefault="0029314F" w:rsidP="0029314F">
      <w:pPr>
        <w:spacing w:line="360" w:lineRule="auto"/>
        <w:jc w:val="both"/>
        <w:rPr>
          <w:rFonts w:ascii="Times New Roman" w:hAnsi="Times New Roman" w:cs="Times New Roman"/>
          <w:sz w:val="24"/>
          <w:szCs w:val="24"/>
        </w:rPr>
      </w:pPr>
    </w:p>
    <w:p w14:paraId="029A5371" w14:textId="6C275B97" w:rsidR="0029314F" w:rsidRPr="00E100BA" w:rsidRDefault="00AA7E7C"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Domain-</w:t>
      </w:r>
      <w:proofErr w:type="spellStart"/>
      <w:r w:rsidRPr="00E100BA">
        <w:rPr>
          <w:rFonts w:ascii="Times New Roman" w:hAnsi="Times New Roman" w:cs="Times New Roman"/>
          <w:sz w:val="24"/>
          <w:szCs w:val="24"/>
        </w:rPr>
        <w:t>Driven</w:t>
      </w:r>
      <w:proofErr w:type="spellEnd"/>
      <w:r w:rsidRPr="00E100BA">
        <w:rPr>
          <w:rFonts w:ascii="Times New Roman" w:hAnsi="Times New Roman" w:cs="Times New Roman"/>
          <w:sz w:val="24"/>
          <w:szCs w:val="24"/>
        </w:rPr>
        <w:t xml:space="preserve"> Design, no essencial, é conversar com precisão sobre o negócio e refletir isso no código. Dividimos o problema em contextos delimitados (</w:t>
      </w:r>
      <w:proofErr w:type="spellStart"/>
      <w:r w:rsidRPr="00E100BA">
        <w:rPr>
          <w:rFonts w:ascii="Times New Roman" w:hAnsi="Times New Roman" w:cs="Times New Roman"/>
          <w:sz w:val="24"/>
          <w:szCs w:val="24"/>
        </w:rPr>
        <w:t>Bounded</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Contexts</w:t>
      </w:r>
      <w:proofErr w:type="spellEnd"/>
      <w:r w:rsidRPr="00E100BA">
        <w:rPr>
          <w:rFonts w:ascii="Times New Roman" w:hAnsi="Times New Roman" w:cs="Times New Roman"/>
          <w:sz w:val="24"/>
          <w:szCs w:val="24"/>
        </w:rPr>
        <w:t>), por exemplo, “Inscrições &amp; Pagamentos” não se mistura com “Certificação”. Essa divisão cria vocabulários claros e reduz mal-entendidos (EVANS, 2004). Resultado: menos retrabalho e testes mais objetivos.</w:t>
      </w:r>
      <w:r w:rsidR="009B1857" w:rsidRPr="00E100BA">
        <w:rPr>
          <w:rFonts w:ascii="Times New Roman" w:hAnsi="Times New Roman" w:cs="Times New Roman"/>
          <w:sz w:val="24"/>
          <w:szCs w:val="24"/>
        </w:rPr>
        <w:t xml:space="preserve"> </w:t>
      </w:r>
    </w:p>
    <w:p w14:paraId="4868A112" w14:textId="35D9660C" w:rsidR="00AA7E7C" w:rsidRPr="00E100BA" w:rsidRDefault="009B1857"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 xml:space="preserve">Cada </w:t>
      </w:r>
      <w:proofErr w:type="spellStart"/>
      <w:r w:rsidRPr="00E100BA">
        <w:rPr>
          <w:rFonts w:ascii="Times New Roman" w:hAnsi="Times New Roman" w:cs="Times New Roman"/>
          <w:sz w:val="24"/>
          <w:szCs w:val="24"/>
        </w:rPr>
        <w:t>Bounded</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Context</w:t>
      </w:r>
      <w:proofErr w:type="spellEnd"/>
      <w:r w:rsidRPr="00E100BA">
        <w:rPr>
          <w:rFonts w:ascii="Times New Roman" w:hAnsi="Times New Roman" w:cs="Times New Roman"/>
          <w:sz w:val="24"/>
          <w:szCs w:val="24"/>
        </w:rPr>
        <w:t xml:space="preserve"> vira um módulo com API clara. O Domínio não depende de frameworks; a Aplicação orquestra casos de uso; a Infraestrutura cuida de persistência, HTTP e filas. Contratos externos seguem REST/</w:t>
      </w:r>
      <w:proofErr w:type="spellStart"/>
      <w:r w:rsidRPr="00E100BA">
        <w:rPr>
          <w:rFonts w:ascii="Times New Roman" w:hAnsi="Times New Roman" w:cs="Times New Roman"/>
          <w:sz w:val="24"/>
          <w:szCs w:val="24"/>
        </w:rPr>
        <w:t>gRPC</w:t>
      </w:r>
      <w:proofErr w:type="spellEnd"/>
      <w:r w:rsidRPr="00E100BA">
        <w:rPr>
          <w:rFonts w:ascii="Times New Roman" w:hAnsi="Times New Roman" w:cs="Times New Roman"/>
          <w:sz w:val="24"/>
          <w:szCs w:val="24"/>
        </w:rPr>
        <w:t xml:space="preserve"> com versionamento, </w:t>
      </w:r>
      <w:proofErr w:type="spellStart"/>
      <w:r w:rsidRPr="00E100BA">
        <w:rPr>
          <w:rFonts w:ascii="Times New Roman" w:hAnsi="Times New Roman" w:cs="Times New Roman"/>
          <w:sz w:val="24"/>
          <w:szCs w:val="24"/>
        </w:rPr>
        <w:t>idempotência</w:t>
      </w:r>
      <w:proofErr w:type="spellEnd"/>
      <w:r w:rsidRPr="00E100BA">
        <w:rPr>
          <w:rFonts w:ascii="Times New Roman" w:hAnsi="Times New Roman" w:cs="Times New Roman"/>
          <w:sz w:val="24"/>
          <w:szCs w:val="24"/>
        </w:rPr>
        <w:t xml:space="preserve"> e validação. A ACL evita “vazamento” de modelos de terceiros (EVANS, 2004).</w:t>
      </w:r>
    </w:p>
    <w:p w14:paraId="570DCE55" w14:textId="77777777" w:rsidR="00AA7E7C" w:rsidRPr="00E100BA" w:rsidRDefault="00AA7E7C" w:rsidP="00AA7E7C">
      <w:pPr>
        <w:spacing w:line="360" w:lineRule="auto"/>
        <w:jc w:val="both"/>
        <w:rPr>
          <w:rFonts w:ascii="Times New Roman" w:hAnsi="Times New Roman" w:cs="Times New Roman"/>
          <w:sz w:val="24"/>
          <w:szCs w:val="24"/>
        </w:rPr>
      </w:pPr>
    </w:p>
    <w:p w14:paraId="69B1EF96" w14:textId="28B7FFB4" w:rsidR="00AA7E7C" w:rsidRPr="00E100BA" w:rsidRDefault="00AA7E7C" w:rsidP="0029314F">
      <w:pPr>
        <w:spacing w:line="360" w:lineRule="auto"/>
        <w:jc w:val="both"/>
        <w:rPr>
          <w:rFonts w:ascii="Times New Roman" w:hAnsi="Times New Roman" w:cs="Times New Roman"/>
          <w:b/>
          <w:bCs/>
          <w:sz w:val="24"/>
          <w:szCs w:val="24"/>
        </w:rPr>
      </w:pPr>
      <w:r w:rsidRPr="00E100BA">
        <w:rPr>
          <w:rFonts w:ascii="Times New Roman" w:hAnsi="Times New Roman" w:cs="Times New Roman"/>
          <w:sz w:val="24"/>
          <w:szCs w:val="24"/>
        </w:rPr>
        <w:tab/>
        <w:t>Segurança aqui não é só firewall: é respeito ao usuário. Aplicamos minimização de dados, consentimento claro, direito de exclusão/exportação, registro de acesso e criptografia em trânsito e em repouso. No código, validações de entrada e registro de auditoria são tratados como requisitos de negócio, não “extras” (OWASP, 2021; PRESSMAN; MAXIM, 2016). O porquê é simples: confiança. Sem ela, não há evento que se sustente.</w:t>
      </w:r>
    </w:p>
    <w:p w14:paraId="3F6953FD" w14:textId="77777777" w:rsidR="0029314F" w:rsidRPr="00E100BA" w:rsidRDefault="0029314F" w:rsidP="0029314F">
      <w:pPr>
        <w:spacing w:line="360" w:lineRule="auto"/>
        <w:jc w:val="both"/>
        <w:rPr>
          <w:rFonts w:ascii="Times New Roman" w:hAnsi="Times New Roman" w:cs="Times New Roman"/>
          <w:sz w:val="24"/>
          <w:szCs w:val="24"/>
        </w:rPr>
      </w:pPr>
    </w:p>
    <w:p w14:paraId="46C7ECD9" w14:textId="58053DF1" w:rsidR="0029314F" w:rsidRPr="00E100BA" w:rsidRDefault="00AA7E7C"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29314F" w:rsidRPr="00E100BA">
        <w:rPr>
          <w:rFonts w:ascii="Times New Roman" w:hAnsi="Times New Roman" w:cs="Times New Roman"/>
          <w:sz w:val="24"/>
          <w:szCs w:val="24"/>
        </w:rPr>
        <w:t xml:space="preserve">TDD assegura que o design emerja a partir de requisitos testáveis e que regressões sejam contidas (BECK, 2003). CI/CD automatiza build, </w:t>
      </w:r>
      <w:proofErr w:type="spellStart"/>
      <w:r w:rsidR="0029314F" w:rsidRPr="00E100BA">
        <w:rPr>
          <w:rFonts w:ascii="Times New Roman" w:hAnsi="Times New Roman" w:cs="Times New Roman"/>
          <w:sz w:val="24"/>
          <w:szCs w:val="24"/>
        </w:rPr>
        <w:t>linters</w:t>
      </w:r>
      <w:proofErr w:type="spellEnd"/>
      <w:r w:rsidR="0029314F" w:rsidRPr="00E100BA">
        <w:rPr>
          <w:rFonts w:ascii="Times New Roman" w:hAnsi="Times New Roman" w:cs="Times New Roman"/>
          <w:sz w:val="24"/>
          <w:szCs w:val="24"/>
        </w:rPr>
        <w:t xml:space="preserve">, </w:t>
      </w:r>
      <w:proofErr w:type="spellStart"/>
      <w:r w:rsidR="0029314F" w:rsidRPr="00E100BA">
        <w:rPr>
          <w:rFonts w:ascii="Times New Roman" w:hAnsi="Times New Roman" w:cs="Times New Roman"/>
          <w:sz w:val="24"/>
          <w:szCs w:val="24"/>
        </w:rPr>
        <w:t>tests</w:t>
      </w:r>
      <w:proofErr w:type="spellEnd"/>
      <w:r w:rsidR="0029314F" w:rsidRPr="00E100BA">
        <w:rPr>
          <w:rFonts w:ascii="Times New Roman" w:hAnsi="Times New Roman" w:cs="Times New Roman"/>
          <w:sz w:val="24"/>
          <w:szCs w:val="24"/>
        </w:rPr>
        <w:t xml:space="preserve">, </w:t>
      </w:r>
      <w:proofErr w:type="spellStart"/>
      <w:r w:rsidR="0029314F" w:rsidRPr="00E100BA">
        <w:rPr>
          <w:rFonts w:ascii="Times New Roman" w:hAnsi="Times New Roman" w:cs="Times New Roman"/>
          <w:sz w:val="24"/>
          <w:szCs w:val="24"/>
        </w:rPr>
        <w:t>code</w:t>
      </w:r>
      <w:proofErr w:type="spellEnd"/>
      <w:r w:rsidR="0029314F" w:rsidRPr="00E100BA">
        <w:rPr>
          <w:rFonts w:ascii="Times New Roman" w:hAnsi="Times New Roman" w:cs="Times New Roman"/>
          <w:sz w:val="24"/>
          <w:szCs w:val="24"/>
        </w:rPr>
        <w:t xml:space="preserve"> </w:t>
      </w:r>
      <w:proofErr w:type="spellStart"/>
      <w:r w:rsidR="0029314F" w:rsidRPr="00E100BA">
        <w:rPr>
          <w:rFonts w:ascii="Times New Roman" w:hAnsi="Times New Roman" w:cs="Times New Roman"/>
          <w:sz w:val="24"/>
          <w:szCs w:val="24"/>
        </w:rPr>
        <w:t>scanning</w:t>
      </w:r>
      <w:proofErr w:type="spellEnd"/>
      <w:r w:rsidR="0029314F" w:rsidRPr="00E100BA">
        <w:rPr>
          <w:rFonts w:ascii="Times New Roman" w:hAnsi="Times New Roman" w:cs="Times New Roman"/>
          <w:sz w:val="24"/>
          <w:szCs w:val="24"/>
        </w:rPr>
        <w:t xml:space="preserve"> e </w:t>
      </w:r>
      <w:proofErr w:type="spellStart"/>
      <w:r w:rsidR="0029314F" w:rsidRPr="00E100BA">
        <w:rPr>
          <w:rFonts w:ascii="Times New Roman" w:hAnsi="Times New Roman" w:cs="Times New Roman"/>
          <w:sz w:val="24"/>
          <w:szCs w:val="24"/>
        </w:rPr>
        <w:t>deploy</w:t>
      </w:r>
      <w:proofErr w:type="spellEnd"/>
      <w:r w:rsidR="0029314F" w:rsidRPr="00E100BA">
        <w:rPr>
          <w:rFonts w:ascii="Times New Roman" w:hAnsi="Times New Roman" w:cs="Times New Roman"/>
          <w:sz w:val="24"/>
          <w:szCs w:val="24"/>
        </w:rPr>
        <w:t>, fornecendo feedback rápido e qualidade contínua (HUMBLE; FARLEY, 2010; PRESSMAN; MAXIM, 2016). A estratégia é coerente com o material da disciplina e as melhores práticas de mercado (FILHO, 2019).</w:t>
      </w:r>
    </w:p>
    <w:p w14:paraId="5C261CCB" w14:textId="785EC901" w:rsidR="00CA4C47" w:rsidRPr="00E100BA" w:rsidRDefault="00CA4C47"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Pr="00E100BA">
        <w:rPr>
          <w:rFonts w:ascii="Times New Roman" w:hAnsi="Times New Roman" w:cs="Times New Roman"/>
          <w:sz w:val="24"/>
          <w:szCs w:val="24"/>
        </w:rPr>
        <w:t xml:space="preserve">Adotamos fluxo </w:t>
      </w:r>
      <w:proofErr w:type="spellStart"/>
      <w:r w:rsidRPr="00E100BA">
        <w:rPr>
          <w:rFonts w:ascii="Times New Roman" w:hAnsi="Times New Roman" w:cs="Times New Roman"/>
          <w:sz w:val="24"/>
          <w:szCs w:val="24"/>
        </w:rPr>
        <w:t>GitFlow</w:t>
      </w:r>
      <w:proofErr w:type="spellEnd"/>
      <w:r w:rsidRPr="00E100BA">
        <w:rPr>
          <w:rFonts w:ascii="Times New Roman" w:hAnsi="Times New Roman" w:cs="Times New Roman"/>
          <w:sz w:val="24"/>
          <w:szCs w:val="24"/>
        </w:rPr>
        <w:t xml:space="preserve"> para </w:t>
      </w:r>
      <w:proofErr w:type="spellStart"/>
      <w:r w:rsidRPr="00E100BA">
        <w:rPr>
          <w:rFonts w:ascii="Times New Roman" w:hAnsi="Times New Roman" w:cs="Times New Roman"/>
          <w:sz w:val="24"/>
          <w:szCs w:val="24"/>
        </w:rPr>
        <w:t>branching</w:t>
      </w:r>
      <w:proofErr w:type="spellEnd"/>
      <w:r w:rsidRPr="00E100BA">
        <w:rPr>
          <w:rFonts w:ascii="Times New Roman" w:hAnsi="Times New Roman" w:cs="Times New Roman"/>
          <w:sz w:val="24"/>
          <w:szCs w:val="24"/>
        </w:rPr>
        <w:t xml:space="preserve">. A automação de CI/CD roda em Jenkins ou GitHub </w:t>
      </w:r>
      <w:proofErr w:type="spellStart"/>
      <w:r w:rsidRPr="00E100BA">
        <w:rPr>
          <w:rFonts w:ascii="Times New Roman" w:hAnsi="Times New Roman" w:cs="Times New Roman"/>
          <w:sz w:val="24"/>
          <w:szCs w:val="24"/>
        </w:rPr>
        <w:t>Actions</w:t>
      </w:r>
      <w:proofErr w:type="spellEnd"/>
      <w:r w:rsidRPr="00E100BA">
        <w:rPr>
          <w:rFonts w:ascii="Times New Roman" w:hAnsi="Times New Roman" w:cs="Times New Roman"/>
          <w:sz w:val="24"/>
          <w:szCs w:val="24"/>
        </w:rPr>
        <w:t xml:space="preserve">, executando build, testes automatizados a cada </w:t>
      </w:r>
      <w:proofErr w:type="spellStart"/>
      <w:r w:rsidRPr="00E100BA">
        <w:rPr>
          <w:rFonts w:ascii="Times New Roman" w:hAnsi="Times New Roman" w:cs="Times New Roman"/>
          <w:sz w:val="24"/>
          <w:szCs w:val="24"/>
        </w:rPr>
        <w:t>commit</w:t>
      </w:r>
      <w:proofErr w:type="spellEnd"/>
      <w:r w:rsidRPr="00E100BA">
        <w:rPr>
          <w:rFonts w:ascii="Times New Roman" w:hAnsi="Times New Roman" w:cs="Times New Roman"/>
          <w:sz w:val="24"/>
          <w:szCs w:val="24"/>
        </w:rPr>
        <w:t xml:space="preserve">, análise estática com </w:t>
      </w:r>
      <w:proofErr w:type="spellStart"/>
      <w:r w:rsidRPr="00E100BA">
        <w:rPr>
          <w:rFonts w:ascii="Times New Roman" w:hAnsi="Times New Roman" w:cs="Times New Roman"/>
          <w:sz w:val="24"/>
          <w:szCs w:val="24"/>
        </w:rPr>
        <w:t>SonarQube</w:t>
      </w:r>
      <w:proofErr w:type="spellEnd"/>
      <w:r w:rsidRPr="00E100BA">
        <w:rPr>
          <w:rFonts w:ascii="Times New Roman" w:hAnsi="Times New Roman" w:cs="Times New Roman"/>
          <w:sz w:val="24"/>
          <w:szCs w:val="24"/>
        </w:rPr>
        <w:t>, varredura de dependências, empacotamento Docker e implantação contínua em desenvolvimento, homologação e produção.</w:t>
      </w:r>
    </w:p>
    <w:p w14:paraId="62D468A5" w14:textId="13DD6E4C" w:rsidR="006313EC" w:rsidRPr="00E100BA" w:rsidRDefault="006313EC" w:rsidP="006313EC">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 xml:space="preserve">Desta forma, forçamos a escrever código com propósito, facilitando a </w:t>
      </w:r>
      <w:proofErr w:type="spellStart"/>
      <w:r w:rsidRPr="00E100BA">
        <w:rPr>
          <w:rFonts w:ascii="Times New Roman" w:hAnsi="Times New Roman" w:cs="Times New Roman"/>
          <w:sz w:val="24"/>
          <w:szCs w:val="24"/>
        </w:rPr>
        <w:t>refatoração</w:t>
      </w:r>
      <w:proofErr w:type="spellEnd"/>
      <w:r w:rsidRPr="00E100BA">
        <w:rPr>
          <w:rFonts w:ascii="Times New Roman" w:hAnsi="Times New Roman" w:cs="Times New Roman"/>
          <w:sz w:val="24"/>
          <w:szCs w:val="24"/>
        </w:rPr>
        <w:t xml:space="preserve"> sem medo e captura regressões cedo, temos uma esteira de produção, pipeline, oferecendo feedback </w:t>
      </w:r>
      <w:r w:rsidRPr="00E100BA">
        <w:rPr>
          <w:rFonts w:ascii="Times New Roman" w:hAnsi="Times New Roman" w:cs="Times New Roman"/>
          <w:sz w:val="24"/>
          <w:szCs w:val="24"/>
        </w:rPr>
        <w:lastRenderedPageBreak/>
        <w:t xml:space="preserve">contínuo e qualidade previsível (HUMBLE; FARLEY, 2010; PRESSMAN; MAXIM, 2016). Buscamos, </w:t>
      </w:r>
      <w:r w:rsidR="00055484" w:rsidRPr="00E100BA">
        <w:rPr>
          <w:rFonts w:ascii="Times New Roman" w:hAnsi="Times New Roman" w:cs="Times New Roman"/>
          <w:sz w:val="24"/>
          <w:szCs w:val="24"/>
        </w:rPr>
        <w:t>assim, menos</w:t>
      </w:r>
      <w:r w:rsidRPr="00E100BA">
        <w:rPr>
          <w:rFonts w:ascii="Times New Roman" w:hAnsi="Times New Roman" w:cs="Times New Roman"/>
          <w:sz w:val="24"/>
          <w:szCs w:val="24"/>
        </w:rPr>
        <w:t xml:space="preserve"> retrabalho, menos “quebra em produção” e ritmo sustentável.</w:t>
      </w:r>
    </w:p>
    <w:p w14:paraId="30DD2178" w14:textId="77777777" w:rsidR="005A2563" w:rsidRPr="00E100BA" w:rsidRDefault="005A2563" w:rsidP="006313EC">
      <w:pPr>
        <w:spacing w:line="360" w:lineRule="auto"/>
        <w:jc w:val="both"/>
        <w:rPr>
          <w:rFonts w:ascii="Times New Roman" w:hAnsi="Times New Roman" w:cs="Times New Roman"/>
          <w:sz w:val="24"/>
          <w:szCs w:val="24"/>
        </w:rPr>
      </w:pPr>
    </w:p>
    <w:p w14:paraId="7ED615CC" w14:textId="77777777" w:rsidR="0029314F" w:rsidRPr="00E100BA" w:rsidRDefault="0029314F" w:rsidP="0029314F">
      <w:pPr>
        <w:spacing w:line="360" w:lineRule="auto"/>
        <w:jc w:val="both"/>
        <w:rPr>
          <w:rFonts w:ascii="Times New Roman" w:hAnsi="Times New Roman" w:cs="Times New Roman"/>
          <w:sz w:val="24"/>
          <w:szCs w:val="24"/>
        </w:rPr>
      </w:pPr>
    </w:p>
    <w:p w14:paraId="760F328F" w14:textId="00F5BC06" w:rsidR="0029314F" w:rsidRPr="00E100BA" w:rsidRDefault="0080404A" w:rsidP="0029314F">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5</w:t>
      </w:r>
      <w:r w:rsidR="0029314F" w:rsidRPr="00E100BA">
        <w:rPr>
          <w:rFonts w:ascii="Times New Roman" w:hAnsi="Times New Roman" w:cs="Times New Roman"/>
          <w:b/>
          <w:bCs/>
          <w:sz w:val="24"/>
          <w:szCs w:val="24"/>
        </w:rPr>
        <w:t>. Plano de Testes</w:t>
      </w:r>
    </w:p>
    <w:p w14:paraId="4A98A3BA" w14:textId="77777777" w:rsidR="0029314F" w:rsidRPr="00E100BA" w:rsidRDefault="0029314F" w:rsidP="0029314F">
      <w:pPr>
        <w:spacing w:line="360" w:lineRule="auto"/>
        <w:jc w:val="both"/>
        <w:rPr>
          <w:rFonts w:ascii="Times New Roman" w:hAnsi="Times New Roman" w:cs="Times New Roman"/>
          <w:sz w:val="24"/>
          <w:szCs w:val="24"/>
        </w:rPr>
      </w:pPr>
    </w:p>
    <w:p w14:paraId="6ACAE45C" w14:textId="35F1C1B4" w:rsidR="003C670A" w:rsidRPr="00E100BA" w:rsidRDefault="00B2181A" w:rsidP="00CD6C7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Queremos trabalhar desde o início com verificações</w:t>
      </w:r>
      <w:r w:rsidRPr="00E100BA">
        <w:rPr>
          <w:rFonts w:ascii="Times New Roman" w:hAnsi="Times New Roman" w:cs="Times New Roman"/>
          <w:sz w:val="24"/>
          <w:szCs w:val="24"/>
        </w:rPr>
        <w:tab/>
        <w:t>e</w:t>
      </w:r>
      <w:r w:rsidR="00CD6C7A" w:rsidRPr="00E100BA">
        <w:rPr>
          <w:rFonts w:ascii="Times New Roman" w:hAnsi="Times New Roman" w:cs="Times New Roman"/>
          <w:sz w:val="24"/>
          <w:szCs w:val="24"/>
        </w:rPr>
        <w:t xml:space="preserve"> </w:t>
      </w:r>
      <w:r w:rsidRPr="00E100BA">
        <w:rPr>
          <w:rFonts w:ascii="Times New Roman" w:hAnsi="Times New Roman" w:cs="Times New Roman"/>
          <w:sz w:val="24"/>
          <w:szCs w:val="24"/>
        </w:rPr>
        <w:t>validações constantes do produto, ou seja,</w:t>
      </w:r>
      <w:r w:rsidR="0029314F" w:rsidRPr="00E100BA">
        <w:rPr>
          <w:rFonts w:ascii="Times New Roman" w:hAnsi="Times New Roman" w:cs="Times New Roman"/>
          <w:sz w:val="24"/>
          <w:szCs w:val="24"/>
        </w:rPr>
        <w:t xml:space="preserve"> </w:t>
      </w:r>
      <w:r w:rsidRPr="00E100BA">
        <w:rPr>
          <w:rFonts w:ascii="Times New Roman" w:hAnsi="Times New Roman" w:cs="Times New Roman"/>
          <w:sz w:val="24"/>
          <w:szCs w:val="24"/>
        </w:rPr>
        <w:t>a busca é sempre por um</w:t>
      </w:r>
      <w:r w:rsidR="0029314F" w:rsidRPr="00E100BA">
        <w:rPr>
          <w:rFonts w:ascii="Times New Roman" w:hAnsi="Times New Roman" w:cs="Times New Roman"/>
          <w:sz w:val="24"/>
          <w:szCs w:val="24"/>
        </w:rPr>
        <w:t xml:space="preserve"> produto</w:t>
      </w:r>
      <w:r w:rsidRPr="00E100BA">
        <w:rPr>
          <w:rFonts w:ascii="Times New Roman" w:hAnsi="Times New Roman" w:cs="Times New Roman"/>
          <w:sz w:val="24"/>
          <w:szCs w:val="24"/>
        </w:rPr>
        <w:t xml:space="preserve"> </w:t>
      </w:r>
      <w:r w:rsidR="0029314F" w:rsidRPr="00E100BA">
        <w:rPr>
          <w:rFonts w:ascii="Times New Roman" w:hAnsi="Times New Roman" w:cs="Times New Roman"/>
          <w:sz w:val="24"/>
          <w:szCs w:val="24"/>
        </w:rPr>
        <w:t>construído corretamente segundo as especificações (revisões, análise estática, testes unitários/integração)</w:t>
      </w:r>
      <w:r w:rsidRPr="00E100BA">
        <w:rPr>
          <w:rFonts w:ascii="Times New Roman" w:hAnsi="Times New Roman" w:cs="Times New Roman"/>
          <w:sz w:val="24"/>
          <w:szCs w:val="24"/>
        </w:rPr>
        <w:t>, validando</w:t>
      </w:r>
      <w:r w:rsidR="003C670A" w:rsidRPr="00E100BA">
        <w:rPr>
          <w:rFonts w:ascii="Times New Roman" w:hAnsi="Times New Roman" w:cs="Times New Roman"/>
          <w:sz w:val="24"/>
          <w:szCs w:val="24"/>
        </w:rPr>
        <w:t>, para que</w:t>
      </w:r>
      <w:r w:rsidR="0029314F" w:rsidRPr="00E100BA">
        <w:rPr>
          <w:rFonts w:ascii="Times New Roman" w:hAnsi="Times New Roman" w:cs="Times New Roman"/>
          <w:sz w:val="24"/>
          <w:szCs w:val="24"/>
        </w:rPr>
        <w:t xml:space="preserve"> o produto atend</w:t>
      </w:r>
      <w:r w:rsidR="00CD6C7A" w:rsidRPr="00E100BA">
        <w:rPr>
          <w:rFonts w:ascii="Times New Roman" w:hAnsi="Times New Roman" w:cs="Times New Roman"/>
          <w:sz w:val="24"/>
          <w:szCs w:val="24"/>
        </w:rPr>
        <w:t>a</w:t>
      </w:r>
      <w:r w:rsidR="0029314F" w:rsidRPr="00E100BA">
        <w:rPr>
          <w:rFonts w:ascii="Times New Roman" w:hAnsi="Times New Roman" w:cs="Times New Roman"/>
          <w:sz w:val="24"/>
          <w:szCs w:val="24"/>
        </w:rPr>
        <w:t xml:space="preserve"> à</w:t>
      </w:r>
      <w:r w:rsidR="00CD6C7A" w:rsidRPr="00E100BA">
        <w:rPr>
          <w:rFonts w:ascii="Times New Roman" w:hAnsi="Times New Roman" w:cs="Times New Roman"/>
          <w:sz w:val="24"/>
          <w:szCs w:val="24"/>
        </w:rPr>
        <w:t>s</w:t>
      </w:r>
      <w:r w:rsidR="0029314F" w:rsidRPr="00E100BA">
        <w:rPr>
          <w:rFonts w:ascii="Times New Roman" w:hAnsi="Times New Roman" w:cs="Times New Roman"/>
          <w:sz w:val="24"/>
          <w:szCs w:val="24"/>
        </w:rPr>
        <w:t xml:space="preserve"> necessidade</w:t>
      </w:r>
      <w:r w:rsidR="00CD6C7A" w:rsidRPr="00E100BA">
        <w:rPr>
          <w:rFonts w:ascii="Times New Roman" w:hAnsi="Times New Roman" w:cs="Times New Roman"/>
          <w:sz w:val="24"/>
          <w:szCs w:val="24"/>
        </w:rPr>
        <w:t>s</w:t>
      </w:r>
      <w:r w:rsidR="0029314F" w:rsidRPr="00E100BA">
        <w:rPr>
          <w:rFonts w:ascii="Times New Roman" w:hAnsi="Times New Roman" w:cs="Times New Roman"/>
          <w:sz w:val="24"/>
          <w:szCs w:val="24"/>
        </w:rPr>
        <w:t xml:space="preserve"> do usuário (testes de aceitação, usabilidade) (PRESSMAN; MAXIM, 2016). </w:t>
      </w:r>
    </w:p>
    <w:p w14:paraId="4AA4D4F7" w14:textId="19D02CEE" w:rsidR="002711DA" w:rsidRPr="00E100BA" w:rsidRDefault="002711DA" w:rsidP="002711D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A pirâmide de testes é uma forma de organizar a estratégia de verificação e validação pelo seu alcance, custo e velocidade de feedback. A ideia central é de manter muitos testes rápidos e baratos na base e poucos testes lentos e caros no topo, para que o time tenha confiança contínua sem travar o ritmo de entrega (Pressman; Maxim, 2016; Filho, 2019).</w:t>
      </w:r>
    </w:p>
    <w:p w14:paraId="308AD356" w14:textId="77777777" w:rsidR="002711DA" w:rsidRPr="00E100BA" w:rsidRDefault="002711DA" w:rsidP="002711D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 xml:space="preserve">Na base ficam os testes unitários, voltados às regras menores e modelos que representem um estado valido do negócio. Eles rodam em segundos, favorecem TDD e dão coragem para </w:t>
      </w:r>
      <w:proofErr w:type="spellStart"/>
      <w:r w:rsidRPr="00E100BA">
        <w:rPr>
          <w:rFonts w:ascii="Times New Roman" w:hAnsi="Times New Roman" w:cs="Times New Roman"/>
          <w:sz w:val="24"/>
          <w:szCs w:val="24"/>
        </w:rPr>
        <w:t>refatorar</w:t>
      </w:r>
      <w:proofErr w:type="spellEnd"/>
      <w:r w:rsidRPr="00E100BA">
        <w:rPr>
          <w:rFonts w:ascii="Times New Roman" w:hAnsi="Times New Roman" w:cs="Times New Roman"/>
          <w:sz w:val="24"/>
          <w:szCs w:val="24"/>
        </w:rPr>
        <w:t xml:space="preserve">. Pense em validar o cálculo de presença mínima para emissão de certificados, as políticas de preço ou a aplicação de cupons, tudo isolado de banco, rede e </w:t>
      </w:r>
      <w:proofErr w:type="spellStart"/>
      <w:r w:rsidRPr="00E100BA">
        <w:rPr>
          <w:rFonts w:ascii="Times New Roman" w:hAnsi="Times New Roman" w:cs="Times New Roman"/>
          <w:sz w:val="24"/>
          <w:szCs w:val="24"/>
        </w:rPr>
        <w:t>SDKs</w:t>
      </w:r>
      <w:proofErr w:type="spellEnd"/>
      <w:r w:rsidRPr="00E100BA">
        <w:rPr>
          <w:rFonts w:ascii="Times New Roman" w:hAnsi="Times New Roman" w:cs="Times New Roman"/>
          <w:sz w:val="24"/>
          <w:szCs w:val="24"/>
        </w:rPr>
        <w:t>.</w:t>
      </w:r>
    </w:p>
    <w:p w14:paraId="16A0EFB5" w14:textId="264E6512" w:rsidR="002711DA" w:rsidRPr="00E100BA" w:rsidRDefault="002711DA" w:rsidP="00CD6C7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Logo acima vêm os testes de componentes (ou de serviços), que exercitam um caso de uso agregando poucas classes, com dependências simuladas (</w:t>
      </w:r>
      <w:proofErr w:type="spellStart"/>
      <w:r w:rsidRPr="00E100BA">
        <w:rPr>
          <w:rFonts w:ascii="Times New Roman" w:hAnsi="Times New Roman" w:cs="Times New Roman"/>
          <w:sz w:val="24"/>
          <w:szCs w:val="24"/>
        </w:rPr>
        <w:t>mocks</w:t>
      </w:r>
      <w:proofErr w:type="spellEnd"/>
      <w:r w:rsidRPr="00E100BA">
        <w:rPr>
          <w:rFonts w:ascii="Times New Roman" w:hAnsi="Times New Roman" w:cs="Times New Roman"/>
          <w:sz w:val="24"/>
          <w:szCs w:val="24"/>
        </w:rPr>
        <w:t xml:space="preserve">/fakes). Aqui já se detectam problemas de orquestração sem pagar o custo do I/O real. Por exemplo, “Emitir Certificado” chamando um repositório e um </w:t>
      </w:r>
      <w:proofErr w:type="spellStart"/>
      <w:r w:rsidRPr="00E100BA">
        <w:rPr>
          <w:rFonts w:ascii="Times New Roman" w:hAnsi="Times New Roman" w:cs="Times New Roman"/>
          <w:sz w:val="24"/>
          <w:szCs w:val="24"/>
        </w:rPr>
        <w:t>renderizador</w:t>
      </w:r>
      <w:proofErr w:type="spellEnd"/>
      <w:r w:rsidRPr="00E100BA">
        <w:rPr>
          <w:rFonts w:ascii="Times New Roman" w:hAnsi="Times New Roman" w:cs="Times New Roman"/>
          <w:sz w:val="24"/>
          <w:szCs w:val="24"/>
        </w:rPr>
        <w:t xml:space="preserve"> de PDF falso.</w:t>
      </w:r>
    </w:p>
    <w:p w14:paraId="1A282F3B" w14:textId="22E94A0F" w:rsidR="003C670A" w:rsidRPr="00E100BA" w:rsidRDefault="003C670A" w:rsidP="003C670A">
      <w:pPr>
        <w:spacing w:line="360" w:lineRule="auto"/>
        <w:jc w:val="center"/>
        <w:rPr>
          <w:rFonts w:ascii="Times New Roman" w:hAnsi="Times New Roman" w:cs="Times New Roman"/>
          <w:sz w:val="24"/>
          <w:szCs w:val="24"/>
        </w:rPr>
      </w:pPr>
      <w:r w:rsidRPr="00E100BA">
        <w:rPr>
          <w:rFonts w:ascii="Times New Roman" w:hAnsi="Times New Roman" w:cs="Times New Roman"/>
          <w:noProof/>
          <w:sz w:val="24"/>
          <w:szCs w:val="24"/>
        </w:rPr>
        <w:lastRenderedPageBreak/>
        <w:drawing>
          <wp:inline distT="0" distB="0" distL="0" distR="0" wp14:anchorId="588B71E1" wp14:editId="499A6E39">
            <wp:extent cx="4779258" cy="4779258"/>
            <wp:effectExtent l="0" t="0" r="2540" b="254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81327" cy="4781327"/>
                    </a:xfrm>
                    <a:prstGeom prst="rect">
                      <a:avLst/>
                    </a:prstGeom>
                  </pic:spPr>
                </pic:pic>
              </a:graphicData>
            </a:graphic>
          </wp:inline>
        </w:drawing>
      </w:r>
    </w:p>
    <w:p w14:paraId="209D9A19" w14:textId="77777777" w:rsidR="00F11B00" w:rsidRPr="00E100BA" w:rsidRDefault="00F11B00" w:rsidP="003C670A">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Figura 04 – Pirâmide de testes.</w:t>
      </w:r>
    </w:p>
    <w:p w14:paraId="1874817E" w14:textId="3CC78B59" w:rsidR="003C670A" w:rsidRPr="00E100BA" w:rsidRDefault="003C670A" w:rsidP="003C670A">
      <w:pPr>
        <w:spacing w:line="360" w:lineRule="auto"/>
        <w:jc w:val="center"/>
        <w:rPr>
          <w:rFonts w:ascii="Times New Roman" w:hAnsi="Times New Roman" w:cs="Times New Roman"/>
          <w:sz w:val="24"/>
          <w:szCs w:val="24"/>
        </w:rPr>
      </w:pPr>
      <w:r w:rsidRPr="00E100BA">
        <w:rPr>
          <w:rFonts w:ascii="Times New Roman" w:hAnsi="Times New Roman" w:cs="Times New Roman"/>
          <w:sz w:val="24"/>
          <w:szCs w:val="24"/>
        </w:rPr>
        <w:t xml:space="preserve">Fonte: </w:t>
      </w:r>
      <w:r w:rsidR="00F11B00" w:rsidRPr="00E100BA">
        <w:rPr>
          <w:rFonts w:ascii="Times New Roman" w:hAnsi="Times New Roman" w:cs="Times New Roman"/>
          <w:sz w:val="24"/>
          <w:szCs w:val="24"/>
        </w:rPr>
        <w:t>https://www.dio.me</w:t>
      </w:r>
    </w:p>
    <w:p w14:paraId="0D70E817" w14:textId="77777777" w:rsidR="00CD6C7A" w:rsidRPr="00E100BA" w:rsidRDefault="00CD6C7A" w:rsidP="00CD6C7A">
      <w:pPr>
        <w:spacing w:line="360" w:lineRule="auto"/>
        <w:jc w:val="both"/>
        <w:rPr>
          <w:rFonts w:ascii="Times New Roman" w:hAnsi="Times New Roman" w:cs="Times New Roman"/>
          <w:sz w:val="24"/>
          <w:szCs w:val="24"/>
        </w:rPr>
      </w:pPr>
    </w:p>
    <w:p w14:paraId="5523254F" w14:textId="3AB7B198" w:rsidR="00CD6C7A" w:rsidRPr="00E100BA" w:rsidRDefault="00CF7581" w:rsidP="00CD6C7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CD6C7A" w:rsidRPr="00E100BA">
        <w:rPr>
          <w:rFonts w:ascii="Times New Roman" w:hAnsi="Times New Roman" w:cs="Times New Roman"/>
          <w:sz w:val="24"/>
          <w:szCs w:val="24"/>
        </w:rPr>
        <w:t xml:space="preserve">No meio da pirâmide entram os testes de integração, conectando o código às tecnologias reais (mapeamentos JPA, transações, serialização, filas). Eles comprovam que a aplicação </w:t>
      </w:r>
      <w:r w:rsidRPr="00E100BA">
        <w:rPr>
          <w:rFonts w:ascii="Times New Roman" w:hAnsi="Times New Roman" w:cs="Times New Roman"/>
          <w:sz w:val="24"/>
          <w:szCs w:val="24"/>
        </w:rPr>
        <w:t>interage</w:t>
      </w:r>
      <w:r w:rsidR="00CD6C7A" w:rsidRPr="00E100BA">
        <w:rPr>
          <w:rFonts w:ascii="Times New Roman" w:hAnsi="Times New Roman" w:cs="Times New Roman"/>
          <w:sz w:val="24"/>
          <w:szCs w:val="24"/>
        </w:rPr>
        <w:t xml:space="preserve"> corretamente com o </w:t>
      </w:r>
      <w:proofErr w:type="spellStart"/>
      <w:r w:rsidR="00CD6C7A" w:rsidRPr="00E100BA">
        <w:rPr>
          <w:rFonts w:ascii="Times New Roman" w:hAnsi="Times New Roman" w:cs="Times New Roman"/>
          <w:sz w:val="24"/>
          <w:szCs w:val="24"/>
        </w:rPr>
        <w:t>Postgres</w:t>
      </w:r>
      <w:proofErr w:type="spellEnd"/>
      <w:r w:rsidR="00CD6C7A" w:rsidRPr="00E100BA">
        <w:rPr>
          <w:rFonts w:ascii="Times New Roman" w:hAnsi="Times New Roman" w:cs="Times New Roman"/>
          <w:sz w:val="24"/>
          <w:szCs w:val="24"/>
        </w:rPr>
        <w:t>, publica</w:t>
      </w:r>
      <w:r w:rsidRPr="00E100BA">
        <w:rPr>
          <w:rFonts w:ascii="Times New Roman" w:hAnsi="Times New Roman" w:cs="Times New Roman"/>
          <w:sz w:val="24"/>
          <w:szCs w:val="24"/>
        </w:rPr>
        <w:t xml:space="preserve">, </w:t>
      </w:r>
      <w:r w:rsidR="00CD6C7A" w:rsidRPr="00E100BA">
        <w:rPr>
          <w:rFonts w:ascii="Times New Roman" w:hAnsi="Times New Roman" w:cs="Times New Roman"/>
          <w:sz w:val="24"/>
          <w:szCs w:val="24"/>
        </w:rPr>
        <w:t xml:space="preserve">consome mensagens e trata </w:t>
      </w:r>
      <w:proofErr w:type="spellStart"/>
      <w:r w:rsidR="00CD6C7A" w:rsidRPr="00E100BA">
        <w:rPr>
          <w:rFonts w:ascii="Times New Roman" w:hAnsi="Times New Roman" w:cs="Times New Roman"/>
          <w:sz w:val="24"/>
          <w:szCs w:val="24"/>
        </w:rPr>
        <w:t>idempotência</w:t>
      </w:r>
      <w:proofErr w:type="spellEnd"/>
      <w:r w:rsidR="00CD6C7A" w:rsidRPr="00E100BA">
        <w:rPr>
          <w:rFonts w:ascii="Times New Roman" w:hAnsi="Times New Roman" w:cs="Times New Roman"/>
          <w:sz w:val="24"/>
          <w:szCs w:val="24"/>
        </w:rPr>
        <w:t xml:space="preserve"> em </w:t>
      </w:r>
      <w:r w:rsidRPr="00E100BA">
        <w:rPr>
          <w:rFonts w:ascii="Times New Roman" w:hAnsi="Times New Roman" w:cs="Times New Roman"/>
          <w:sz w:val="24"/>
          <w:szCs w:val="24"/>
        </w:rPr>
        <w:t>mensagem de retorno de sistemas</w:t>
      </w:r>
      <w:r w:rsidR="00CD6C7A" w:rsidRPr="00E100BA">
        <w:rPr>
          <w:rFonts w:ascii="Times New Roman" w:hAnsi="Times New Roman" w:cs="Times New Roman"/>
          <w:sz w:val="24"/>
          <w:szCs w:val="24"/>
        </w:rPr>
        <w:t xml:space="preserve"> de pagamento. Ainda nesse nível ficam os testes de API/contrato, que garantem compatibilidade entre produtores e consumidores; ao usar contratos dirigidos pelo consumidor (</w:t>
      </w:r>
      <w:proofErr w:type="spellStart"/>
      <w:r w:rsidR="00CD6C7A" w:rsidRPr="00E100BA">
        <w:rPr>
          <w:rFonts w:ascii="Times New Roman" w:hAnsi="Times New Roman" w:cs="Times New Roman"/>
          <w:sz w:val="24"/>
          <w:szCs w:val="24"/>
        </w:rPr>
        <w:t>consumer-driven</w:t>
      </w:r>
      <w:proofErr w:type="spellEnd"/>
      <w:r w:rsidR="00CD6C7A" w:rsidRPr="00E100BA">
        <w:rPr>
          <w:rFonts w:ascii="Times New Roman" w:hAnsi="Times New Roman" w:cs="Times New Roman"/>
          <w:sz w:val="24"/>
          <w:szCs w:val="24"/>
        </w:rPr>
        <w:t xml:space="preserve"> </w:t>
      </w:r>
      <w:proofErr w:type="spellStart"/>
      <w:r w:rsidR="00CD6C7A" w:rsidRPr="00E100BA">
        <w:rPr>
          <w:rFonts w:ascii="Times New Roman" w:hAnsi="Times New Roman" w:cs="Times New Roman"/>
          <w:sz w:val="24"/>
          <w:szCs w:val="24"/>
        </w:rPr>
        <w:t>contracts</w:t>
      </w:r>
      <w:proofErr w:type="spellEnd"/>
      <w:r w:rsidR="00CD6C7A" w:rsidRPr="00E100BA">
        <w:rPr>
          <w:rFonts w:ascii="Times New Roman" w:hAnsi="Times New Roman" w:cs="Times New Roman"/>
          <w:sz w:val="24"/>
          <w:szCs w:val="24"/>
        </w:rPr>
        <w:t>), evitamos que mudanças “quebrem” clientes silenciosamente (Newman, 2021).</w:t>
      </w:r>
    </w:p>
    <w:p w14:paraId="06F3D0D6" w14:textId="43735604" w:rsidR="00CD6C7A" w:rsidRPr="00E100BA" w:rsidRDefault="00CF7581" w:rsidP="00CD6C7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CD6C7A" w:rsidRPr="00E100BA">
        <w:rPr>
          <w:rFonts w:ascii="Times New Roman" w:hAnsi="Times New Roman" w:cs="Times New Roman"/>
          <w:sz w:val="24"/>
          <w:szCs w:val="24"/>
        </w:rPr>
        <w:t xml:space="preserve">Perto do topo mantemos poucos testes </w:t>
      </w:r>
      <w:proofErr w:type="spellStart"/>
      <w:r w:rsidR="00CD6C7A" w:rsidRPr="00E100BA">
        <w:rPr>
          <w:rFonts w:ascii="Times New Roman" w:hAnsi="Times New Roman" w:cs="Times New Roman"/>
          <w:sz w:val="24"/>
          <w:szCs w:val="24"/>
        </w:rPr>
        <w:t>end-to-end</w:t>
      </w:r>
      <w:proofErr w:type="spellEnd"/>
      <w:r w:rsidR="00CD6C7A" w:rsidRPr="00E100BA">
        <w:rPr>
          <w:rFonts w:ascii="Times New Roman" w:hAnsi="Times New Roman" w:cs="Times New Roman"/>
          <w:sz w:val="24"/>
          <w:szCs w:val="24"/>
        </w:rPr>
        <w:t>, focados apenas nos fluxos críticos ponta a ponta</w:t>
      </w:r>
      <w:r w:rsidRPr="00E100BA">
        <w:rPr>
          <w:rFonts w:ascii="Times New Roman" w:hAnsi="Times New Roman" w:cs="Times New Roman"/>
          <w:sz w:val="24"/>
          <w:szCs w:val="24"/>
        </w:rPr>
        <w:t>,</w:t>
      </w:r>
      <w:r w:rsidR="00CD6C7A" w:rsidRPr="00E100BA">
        <w:rPr>
          <w:rFonts w:ascii="Times New Roman" w:hAnsi="Times New Roman" w:cs="Times New Roman"/>
          <w:sz w:val="24"/>
          <w:szCs w:val="24"/>
        </w:rPr>
        <w:t xml:space="preserve"> por exemplo, “inscrever → pagar → assistir à </w:t>
      </w:r>
      <w:proofErr w:type="spellStart"/>
      <w:r w:rsidR="00CD6C7A" w:rsidRPr="00E100BA">
        <w:rPr>
          <w:rFonts w:ascii="Times New Roman" w:hAnsi="Times New Roman" w:cs="Times New Roman"/>
          <w:sz w:val="24"/>
          <w:szCs w:val="24"/>
        </w:rPr>
        <w:t>live</w:t>
      </w:r>
      <w:proofErr w:type="spellEnd"/>
      <w:r w:rsidR="00CD6C7A" w:rsidRPr="00E100BA">
        <w:rPr>
          <w:rFonts w:ascii="Times New Roman" w:hAnsi="Times New Roman" w:cs="Times New Roman"/>
          <w:sz w:val="24"/>
          <w:szCs w:val="24"/>
        </w:rPr>
        <w:t xml:space="preserve"> → receber certificado”. Eles fornecem realismo, mas são mais lentos e frágeis, por isso a quantidade precisa ser comedida. No vértice estão os testes de aceitação com usuários (UAT), que respondem à pergunta </w:t>
      </w:r>
      <w:r w:rsidR="00CD6C7A" w:rsidRPr="00E100BA">
        <w:rPr>
          <w:rFonts w:ascii="Times New Roman" w:hAnsi="Times New Roman" w:cs="Times New Roman"/>
          <w:sz w:val="24"/>
          <w:szCs w:val="24"/>
        </w:rPr>
        <w:lastRenderedPageBreak/>
        <w:t>“construímos a coisa certa?”, avaliando critérios de aceitação, linguagem e acessibilidade com organizadores e participantes (Pressman; Maxim, 2016).</w:t>
      </w:r>
    </w:p>
    <w:p w14:paraId="4841383C" w14:textId="6358098D" w:rsidR="00CD6C7A" w:rsidRPr="00E100BA" w:rsidRDefault="00CF7581" w:rsidP="00CD6C7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É recomendável, com</w:t>
      </w:r>
      <w:r w:rsidR="00CD6C7A" w:rsidRPr="00E100BA">
        <w:rPr>
          <w:rFonts w:ascii="Times New Roman" w:hAnsi="Times New Roman" w:cs="Times New Roman"/>
          <w:sz w:val="24"/>
          <w:szCs w:val="24"/>
        </w:rPr>
        <w:t xml:space="preserve"> prática, </w:t>
      </w:r>
      <w:r w:rsidRPr="00E100BA">
        <w:rPr>
          <w:rFonts w:ascii="Times New Roman" w:hAnsi="Times New Roman" w:cs="Times New Roman"/>
          <w:sz w:val="24"/>
          <w:szCs w:val="24"/>
        </w:rPr>
        <w:t xml:space="preserve">que se </w:t>
      </w:r>
      <w:r w:rsidR="00CD6C7A" w:rsidRPr="00E100BA">
        <w:rPr>
          <w:rFonts w:ascii="Times New Roman" w:hAnsi="Times New Roman" w:cs="Times New Roman"/>
          <w:sz w:val="24"/>
          <w:szCs w:val="24"/>
        </w:rPr>
        <w:t xml:space="preserve">distribua algo como 60–70% entre unitários e componentes, 20–30% entre integração e contratos, e 5–10% entre E2E e UAT. Em paralelo, execute testes não funcionais em rotinas próprias: carga e estresse (com </w:t>
      </w:r>
      <w:proofErr w:type="spellStart"/>
      <w:r w:rsidR="00CD6C7A" w:rsidRPr="00E100BA">
        <w:rPr>
          <w:rFonts w:ascii="Times New Roman" w:hAnsi="Times New Roman" w:cs="Times New Roman"/>
          <w:sz w:val="24"/>
          <w:szCs w:val="24"/>
        </w:rPr>
        <w:t>ramp-up</w:t>
      </w:r>
      <w:proofErr w:type="spellEnd"/>
      <w:r w:rsidR="00CD6C7A" w:rsidRPr="00E100BA">
        <w:rPr>
          <w:rFonts w:ascii="Times New Roman" w:hAnsi="Times New Roman" w:cs="Times New Roman"/>
          <w:sz w:val="24"/>
          <w:szCs w:val="24"/>
        </w:rPr>
        <w:t xml:space="preserve"> até 50.000 usuários para observar p95 de latência e taxa de erro), segurança (SAST/DAST, validação de entradas, auditoria conforme LGPD e OWASP) e usabilidade. Para regras numéricas, </w:t>
      </w:r>
      <w:proofErr w:type="spellStart"/>
      <w:r w:rsidR="00CD6C7A" w:rsidRPr="00E100BA">
        <w:rPr>
          <w:rFonts w:ascii="Times New Roman" w:hAnsi="Times New Roman" w:cs="Times New Roman"/>
          <w:sz w:val="24"/>
          <w:szCs w:val="24"/>
        </w:rPr>
        <w:t>property-based</w:t>
      </w:r>
      <w:proofErr w:type="spellEnd"/>
      <w:r w:rsidR="00CD6C7A" w:rsidRPr="00E100BA">
        <w:rPr>
          <w:rFonts w:ascii="Times New Roman" w:hAnsi="Times New Roman" w:cs="Times New Roman"/>
          <w:sz w:val="24"/>
          <w:szCs w:val="24"/>
        </w:rPr>
        <w:t xml:space="preserve"> </w:t>
      </w:r>
      <w:proofErr w:type="spellStart"/>
      <w:r w:rsidR="00CD6C7A" w:rsidRPr="00E100BA">
        <w:rPr>
          <w:rFonts w:ascii="Times New Roman" w:hAnsi="Times New Roman" w:cs="Times New Roman"/>
          <w:sz w:val="24"/>
          <w:szCs w:val="24"/>
        </w:rPr>
        <w:t>testing</w:t>
      </w:r>
      <w:proofErr w:type="spellEnd"/>
      <w:r w:rsidR="00CD6C7A" w:rsidRPr="00E100BA">
        <w:rPr>
          <w:rFonts w:ascii="Times New Roman" w:hAnsi="Times New Roman" w:cs="Times New Roman"/>
          <w:sz w:val="24"/>
          <w:szCs w:val="24"/>
        </w:rPr>
        <w:t xml:space="preserve"> ajuda a explorar casos de borda; para integrações externas, contratos </w:t>
      </w:r>
      <w:proofErr w:type="spellStart"/>
      <w:r w:rsidR="00CD6C7A" w:rsidRPr="00E100BA">
        <w:rPr>
          <w:rFonts w:ascii="Times New Roman" w:hAnsi="Times New Roman" w:cs="Times New Roman"/>
          <w:sz w:val="24"/>
          <w:szCs w:val="24"/>
        </w:rPr>
        <w:t>versionados</w:t>
      </w:r>
      <w:proofErr w:type="spellEnd"/>
      <w:r w:rsidR="00CD6C7A" w:rsidRPr="00E100BA">
        <w:rPr>
          <w:rFonts w:ascii="Times New Roman" w:hAnsi="Times New Roman" w:cs="Times New Roman"/>
          <w:sz w:val="24"/>
          <w:szCs w:val="24"/>
        </w:rPr>
        <w:t xml:space="preserve"> no CI/CD reduzem acoplamento e tornam a evolução previsível (Gonçalves et al., 2019).</w:t>
      </w:r>
    </w:p>
    <w:p w14:paraId="483027B8" w14:textId="52A2903C" w:rsidR="00CA4C47" w:rsidRPr="00E100BA" w:rsidRDefault="00CF7581" w:rsidP="00CD6C7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O que se deve evitar é inverter a pirâmide aplicando muitos testes</w:t>
      </w:r>
      <w:r w:rsidR="00CD6C7A" w:rsidRPr="00E100BA">
        <w:rPr>
          <w:rFonts w:ascii="Times New Roman" w:hAnsi="Times New Roman" w:cs="Times New Roman"/>
          <w:sz w:val="24"/>
          <w:szCs w:val="24"/>
        </w:rPr>
        <w:t xml:space="preserve"> E2E e poucos unitários, duplicar o mesmo cenário em todas as camadas e exagerar em </w:t>
      </w:r>
      <w:proofErr w:type="spellStart"/>
      <w:r w:rsidR="00CD6C7A" w:rsidRPr="00E100BA">
        <w:rPr>
          <w:rFonts w:ascii="Times New Roman" w:hAnsi="Times New Roman" w:cs="Times New Roman"/>
          <w:sz w:val="24"/>
          <w:szCs w:val="24"/>
        </w:rPr>
        <w:t>mocks</w:t>
      </w:r>
      <w:proofErr w:type="spellEnd"/>
      <w:r w:rsidR="00CD6C7A" w:rsidRPr="00E100BA">
        <w:rPr>
          <w:rFonts w:ascii="Times New Roman" w:hAnsi="Times New Roman" w:cs="Times New Roman"/>
          <w:sz w:val="24"/>
          <w:szCs w:val="24"/>
        </w:rPr>
        <w:t xml:space="preserve"> a ponto de esconder falhas reais de integração. Seguindo a pirâmide, você equilibra confiança técnica com validação de valor, mantendo o ciclo rápido, previsível e rastreável.</w:t>
      </w:r>
    </w:p>
    <w:p w14:paraId="41843B58" w14:textId="592F5240" w:rsidR="00CA4C47" w:rsidRPr="00E100BA" w:rsidRDefault="00CA4C47" w:rsidP="00CD6C7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Pr="00E100BA">
        <w:rPr>
          <w:rFonts w:ascii="Times New Roman" w:hAnsi="Times New Roman" w:cs="Times New Roman"/>
          <w:sz w:val="24"/>
          <w:szCs w:val="24"/>
        </w:rPr>
        <w:t xml:space="preserve">Testes unitários com </w:t>
      </w:r>
      <w:proofErr w:type="spellStart"/>
      <w:r w:rsidRPr="00E100BA">
        <w:rPr>
          <w:rFonts w:ascii="Times New Roman" w:hAnsi="Times New Roman" w:cs="Times New Roman"/>
          <w:sz w:val="24"/>
          <w:szCs w:val="24"/>
        </w:rPr>
        <w:t>JUnit</w:t>
      </w:r>
      <w:proofErr w:type="spellEnd"/>
      <w:r w:rsidRPr="00E100BA">
        <w:rPr>
          <w:rFonts w:ascii="Times New Roman" w:hAnsi="Times New Roman" w:cs="Times New Roman"/>
          <w:sz w:val="24"/>
          <w:szCs w:val="24"/>
        </w:rPr>
        <w:t xml:space="preserve"> no </w:t>
      </w:r>
      <w:proofErr w:type="spellStart"/>
      <w:r w:rsidRPr="00E100BA">
        <w:rPr>
          <w:rFonts w:ascii="Times New Roman" w:hAnsi="Times New Roman" w:cs="Times New Roman"/>
          <w:sz w:val="24"/>
          <w:szCs w:val="24"/>
        </w:rPr>
        <w:t>backend</w:t>
      </w:r>
      <w:proofErr w:type="spellEnd"/>
      <w:r w:rsidRPr="00E100BA">
        <w:rPr>
          <w:rFonts w:ascii="Times New Roman" w:hAnsi="Times New Roman" w:cs="Times New Roman"/>
          <w:sz w:val="24"/>
          <w:szCs w:val="24"/>
        </w:rPr>
        <w:t xml:space="preserve"> e </w:t>
      </w:r>
      <w:proofErr w:type="spellStart"/>
      <w:r w:rsidRPr="00E100BA">
        <w:rPr>
          <w:rFonts w:ascii="Times New Roman" w:hAnsi="Times New Roman" w:cs="Times New Roman"/>
          <w:sz w:val="24"/>
          <w:szCs w:val="24"/>
        </w:rPr>
        <w:t>Jest</w:t>
      </w:r>
      <w:proofErr w:type="spellEnd"/>
      <w:r w:rsidRPr="00E100BA">
        <w:rPr>
          <w:rFonts w:ascii="Times New Roman" w:hAnsi="Times New Roman" w:cs="Times New Roman"/>
          <w:sz w:val="24"/>
          <w:szCs w:val="24"/>
        </w:rPr>
        <w:t xml:space="preserve"> no frontend, com cobertura mínima de 80% do código de domínio. Testes de integração com </w:t>
      </w:r>
      <w:proofErr w:type="spellStart"/>
      <w:r w:rsidRPr="00E100BA">
        <w:rPr>
          <w:rFonts w:ascii="Times New Roman" w:hAnsi="Times New Roman" w:cs="Times New Roman"/>
          <w:sz w:val="24"/>
          <w:szCs w:val="24"/>
        </w:rPr>
        <w:t>TestContainers</w:t>
      </w:r>
      <w:proofErr w:type="spellEnd"/>
      <w:r w:rsidRPr="00E100BA">
        <w:rPr>
          <w:rFonts w:ascii="Times New Roman" w:hAnsi="Times New Roman" w:cs="Times New Roman"/>
          <w:sz w:val="24"/>
          <w:szCs w:val="24"/>
        </w:rPr>
        <w:t xml:space="preserve"> para bancos e filas reais, e </w:t>
      </w:r>
      <w:proofErr w:type="spellStart"/>
      <w:r w:rsidRPr="00E100BA">
        <w:rPr>
          <w:rFonts w:ascii="Times New Roman" w:hAnsi="Times New Roman" w:cs="Times New Roman"/>
          <w:sz w:val="24"/>
          <w:szCs w:val="24"/>
        </w:rPr>
        <w:t>Postman</w:t>
      </w:r>
      <w:proofErr w:type="spellEnd"/>
      <w:r w:rsidRPr="00E100BA">
        <w:rPr>
          <w:rFonts w:ascii="Times New Roman" w:hAnsi="Times New Roman" w:cs="Times New Roman"/>
          <w:sz w:val="24"/>
          <w:szCs w:val="24"/>
        </w:rPr>
        <w:t xml:space="preserve">/Newman para suítes de API executadas no pipeline. Testes de sistema/E2E com </w:t>
      </w:r>
      <w:proofErr w:type="spellStart"/>
      <w:r w:rsidRPr="00E100BA">
        <w:rPr>
          <w:rFonts w:ascii="Times New Roman" w:hAnsi="Times New Roman" w:cs="Times New Roman"/>
          <w:sz w:val="24"/>
          <w:szCs w:val="24"/>
        </w:rPr>
        <w:t>Selenium</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WebDriver</w:t>
      </w:r>
      <w:proofErr w:type="spellEnd"/>
      <w:r w:rsidRPr="00E100BA">
        <w:rPr>
          <w:rFonts w:ascii="Times New Roman" w:hAnsi="Times New Roman" w:cs="Times New Roman"/>
          <w:sz w:val="24"/>
          <w:szCs w:val="24"/>
        </w:rPr>
        <w:t xml:space="preserve"> e </w:t>
      </w:r>
      <w:proofErr w:type="spellStart"/>
      <w:r w:rsidRPr="00E100BA">
        <w:rPr>
          <w:rFonts w:ascii="Times New Roman" w:hAnsi="Times New Roman" w:cs="Times New Roman"/>
          <w:sz w:val="24"/>
          <w:szCs w:val="24"/>
        </w:rPr>
        <w:t>Cypress</w:t>
      </w:r>
      <w:proofErr w:type="spellEnd"/>
      <w:r w:rsidRPr="00E100BA">
        <w:rPr>
          <w:rFonts w:ascii="Times New Roman" w:hAnsi="Times New Roman" w:cs="Times New Roman"/>
          <w:sz w:val="24"/>
          <w:szCs w:val="24"/>
        </w:rPr>
        <w:t>/</w:t>
      </w:r>
      <w:proofErr w:type="spellStart"/>
      <w:r w:rsidRPr="00E100BA">
        <w:rPr>
          <w:rFonts w:ascii="Times New Roman" w:hAnsi="Times New Roman" w:cs="Times New Roman"/>
          <w:sz w:val="24"/>
          <w:szCs w:val="24"/>
        </w:rPr>
        <w:t>Playwright</w:t>
      </w:r>
      <w:proofErr w:type="spellEnd"/>
      <w:r w:rsidRPr="00E100BA">
        <w:rPr>
          <w:rFonts w:ascii="Times New Roman" w:hAnsi="Times New Roman" w:cs="Times New Roman"/>
          <w:sz w:val="24"/>
          <w:szCs w:val="24"/>
        </w:rPr>
        <w:t xml:space="preserve"> para jornadas críticas. Carga e estresse com Apache </w:t>
      </w:r>
      <w:proofErr w:type="spellStart"/>
      <w:r w:rsidRPr="00E100BA">
        <w:rPr>
          <w:rFonts w:ascii="Times New Roman" w:hAnsi="Times New Roman" w:cs="Times New Roman"/>
          <w:sz w:val="24"/>
          <w:szCs w:val="24"/>
        </w:rPr>
        <w:t>JMeter</w:t>
      </w:r>
      <w:proofErr w:type="spellEnd"/>
      <w:r w:rsidRPr="00E100BA">
        <w:rPr>
          <w:rFonts w:ascii="Times New Roman" w:hAnsi="Times New Roman" w:cs="Times New Roman"/>
          <w:sz w:val="24"/>
          <w:szCs w:val="24"/>
        </w:rPr>
        <w:t xml:space="preserve"> e k6, contemplando cenários de 10.000 usuários (carga), 50.000 (pico) e 70.000 (estresse). Segurança com </w:t>
      </w:r>
      <w:proofErr w:type="spellStart"/>
      <w:r w:rsidRPr="00E100BA">
        <w:rPr>
          <w:rFonts w:ascii="Times New Roman" w:hAnsi="Times New Roman" w:cs="Times New Roman"/>
          <w:sz w:val="24"/>
          <w:szCs w:val="24"/>
        </w:rPr>
        <w:t>SonarQube</w:t>
      </w:r>
      <w:proofErr w:type="spellEnd"/>
      <w:r w:rsidRPr="00E100BA">
        <w:rPr>
          <w:rFonts w:ascii="Times New Roman" w:hAnsi="Times New Roman" w:cs="Times New Roman"/>
          <w:sz w:val="24"/>
          <w:szCs w:val="24"/>
        </w:rPr>
        <w:t xml:space="preserve"> (SAST), OWASP ZAP (DAST) e </w:t>
      </w:r>
      <w:proofErr w:type="spellStart"/>
      <w:r w:rsidRPr="00E100BA">
        <w:rPr>
          <w:rFonts w:ascii="Times New Roman" w:hAnsi="Times New Roman" w:cs="Times New Roman"/>
          <w:sz w:val="24"/>
          <w:szCs w:val="24"/>
        </w:rPr>
        <w:t>secret</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scanning</w:t>
      </w:r>
      <w:proofErr w:type="spellEnd"/>
      <w:r w:rsidRPr="00E100BA">
        <w:rPr>
          <w:rFonts w:ascii="Times New Roman" w:hAnsi="Times New Roman" w:cs="Times New Roman"/>
          <w:sz w:val="24"/>
          <w:szCs w:val="24"/>
        </w:rPr>
        <w:t>.</w:t>
      </w:r>
    </w:p>
    <w:p w14:paraId="6E146BBE" w14:textId="19F5645D" w:rsidR="00DF25B6" w:rsidRPr="00E100BA" w:rsidRDefault="00DF25B6" w:rsidP="00CD6C7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Os resultados dos testes retroalimentam a gestão de requisitos por meio da matriz de rastreabilidade: cada cenário aprovado comprova um vínculo atendido; cada falha aponta exatamente qual requisito e qual caso de uso devem ser revisados, mantendo o ciclo de melhoria contínua alinhado ao negócio.</w:t>
      </w:r>
    </w:p>
    <w:p w14:paraId="1272EA7D" w14:textId="24147C73" w:rsidR="00CE04F7" w:rsidRPr="00E100BA" w:rsidRDefault="00CF0049" w:rsidP="00CE04F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CE04F7" w:rsidRPr="00E100BA">
        <w:rPr>
          <w:rFonts w:ascii="Times New Roman" w:hAnsi="Times New Roman" w:cs="Times New Roman"/>
          <w:sz w:val="24"/>
          <w:szCs w:val="24"/>
        </w:rPr>
        <w:t xml:space="preserve">Começamos por desempenho, pois ele revela cedo se a arquitetura suporta o uso real. Executamos testes de carga para reproduzir o padrão esperado e, em seguida, estresse para conhecer o ponto de ruptura. O plano progride em </w:t>
      </w:r>
      <w:proofErr w:type="spellStart"/>
      <w:r w:rsidR="00CE04F7" w:rsidRPr="00E100BA">
        <w:rPr>
          <w:rFonts w:ascii="Times New Roman" w:hAnsi="Times New Roman" w:cs="Times New Roman"/>
          <w:sz w:val="24"/>
          <w:szCs w:val="24"/>
        </w:rPr>
        <w:t>ramp-up</w:t>
      </w:r>
      <w:proofErr w:type="spellEnd"/>
      <w:r w:rsidR="00CE04F7" w:rsidRPr="00E100BA">
        <w:rPr>
          <w:rFonts w:ascii="Times New Roman" w:hAnsi="Times New Roman" w:cs="Times New Roman"/>
          <w:sz w:val="24"/>
          <w:szCs w:val="24"/>
        </w:rPr>
        <w:t xml:space="preserve"> controlado (10k → 25k → 50k usuários simultâneos), medindo latência p95, </w:t>
      </w:r>
      <w:proofErr w:type="spellStart"/>
      <w:r w:rsidR="00CE04F7" w:rsidRPr="00E100BA">
        <w:rPr>
          <w:rFonts w:ascii="Times New Roman" w:hAnsi="Times New Roman" w:cs="Times New Roman"/>
          <w:sz w:val="24"/>
          <w:szCs w:val="24"/>
        </w:rPr>
        <w:t>throughput</w:t>
      </w:r>
      <w:proofErr w:type="spellEnd"/>
      <w:r w:rsidR="00CE04F7" w:rsidRPr="00E100BA">
        <w:rPr>
          <w:rFonts w:ascii="Times New Roman" w:hAnsi="Times New Roman" w:cs="Times New Roman"/>
          <w:sz w:val="24"/>
          <w:szCs w:val="24"/>
        </w:rPr>
        <w:t xml:space="preserve"> e taxa de erros; os resultados indicam gargalos (por exemplo, pool de conexões, índices, limites de fila) e orientam ajustes de capacidade, cache e consultas (GONÇALVES et al., 2019). Cada iteração de otimização retorna à mesma bateria de testes, de modo a comprovar ganhos e evitar regressões de performance.</w:t>
      </w:r>
    </w:p>
    <w:p w14:paraId="0C929BFB" w14:textId="237E96CE" w:rsidR="00CE04F7" w:rsidRPr="00E100BA" w:rsidRDefault="00CE04F7" w:rsidP="00CE04F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ab/>
        <w:t xml:space="preserve">Em seguida, acoplamos segurança e LGPD ao mesmo pipeline, porque aumentar capacidade sem proteger dados amplia riscos. Validamos entradas para mitigar injeções, exercitamos controle de acesso (RBAC/ABAC) e conferimos criptografia em trânsito e em repouso; os logs de auditoria são inspecionados quanto a mascaramento de PII, coerência de eventos e trilhas de acesso. Automatizamos varreduras SAST/DAST, </w:t>
      </w:r>
      <w:proofErr w:type="spellStart"/>
      <w:r w:rsidRPr="00E100BA">
        <w:rPr>
          <w:rFonts w:ascii="Times New Roman" w:hAnsi="Times New Roman" w:cs="Times New Roman"/>
          <w:sz w:val="24"/>
          <w:szCs w:val="24"/>
        </w:rPr>
        <w:t>secret</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scanning</w:t>
      </w:r>
      <w:proofErr w:type="spellEnd"/>
      <w:r w:rsidRPr="00E100BA">
        <w:rPr>
          <w:rFonts w:ascii="Times New Roman" w:hAnsi="Times New Roman" w:cs="Times New Roman"/>
          <w:sz w:val="24"/>
          <w:szCs w:val="24"/>
        </w:rPr>
        <w:t xml:space="preserve"> e conduzimos </w:t>
      </w:r>
      <w:proofErr w:type="spellStart"/>
      <w:r w:rsidRPr="00E100BA">
        <w:rPr>
          <w:rFonts w:ascii="Times New Roman" w:hAnsi="Times New Roman" w:cs="Times New Roman"/>
          <w:sz w:val="24"/>
          <w:szCs w:val="24"/>
        </w:rPr>
        <w:t>Threat</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Modeling</w:t>
      </w:r>
      <w:proofErr w:type="spellEnd"/>
      <w:r w:rsidRPr="00E100BA">
        <w:rPr>
          <w:rFonts w:ascii="Times New Roman" w:hAnsi="Times New Roman" w:cs="Times New Roman"/>
          <w:sz w:val="24"/>
          <w:szCs w:val="24"/>
        </w:rPr>
        <w:t>, usando como referência o OWASP ASVS e o Top 10 para estabelecer critérios de aprovação (OWASP, 2021). Também verificamos fluxos de consentimento e direitos do titular (DSR), assegurando rastreabilidade e tratamento adequado a solicitações de acesso/eliminação de dados.</w:t>
      </w:r>
      <w:r w:rsidRPr="00E100BA">
        <w:rPr>
          <w:rFonts w:ascii="Times New Roman" w:hAnsi="Times New Roman" w:cs="Times New Roman"/>
          <w:sz w:val="24"/>
          <w:szCs w:val="24"/>
        </w:rPr>
        <w:tab/>
      </w:r>
    </w:p>
    <w:p w14:paraId="34A9EA23" w14:textId="5E41F5C6" w:rsidR="00CE04F7" w:rsidRPr="00E100BA" w:rsidRDefault="00CE04F7" w:rsidP="00CE04F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Por fim, validamos usabilidade e acessibilidade, porque um sistema rápido e seguro precisa, sobretudo, fazer sentido para o usuário. Realizamos sessões com organizadores e participantes usando protótipos e versões navegáveis, coletando evidências sobre clareza de linguagem, carga cognitiva e facilidade de concluir tarefas; em paralelo, aplicamos verificações WCAG para contrastes, navegação por teclado e textos alternativos. Essa etapa encerra o ciclo confirmando se “construímos a coisa certa” e alimenta critérios de aceitação para a próxima iteração (PRESSMAN; MAXIM, 2016).</w:t>
      </w:r>
    </w:p>
    <w:p w14:paraId="7012AB99" w14:textId="7760B782" w:rsidR="00424644" w:rsidRPr="00E100BA" w:rsidRDefault="00CE04F7" w:rsidP="00424644">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424644" w:rsidRPr="00E100BA">
        <w:rPr>
          <w:rFonts w:ascii="Times New Roman" w:hAnsi="Times New Roman" w:cs="Times New Roman"/>
          <w:sz w:val="24"/>
          <w:szCs w:val="24"/>
        </w:rPr>
        <w:t>Na prática, os três eixos caminham como uma esteira única. O desempenho revela limites técnicos e orienta o ajuste fino, a segurança e a LGPD asseguram que a evolução preserve confidencialidade, integridade e conformidade, e a usabilidade garante que o valor seja percebido pelo usuário. Esse encadeamento reduz retrabalho e consolida uma definição de pronto técnica e centrada no usuário (GONÇALVES et al., 2019; OWASP, 2021; PRESSMAN; MAXIM, 2016).</w:t>
      </w:r>
    </w:p>
    <w:p w14:paraId="2678C1C6" w14:textId="546CF05C" w:rsidR="00424644" w:rsidRPr="00E100BA" w:rsidRDefault="00424644" w:rsidP="00424644">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Como desdobramento direto dos testes, empregamos uma matriz de rastreabilidade para conectar, de forma bi direcional, o que o sistema deve fazer com a maneira como isso é especificado, implementado e verificado. Em termos práticos, ela encadeia cada requisito aos seus casos de uso, aos cenários de teste e, quando houver, aos defeitos e às correções correspondentes. Assim, quando um requisito evolui, identificamos de imediato o que revisar, como modelos, código, testes e documentação, e quando um teste falha, retornamos à justificativa de negócio que motivou sua existência (FILHO, 2019; PRESSMAN; MAXIM, 2016).</w:t>
      </w:r>
    </w:p>
    <w:p w14:paraId="32206C8E" w14:textId="562F3EE1" w:rsidR="005A2563" w:rsidRPr="00E100BA" w:rsidRDefault="00424644" w:rsidP="00424644">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t xml:space="preserve">Como espinha dorsal do ciclo de vida, a matriz nasce na análise, com requisitos e casos de uso, orienta projeto e implementação, com arquitetura, DDD e SOLID, abastece a pirâmide </w:t>
      </w:r>
      <w:r w:rsidRPr="00E100BA">
        <w:rPr>
          <w:rFonts w:ascii="Times New Roman" w:hAnsi="Times New Roman" w:cs="Times New Roman"/>
          <w:sz w:val="24"/>
          <w:szCs w:val="24"/>
        </w:rPr>
        <w:lastRenderedPageBreak/>
        <w:t xml:space="preserve">de testes e integra-se ao CI/CD, que calcula a cobertura por requisito. Com BDD e </w:t>
      </w:r>
      <w:proofErr w:type="spellStart"/>
      <w:r w:rsidRPr="00E100BA">
        <w:rPr>
          <w:rFonts w:ascii="Times New Roman" w:hAnsi="Times New Roman" w:cs="Times New Roman"/>
          <w:sz w:val="24"/>
          <w:szCs w:val="24"/>
        </w:rPr>
        <w:t>Gherkin</w:t>
      </w:r>
      <w:proofErr w:type="spellEnd"/>
      <w:r w:rsidRPr="00E100BA">
        <w:rPr>
          <w:rFonts w:ascii="Times New Roman" w:hAnsi="Times New Roman" w:cs="Times New Roman"/>
          <w:sz w:val="24"/>
          <w:szCs w:val="24"/>
        </w:rPr>
        <w:t xml:space="preserve">, os critérios de aceite tornam-se comportamentos executáveis vinculados à matriz, e a cada </w:t>
      </w:r>
      <w:proofErr w:type="spellStart"/>
      <w:r w:rsidRPr="00E100BA">
        <w:rPr>
          <w:rFonts w:ascii="Times New Roman" w:hAnsi="Times New Roman" w:cs="Times New Roman"/>
          <w:sz w:val="24"/>
          <w:szCs w:val="24"/>
        </w:rPr>
        <w:t>commit</w:t>
      </w:r>
      <w:proofErr w:type="spellEnd"/>
      <w:r w:rsidRPr="00E100BA">
        <w:rPr>
          <w:rFonts w:ascii="Times New Roman" w:hAnsi="Times New Roman" w:cs="Times New Roman"/>
          <w:sz w:val="24"/>
          <w:szCs w:val="24"/>
        </w:rPr>
        <w:t xml:space="preserve"> o pipeline atualiza automaticamente o status de cada requisito (GUEDES, 2011; FILHO, 2019; PRESSMAN; MAXIM, 2016).</w:t>
      </w:r>
    </w:p>
    <w:p w14:paraId="2F217DD7" w14:textId="77777777" w:rsidR="00424644" w:rsidRPr="00E100BA" w:rsidRDefault="00424644" w:rsidP="00424644">
      <w:pPr>
        <w:spacing w:line="360" w:lineRule="auto"/>
        <w:jc w:val="both"/>
        <w:rPr>
          <w:rFonts w:ascii="Times New Roman" w:hAnsi="Times New Roman" w:cs="Times New Roman"/>
          <w:sz w:val="24"/>
          <w:szCs w:val="24"/>
        </w:rPr>
      </w:pPr>
    </w:p>
    <w:p w14:paraId="13D3DFA0" w14:textId="718BF079" w:rsidR="0080404A" w:rsidRPr="00E100BA" w:rsidRDefault="0080404A"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CRITÉRIOS DE PERFORMANCE:</w:t>
      </w:r>
    </w:p>
    <w:p w14:paraId="293B5849" w14:textId="20F14826" w:rsidR="0080404A" w:rsidRPr="00E100BA" w:rsidRDefault="005A2563"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Pr="00E100BA">
        <w:rPr>
          <w:rFonts w:ascii="Times New Roman" w:hAnsi="Times New Roman" w:cs="Times New Roman"/>
          <w:sz w:val="24"/>
          <w:szCs w:val="24"/>
        </w:rPr>
        <w:t xml:space="preserve">Desempenho e capacidade. O sistema deve suportar 50.000 usuários simultâneos com tempo de resposta inferior a 3 segundos nas operações de uso intenso. Como meta interna de excelência, perseguimos latência p95 abaixo de 200 </w:t>
      </w:r>
      <w:proofErr w:type="spellStart"/>
      <w:r w:rsidRPr="00E100BA">
        <w:rPr>
          <w:rFonts w:ascii="Times New Roman" w:hAnsi="Times New Roman" w:cs="Times New Roman"/>
          <w:sz w:val="24"/>
          <w:szCs w:val="24"/>
        </w:rPr>
        <w:t>ms</w:t>
      </w:r>
      <w:proofErr w:type="spellEnd"/>
      <w:r w:rsidRPr="00E100BA">
        <w:rPr>
          <w:rFonts w:ascii="Times New Roman" w:hAnsi="Times New Roman" w:cs="Times New Roman"/>
          <w:sz w:val="24"/>
          <w:szCs w:val="24"/>
        </w:rPr>
        <w:t xml:space="preserve"> nas APIs críticas, </w:t>
      </w:r>
      <w:proofErr w:type="spellStart"/>
      <w:r w:rsidRPr="00E100BA">
        <w:rPr>
          <w:rFonts w:ascii="Times New Roman" w:hAnsi="Times New Roman" w:cs="Times New Roman"/>
          <w:sz w:val="24"/>
          <w:szCs w:val="24"/>
        </w:rPr>
        <w:t>throughput</w:t>
      </w:r>
      <w:proofErr w:type="spellEnd"/>
      <w:r w:rsidRPr="00E100BA">
        <w:rPr>
          <w:rFonts w:ascii="Times New Roman" w:hAnsi="Times New Roman" w:cs="Times New Roman"/>
          <w:sz w:val="24"/>
          <w:szCs w:val="24"/>
        </w:rPr>
        <w:t xml:space="preserve"> acima de 10.000 requisições por minuto e taxa de erro abaixo de 0,1%.</w:t>
      </w:r>
    </w:p>
    <w:p w14:paraId="636994FF" w14:textId="77777777" w:rsidR="005A2563" w:rsidRPr="00E100BA" w:rsidRDefault="005A2563" w:rsidP="0080404A">
      <w:pPr>
        <w:spacing w:line="360" w:lineRule="auto"/>
        <w:jc w:val="both"/>
        <w:rPr>
          <w:rFonts w:ascii="Times New Roman" w:hAnsi="Times New Roman" w:cs="Times New Roman"/>
          <w:sz w:val="24"/>
          <w:szCs w:val="24"/>
        </w:rPr>
      </w:pPr>
    </w:p>
    <w:p w14:paraId="43DBBB03" w14:textId="2A08FD1E" w:rsidR="0080404A" w:rsidRPr="00E100BA" w:rsidRDefault="0080404A"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FERRAMENTAS ESPECÍFICAS:</w:t>
      </w:r>
    </w:p>
    <w:p w14:paraId="5FA22A8B" w14:textId="77777777" w:rsidR="0080404A" w:rsidRPr="00E100BA" w:rsidRDefault="0080404A"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 Unitários: </w:t>
      </w:r>
      <w:proofErr w:type="spellStart"/>
      <w:r w:rsidRPr="00E100BA">
        <w:rPr>
          <w:rFonts w:ascii="Times New Roman" w:hAnsi="Times New Roman" w:cs="Times New Roman"/>
          <w:sz w:val="24"/>
          <w:szCs w:val="24"/>
        </w:rPr>
        <w:t>JUnit</w:t>
      </w:r>
      <w:proofErr w:type="spellEnd"/>
      <w:r w:rsidRPr="00E100BA">
        <w:rPr>
          <w:rFonts w:ascii="Times New Roman" w:hAnsi="Times New Roman" w:cs="Times New Roman"/>
          <w:sz w:val="24"/>
          <w:szCs w:val="24"/>
        </w:rPr>
        <w:t xml:space="preserve"> 5, </w:t>
      </w:r>
      <w:proofErr w:type="spellStart"/>
      <w:r w:rsidRPr="00E100BA">
        <w:rPr>
          <w:rFonts w:ascii="Times New Roman" w:hAnsi="Times New Roman" w:cs="Times New Roman"/>
          <w:sz w:val="24"/>
          <w:szCs w:val="24"/>
        </w:rPr>
        <w:t>Mockito</w:t>
      </w:r>
      <w:proofErr w:type="spellEnd"/>
    </w:p>
    <w:p w14:paraId="6B470922" w14:textId="77777777" w:rsidR="0080404A" w:rsidRPr="00E100BA" w:rsidRDefault="0080404A"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 Integração: </w:t>
      </w:r>
      <w:proofErr w:type="spellStart"/>
      <w:r w:rsidRPr="00E100BA">
        <w:rPr>
          <w:rFonts w:ascii="Times New Roman" w:hAnsi="Times New Roman" w:cs="Times New Roman"/>
          <w:sz w:val="24"/>
          <w:szCs w:val="24"/>
        </w:rPr>
        <w:t>TestContainers</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WireMock</w:t>
      </w:r>
      <w:proofErr w:type="spellEnd"/>
      <w:r w:rsidRPr="00E100BA">
        <w:rPr>
          <w:rFonts w:ascii="Times New Roman" w:hAnsi="Times New Roman" w:cs="Times New Roman"/>
          <w:sz w:val="24"/>
          <w:szCs w:val="24"/>
        </w:rPr>
        <w:t xml:space="preserve">  </w:t>
      </w:r>
    </w:p>
    <w:p w14:paraId="1F365A1C" w14:textId="77777777" w:rsidR="0080404A" w:rsidRPr="00E100BA" w:rsidRDefault="0080404A"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 Carga: </w:t>
      </w:r>
      <w:proofErr w:type="spellStart"/>
      <w:r w:rsidRPr="00E100BA">
        <w:rPr>
          <w:rFonts w:ascii="Times New Roman" w:hAnsi="Times New Roman" w:cs="Times New Roman"/>
          <w:sz w:val="24"/>
          <w:szCs w:val="24"/>
        </w:rPr>
        <w:t>JMeter</w:t>
      </w:r>
      <w:proofErr w:type="spellEnd"/>
      <w:r w:rsidRPr="00E100BA">
        <w:rPr>
          <w:rFonts w:ascii="Times New Roman" w:hAnsi="Times New Roman" w:cs="Times New Roman"/>
          <w:sz w:val="24"/>
          <w:szCs w:val="24"/>
        </w:rPr>
        <w:t>, K6</w:t>
      </w:r>
    </w:p>
    <w:p w14:paraId="032BA849" w14:textId="77777777" w:rsidR="0080404A" w:rsidRPr="00E100BA" w:rsidRDefault="0080404A"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 E2E: </w:t>
      </w:r>
      <w:proofErr w:type="spellStart"/>
      <w:r w:rsidRPr="00E100BA">
        <w:rPr>
          <w:rFonts w:ascii="Times New Roman" w:hAnsi="Times New Roman" w:cs="Times New Roman"/>
          <w:sz w:val="24"/>
          <w:szCs w:val="24"/>
        </w:rPr>
        <w:t>Cypress</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Playwright</w:t>
      </w:r>
      <w:proofErr w:type="spellEnd"/>
    </w:p>
    <w:p w14:paraId="4D06F1BF" w14:textId="6D8C128E" w:rsidR="0080404A" w:rsidRPr="00E100BA" w:rsidRDefault="0080404A"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 Segurança: OWASP ZAP, </w:t>
      </w:r>
      <w:proofErr w:type="spellStart"/>
      <w:r w:rsidRPr="00E100BA">
        <w:rPr>
          <w:rFonts w:ascii="Times New Roman" w:hAnsi="Times New Roman" w:cs="Times New Roman"/>
          <w:sz w:val="24"/>
          <w:szCs w:val="24"/>
        </w:rPr>
        <w:t>SonarQube</w:t>
      </w:r>
      <w:proofErr w:type="spellEnd"/>
    </w:p>
    <w:p w14:paraId="31B0C31A" w14:textId="65399D7A" w:rsidR="00CA4C47" w:rsidRPr="00E100BA" w:rsidRDefault="00CA4C47" w:rsidP="0080404A">
      <w:pPr>
        <w:spacing w:line="360" w:lineRule="auto"/>
        <w:jc w:val="both"/>
        <w:rPr>
          <w:rFonts w:ascii="Times New Roman" w:hAnsi="Times New Roman" w:cs="Times New Roman"/>
          <w:sz w:val="24"/>
          <w:szCs w:val="24"/>
        </w:rPr>
      </w:pPr>
    </w:p>
    <w:p w14:paraId="71885AED" w14:textId="77777777" w:rsidR="00CA4C47" w:rsidRPr="00E100BA" w:rsidRDefault="00CA4C47"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CRONOGRAMAS DE TESTES</w:t>
      </w:r>
      <w:r w:rsidRPr="00E100BA">
        <w:rPr>
          <w:rFonts w:ascii="Times New Roman" w:hAnsi="Times New Roman" w:cs="Times New Roman"/>
          <w:sz w:val="24"/>
          <w:szCs w:val="24"/>
        </w:rPr>
        <w:t>.</w:t>
      </w:r>
    </w:p>
    <w:p w14:paraId="246F12AF" w14:textId="77777777" w:rsidR="00CA4C47" w:rsidRPr="00E100BA" w:rsidRDefault="00CA4C47"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 Sprints 1–2: preparação de ambiente e unitários.</w:t>
      </w:r>
    </w:p>
    <w:p w14:paraId="4B6C820A" w14:textId="77777777" w:rsidR="00CA4C47" w:rsidRPr="00E100BA" w:rsidRDefault="00CA4C47"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 Sprints 3–4: integração e sistema/E2E. </w:t>
      </w:r>
    </w:p>
    <w:p w14:paraId="606FD4E1" w14:textId="77777777" w:rsidR="00CA4C47" w:rsidRPr="00E100BA" w:rsidRDefault="00CA4C47"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Sprint 5: carga e performance. </w:t>
      </w:r>
    </w:p>
    <w:p w14:paraId="6E5B33C6" w14:textId="1CC58444" w:rsidR="00CA4C47" w:rsidRPr="00E100BA" w:rsidRDefault="00CA4C47" w:rsidP="0080404A">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Sprint 6: aceitação (UAT) com stakeholders e validação final.</w:t>
      </w:r>
    </w:p>
    <w:p w14:paraId="35EF6E8B" w14:textId="77777777" w:rsidR="0029314F" w:rsidRPr="00E100BA" w:rsidRDefault="0029314F" w:rsidP="0029314F">
      <w:pPr>
        <w:spacing w:line="360" w:lineRule="auto"/>
        <w:jc w:val="both"/>
        <w:rPr>
          <w:rFonts w:ascii="Times New Roman" w:hAnsi="Times New Roman" w:cs="Times New Roman"/>
          <w:sz w:val="24"/>
          <w:szCs w:val="24"/>
        </w:rPr>
      </w:pPr>
    </w:p>
    <w:p w14:paraId="24467576" w14:textId="60517A56" w:rsidR="0029314F" w:rsidRPr="00E100BA" w:rsidRDefault="0080404A" w:rsidP="0029314F">
      <w:pPr>
        <w:spacing w:line="360" w:lineRule="auto"/>
        <w:jc w:val="both"/>
        <w:rPr>
          <w:rFonts w:ascii="Times New Roman" w:hAnsi="Times New Roman" w:cs="Times New Roman"/>
          <w:b/>
          <w:bCs/>
          <w:sz w:val="24"/>
          <w:szCs w:val="24"/>
        </w:rPr>
      </w:pPr>
      <w:r w:rsidRPr="00E100BA">
        <w:rPr>
          <w:rFonts w:ascii="Times New Roman" w:hAnsi="Times New Roman" w:cs="Times New Roman"/>
          <w:b/>
          <w:bCs/>
          <w:sz w:val="24"/>
          <w:szCs w:val="24"/>
        </w:rPr>
        <w:t xml:space="preserve">6. </w:t>
      </w:r>
      <w:r w:rsidR="0029314F" w:rsidRPr="00E100BA">
        <w:rPr>
          <w:rFonts w:ascii="Times New Roman" w:hAnsi="Times New Roman" w:cs="Times New Roman"/>
          <w:b/>
          <w:bCs/>
          <w:sz w:val="24"/>
          <w:szCs w:val="24"/>
        </w:rPr>
        <w:t>Conclusão</w:t>
      </w:r>
    </w:p>
    <w:p w14:paraId="30CF1E85" w14:textId="77777777" w:rsidR="00BA26FD" w:rsidRPr="00E100BA" w:rsidRDefault="00BA26FD" w:rsidP="0029314F">
      <w:pPr>
        <w:spacing w:line="360" w:lineRule="auto"/>
        <w:jc w:val="both"/>
        <w:rPr>
          <w:rFonts w:ascii="Times New Roman" w:hAnsi="Times New Roman" w:cs="Times New Roman"/>
          <w:sz w:val="24"/>
          <w:szCs w:val="24"/>
        </w:rPr>
      </w:pPr>
    </w:p>
    <w:p w14:paraId="3E14F301" w14:textId="6CDE1AD6" w:rsidR="0029314F" w:rsidRPr="00E100BA" w:rsidRDefault="009B1857"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ab/>
      </w:r>
      <w:r w:rsidR="0029314F" w:rsidRPr="00E100BA">
        <w:rPr>
          <w:rFonts w:ascii="Times New Roman" w:hAnsi="Times New Roman" w:cs="Times New Roman"/>
          <w:sz w:val="24"/>
          <w:szCs w:val="24"/>
        </w:rPr>
        <w:t>A adoção de Monólito Modular com DDD e arquitetura Hexagonal, sustentada por TDD e CI/CD, alinha teoria e prática</w:t>
      </w:r>
      <w:r w:rsidR="00BA26FD" w:rsidRPr="00E100BA">
        <w:rPr>
          <w:rFonts w:ascii="Times New Roman" w:hAnsi="Times New Roman" w:cs="Times New Roman"/>
          <w:sz w:val="24"/>
          <w:szCs w:val="24"/>
        </w:rPr>
        <w:t>,</w:t>
      </w:r>
      <w:r w:rsidR="0029314F" w:rsidRPr="00E100BA">
        <w:rPr>
          <w:rFonts w:ascii="Times New Roman" w:hAnsi="Times New Roman" w:cs="Times New Roman"/>
          <w:sz w:val="24"/>
          <w:szCs w:val="24"/>
        </w:rPr>
        <w:t xml:space="preserve"> fornece clareza de domínio, </w:t>
      </w:r>
      <w:proofErr w:type="spellStart"/>
      <w:r w:rsidR="0029314F" w:rsidRPr="00E100BA">
        <w:rPr>
          <w:rFonts w:ascii="Times New Roman" w:hAnsi="Times New Roman" w:cs="Times New Roman"/>
          <w:sz w:val="24"/>
          <w:szCs w:val="24"/>
        </w:rPr>
        <w:t>testabilidade</w:t>
      </w:r>
      <w:proofErr w:type="spellEnd"/>
      <w:r w:rsidR="0029314F" w:rsidRPr="00E100BA">
        <w:rPr>
          <w:rFonts w:ascii="Times New Roman" w:hAnsi="Times New Roman" w:cs="Times New Roman"/>
          <w:sz w:val="24"/>
          <w:szCs w:val="24"/>
        </w:rPr>
        <w:t xml:space="preserve">, evolução controlada e preparo para escala. O desenho com </w:t>
      </w:r>
      <w:proofErr w:type="spellStart"/>
      <w:r w:rsidR="0029314F" w:rsidRPr="00E100BA">
        <w:rPr>
          <w:rFonts w:ascii="Times New Roman" w:hAnsi="Times New Roman" w:cs="Times New Roman"/>
          <w:sz w:val="24"/>
          <w:szCs w:val="24"/>
        </w:rPr>
        <w:t>Bounded</w:t>
      </w:r>
      <w:proofErr w:type="spellEnd"/>
      <w:r w:rsidR="0029314F" w:rsidRPr="00E100BA">
        <w:rPr>
          <w:rFonts w:ascii="Times New Roman" w:hAnsi="Times New Roman" w:cs="Times New Roman"/>
          <w:sz w:val="24"/>
          <w:szCs w:val="24"/>
        </w:rPr>
        <w:t xml:space="preserve"> </w:t>
      </w:r>
      <w:proofErr w:type="spellStart"/>
      <w:r w:rsidR="0029314F" w:rsidRPr="00E100BA">
        <w:rPr>
          <w:rFonts w:ascii="Times New Roman" w:hAnsi="Times New Roman" w:cs="Times New Roman"/>
          <w:sz w:val="24"/>
          <w:szCs w:val="24"/>
        </w:rPr>
        <w:t>Contexts</w:t>
      </w:r>
      <w:proofErr w:type="spellEnd"/>
      <w:r w:rsidR="0029314F" w:rsidRPr="00E100BA">
        <w:rPr>
          <w:rFonts w:ascii="Times New Roman" w:hAnsi="Times New Roman" w:cs="Times New Roman"/>
          <w:sz w:val="24"/>
          <w:szCs w:val="24"/>
        </w:rPr>
        <w:t xml:space="preserve">, eventos de domínio, Sagas e </w:t>
      </w:r>
      <w:proofErr w:type="spellStart"/>
      <w:r w:rsidR="0029314F" w:rsidRPr="00E100BA">
        <w:rPr>
          <w:rFonts w:ascii="Times New Roman" w:hAnsi="Times New Roman" w:cs="Times New Roman"/>
          <w:sz w:val="24"/>
          <w:szCs w:val="24"/>
        </w:rPr>
        <w:t>Outbox</w:t>
      </w:r>
      <w:proofErr w:type="spellEnd"/>
      <w:r w:rsidR="0029314F" w:rsidRPr="00E100BA">
        <w:rPr>
          <w:rFonts w:ascii="Times New Roman" w:hAnsi="Times New Roman" w:cs="Times New Roman"/>
          <w:sz w:val="24"/>
          <w:szCs w:val="24"/>
        </w:rPr>
        <w:t xml:space="preserve"> reduz acoplamento e protege a integridade do negócio frente a integrações críticas. O plano de testes</w:t>
      </w:r>
      <w:r w:rsidR="00AA7E7C" w:rsidRPr="00E100BA">
        <w:rPr>
          <w:rFonts w:ascii="Times New Roman" w:hAnsi="Times New Roman" w:cs="Times New Roman"/>
          <w:sz w:val="24"/>
          <w:szCs w:val="24"/>
        </w:rPr>
        <w:t>,</w:t>
      </w:r>
      <w:r w:rsidR="0029314F" w:rsidRPr="00E100BA">
        <w:rPr>
          <w:rFonts w:ascii="Times New Roman" w:hAnsi="Times New Roman" w:cs="Times New Roman"/>
          <w:sz w:val="24"/>
          <w:szCs w:val="24"/>
        </w:rPr>
        <w:t xml:space="preserve"> equilibrando verificação, validação e não funcionais (desempenho, segurança) materializa o compromisso com qualidade e conformidade</w:t>
      </w:r>
      <w:r w:rsidR="00AA7E7C" w:rsidRPr="00E100BA">
        <w:rPr>
          <w:rFonts w:ascii="Times New Roman" w:hAnsi="Times New Roman" w:cs="Times New Roman"/>
          <w:sz w:val="24"/>
          <w:szCs w:val="24"/>
        </w:rPr>
        <w:t>.</w:t>
      </w:r>
    </w:p>
    <w:p w14:paraId="7157E867" w14:textId="35E3372C" w:rsidR="00AA7E7C" w:rsidRPr="00E100BA" w:rsidRDefault="00AA7E7C" w:rsidP="0029314F">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ab/>
        <w:t>A proposta começa simples para aprender rápido com usuários reais, preservando caminhos de evolução quando a demanda exigir. Casos de uso mantêm o foco no valor; DDD organiza o conhecimento do domínio; arquitetura em camadas separa o que é regra do que é tecnologia; SOLID garante que essa separação sobreviva no código; e os testes transformam tudo isso em confiança verificável. É menos sobre nomes e mais sobre coerência entre intenção e execução (EVANS, 2004; MARTIN, 2017; PRESSMAN; MAXIM, 2016; FILHO, 2019).</w:t>
      </w:r>
    </w:p>
    <w:p w14:paraId="68C87391" w14:textId="77777777" w:rsidR="00055484" w:rsidRPr="00E100BA" w:rsidRDefault="00055484" w:rsidP="0029314F">
      <w:pPr>
        <w:spacing w:line="360" w:lineRule="auto"/>
        <w:jc w:val="both"/>
        <w:rPr>
          <w:rFonts w:ascii="Times New Roman" w:hAnsi="Times New Roman" w:cs="Times New Roman"/>
          <w:sz w:val="24"/>
          <w:szCs w:val="24"/>
        </w:rPr>
      </w:pPr>
    </w:p>
    <w:p w14:paraId="68A3FCDA"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Referências</w:t>
      </w:r>
    </w:p>
    <w:p w14:paraId="762835BF" w14:textId="77777777" w:rsidR="00CA4C47" w:rsidRPr="00E100BA" w:rsidRDefault="00CA4C47" w:rsidP="00CA4C47">
      <w:pPr>
        <w:spacing w:line="360" w:lineRule="auto"/>
        <w:jc w:val="both"/>
        <w:rPr>
          <w:rFonts w:ascii="Times New Roman" w:hAnsi="Times New Roman" w:cs="Times New Roman"/>
          <w:sz w:val="24"/>
          <w:szCs w:val="24"/>
        </w:rPr>
      </w:pPr>
    </w:p>
    <w:p w14:paraId="7FA2D891"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BECK, K. Test-</w:t>
      </w:r>
      <w:proofErr w:type="spellStart"/>
      <w:r w:rsidRPr="00E100BA">
        <w:rPr>
          <w:rFonts w:ascii="Times New Roman" w:hAnsi="Times New Roman" w:cs="Times New Roman"/>
          <w:sz w:val="24"/>
          <w:szCs w:val="24"/>
        </w:rPr>
        <w:t>Driven</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Development</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By</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Example</w:t>
      </w:r>
      <w:proofErr w:type="spellEnd"/>
      <w:r w:rsidRPr="00E100BA">
        <w:rPr>
          <w:rFonts w:ascii="Times New Roman" w:hAnsi="Times New Roman" w:cs="Times New Roman"/>
          <w:sz w:val="24"/>
          <w:szCs w:val="24"/>
        </w:rPr>
        <w:t xml:space="preserve">. Boston: </w:t>
      </w:r>
      <w:proofErr w:type="spellStart"/>
      <w:r w:rsidRPr="00E100BA">
        <w:rPr>
          <w:rFonts w:ascii="Times New Roman" w:hAnsi="Times New Roman" w:cs="Times New Roman"/>
          <w:sz w:val="24"/>
          <w:szCs w:val="24"/>
        </w:rPr>
        <w:t>Addison</w:t>
      </w:r>
      <w:proofErr w:type="spellEnd"/>
      <w:r w:rsidRPr="00E100BA">
        <w:rPr>
          <w:rFonts w:ascii="Times New Roman" w:hAnsi="Times New Roman" w:cs="Times New Roman"/>
          <w:sz w:val="24"/>
          <w:szCs w:val="24"/>
        </w:rPr>
        <w:t>-Wesley, 2003.</w:t>
      </w:r>
    </w:p>
    <w:p w14:paraId="255B405E" w14:textId="77777777" w:rsidR="00CA4C47" w:rsidRPr="00E100BA" w:rsidRDefault="00CA4C47" w:rsidP="00CA4C47">
      <w:pPr>
        <w:spacing w:line="360" w:lineRule="auto"/>
        <w:jc w:val="both"/>
        <w:rPr>
          <w:rFonts w:ascii="Times New Roman" w:hAnsi="Times New Roman" w:cs="Times New Roman"/>
          <w:sz w:val="24"/>
          <w:szCs w:val="24"/>
        </w:rPr>
      </w:pPr>
    </w:p>
    <w:p w14:paraId="38C11C35"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BROWN, S. Software </w:t>
      </w:r>
      <w:proofErr w:type="spellStart"/>
      <w:r w:rsidRPr="00E100BA">
        <w:rPr>
          <w:rFonts w:ascii="Times New Roman" w:hAnsi="Times New Roman" w:cs="Times New Roman"/>
          <w:sz w:val="24"/>
          <w:szCs w:val="24"/>
        </w:rPr>
        <w:t>Architecture</w:t>
      </w:r>
      <w:proofErr w:type="spellEnd"/>
      <w:r w:rsidRPr="00E100BA">
        <w:rPr>
          <w:rFonts w:ascii="Times New Roman" w:hAnsi="Times New Roman" w:cs="Times New Roman"/>
          <w:sz w:val="24"/>
          <w:szCs w:val="24"/>
        </w:rPr>
        <w:t xml:space="preserve"> for </w:t>
      </w:r>
      <w:proofErr w:type="spellStart"/>
      <w:r w:rsidRPr="00E100BA">
        <w:rPr>
          <w:rFonts w:ascii="Times New Roman" w:hAnsi="Times New Roman" w:cs="Times New Roman"/>
          <w:sz w:val="24"/>
          <w:szCs w:val="24"/>
        </w:rPr>
        <w:t>Developers</w:t>
      </w:r>
      <w:proofErr w:type="spellEnd"/>
      <w:r w:rsidRPr="00E100BA">
        <w:rPr>
          <w:rFonts w:ascii="Times New Roman" w:hAnsi="Times New Roman" w:cs="Times New Roman"/>
          <w:sz w:val="24"/>
          <w:szCs w:val="24"/>
        </w:rPr>
        <w:t xml:space="preserve">. 2. ed. London: </w:t>
      </w:r>
      <w:proofErr w:type="spellStart"/>
      <w:r w:rsidRPr="00E100BA">
        <w:rPr>
          <w:rFonts w:ascii="Times New Roman" w:hAnsi="Times New Roman" w:cs="Times New Roman"/>
          <w:sz w:val="24"/>
          <w:szCs w:val="24"/>
        </w:rPr>
        <w:t>Leanpub</w:t>
      </w:r>
      <w:proofErr w:type="spellEnd"/>
      <w:r w:rsidRPr="00E100BA">
        <w:rPr>
          <w:rFonts w:ascii="Times New Roman" w:hAnsi="Times New Roman" w:cs="Times New Roman"/>
          <w:sz w:val="24"/>
          <w:szCs w:val="24"/>
        </w:rPr>
        <w:t>, 2018.</w:t>
      </w:r>
    </w:p>
    <w:p w14:paraId="6363F0B9" w14:textId="77777777" w:rsidR="00CA4C47" w:rsidRPr="00E100BA" w:rsidRDefault="00CA4C47" w:rsidP="00CA4C47">
      <w:pPr>
        <w:spacing w:line="360" w:lineRule="auto"/>
        <w:jc w:val="both"/>
        <w:rPr>
          <w:rFonts w:ascii="Times New Roman" w:hAnsi="Times New Roman" w:cs="Times New Roman"/>
          <w:sz w:val="24"/>
          <w:szCs w:val="24"/>
        </w:rPr>
      </w:pPr>
    </w:p>
    <w:p w14:paraId="0C16D063"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CORRÊA, D. A. Projeto, implementação e teste de software. Florianópolis: </w:t>
      </w:r>
      <w:proofErr w:type="spellStart"/>
      <w:r w:rsidRPr="00E100BA">
        <w:rPr>
          <w:rFonts w:ascii="Times New Roman" w:hAnsi="Times New Roman" w:cs="Times New Roman"/>
          <w:sz w:val="24"/>
          <w:szCs w:val="24"/>
        </w:rPr>
        <w:t>Arqué</w:t>
      </w:r>
      <w:proofErr w:type="spellEnd"/>
      <w:r w:rsidRPr="00E100BA">
        <w:rPr>
          <w:rFonts w:ascii="Times New Roman" w:hAnsi="Times New Roman" w:cs="Times New Roman"/>
          <w:sz w:val="24"/>
          <w:szCs w:val="24"/>
        </w:rPr>
        <w:t>, 2025. Unidade 1, p. 8–26; Unidade 2, p. 28–43; Unidade 4, p. 118–137; Unidade 5, p. 164–183.</w:t>
      </w:r>
    </w:p>
    <w:p w14:paraId="62451E02" w14:textId="77777777" w:rsidR="00CA4C47" w:rsidRPr="00E100BA" w:rsidRDefault="00CA4C47" w:rsidP="00CA4C47">
      <w:pPr>
        <w:spacing w:line="360" w:lineRule="auto"/>
        <w:jc w:val="both"/>
        <w:rPr>
          <w:rFonts w:ascii="Times New Roman" w:hAnsi="Times New Roman" w:cs="Times New Roman"/>
          <w:sz w:val="24"/>
          <w:szCs w:val="24"/>
        </w:rPr>
      </w:pPr>
    </w:p>
    <w:p w14:paraId="109D2DD6"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EVANS, E. Domain-</w:t>
      </w:r>
      <w:proofErr w:type="spellStart"/>
      <w:r w:rsidRPr="00E100BA">
        <w:rPr>
          <w:rFonts w:ascii="Times New Roman" w:hAnsi="Times New Roman" w:cs="Times New Roman"/>
          <w:sz w:val="24"/>
          <w:szCs w:val="24"/>
        </w:rPr>
        <w:t>Driven</w:t>
      </w:r>
      <w:proofErr w:type="spellEnd"/>
      <w:r w:rsidRPr="00E100BA">
        <w:rPr>
          <w:rFonts w:ascii="Times New Roman" w:hAnsi="Times New Roman" w:cs="Times New Roman"/>
          <w:sz w:val="24"/>
          <w:szCs w:val="24"/>
        </w:rPr>
        <w:t xml:space="preserve"> Design: </w:t>
      </w:r>
      <w:proofErr w:type="spellStart"/>
      <w:r w:rsidRPr="00E100BA">
        <w:rPr>
          <w:rFonts w:ascii="Times New Roman" w:hAnsi="Times New Roman" w:cs="Times New Roman"/>
          <w:sz w:val="24"/>
          <w:szCs w:val="24"/>
        </w:rPr>
        <w:t>Tackling</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Complexity</w:t>
      </w:r>
      <w:proofErr w:type="spellEnd"/>
      <w:r w:rsidRPr="00E100BA">
        <w:rPr>
          <w:rFonts w:ascii="Times New Roman" w:hAnsi="Times New Roman" w:cs="Times New Roman"/>
          <w:sz w:val="24"/>
          <w:szCs w:val="24"/>
        </w:rPr>
        <w:t xml:space="preserve"> in </w:t>
      </w:r>
      <w:proofErr w:type="spellStart"/>
      <w:r w:rsidRPr="00E100BA">
        <w:rPr>
          <w:rFonts w:ascii="Times New Roman" w:hAnsi="Times New Roman" w:cs="Times New Roman"/>
          <w:sz w:val="24"/>
          <w:szCs w:val="24"/>
        </w:rPr>
        <w:t>the</w:t>
      </w:r>
      <w:proofErr w:type="spellEnd"/>
      <w:r w:rsidRPr="00E100BA">
        <w:rPr>
          <w:rFonts w:ascii="Times New Roman" w:hAnsi="Times New Roman" w:cs="Times New Roman"/>
          <w:sz w:val="24"/>
          <w:szCs w:val="24"/>
        </w:rPr>
        <w:t xml:space="preserve"> Heart </w:t>
      </w:r>
      <w:proofErr w:type="spellStart"/>
      <w:r w:rsidRPr="00E100BA">
        <w:rPr>
          <w:rFonts w:ascii="Times New Roman" w:hAnsi="Times New Roman" w:cs="Times New Roman"/>
          <w:sz w:val="24"/>
          <w:szCs w:val="24"/>
        </w:rPr>
        <w:t>of</w:t>
      </w:r>
      <w:proofErr w:type="spellEnd"/>
      <w:r w:rsidRPr="00E100BA">
        <w:rPr>
          <w:rFonts w:ascii="Times New Roman" w:hAnsi="Times New Roman" w:cs="Times New Roman"/>
          <w:sz w:val="24"/>
          <w:szCs w:val="24"/>
        </w:rPr>
        <w:t xml:space="preserve"> Software. Boston: </w:t>
      </w:r>
      <w:proofErr w:type="spellStart"/>
      <w:r w:rsidRPr="00E100BA">
        <w:rPr>
          <w:rFonts w:ascii="Times New Roman" w:hAnsi="Times New Roman" w:cs="Times New Roman"/>
          <w:sz w:val="24"/>
          <w:szCs w:val="24"/>
        </w:rPr>
        <w:t>Addison</w:t>
      </w:r>
      <w:proofErr w:type="spellEnd"/>
      <w:r w:rsidRPr="00E100BA">
        <w:rPr>
          <w:rFonts w:ascii="Times New Roman" w:hAnsi="Times New Roman" w:cs="Times New Roman"/>
          <w:sz w:val="24"/>
          <w:szCs w:val="24"/>
        </w:rPr>
        <w:t>-Wesley, 2004.</w:t>
      </w:r>
    </w:p>
    <w:p w14:paraId="78F42EEC" w14:textId="77777777" w:rsidR="00CA4C47" w:rsidRPr="00E100BA" w:rsidRDefault="00CA4C47" w:rsidP="00CA4C47">
      <w:pPr>
        <w:spacing w:line="360" w:lineRule="auto"/>
        <w:jc w:val="both"/>
        <w:rPr>
          <w:rFonts w:ascii="Times New Roman" w:hAnsi="Times New Roman" w:cs="Times New Roman"/>
          <w:sz w:val="24"/>
          <w:szCs w:val="24"/>
        </w:rPr>
      </w:pPr>
    </w:p>
    <w:p w14:paraId="4AB91F2D"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FILHO, W. de P. P. Engenharia de Software – Produtos. 4. ed. Rio de Janeiro: LTC, 2019.</w:t>
      </w:r>
    </w:p>
    <w:p w14:paraId="3AEDDC89" w14:textId="77777777" w:rsidR="00CA4C47" w:rsidRPr="00E100BA" w:rsidRDefault="00CA4C47" w:rsidP="00CA4C47">
      <w:pPr>
        <w:spacing w:line="360" w:lineRule="auto"/>
        <w:jc w:val="both"/>
        <w:rPr>
          <w:rFonts w:ascii="Times New Roman" w:hAnsi="Times New Roman" w:cs="Times New Roman"/>
          <w:sz w:val="24"/>
          <w:szCs w:val="24"/>
        </w:rPr>
      </w:pPr>
    </w:p>
    <w:p w14:paraId="52324FC8"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GAMMA, E. et al. Design </w:t>
      </w:r>
      <w:proofErr w:type="spellStart"/>
      <w:r w:rsidRPr="00E100BA">
        <w:rPr>
          <w:rFonts w:ascii="Times New Roman" w:hAnsi="Times New Roman" w:cs="Times New Roman"/>
          <w:sz w:val="24"/>
          <w:szCs w:val="24"/>
        </w:rPr>
        <w:t>Patterns</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Elements</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of</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Reusable</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Object-Oriented</w:t>
      </w:r>
      <w:proofErr w:type="spellEnd"/>
      <w:r w:rsidRPr="00E100BA">
        <w:rPr>
          <w:rFonts w:ascii="Times New Roman" w:hAnsi="Times New Roman" w:cs="Times New Roman"/>
          <w:sz w:val="24"/>
          <w:szCs w:val="24"/>
        </w:rPr>
        <w:t xml:space="preserve"> Software. Boston: </w:t>
      </w:r>
      <w:proofErr w:type="spellStart"/>
      <w:r w:rsidRPr="00E100BA">
        <w:rPr>
          <w:rFonts w:ascii="Times New Roman" w:hAnsi="Times New Roman" w:cs="Times New Roman"/>
          <w:sz w:val="24"/>
          <w:szCs w:val="24"/>
        </w:rPr>
        <w:t>Addison</w:t>
      </w:r>
      <w:proofErr w:type="spellEnd"/>
      <w:r w:rsidRPr="00E100BA">
        <w:rPr>
          <w:rFonts w:ascii="Times New Roman" w:hAnsi="Times New Roman" w:cs="Times New Roman"/>
          <w:sz w:val="24"/>
          <w:szCs w:val="24"/>
        </w:rPr>
        <w:t>-Wesley, 1994.</w:t>
      </w:r>
    </w:p>
    <w:p w14:paraId="6F2B8797" w14:textId="77777777" w:rsidR="00CA4C47" w:rsidRPr="00E100BA" w:rsidRDefault="00CA4C47" w:rsidP="00CA4C47">
      <w:pPr>
        <w:spacing w:line="360" w:lineRule="auto"/>
        <w:jc w:val="both"/>
        <w:rPr>
          <w:rFonts w:ascii="Times New Roman" w:hAnsi="Times New Roman" w:cs="Times New Roman"/>
          <w:sz w:val="24"/>
          <w:szCs w:val="24"/>
        </w:rPr>
      </w:pPr>
    </w:p>
    <w:p w14:paraId="73FDA72F"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GONÇALVES, P. de F. et al. Testes de software e gerência de configuração. Porto Alegre: Grupo A, 2019.</w:t>
      </w:r>
    </w:p>
    <w:p w14:paraId="6503B5AD" w14:textId="77777777" w:rsidR="00CA4C47" w:rsidRPr="00E100BA" w:rsidRDefault="00CA4C47" w:rsidP="00CA4C47">
      <w:pPr>
        <w:spacing w:line="360" w:lineRule="auto"/>
        <w:jc w:val="both"/>
        <w:rPr>
          <w:rFonts w:ascii="Times New Roman" w:hAnsi="Times New Roman" w:cs="Times New Roman"/>
          <w:sz w:val="24"/>
          <w:szCs w:val="24"/>
        </w:rPr>
      </w:pPr>
    </w:p>
    <w:p w14:paraId="5A5D9493"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GUEDES, G. T. A. UML 2: uma abordagem prática. 2. ed. São Paulo: </w:t>
      </w:r>
      <w:proofErr w:type="spellStart"/>
      <w:r w:rsidRPr="00E100BA">
        <w:rPr>
          <w:rFonts w:ascii="Times New Roman" w:hAnsi="Times New Roman" w:cs="Times New Roman"/>
          <w:sz w:val="24"/>
          <w:szCs w:val="24"/>
        </w:rPr>
        <w:t>Novatec</w:t>
      </w:r>
      <w:proofErr w:type="spellEnd"/>
      <w:r w:rsidRPr="00E100BA">
        <w:rPr>
          <w:rFonts w:ascii="Times New Roman" w:hAnsi="Times New Roman" w:cs="Times New Roman"/>
          <w:sz w:val="24"/>
          <w:szCs w:val="24"/>
        </w:rPr>
        <w:t>, 2011.</w:t>
      </w:r>
    </w:p>
    <w:p w14:paraId="5319A65D" w14:textId="77777777" w:rsidR="00CA4C47" w:rsidRPr="00E100BA" w:rsidRDefault="00CA4C47" w:rsidP="00CA4C47">
      <w:pPr>
        <w:spacing w:line="360" w:lineRule="auto"/>
        <w:jc w:val="both"/>
        <w:rPr>
          <w:rFonts w:ascii="Times New Roman" w:hAnsi="Times New Roman" w:cs="Times New Roman"/>
          <w:sz w:val="24"/>
          <w:szCs w:val="24"/>
        </w:rPr>
      </w:pPr>
    </w:p>
    <w:p w14:paraId="1A102B42"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HUMBLE, J.; FARLEY, D. </w:t>
      </w:r>
      <w:proofErr w:type="spellStart"/>
      <w:r w:rsidRPr="00E100BA">
        <w:rPr>
          <w:rFonts w:ascii="Times New Roman" w:hAnsi="Times New Roman" w:cs="Times New Roman"/>
          <w:sz w:val="24"/>
          <w:szCs w:val="24"/>
        </w:rPr>
        <w:t>Continuous</w:t>
      </w:r>
      <w:proofErr w:type="spellEnd"/>
      <w:r w:rsidRPr="00E100BA">
        <w:rPr>
          <w:rFonts w:ascii="Times New Roman" w:hAnsi="Times New Roman" w:cs="Times New Roman"/>
          <w:sz w:val="24"/>
          <w:szCs w:val="24"/>
        </w:rPr>
        <w:t xml:space="preserve"> Delivery. Boston: </w:t>
      </w:r>
      <w:proofErr w:type="spellStart"/>
      <w:r w:rsidRPr="00E100BA">
        <w:rPr>
          <w:rFonts w:ascii="Times New Roman" w:hAnsi="Times New Roman" w:cs="Times New Roman"/>
          <w:sz w:val="24"/>
          <w:szCs w:val="24"/>
        </w:rPr>
        <w:t>Addison</w:t>
      </w:r>
      <w:proofErr w:type="spellEnd"/>
      <w:r w:rsidRPr="00E100BA">
        <w:rPr>
          <w:rFonts w:ascii="Times New Roman" w:hAnsi="Times New Roman" w:cs="Times New Roman"/>
          <w:sz w:val="24"/>
          <w:szCs w:val="24"/>
        </w:rPr>
        <w:t>-Wesley, 2010.</w:t>
      </w:r>
    </w:p>
    <w:p w14:paraId="795844E9" w14:textId="77777777" w:rsidR="00CA4C47" w:rsidRPr="00E100BA" w:rsidRDefault="00CA4C47" w:rsidP="00CA4C47">
      <w:pPr>
        <w:spacing w:line="360" w:lineRule="auto"/>
        <w:jc w:val="both"/>
        <w:rPr>
          <w:rFonts w:ascii="Times New Roman" w:hAnsi="Times New Roman" w:cs="Times New Roman"/>
          <w:sz w:val="24"/>
          <w:szCs w:val="24"/>
        </w:rPr>
      </w:pPr>
    </w:p>
    <w:p w14:paraId="4A5898DA"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 xml:space="preserve">ISO/IEC. ISO/IEC 25010: Systems </w:t>
      </w:r>
      <w:proofErr w:type="spellStart"/>
      <w:r w:rsidRPr="00E100BA">
        <w:rPr>
          <w:rFonts w:ascii="Times New Roman" w:hAnsi="Times New Roman" w:cs="Times New Roman"/>
          <w:sz w:val="24"/>
          <w:szCs w:val="24"/>
        </w:rPr>
        <w:t>and</w:t>
      </w:r>
      <w:proofErr w:type="spellEnd"/>
      <w:r w:rsidRPr="00E100BA">
        <w:rPr>
          <w:rFonts w:ascii="Times New Roman" w:hAnsi="Times New Roman" w:cs="Times New Roman"/>
          <w:sz w:val="24"/>
          <w:szCs w:val="24"/>
        </w:rPr>
        <w:t xml:space="preserve"> Software </w:t>
      </w:r>
      <w:proofErr w:type="spellStart"/>
      <w:r w:rsidRPr="00E100BA">
        <w:rPr>
          <w:rFonts w:ascii="Times New Roman" w:hAnsi="Times New Roman" w:cs="Times New Roman"/>
          <w:sz w:val="24"/>
          <w:szCs w:val="24"/>
        </w:rPr>
        <w:t>Quality</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Requirements</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and</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Evaluation</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SQuaRE</w:t>
      </w:r>
      <w:proofErr w:type="spellEnd"/>
      <w:r w:rsidRPr="00E100BA">
        <w:rPr>
          <w:rFonts w:ascii="Times New Roman" w:hAnsi="Times New Roman" w:cs="Times New Roman"/>
          <w:sz w:val="24"/>
          <w:szCs w:val="24"/>
        </w:rPr>
        <w:t>). Geneva: ISO, 2011.</w:t>
      </w:r>
    </w:p>
    <w:p w14:paraId="43ECC6ED" w14:textId="77777777" w:rsidR="00CA4C47" w:rsidRPr="00E100BA" w:rsidRDefault="00CA4C47" w:rsidP="00CA4C47">
      <w:pPr>
        <w:spacing w:line="360" w:lineRule="auto"/>
        <w:jc w:val="both"/>
        <w:rPr>
          <w:rFonts w:ascii="Times New Roman" w:hAnsi="Times New Roman" w:cs="Times New Roman"/>
          <w:sz w:val="24"/>
          <w:szCs w:val="24"/>
        </w:rPr>
      </w:pPr>
    </w:p>
    <w:p w14:paraId="6D9842DE"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KLEPPMANN, M. </w:t>
      </w:r>
      <w:proofErr w:type="spellStart"/>
      <w:r w:rsidRPr="00E100BA">
        <w:rPr>
          <w:rFonts w:ascii="Times New Roman" w:hAnsi="Times New Roman" w:cs="Times New Roman"/>
          <w:sz w:val="24"/>
          <w:szCs w:val="24"/>
        </w:rPr>
        <w:t>Designing</w:t>
      </w:r>
      <w:proofErr w:type="spellEnd"/>
      <w:r w:rsidRPr="00E100BA">
        <w:rPr>
          <w:rFonts w:ascii="Times New Roman" w:hAnsi="Times New Roman" w:cs="Times New Roman"/>
          <w:sz w:val="24"/>
          <w:szCs w:val="24"/>
        </w:rPr>
        <w:t xml:space="preserve"> Data-</w:t>
      </w:r>
      <w:proofErr w:type="spellStart"/>
      <w:r w:rsidRPr="00E100BA">
        <w:rPr>
          <w:rFonts w:ascii="Times New Roman" w:hAnsi="Times New Roman" w:cs="Times New Roman"/>
          <w:sz w:val="24"/>
          <w:szCs w:val="24"/>
        </w:rPr>
        <w:t>Intensive</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Applications</w:t>
      </w:r>
      <w:proofErr w:type="spellEnd"/>
      <w:r w:rsidRPr="00E100BA">
        <w:rPr>
          <w:rFonts w:ascii="Times New Roman" w:hAnsi="Times New Roman" w:cs="Times New Roman"/>
          <w:sz w:val="24"/>
          <w:szCs w:val="24"/>
        </w:rPr>
        <w:t xml:space="preserve">. Sebastopol: </w:t>
      </w:r>
      <w:proofErr w:type="spellStart"/>
      <w:r w:rsidRPr="00E100BA">
        <w:rPr>
          <w:rFonts w:ascii="Times New Roman" w:hAnsi="Times New Roman" w:cs="Times New Roman"/>
          <w:sz w:val="24"/>
          <w:szCs w:val="24"/>
        </w:rPr>
        <w:t>O’Reilly</w:t>
      </w:r>
      <w:proofErr w:type="spellEnd"/>
      <w:r w:rsidRPr="00E100BA">
        <w:rPr>
          <w:rFonts w:ascii="Times New Roman" w:hAnsi="Times New Roman" w:cs="Times New Roman"/>
          <w:sz w:val="24"/>
          <w:szCs w:val="24"/>
        </w:rPr>
        <w:t>, 2017.</w:t>
      </w:r>
    </w:p>
    <w:p w14:paraId="054A3783" w14:textId="77777777" w:rsidR="00CA4C47" w:rsidRPr="00E100BA" w:rsidRDefault="00CA4C47" w:rsidP="00CA4C47">
      <w:pPr>
        <w:spacing w:line="360" w:lineRule="auto"/>
        <w:jc w:val="both"/>
        <w:rPr>
          <w:rFonts w:ascii="Times New Roman" w:hAnsi="Times New Roman" w:cs="Times New Roman"/>
          <w:sz w:val="24"/>
          <w:szCs w:val="24"/>
        </w:rPr>
      </w:pPr>
    </w:p>
    <w:p w14:paraId="0B404F9F"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MARTIN, R. C. Clean </w:t>
      </w:r>
      <w:proofErr w:type="spellStart"/>
      <w:r w:rsidRPr="00E100BA">
        <w:rPr>
          <w:rFonts w:ascii="Times New Roman" w:hAnsi="Times New Roman" w:cs="Times New Roman"/>
          <w:sz w:val="24"/>
          <w:szCs w:val="24"/>
        </w:rPr>
        <w:t>Architecture</w:t>
      </w:r>
      <w:proofErr w:type="spellEnd"/>
      <w:r w:rsidRPr="00E100BA">
        <w:rPr>
          <w:rFonts w:ascii="Times New Roman" w:hAnsi="Times New Roman" w:cs="Times New Roman"/>
          <w:sz w:val="24"/>
          <w:szCs w:val="24"/>
        </w:rPr>
        <w:t>. Boston: Prentice Hall, 2017.</w:t>
      </w:r>
    </w:p>
    <w:p w14:paraId="3D3B2EA0" w14:textId="77777777" w:rsidR="00CA4C47" w:rsidRPr="00E100BA" w:rsidRDefault="00CA4C47" w:rsidP="00CA4C47">
      <w:pPr>
        <w:spacing w:line="360" w:lineRule="auto"/>
        <w:jc w:val="both"/>
        <w:rPr>
          <w:rFonts w:ascii="Times New Roman" w:hAnsi="Times New Roman" w:cs="Times New Roman"/>
          <w:sz w:val="24"/>
          <w:szCs w:val="24"/>
        </w:rPr>
      </w:pPr>
    </w:p>
    <w:p w14:paraId="22787BE1"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NEWMAN, S. Building </w:t>
      </w:r>
      <w:proofErr w:type="spellStart"/>
      <w:r w:rsidRPr="00E100BA">
        <w:rPr>
          <w:rFonts w:ascii="Times New Roman" w:hAnsi="Times New Roman" w:cs="Times New Roman"/>
          <w:sz w:val="24"/>
          <w:szCs w:val="24"/>
        </w:rPr>
        <w:t>Microservices</w:t>
      </w:r>
      <w:proofErr w:type="spellEnd"/>
      <w:r w:rsidRPr="00E100BA">
        <w:rPr>
          <w:rFonts w:ascii="Times New Roman" w:hAnsi="Times New Roman" w:cs="Times New Roman"/>
          <w:sz w:val="24"/>
          <w:szCs w:val="24"/>
        </w:rPr>
        <w:t xml:space="preserve">. 2. ed. Sebastopol: </w:t>
      </w:r>
      <w:proofErr w:type="spellStart"/>
      <w:r w:rsidRPr="00E100BA">
        <w:rPr>
          <w:rFonts w:ascii="Times New Roman" w:hAnsi="Times New Roman" w:cs="Times New Roman"/>
          <w:sz w:val="24"/>
          <w:szCs w:val="24"/>
        </w:rPr>
        <w:t>O’Reilly</w:t>
      </w:r>
      <w:proofErr w:type="spellEnd"/>
      <w:r w:rsidRPr="00E100BA">
        <w:rPr>
          <w:rFonts w:ascii="Times New Roman" w:hAnsi="Times New Roman" w:cs="Times New Roman"/>
          <w:sz w:val="24"/>
          <w:szCs w:val="24"/>
        </w:rPr>
        <w:t>, 2021.</w:t>
      </w:r>
    </w:p>
    <w:p w14:paraId="033532B8" w14:textId="77777777" w:rsidR="00CA4C47" w:rsidRPr="00E100BA" w:rsidRDefault="00CA4C47" w:rsidP="00CA4C47">
      <w:pPr>
        <w:spacing w:line="360" w:lineRule="auto"/>
        <w:jc w:val="both"/>
        <w:rPr>
          <w:rFonts w:ascii="Times New Roman" w:hAnsi="Times New Roman" w:cs="Times New Roman"/>
          <w:sz w:val="24"/>
          <w:szCs w:val="24"/>
        </w:rPr>
      </w:pPr>
    </w:p>
    <w:p w14:paraId="44BB3D9D" w14:textId="558E5F79" w:rsidR="0029314F"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OWASP FOUNDATION. </w:t>
      </w:r>
      <w:proofErr w:type="spellStart"/>
      <w:r w:rsidRPr="00E100BA">
        <w:rPr>
          <w:rFonts w:ascii="Times New Roman" w:hAnsi="Times New Roman" w:cs="Times New Roman"/>
          <w:sz w:val="24"/>
          <w:szCs w:val="24"/>
        </w:rPr>
        <w:t>Application</w:t>
      </w:r>
      <w:proofErr w:type="spellEnd"/>
      <w:r w:rsidRPr="00E100BA">
        <w:rPr>
          <w:rFonts w:ascii="Times New Roman" w:hAnsi="Times New Roman" w:cs="Times New Roman"/>
          <w:sz w:val="24"/>
          <w:szCs w:val="24"/>
        </w:rPr>
        <w:t xml:space="preserve"> Security </w:t>
      </w:r>
      <w:proofErr w:type="spellStart"/>
      <w:r w:rsidRPr="00E100BA">
        <w:rPr>
          <w:rFonts w:ascii="Times New Roman" w:hAnsi="Times New Roman" w:cs="Times New Roman"/>
          <w:sz w:val="24"/>
          <w:szCs w:val="24"/>
        </w:rPr>
        <w:t>Verification</w:t>
      </w:r>
      <w:proofErr w:type="spellEnd"/>
      <w:r w:rsidRPr="00E100BA">
        <w:rPr>
          <w:rFonts w:ascii="Times New Roman" w:hAnsi="Times New Roman" w:cs="Times New Roman"/>
          <w:sz w:val="24"/>
          <w:szCs w:val="24"/>
        </w:rPr>
        <w:t xml:space="preserve"> Standard (ASVS) v4.0. 2021. Disponível em: </w:t>
      </w:r>
      <w:hyperlink r:id="rId12" w:history="1">
        <w:r w:rsidRPr="00E100BA">
          <w:rPr>
            <w:rStyle w:val="Hyperlink"/>
            <w:rFonts w:ascii="Times New Roman" w:hAnsi="Times New Roman" w:cs="Times New Roman"/>
            <w:sz w:val="24"/>
            <w:szCs w:val="24"/>
          </w:rPr>
          <w:t>https://owasp.org/www-project-application-security-verification-standard/</w:t>
        </w:r>
      </w:hyperlink>
      <w:r w:rsidR="00541701" w:rsidRPr="00E100BA">
        <w:rPr>
          <w:rFonts w:ascii="Times New Roman" w:hAnsi="Times New Roman" w:cs="Times New Roman"/>
          <w:sz w:val="24"/>
          <w:szCs w:val="24"/>
        </w:rPr>
        <w:t xml:space="preserve"> </w:t>
      </w:r>
      <w:r w:rsidR="00541701" w:rsidRPr="00E100BA">
        <w:rPr>
          <w:rFonts w:ascii="Times New Roman" w:hAnsi="Times New Roman" w:cs="Times New Roman"/>
          <w:sz w:val="24"/>
          <w:szCs w:val="24"/>
        </w:rPr>
        <w:t>Acesso em: 19 set. 2025.</w:t>
      </w:r>
    </w:p>
    <w:p w14:paraId="7669C49C" w14:textId="1C353A23" w:rsidR="00CA4C47" w:rsidRPr="00E100BA" w:rsidRDefault="00CA4C47" w:rsidP="00CA4C47">
      <w:pPr>
        <w:spacing w:line="360" w:lineRule="auto"/>
        <w:jc w:val="both"/>
        <w:rPr>
          <w:rFonts w:ascii="Times New Roman" w:hAnsi="Times New Roman" w:cs="Times New Roman"/>
          <w:sz w:val="24"/>
          <w:szCs w:val="24"/>
        </w:rPr>
      </w:pPr>
    </w:p>
    <w:p w14:paraId="410417AC" w14:textId="34540BF5"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OWASP FOUNDATION. OWASP Top 10 – 2021. 2021. Disponível em: </w:t>
      </w:r>
      <w:hyperlink r:id="rId13" w:history="1">
        <w:r w:rsidRPr="00E100BA">
          <w:rPr>
            <w:rStyle w:val="Hyperlink"/>
            <w:rFonts w:ascii="Times New Roman" w:hAnsi="Times New Roman" w:cs="Times New Roman"/>
            <w:sz w:val="24"/>
            <w:szCs w:val="24"/>
          </w:rPr>
          <w:t>https://owasp.org/Top10/</w:t>
        </w:r>
      </w:hyperlink>
      <w:r w:rsidR="00541701" w:rsidRPr="00E100BA">
        <w:rPr>
          <w:rFonts w:ascii="Times New Roman" w:hAnsi="Times New Roman" w:cs="Times New Roman"/>
          <w:sz w:val="24"/>
          <w:szCs w:val="24"/>
        </w:rPr>
        <w:t xml:space="preserve"> </w:t>
      </w:r>
      <w:r w:rsidR="00541701" w:rsidRPr="00E100BA">
        <w:rPr>
          <w:rFonts w:ascii="Times New Roman" w:hAnsi="Times New Roman" w:cs="Times New Roman"/>
          <w:sz w:val="24"/>
          <w:szCs w:val="24"/>
        </w:rPr>
        <w:t>Acesso em: 19 set. 2025.</w:t>
      </w:r>
    </w:p>
    <w:p w14:paraId="193518B5" w14:textId="71A97683" w:rsidR="00CA4C47" w:rsidRPr="00E100BA" w:rsidRDefault="00CA4C47" w:rsidP="00CA4C47">
      <w:pPr>
        <w:spacing w:line="360" w:lineRule="auto"/>
        <w:jc w:val="both"/>
        <w:rPr>
          <w:rFonts w:ascii="Times New Roman" w:hAnsi="Times New Roman" w:cs="Times New Roman"/>
          <w:sz w:val="24"/>
          <w:szCs w:val="24"/>
        </w:rPr>
      </w:pPr>
    </w:p>
    <w:p w14:paraId="66AB5D78"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PRESSMAN, R. S.; MAXIM, B. R. Engenharia de software: uma abordagem profissional. 8. ed. Porto Alegre: AMGH, 2016.</w:t>
      </w:r>
    </w:p>
    <w:p w14:paraId="572DAD6B" w14:textId="77777777" w:rsidR="00CA4C47" w:rsidRPr="00E100BA" w:rsidRDefault="00CA4C47" w:rsidP="00CA4C47">
      <w:pPr>
        <w:spacing w:line="360" w:lineRule="auto"/>
        <w:jc w:val="both"/>
        <w:rPr>
          <w:rFonts w:ascii="Times New Roman" w:hAnsi="Times New Roman" w:cs="Times New Roman"/>
          <w:sz w:val="24"/>
          <w:szCs w:val="24"/>
        </w:rPr>
      </w:pPr>
    </w:p>
    <w:p w14:paraId="0D347F45" w14:textId="3FABF250"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RICHARDS, M.; FORD, N. Fundamentals </w:t>
      </w:r>
      <w:proofErr w:type="spellStart"/>
      <w:r w:rsidRPr="00E100BA">
        <w:rPr>
          <w:rFonts w:ascii="Times New Roman" w:hAnsi="Times New Roman" w:cs="Times New Roman"/>
          <w:sz w:val="24"/>
          <w:szCs w:val="24"/>
        </w:rPr>
        <w:t>of</w:t>
      </w:r>
      <w:proofErr w:type="spellEnd"/>
      <w:r w:rsidRPr="00E100BA">
        <w:rPr>
          <w:rFonts w:ascii="Times New Roman" w:hAnsi="Times New Roman" w:cs="Times New Roman"/>
          <w:sz w:val="24"/>
          <w:szCs w:val="24"/>
        </w:rPr>
        <w:t xml:space="preserve"> Software </w:t>
      </w:r>
      <w:proofErr w:type="spellStart"/>
      <w:r w:rsidRPr="00E100BA">
        <w:rPr>
          <w:rFonts w:ascii="Times New Roman" w:hAnsi="Times New Roman" w:cs="Times New Roman"/>
          <w:sz w:val="24"/>
          <w:szCs w:val="24"/>
        </w:rPr>
        <w:t>Architecture</w:t>
      </w:r>
      <w:proofErr w:type="spellEnd"/>
      <w:r w:rsidRPr="00E100BA">
        <w:rPr>
          <w:rFonts w:ascii="Times New Roman" w:hAnsi="Times New Roman" w:cs="Times New Roman"/>
          <w:sz w:val="24"/>
          <w:szCs w:val="24"/>
        </w:rPr>
        <w:t xml:space="preserve">. Sebastopol: </w:t>
      </w:r>
      <w:proofErr w:type="spellStart"/>
      <w:r w:rsidRPr="00E100BA">
        <w:rPr>
          <w:rFonts w:ascii="Times New Roman" w:hAnsi="Times New Roman" w:cs="Times New Roman"/>
          <w:sz w:val="24"/>
          <w:szCs w:val="24"/>
        </w:rPr>
        <w:t>O’Reilly</w:t>
      </w:r>
      <w:proofErr w:type="spellEnd"/>
      <w:r w:rsidRPr="00E100BA">
        <w:rPr>
          <w:rFonts w:ascii="Times New Roman" w:hAnsi="Times New Roman" w:cs="Times New Roman"/>
          <w:sz w:val="24"/>
          <w:szCs w:val="24"/>
        </w:rPr>
        <w:t>, 2020.</w:t>
      </w:r>
    </w:p>
    <w:p w14:paraId="427BBD3B" w14:textId="201755EE" w:rsidR="00CA4C47" w:rsidRPr="00E100BA" w:rsidRDefault="00CA4C47" w:rsidP="00CA4C47">
      <w:pPr>
        <w:spacing w:line="360" w:lineRule="auto"/>
        <w:jc w:val="both"/>
        <w:rPr>
          <w:rFonts w:ascii="Times New Roman" w:hAnsi="Times New Roman" w:cs="Times New Roman"/>
          <w:sz w:val="24"/>
          <w:szCs w:val="24"/>
        </w:rPr>
      </w:pPr>
    </w:p>
    <w:p w14:paraId="08109792" w14:textId="77777777"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Fontes de figuras (web)</w:t>
      </w:r>
    </w:p>
    <w:p w14:paraId="7F9368EB" w14:textId="77777777" w:rsidR="00CA4C47" w:rsidRPr="00E100BA" w:rsidRDefault="00CA4C47" w:rsidP="00CA4C47">
      <w:pPr>
        <w:spacing w:line="360" w:lineRule="auto"/>
        <w:jc w:val="both"/>
        <w:rPr>
          <w:rFonts w:ascii="Times New Roman" w:hAnsi="Times New Roman" w:cs="Times New Roman"/>
          <w:sz w:val="24"/>
          <w:szCs w:val="24"/>
        </w:rPr>
      </w:pPr>
    </w:p>
    <w:p w14:paraId="3A48489A" w14:textId="0D65E256"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DIO. Testes unitários em Java com </w:t>
      </w:r>
      <w:proofErr w:type="spellStart"/>
      <w:r w:rsidRPr="00E100BA">
        <w:rPr>
          <w:rFonts w:ascii="Times New Roman" w:hAnsi="Times New Roman" w:cs="Times New Roman"/>
          <w:sz w:val="24"/>
          <w:szCs w:val="24"/>
        </w:rPr>
        <w:t>JUnit</w:t>
      </w:r>
      <w:proofErr w:type="spellEnd"/>
      <w:r w:rsidRPr="00E100BA">
        <w:rPr>
          <w:rFonts w:ascii="Times New Roman" w:hAnsi="Times New Roman" w:cs="Times New Roman"/>
          <w:sz w:val="24"/>
          <w:szCs w:val="24"/>
        </w:rPr>
        <w:t xml:space="preserve"> 5. Disponível em: </w:t>
      </w:r>
      <w:hyperlink r:id="rId14" w:history="1">
        <w:r w:rsidRPr="00E100BA">
          <w:rPr>
            <w:rStyle w:val="Hyperlink"/>
            <w:rFonts w:ascii="Times New Roman" w:hAnsi="Times New Roman" w:cs="Times New Roman"/>
            <w:sz w:val="24"/>
            <w:szCs w:val="24"/>
          </w:rPr>
          <w:t>https://www.dio.me/articles/testes-unitarios-em-java-com-junit-5</w:t>
        </w:r>
      </w:hyperlink>
      <w:r w:rsidR="00541701" w:rsidRPr="00E100BA">
        <w:rPr>
          <w:rFonts w:ascii="Times New Roman" w:hAnsi="Times New Roman" w:cs="Times New Roman"/>
          <w:sz w:val="24"/>
          <w:szCs w:val="24"/>
        </w:rPr>
        <w:t xml:space="preserve"> </w:t>
      </w:r>
      <w:r w:rsidR="00541701" w:rsidRPr="00E100BA">
        <w:rPr>
          <w:rFonts w:ascii="Times New Roman" w:hAnsi="Times New Roman" w:cs="Times New Roman"/>
          <w:sz w:val="24"/>
          <w:szCs w:val="24"/>
        </w:rPr>
        <w:t>Acesso em: 19 set. 2025.</w:t>
      </w:r>
    </w:p>
    <w:p w14:paraId="67A7E48F" w14:textId="54A09A64" w:rsidR="00CA4C47" w:rsidRPr="00E100BA" w:rsidRDefault="00CA4C47" w:rsidP="00CA4C47">
      <w:pPr>
        <w:spacing w:line="360" w:lineRule="auto"/>
        <w:jc w:val="both"/>
        <w:rPr>
          <w:rFonts w:ascii="Times New Roman" w:hAnsi="Times New Roman" w:cs="Times New Roman"/>
          <w:sz w:val="24"/>
          <w:szCs w:val="24"/>
        </w:rPr>
      </w:pPr>
    </w:p>
    <w:p w14:paraId="304FCC84" w14:textId="61D20063"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t xml:space="preserve">FLASHBLACK. </w:t>
      </w:r>
      <w:proofErr w:type="spellStart"/>
      <w:r w:rsidRPr="00E100BA">
        <w:rPr>
          <w:rFonts w:ascii="Times New Roman" w:hAnsi="Times New Roman" w:cs="Times New Roman"/>
          <w:sz w:val="24"/>
          <w:szCs w:val="24"/>
        </w:rPr>
        <w:t>Developing</w:t>
      </w:r>
      <w:proofErr w:type="spellEnd"/>
      <w:r w:rsidRPr="00E100BA">
        <w:rPr>
          <w:rFonts w:ascii="Times New Roman" w:hAnsi="Times New Roman" w:cs="Times New Roman"/>
          <w:sz w:val="24"/>
          <w:szCs w:val="24"/>
        </w:rPr>
        <w:t xml:space="preserve"> Modular </w:t>
      </w:r>
      <w:proofErr w:type="spellStart"/>
      <w:r w:rsidRPr="00E100BA">
        <w:rPr>
          <w:rFonts w:ascii="Times New Roman" w:hAnsi="Times New Roman" w:cs="Times New Roman"/>
          <w:sz w:val="24"/>
          <w:szCs w:val="24"/>
        </w:rPr>
        <w:t>Monolith</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vs</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Traditional</w:t>
      </w:r>
      <w:proofErr w:type="spellEnd"/>
      <w:r w:rsidRPr="00E100BA">
        <w:rPr>
          <w:rFonts w:ascii="Times New Roman" w:hAnsi="Times New Roman" w:cs="Times New Roman"/>
          <w:sz w:val="24"/>
          <w:szCs w:val="24"/>
        </w:rPr>
        <w:t xml:space="preserve"> </w:t>
      </w:r>
      <w:proofErr w:type="spellStart"/>
      <w:r w:rsidRPr="00E100BA">
        <w:rPr>
          <w:rFonts w:ascii="Times New Roman" w:hAnsi="Times New Roman" w:cs="Times New Roman"/>
          <w:sz w:val="24"/>
          <w:szCs w:val="24"/>
        </w:rPr>
        <w:t>Monolith</w:t>
      </w:r>
      <w:proofErr w:type="spellEnd"/>
      <w:r w:rsidRPr="00E100BA">
        <w:rPr>
          <w:rFonts w:ascii="Times New Roman" w:hAnsi="Times New Roman" w:cs="Times New Roman"/>
          <w:sz w:val="24"/>
          <w:szCs w:val="24"/>
        </w:rPr>
        <w:t xml:space="preserve"> in Software Engineering – Pros </w:t>
      </w:r>
      <w:proofErr w:type="spellStart"/>
      <w:r w:rsidRPr="00E100BA">
        <w:rPr>
          <w:rFonts w:ascii="Times New Roman" w:hAnsi="Times New Roman" w:cs="Times New Roman"/>
          <w:sz w:val="24"/>
          <w:szCs w:val="24"/>
        </w:rPr>
        <w:t>and</w:t>
      </w:r>
      <w:proofErr w:type="spellEnd"/>
      <w:r w:rsidRPr="00E100BA">
        <w:rPr>
          <w:rFonts w:ascii="Times New Roman" w:hAnsi="Times New Roman" w:cs="Times New Roman"/>
          <w:sz w:val="24"/>
          <w:szCs w:val="24"/>
        </w:rPr>
        <w:t xml:space="preserve"> Cons. DEV Community. Disponível em: </w:t>
      </w:r>
      <w:hyperlink r:id="rId15" w:history="1">
        <w:r w:rsidRPr="00E100BA">
          <w:rPr>
            <w:rStyle w:val="Hyperlink"/>
            <w:rFonts w:ascii="Times New Roman" w:hAnsi="Times New Roman" w:cs="Times New Roman"/>
            <w:sz w:val="24"/>
            <w:szCs w:val="24"/>
          </w:rPr>
          <w:t>https://dev.to/flashblack/developing-modular-monolith-vs-traditional-monolith-in-software-engineering-pros-and-cons-p61</w:t>
        </w:r>
      </w:hyperlink>
      <w:r w:rsidR="00541701" w:rsidRPr="00E100BA">
        <w:rPr>
          <w:rFonts w:ascii="Times New Roman" w:hAnsi="Times New Roman" w:cs="Times New Roman"/>
          <w:sz w:val="24"/>
          <w:szCs w:val="24"/>
        </w:rPr>
        <w:t xml:space="preserve"> </w:t>
      </w:r>
      <w:r w:rsidR="00541701" w:rsidRPr="00E100BA">
        <w:rPr>
          <w:rFonts w:ascii="Times New Roman" w:hAnsi="Times New Roman" w:cs="Times New Roman"/>
          <w:sz w:val="24"/>
          <w:szCs w:val="24"/>
        </w:rPr>
        <w:t>Acesso em: 19 set. 2025.</w:t>
      </w:r>
    </w:p>
    <w:p w14:paraId="4FA1FED4" w14:textId="46895302" w:rsidR="00CA4C47" w:rsidRPr="00E100BA" w:rsidRDefault="00CA4C47" w:rsidP="00CA4C47">
      <w:pPr>
        <w:spacing w:line="360" w:lineRule="auto"/>
        <w:jc w:val="both"/>
        <w:rPr>
          <w:rFonts w:ascii="Times New Roman" w:hAnsi="Times New Roman" w:cs="Times New Roman"/>
          <w:sz w:val="24"/>
          <w:szCs w:val="24"/>
        </w:rPr>
      </w:pPr>
    </w:p>
    <w:p w14:paraId="1D423F2F" w14:textId="41305100" w:rsidR="00CA4C47" w:rsidRPr="00E100BA" w:rsidRDefault="00CA4C47" w:rsidP="00CA4C47">
      <w:pPr>
        <w:spacing w:line="360" w:lineRule="auto"/>
        <w:jc w:val="both"/>
        <w:rPr>
          <w:rFonts w:ascii="Times New Roman" w:hAnsi="Times New Roman" w:cs="Times New Roman"/>
          <w:sz w:val="24"/>
          <w:szCs w:val="24"/>
        </w:rPr>
      </w:pPr>
      <w:r w:rsidRPr="00E100BA">
        <w:rPr>
          <w:rFonts w:ascii="Times New Roman" w:hAnsi="Times New Roman" w:cs="Times New Roman"/>
          <w:sz w:val="24"/>
          <w:szCs w:val="24"/>
        </w:rPr>
        <w:lastRenderedPageBreak/>
        <w:t xml:space="preserve">CÓDIGO SIMPLES. Monólitos modulares: abordagem moderna na construção de monólitos. Disponível em: </w:t>
      </w:r>
      <w:hyperlink r:id="rId16" w:history="1">
        <w:r w:rsidRPr="00E100BA">
          <w:rPr>
            <w:rStyle w:val="Hyperlink"/>
            <w:rFonts w:ascii="Times New Roman" w:hAnsi="Times New Roman" w:cs="Times New Roman"/>
            <w:sz w:val="24"/>
            <w:szCs w:val="24"/>
          </w:rPr>
          <w:t>https://codigosimples.net/2024/11/14/monolitos-modulares-abordagem-moderna-na-construcao-de-monolitos/</w:t>
        </w:r>
      </w:hyperlink>
      <w:r w:rsidR="00541701" w:rsidRPr="00E100BA">
        <w:rPr>
          <w:rFonts w:ascii="Times New Roman" w:hAnsi="Times New Roman" w:cs="Times New Roman"/>
          <w:sz w:val="24"/>
          <w:szCs w:val="24"/>
        </w:rPr>
        <w:t xml:space="preserve"> </w:t>
      </w:r>
      <w:r w:rsidR="00541701" w:rsidRPr="00E100BA">
        <w:rPr>
          <w:rFonts w:ascii="Times New Roman" w:hAnsi="Times New Roman" w:cs="Times New Roman"/>
          <w:sz w:val="24"/>
          <w:szCs w:val="24"/>
        </w:rPr>
        <w:t>Acesso em: 19 set. 2025.</w:t>
      </w:r>
    </w:p>
    <w:p w14:paraId="06A442B2" w14:textId="77777777" w:rsidR="00CA4C47" w:rsidRPr="00E100BA" w:rsidRDefault="00CA4C47" w:rsidP="00CA4C47">
      <w:pPr>
        <w:spacing w:line="360" w:lineRule="auto"/>
        <w:jc w:val="both"/>
        <w:rPr>
          <w:rFonts w:ascii="Times New Roman" w:hAnsi="Times New Roman" w:cs="Times New Roman"/>
          <w:sz w:val="24"/>
          <w:szCs w:val="24"/>
        </w:rPr>
      </w:pPr>
    </w:p>
    <w:sectPr w:rsidR="00CA4C47" w:rsidRPr="00E100BA">
      <w:headerReference w:type="default" r:id="rId1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28A1BA" w14:textId="77777777" w:rsidR="00215E7A" w:rsidRDefault="00215E7A">
      <w:pPr>
        <w:spacing w:line="240" w:lineRule="auto"/>
      </w:pPr>
      <w:r>
        <w:separator/>
      </w:r>
    </w:p>
  </w:endnote>
  <w:endnote w:type="continuationSeparator" w:id="0">
    <w:p w14:paraId="4AF712D1" w14:textId="77777777" w:rsidR="00215E7A" w:rsidRDefault="00215E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alibri"/>
    <w:panose1 w:val="000004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45BF9E" w14:textId="77777777" w:rsidR="00215E7A" w:rsidRDefault="00215E7A">
      <w:pPr>
        <w:spacing w:line="240" w:lineRule="auto"/>
      </w:pPr>
      <w:r>
        <w:separator/>
      </w:r>
    </w:p>
  </w:footnote>
  <w:footnote w:type="continuationSeparator" w:id="0">
    <w:p w14:paraId="6EE31B10" w14:textId="77777777" w:rsidR="00215E7A" w:rsidRDefault="00215E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923C67" w14:textId="77777777" w:rsidR="00A50CBF" w:rsidRDefault="00A50CBF"/>
  <w:p w14:paraId="58242118" w14:textId="77777777" w:rsidR="00A50CBF" w:rsidRDefault="00141979">
    <w:pPr>
      <w:jc w:val="center"/>
    </w:pPr>
    <w:r>
      <w:rPr>
        <w:noProof/>
      </w:rPr>
      <w:drawing>
        <wp:inline distT="0" distB="0" distL="0" distR="0" wp14:anchorId="54431FD1" wp14:editId="2E287416">
          <wp:extent cx="5733415" cy="58702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3415" cy="58702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B3DEA"/>
    <w:multiLevelType w:val="hybridMultilevel"/>
    <w:tmpl w:val="9CB2DFB2"/>
    <w:lvl w:ilvl="0" w:tplc="C6240BB6">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6D35570E"/>
    <w:multiLevelType w:val="multilevel"/>
    <w:tmpl w:val="AE9C236E"/>
    <w:lvl w:ilvl="0">
      <w:start w:val="1"/>
      <w:numFmt w:val="decimal"/>
      <w:lvlText w:val="%1."/>
      <w:lvlJc w:val="left"/>
      <w:pPr>
        <w:ind w:left="720" w:hanging="360"/>
      </w:pPr>
      <w:rPr>
        <w:u w:val="none"/>
      </w:rPr>
    </w:lvl>
    <w:lvl w:ilvl="1">
      <w:start w:val="1"/>
      <w:numFmt w:val="lowerLetter"/>
      <w:lvlText w:val="%2."/>
      <w:lvlJc w:val="left"/>
      <w:pPr>
        <w:ind w:left="1211" w:hanging="360"/>
      </w:pPr>
      <w:rPr>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502" w:hanging="360"/>
      </w:pPr>
      <w:rPr>
        <w:b/>
        <w:bCs/>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CBF"/>
    <w:rsid w:val="00055484"/>
    <w:rsid w:val="00061226"/>
    <w:rsid w:val="000F6F31"/>
    <w:rsid w:val="000F7DCA"/>
    <w:rsid w:val="00141979"/>
    <w:rsid w:val="001A2CC2"/>
    <w:rsid w:val="001F5A64"/>
    <w:rsid w:val="00215E7A"/>
    <w:rsid w:val="002711DA"/>
    <w:rsid w:val="00276B17"/>
    <w:rsid w:val="0029314F"/>
    <w:rsid w:val="002C1F86"/>
    <w:rsid w:val="002F3B7A"/>
    <w:rsid w:val="00304301"/>
    <w:rsid w:val="0030545B"/>
    <w:rsid w:val="003517BC"/>
    <w:rsid w:val="003629D0"/>
    <w:rsid w:val="00384289"/>
    <w:rsid w:val="003872CF"/>
    <w:rsid w:val="00390E43"/>
    <w:rsid w:val="003C670A"/>
    <w:rsid w:val="003C7A4E"/>
    <w:rsid w:val="003D02F9"/>
    <w:rsid w:val="0040614D"/>
    <w:rsid w:val="00424644"/>
    <w:rsid w:val="00432E72"/>
    <w:rsid w:val="00490CD9"/>
    <w:rsid w:val="004B005C"/>
    <w:rsid w:val="004B6989"/>
    <w:rsid w:val="004E6BBF"/>
    <w:rsid w:val="004F58E1"/>
    <w:rsid w:val="00504046"/>
    <w:rsid w:val="00541701"/>
    <w:rsid w:val="005A2563"/>
    <w:rsid w:val="005A2AD3"/>
    <w:rsid w:val="005B0D1D"/>
    <w:rsid w:val="005C4929"/>
    <w:rsid w:val="00605FFE"/>
    <w:rsid w:val="0061384F"/>
    <w:rsid w:val="006313EC"/>
    <w:rsid w:val="00671D92"/>
    <w:rsid w:val="00681541"/>
    <w:rsid w:val="0069047D"/>
    <w:rsid w:val="006A2B77"/>
    <w:rsid w:val="006A600B"/>
    <w:rsid w:val="00724541"/>
    <w:rsid w:val="007867FD"/>
    <w:rsid w:val="007C7C2F"/>
    <w:rsid w:val="0080404A"/>
    <w:rsid w:val="00820B55"/>
    <w:rsid w:val="00854B99"/>
    <w:rsid w:val="00884F51"/>
    <w:rsid w:val="009321AB"/>
    <w:rsid w:val="00956892"/>
    <w:rsid w:val="0096554C"/>
    <w:rsid w:val="00984A0E"/>
    <w:rsid w:val="009A36A5"/>
    <w:rsid w:val="009B1857"/>
    <w:rsid w:val="009B79BD"/>
    <w:rsid w:val="00A50CBF"/>
    <w:rsid w:val="00A813AA"/>
    <w:rsid w:val="00A8773A"/>
    <w:rsid w:val="00AA7E7C"/>
    <w:rsid w:val="00AE0747"/>
    <w:rsid w:val="00AE1934"/>
    <w:rsid w:val="00B2181A"/>
    <w:rsid w:val="00B36D92"/>
    <w:rsid w:val="00B8092B"/>
    <w:rsid w:val="00BA26FD"/>
    <w:rsid w:val="00BB791C"/>
    <w:rsid w:val="00BD11F4"/>
    <w:rsid w:val="00BF37D1"/>
    <w:rsid w:val="00C51870"/>
    <w:rsid w:val="00C80CC4"/>
    <w:rsid w:val="00CA4C47"/>
    <w:rsid w:val="00CD6C7A"/>
    <w:rsid w:val="00CE04F7"/>
    <w:rsid w:val="00CF0049"/>
    <w:rsid w:val="00CF7581"/>
    <w:rsid w:val="00D06044"/>
    <w:rsid w:val="00D67BF7"/>
    <w:rsid w:val="00D91774"/>
    <w:rsid w:val="00DD3D27"/>
    <w:rsid w:val="00DF1577"/>
    <w:rsid w:val="00DF25B6"/>
    <w:rsid w:val="00E05D32"/>
    <w:rsid w:val="00E100BA"/>
    <w:rsid w:val="00EA204A"/>
    <w:rsid w:val="00ED0A56"/>
    <w:rsid w:val="00EF33F9"/>
    <w:rsid w:val="00F11B00"/>
    <w:rsid w:val="00F1549C"/>
    <w:rsid w:val="00F6250B"/>
    <w:rsid w:val="00F66C8B"/>
    <w:rsid w:val="00F87F07"/>
    <w:rsid w:val="00FC70A6"/>
    <w:rsid w:val="00FE2F2A"/>
  </w:rsids>
  <m:mathPr>
    <m:mathFont m:val="Cambria Math"/>
    <m:brkBin m:val="before"/>
    <m:brkBinSub m:val="--"/>
    <m:smallFrac m:val="0"/>
    <m:dispDef/>
    <m:lMargin m:val="0"/>
    <m:rMargin m:val="0"/>
    <m:defJc m:val="centerGroup"/>
    <m:wrapIndent m:val="1440"/>
    <m:intLim m:val="subSup"/>
    <m:naryLim m:val="undOvr"/>
  </m:mathPr>
  <w:themeFontLang w:val="pt-B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D97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pt-BR" w:eastAsia="pt-BR" w:bidi="bn-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Forte">
    <w:name w:val="Strong"/>
    <w:basedOn w:val="Fontepargpadro"/>
    <w:uiPriority w:val="22"/>
    <w:qFormat/>
    <w:rsid w:val="00EF33F9"/>
    <w:rPr>
      <w:b/>
      <w:bCs/>
    </w:rPr>
  </w:style>
  <w:style w:type="paragraph" w:customStyle="1" w:styleId="ng-scope">
    <w:name w:val="ng-scope"/>
    <w:basedOn w:val="Normal"/>
    <w:rsid w:val="003D02F9"/>
    <w:pPr>
      <w:spacing w:before="100" w:beforeAutospacing="1" w:after="100" w:afterAutospacing="1" w:line="240" w:lineRule="auto"/>
    </w:pPr>
    <w:rPr>
      <w:rFonts w:ascii="Times New Roman" w:hAnsi="Times New Roman"/>
      <w:sz w:val="24"/>
      <w:szCs w:val="24"/>
    </w:rPr>
  </w:style>
  <w:style w:type="paragraph" w:styleId="PargrafodaLista">
    <w:name w:val="List Paragraph"/>
    <w:basedOn w:val="Normal"/>
    <w:uiPriority w:val="34"/>
    <w:qFormat/>
    <w:rsid w:val="00432E72"/>
    <w:pPr>
      <w:ind w:left="720"/>
      <w:contextualSpacing/>
    </w:pPr>
    <w:rPr>
      <w:szCs w:val="28"/>
    </w:rPr>
  </w:style>
  <w:style w:type="character" w:styleId="Hyperlink">
    <w:name w:val="Hyperlink"/>
    <w:basedOn w:val="Fontepargpadro"/>
    <w:uiPriority w:val="99"/>
    <w:unhideWhenUsed/>
    <w:rsid w:val="003629D0"/>
    <w:rPr>
      <w:color w:val="0000FF" w:themeColor="hyperlink"/>
      <w:u w:val="single"/>
    </w:rPr>
  </w:style>
  <w:style w:type="character" w:styleId="MenoPendente">
    <w:name w:val="Unresolved Mention"/>
    <w:basedOn w:val="Fontepargpadro"/>
    <w:uiPriority w:val="99"/>
    <w:rsid w:val="00362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164248">
      <w:bodyDiv w:val="1"/>
      <w:marLeft w:val="0"/>
      <w:marRight w:val="0"/>
      <w:marTop w:val="0"/>
      <w:marBottom w:val="0"/>
      <w:divBdr>
        <w:top w:val="none" w:sz="0" w:space="0" w:color="auto"/>
        <w:left w:val="none" w:sz="0" w:space="0" w:color="auto"/>
        <w:bottom w:val="none" w:sz="0" w:space="0" w:color="auto"/>
        <w:right w:val="none" w:sz="0" w:space="0" w:color="auto"/>
      </w:divBdr>
    </w:div>
    <w:div w:id="59640059">
      <w:bodyDiv w:val="1"/>
      <w:marLeft w:val="0"/>
      <w:marRight w:val="0"/>
      <w:marTop w:val="0"/>
      <w:marBottom w:val="0"/>
      <w:divBdr>
        <w:top w:val="none" w:sz="0" w:space="0" w:color="auto"/>
        <w:left w:val="none" w:sz="0" w:space="0" w:color="auto"/>
        <w:bottom w:val="none" w:sz="0" w:space="0" w:color="auto"/>
        <w:right w:val="none" w:sz="0" w:space="0" w:color="auto"/>
      </w:divBdr>
    </w:div>
    <w:div w:id="99566916">
      <w:bodyDiv w:val="1"/>
      <w:marLeft w:val="0"/>
      <w:marRight w:val="0"/>
      <w:marTop w:val="0"/>
      <w:marBottom w:val="0"/>
      <w:divBdr>
        <w:top w:val="none" w:sz="0" w:space="0" w:color="auto"/>
        <w:left w:val="none" w:sz="0" w:space="0" w:color="auto"/>
        <w:bottom w:val="none" w:sz="0" w:space="0" w:color="auto"/>
        <w:right w:val="none" w:sz="0" w:space="0" w:color="auto"/>
      </w:divBdr>
    </w:div>
    <w:div w:id="135725334">
      <w:bodyDiv w:val="1"/>
      <w:marLeft w:val="0"/>
      <w:marRight w:val="0"/>
      <w:marTop w:val="0"/>
      <w:marBottom w:val="0"/>
      <w:divBdr>
        <w:top w:val="none" w:sz="0" w:space="0" w:color="auto"/>
        <w:left w:val="none" w:sz="0" w:space="0" w:color="auto"/>
        <w:bottom w:val="none" w:sz="0" w:space="0" w:color="auto"/>
        <w:right w:val="none" w:sz="0" w:space="0" w:color="auto"/>
      </w:divBdr>
    </w:div>
    <w:div w:id="319160481">
      <w:bodyDiv w:val="1"/>
      <w:marLeft w:val="0"/>
      <w:marRight w:val="0"/>
      <w:marTop w:val="0"/>
      <w:marBottom w:val="0"/>
      <w:divBdr>
        <w:top w:val="none" w:sz="0" w:space="0" w:color="auto"/>
        <w:left w:val="none" w:sz="0" w:space="0" w:color="auto"/>
        <w:bottom w:val="none" w:sz="0" w:space="0" w:color="auto"/>
        <w:right w:val="none" w:sz="0" w:space="0" w:color="auto"/>
      </w:divBdr>
    </w:div>
    <w:div w:id="374240361">
      <w:bodyDiv w:val="1"/>
      <w:marLeft w:val="0"/>
      <w:marRight w:val="0"/>
      <w:marTop w:val="0"/>
      <w:marBottom w:val="0"/>
      <w:divBdr>
        <w:top w:val="none" w:sz="0" w:space="0" w:color="auto"/>
        <w:left w:val="none" w:sz="0" w:space="0" w:color="auto"/>
        <w:bottom w:val="none" w:sz="0" w:space="0" w:color="auto"/>
        <w:right w:val="none" w:sz="0" w:space="0" w:color="auto"/>
      </w:divBdr>
    </w:div>
    <w:div w:id="460147425">
      <w:bodyDiv w:val="1"/>
      <w:marLeft w:val="0"/>
      <w:marRight w:val="0"/>
      <w:marTop w:val="0"/>
      <w:marBottom w:val="0"/>
      <w:divBdr>
        <w:top w:val="none" w:sz="0" w:space="0" w:color="auto"/>
        <w:left w:val="none" w:sz="0" w:space="0" w:color="auto"/>
        <w:bottom w:val="none" w:sz="0" w:space="0" w:color="auto"/>
        <w:right w:val="none" w:sz="0" w:space="0" w:color="auto"/>
      </w:divBdr>
      <w:divsChild>
        <w:div w:id="852763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680242">
      <w:bodyDiv w:val="1"/>
      <w:marLeft w:val="0"/>
      <w:marRight w:val="0"/>
      <w:marTop w:val="0"/>
      <w:marBottom w:val="0"/>
      <w:divBdr>
        <w:top w:val="none" w:sz="0" w:space="0" w:color="auto"/>
        <w:left w:val="none" w:sz="0" w:space="0" w:color="auto"/>
        <w:bottom w:val="none" w:sz="0" w:space="0" w:color="auto"/>
        <w:right w:val="none" w:sz="0" w:space="0" w:color="auto"/>
      </w:divBdr>
    </w:div>
    <w:div w:id="527258529">
      <w:bodyDiv w:val="1"/>
      <w:marLeft w:val="0"/>
      <w:marRight w:val="0"/>
      <w:marTop w:val="0"/>
      <w:marBottom w:val="0"/>
      <w:divBdr>
        <w:top w:val="none" w:sz="0" w:space="0" w:color="auto"/>
        <w:left w:val="none" w:sz="0" w:space="0" w:color="auto"/>
        <w:bottom w:val="none" w:sz="0" w:space="0" w:color="auto"/>
        <w:right w:val="none" w:sz="0" w:space="0" w:color="auto"/>
      </w:divBdr>
    </w:div>
    <w:div w:id="656223662">
      <w:bodyDiv w:val="1"/>
      <w:marLeft w:val="0"/>
      <w:marRight w:val="0"/>
      <w:marTop w:val="0"/>
      <w:marBottom w:val="0"/>
      <w:divBdr>
        <w:top w:val="none" w:sz="0" w:space="0" w:color="auto"/>
        <w:left w:val="none" w:sz="0" w:space="0" w:color="auto"/>
        <w:bottom w:val="none" w:sz="0" w:space="0" w:color="auto"/>
        <w:right w:val="none" w:sz="0" w:space="0" w:color="auto"/>
      </w:divBdr>
    </w:div>
    <w:div w:id="713501859">
      <w:bodyDiv w:val="1"/>
      <w:marLeft w:val="0"/>
      <w:marRight w:val="0"/>
      <w:marTop w:val="0"/>
      <w:marBottom w:val="0"/>
      <w:divBdr>
        <w:top w:val="none" w:sz="0" w:space="0" w:color="auto"/>
        <w:left w:val="none" w:sz="0" w:space="0" w:color="auto"/>
        <w:bottom w:val="none" w:sz="0" w:space="0" w:color="auto"/>
        <w:right w:val="none" w:sz="0" w:space="0" w:color="auto"/>
      </w:divBdr>
    </w:div>
    <w:div w:id="737019433">
      <w:bodyDiv w:val="1"/>
      <w:marLeft w:val="0"/>
      <w:marRight w:val="0"/>
      <w:marTop w:val="0"/>
      <w:marBottom w:val="0"/>
      <w:divBdr>
        <w:top w:val="none" w:sz="0" w:space="0" w:color="auto"/>
        <w:left w:val="none" w:sz="0" w:space="0" w:color="auto"/>
        <w:bottom w:val="none" w:sz="0" w:space="0" w:color="auto"/>
        <w:right w:val="none" w:sz="0" w:space="0" w:color="auto"/>
      </w:divBdr>
    </w:div>
    <w:div w:id="755521015">
      <w:bodyDiv w:val="1"/>
      <w:marLeft w:val="0"/>
      <w:marRight w:val="0"/>
      <w:marTop w:val="0"/>
      <w:marBottom w:val="0"/>
      <w:divBdr>
        <w:top w:val="none" w:sz="0" w:space="0" w:color="auto"/>
        <w:left w:val="none" w:sz="0" w:space="0" w:color="auto"/>
        <w:bottom w:val="none" w:sz="0" w:space="0" w:color="auto"/>
        <w:right w:val="none" w:sz="0" w:space="0" w:color="auto"/>
      </w:divBdr>
    </w:div>
    <w:div w:id="872772526">
      <w:bodyDiv w:val="1"/>
      <w:marLeft w:val="0"/>
      <w:marRight w:val="0"/>
      <w:marTop w:val="0"/>
      <w:marBottom w:val="0"/>
      <w:divBdr>
        <w:top w:val="none" w:sz="0" w:space="0" w:color="auto"/>
        <w:left w:val="none" w:sz="0" w:space="0" w:color="auto"/>
        <w:bottom w:val="none" w:sz="0" w:space="0" w:color="auto"/>
        <w:right w:val="none" w:sz="0" w:space="0" w:color="auto"/>
      </w:divBdr>
    </w:div>
    <w:div w:id="888961215">
      <w:bodyDiv w:val="1"/>
      <w:marLeft w:val="0"/>
      <w:marRight w:val="0"/>
      <w:marTop w:val="0"/>
      <w:marBottom w:val="0"/>
      <w:divBdr>
        <w:top w:val="none" w:sz="0" w:space="0" w:color="auto"/>
        <w:left w:val="none" w:sz="0" w:space="0" w:color="auto"/>
        <w:bottom w:val="none" w:sz="0" w:space="0" w:color="auto"/>
        <w:right w:val="none" w:sz="0" w:space="0" w:color="auto"/>
      </w:divBdr>
    </w:div>
    <w:div w:id="890962675">
      <w:bodyDiv w:val="1"/>
      <w:marLeft w:val="0"/>
      <w:marRight w:val="0"/>
      <w:marTop w:val="0"/>
      <w:marBottom w:val="0"/>
      <w:divBdr>
        <w:top w:val="none" w:sz="0" w:space="0" w:color="auto"/>
        <w:left w:val="none" w:sz="0" w:space="0" w:color="auto"/>
        <w:bottom w:val="none" w:sz="0" w:space="0" w:color="auto"/>
        <w:right w:val="none" w:sz="0" w:space="0" w:color="auto"/>
      </w:divBdr>
    </w:div>
    <w:div w:id="1024595295">
      <w:bodyDiv w:val="1"/>
      <w:marLeft w:val="0"/>
      <w:marRight w:val="0"/>
      <w:marTop w:val="0"/>
      <w:marBottom w:val="0"/>
      <w:divBdr>
        <w:top w:val="none" w:sz="0" w:space="0" w:color="auto"/>
        <w:left w:val="none" w:sz="0" w:space="0" w:color="auto"/>
        <w:bottom w:val="none" w:sz="0" w:space="0" w:color="auto"/>
        <w:right w:val="none" w:sz="0" w:space="0" w:color="auto"/>
      </w:divBdr>
    </w:div>
    <w:div w:id="1102188736">
      <w:bodyDiv w:val="1"/>
      <w:marLeft w:val="0"/>
      <w:marRight w:val="0"/>
      <w:marTop w:val="0"/>
      <w:marBottom w:val="0"/>
      <w:divBdr>
        <w:top w:val="none" w:sz="0" w:space="0" w:color="auto"/>
        <w:left w:val="none" w:sz="0" w:space="0" w:color="auto"/>
        <w:bottom w:val="none" w:sz="0" w:space="0" w:color="auto"/>
        <w:right w:val="none" w:sz="0" w:space="0" w:color="auto"/>
      </w:divBdr>
    </w:div>
    <w:div w:id="1122305373">
      <w:bodyDiv w:val="1"/>
      <w:marLeft w:val="0"/>
      <w:marRight w:val="0"/>
      <w:marTop w:val="0"/>
      <w:marBottom w:val="0"/>
      <w:divBdr>
        <w:top w:val="none" w:sz="0" w:space="0" w:color="auto"/>
        <w:left w:val="none" w:sz="0" w:space="0" w:color="auto"/>
        <w:bottom w:val="none" w:sz="0" w:space="0" w:color="auto"/>
        <w:right w:val="none" w:sz="0" w:space="0" w:color="auto"/>
      </w:divBdr>
    </w:div>
    <w:div w:id="1205017725">
      <w:bodyDiv w:val="1"/>
      <w:marLeft w:val="0"/>
      <w:marRight w:val="0"/>
      <w:marTop w:val="0"/>
      <w:marBottom w:val="0"/>
      <w:divBdr>
        <w:top w:val="none" w:sz="0" w:space="0" w:color="auto"/>
        <w:left w:val="none" w:sz="0" w:space="0" w:color="auto"/>
        <w:bottom w:val="none" w:sz="0" w:space="0" w:color="auto"/>
        <w:right w:val="none" w:sz="0" w:space="0" w:color="auto"/>
      </w:divBdr>
    </w:div>
    <w:div w:id="1384406079">
      <w:bodyDiv w:val="1"/>
      <w:marLeft w:val="0"/>
      <w:marRight w:val="0"/>
      <w:marTop w:val="0"/>
      <w:marBottom w:val="0"/>
      <w:divBdr>
        <w:top w:val="none" w:sz="0" w:space="0" w:color="auto"/>
        <w:left w:val="none" w:sz="0" w:space="0" w:color="auto"/>
        <w:bottom w:val="none" w:sz="0" w:space="0" w:color="auto"/>
        <w:right w:val="none" w:sz="0" w:space="0" w:color="auto"/>
      </w:divBdr>
    </w:div>
    <w:div w:id="1504248234">
      <w:bodyDiv w:val="1"/>
      <w:marLeft w:val="0"/>
      <w:marRight w:val="0"/>
      <w:marTop w:val="0"/>
      <w:marBottom w:val="0"/>
      <w:divBdr>
        <w:top w:val="none" w:sz="0" w:space="0" w:color="auto"/>
        <w:left w:val="none" w:sz="0" w:space="0" w:color="auto"/>
        <w:bottom w:val="none" w:sz="0" w:space="0" w:color="auto"/>
        <w:right w:val="none" w:sz="0" w:space="0" w:color="auto"/>
      </w:divBdr>
    </w:div>
    <w:div w:id="1564753941">
      <w:bodyDiv w:val="1"/>
      <w:marLeft w:val="0"/>
      <w:marRight w:val="0"/>
      <w:marTop w:val="0"/>
      <w:marBottom w:val="0"/>
      <w:divBdr>
        <w:top w:val="none" w:sz="0" w:space="0" w:color="auto"/>
        <w:left w:val="none" w:sz="0" w:space="0" w:color="auto"/>
        <w:bottom w:val="none" w:sz="0" w:space="0" w:color="auto"/>
        <w:right w:val="none" w:sz="0" w:space="0" w:color="auto"/>
      </w:divBdr>
    </w:div>
    <w:div w:id="2048673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owasp.org/Top1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owasp.org/www-project-application-security-verification-standard/"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odigosimples.net/2024/11/14/monolitos-modulares-abordagem-moderna-na-construcao-de-monolito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dev.to/flashblack/developing-modular-monolith-vs-traditional-monolith-in-software-engineering-pros-and-cons-p61"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dio.me/articles/testes-unitarios-em-java-com-junit-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460</TotalTime>
  <Pages>23</Pages>
  <Words>5012</Words>
  <Characters>27070</Characters>
  <Application>Microsoft Office Word</Application>
  <DocSecurity>0</DocSecurity>
  <Lines>225</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douglas marcelo</cp:lastModifiedBy>
  <cp:revision>60</cp:revision>
  <dcterms:created xsi:type="dcterms:W3CDTF">2025-07-21T11:21:00Z</dcterms:created>
  <dcterms:modified xsi:type="dcterms:W3CDTF">2025-09-19T22:51:00Z</dcterms:modified>
</cp:coreProperties>
</file>