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
      </w:pPr>
      <w:r>
        <w:rPr>
          <w:rFonts w:ascii="Arial" w:cs="Arial" w:eastAsia="Arial" w:hAnsi="Arial"/>
          <w:b/>
          <w:bCs/>
          <w:color w:val="5E7890"/>
          <w:spacing w:val="100"/>
          <w:sz w:val="18"/>
          <w:szCs w:val="18"/>
        </w:rPr>
        <w:t xml:space="preserve">MANAGEMENT RESPONSE DOCUMENT</w:t>
      </w:r>
    </w:p>
    <w:p>
      <w:pPr>
        <w:spacing w:after="100"/>
      </w:pPr>
      <w:r>
        <w:rPr>
          <w:rFonts w:ascii="Arial" w:cs="Arial" w:eastAsia="Arial" w:hAnsi="Arial"/>
          <w:b/>
          <w:bCs/>
          <w:color w:val="12304A"/>
          <w:sz w:val="36"/>
          <w:szCs w:val="36"/>
        </w:rPr>
        <w:t xml:space="preserve">Initial Management Requirements Checklist</w:t>
      </w:r>
    </w:p>
    <w:p>
      <w:pPr>
        <w:spacing w:after="280"/>
      </w:pPr>
      <w:r>
        <w:rPr>
          <w:rFonts w:ascii="Arial" w:cs="Arial" w:eastAsia="Arial" w:hAnsi="Arial"/>
          <w:i/>
          <w:iCs/>
          <w:color w:val="595959"/>
          <w:sz w:val="22"/>
          <w:szCs w:val="22"/>
        </w:rPr>
        <w:t xml:space="preserve">Information required before domain filing, system design and development</w:t>
      </w:r>
    </w:p>
    <w:tbl>
      <w:tblPr>
        <w:tblW w:type="dxa" w:w="10166"/>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2200"/>
        <w:gridCol w:w="2966"/>
      </w:tblGrid>
      <w:tr>
        <w:trPr>
          <w:tblHeader/>
        </w:trPr>
        <w:tc>
          <w:tcPr>
            <w:tcW w:type="dxa" w:w="2300"/>
            <w:shd w:fill="12304A" w:val="clear"/>
            <w:tcMar>
              <w:top w:type="dxa" w:w="105"/>
              <w:left w:type="dxa" w:w="110"/>
              <w:bottom w:type="dxa" w:w="105"/>
              <w:right w:type="dxa" w:w="110"/>
            </w:tcMar>
          </w:tcPr>
          <w:p>
            <w:pPr>
              <w:spacing w:after="0" w:line="230"/>
            </w:pPr>
            <w:r>
              <w:rPr>
                <w:rFonts w:ascii="Arial" w:cs="Arial" w:eastAsia="Arial" w:hAnsi="Arial"/>
                <w:b/>
                <w:bCs/>
                <w:color w:val="FFFFFF"/>
                <w:sz w:val="19"/>
                <w:szCs w:val="19"/>
              </w:rPr>
              <w:t xml:space="preserve">Document status</w:t>
            </w:r>
          </w:p>
        </w:tc>
        <w:tc>
          <w:tcPr>
            <w:tcW w:type="dxa" w:w="2700"/>
            <w:shd w:fill="12304A" w:val="clear"/>
            <w:tcMar>
              <w:top w:type="dxa" w:w="105"/>
              <w:left w:type="dxa" w:w="110"/>
              <w:bottom w:type="dxa" w:w="105"/>
              <w:right w:type="dxa" w:w="110"/>
            </w:tcMar>
          </w:tcPr>
          <w:p>
            <w:pPr>
              <w:spacing w:after="0" w:line="230"/>
            </w:pPr>
            <w:r>
              <w:rPr>
                <w:rFonts w:ascii="Arial" w:cs="Arial" w:eastAsia="Arial" w:hAnsi="Arial"/>
                <w:b/>
                <w:bCs/>
                <w:color w:val="FFFFFF"/>
                <w:sz w:val="19"/>
                <w:szCs w:val="19"/>
              </w:rPr>
              <w:t xml:space="preserve">Prepared for</w:t>
            </w:r>
          </w:p>
        </w:tc>
        <w:tc>
          <w:tcPr>
            <w:tcW w:type="dxa" w:w="2200"/>
            <w:shd w:fill="12304A" w:val="clear"/>
            <w:tcMar>
              <w:top w:type="dxa" w:w="105"/>
              <w:left w:type="dxa" w:w="110"/>
              <w:bottom w:type="dxa" w:w="105"/>
              <w:right w:type="dxa" w:w="110"/>
            </w:tcMar>
          </w:tcPr>
          <w:p>
            <w:pPr>
              <w:spacing w:after="0" w:line="230"/>
            </w:pPr>
            <w:r>
              <w:rPr>
                <w:rFonts w:ascii="Arial" w:cs="Arial" w:eastAsia="Arial" w:hAnsi="Arial"/>
                <w:b/>
                <w:bCs/>
                <w:color w:val="FFFFFF"/>
                <w:sz w:val="19"/>
                <w:szCs w:val="19"/>
              </w:rPr>
              <w:t xml:space="preserve">Return to</w:t>
            </w:r>
          </w:p>
        </w:tc>
        <w:tc>
          <w:tcPr>
            <w:tcW w:type="dxa" w:w="2966"/>
            <w:shd w:fill="12304A" w:val="clear"/>
            <w:tcMar>
              <w:top w:type="dxa" w:w="105"/>
              <w:left w:type="dxa" w:w="110"/>
              <w:bottom w:type="dxa" w:w="105"/>
              <w:right w:type="dxa" w:w="110"/>
            </w:tcMar>
          </w:tcPr>
          <w:p>
            <w:pPr>
              <w:spacing w:after="0" w:line="230"/>
            </w:pPr>
            <w:r>
              <w:rPr>
                <w:rFonts w:ascii="Arial" w:cs="Arial" w:eastAsia="Arial" w:hAnsi="Arial"/>
                <w:b/>
                <w:bCs/>
                <w:color w:val="FFFFFF"/>
                <w:sz w:val="19"/>
                <w:szCs w:val="19"/>
              </w:rPr>
              <w:t xml:space="preserve">Date issued</w:t>
            </w:r>
          </w:p>
        </w:tc>
      </w:tr>
      <w:tr>
        <w:tc>
          <w:tcPr>
            <w:tcW w:type="dxa" w:w="23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For completion</w:t>
            </w:r>
          </w:p>
        </w:tc>
        <w:tc>
          <w:tcPr>
            <w:tcW w:type="dxa" w:w="27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Wellness Lodge Management</w:t>
            </w:r>
          </w:p>
        </w:tc>
        <w:tc>
          <w:tcPr>
            <w:tcW w:type="dxa" w:w="22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Project Lead</w:t>
            </w:r>
          </w:p>
        </w:tc>
        <w:tc>
          <w:tcPr>
            <w:tcW w:type="dxa" w:w="2966"/>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8 September 2026</w:t>
            </w:r>
          </w:p>
        </w:tc>
      </w:tr>
    </w:tbl>
    <w:p>
      <w:pPr>
        <w:pStyle w:val="Heading1"/>
        <w:keepNext/>
      </w:pPr>
      <w:r>
        <w:rPr>
          <w:rFonts w:ascii="Arial" w:cs="Arial" w:eastAsia="Arial" w:hAnsi="Arial"/>
          <w:b/>
          <w:bCs/>
          <w:color w:val="222222"/>
          <w:sz w:val="21"/>
          <w:szCs w:val="21"/>
        </w:rPr>
        <w:t xml:space="preserve">1. How to complete this checklist</w:t>
      </w:r>
    </w:p>
    <w:p>
      <w:pPr>
        <w:spacing w:after="130" w:line="276"/>
      </w:pPr>
      <w:r>
        <w:rPr>
          <w:rFonts w:ascii="Arial" w:cs="Arial" w:eastAsia="Arial" w:hAnsi="Arial"/>
          <w:color w:val="222222"/>
          <w:sz w:val="21"/>
          <w:szCs w:val="21"/>
        </w:rPr>
        <w:t xml:space="preserve">Management should provide one consolidated response. Tick each item when it has been supplied or approved. If an item is pending, identify the responsible person and expected date. Do not enter passwords, payment-card information or private access codes in this document.</w:t>
      </w:r>
    </w:p>
    <w:tbl>
      <w:tblPr>
        <w:tblW w:type="dxa" w:w="10166"/>
        <w:tblBorders>
          <w:top w:val="single" w:color="auto" w:sz="4"/>
          <w:left w:val="single" w:color="auto" w:sz="4"/>
          <w:bottom w:val="single" w:color="auto" w:sz="4"/>
          <w:right w:val="single" w:color="auto" w:sz="4"/>
          <w:insideH w:val="single" w:color="auto" w:sz="4"/>
          <w:insideV w:val="single" w:color="auto" w:sz="4"/>
        </w:tblBorders>
      </w:tblPr>
      <w:tblGrid>
        <w:gridCol w:w="10166"/>
      </w:tblGrid>
      <w:tr>
        <w:tc>
          <w:tcPr>
            <w:tcW w:type="dxa" w:w="10166"/>
            <w:shd w:fill="EAF2F8" w:val="clear"/>
            <w:tcMar>
              <w:top w:type="dxa" w:w="130"/>
              <w:left w:type="dxa" w:w="150"/>
              <w:bottom w:type="dxa" w:w="130"/>
              <w:right w:type="dxa" w:w="150"/>
            </w:tcMar>
          </w:tcPr>
          <w:p>
            <w:pPr>
              <w:spacing w:after="0" w:line="260"/>
            </w:pPr>
            <w:r>
              <w:rPr>
                <w:rFonts w:ascii="Arial" w:cs="Arial" w:eastAsia="Arial" w:hAnsi="Arial"/>
                <w:b/>
                <w:bCs/>
                <w:color w:val="12304A"/>
                <w:sz w:val="21"/>
                <w:szCs w:val="21"/>
              </w:rPr>
              <w:t xml:space="preserve">Priority: </w:t>
            </w:r>
            <w:r>
              <w:rPr>
                <w:rFonts w:ascii="Arial" w:cs="Arial" w:eastAsia="Arial" w:hAnsi="Arial"/>
                <w:color w:val="222222"/>
                <w:sz w:val="21"/>
                <w:szCs w:val="21"/>
              </w:rPr>
              <w:t xml:space="preserve">Items 1–9 are required to establish authority and prepare the .com.pg application. Items 10–18 are required to design the reservation and payment workflow. Items 19–24 are needed for the website, service accounts and delivery plan.</w:t>
            </w:r>
          </w:p>
        </w:tc>
      </w:tr>
    </w:tbl>
    <w:p>
      <w:pPr>
        <w:pStyle w:val="Heading1"/>
        <w:keepNext/>
      </w:pPr>
      <w:r>
        <w:rPr>
          <w:rFonts w:ascii="Arial" w:cs="Arial" w:eastAsia="Arial" w:hAnsi="Arial"/>
          <w:b/>
          <w:bCs/>
          <w:color w:val="222222"/>
          <w:sz w:val="21"/>
          <w:szCs w:val="21"/>
        </w:rPr>
        <w:t xml:space="preserve">2. Initial appointment and authority</w:t>
      </w:r>
    </w:p>
    <w:p>
      <w:pPr>
        <w:spacing w:after="80" w:line="250"/>
        <w:ind w:left="330" w:hanging="250"/>
      </w:pPr>
      <w:r>
        <w:rPr>
          <w:rFonts w:ascii="Segoe UI Symbol" w:cs="Segoe UI Symbol" w:eastAsia="Segoe UI Symbol" w:hAnsi="Segoe UI Symbol"/>
          <w:b/>
          <w:bCs/>
          <w:color w:val="5E7890"/>
          <w:sz w:val="21"/>
          <w:szCs w:val="21"/>
        </w:rPr>
        <w:t xml:space="preserve">☐  </w:t>
      </w:r>
      <w:r>
        <w:rPr>
          <w:rFonts w:ascii="Arial" w:cs="Arial" w:eastAsia="Arial" w:hAnsi="Arial"/>
          <w:color w:val="222222"/>
          <w:sz w:val="21"/>
          <w:szCs w:val="21"/>
        </w:rPr>
        <w:t xml:space="preserve">Nominate the Management representative with final authority to approve scope, prices, policies, costs and production launch.</w:t>
      </w:r>
    </w:p>
    <w:p>
      <w:pPr>
        <w:spacing w:after="80" w:line="250"/>
        <w:ind w:left="330" w:hanging="250"/>
      </w:pPr>
      <w:r>
        <w:rPr>
          <w:rFonts w:ascii="Segoe UI Symbol" w:cs="Segoe UI Symbol" w:eastAsia="Segoe UI Symbol" w:hAnsi="Segoe UI Symbol"/>
          <w:b/>
          <w:bCs/>
          <w:color w:val="5E7890"/>
          <w:sz w:val="21"/>
          <w:szCs w:val="21"/>
        </w:rPr>
        <w:t xml:space="preserve">☐  </w:t>
      </w:r>
      <w:r>
        <w:rPr>
          <w:rFonts w:ascii="Arial" w:cs="Arial" w:eastAsia="Arial" w:hAnsi="Arial"/>
          <w:color w:val="222222"/>
          <w:sz w:val="21"/>
          <w:szCs w:val="21"/>
        </w:rPr>
        <w:t xml:space="preserve">Nominate the authorised signatory for the .com.pg application and other external-service forms.</w:t>
      </w:r>
    </w:p>
    <w:p>
      <w:pPr>
        <w:spacing w:after="80" w:line="250"/>
        <w:ind w:left="330" w:hanging="250"/>
      </w:pPr>
      <w:r>
        <w:rPr>
          <w:rFonts w:ascii="Segoe UI Symbol" w:cs="Segoe UI Symbol" w:eastAsia="Segoe UI Symbol" w:hAnsi="Segoe UI Symbol"/>
          <w:b/>
          <w:bCs/>
          <w:color w:val="5E7890"/>
          <w:sz w:val="21"/>
          <w:szCs w:val="21"/>
        </w:rPr>
        <w:t xml:space="preserve">☐  </w:t>
      </w:r>
      <w:r>
        <w:rPr>
          <w:rFonts w:ascii="Arial" w:cs="Arial" w:eastAsia="Arial" w:hAnsi="Arial"/>
          <w:color w:val="222222"/>
          <w:sz w:val="21"/>
          <w:szCs w:val="21"/>
        </w:rPr>
        <w:t xml:space="preserve">Nominate the Front Desk representative, Accounts representative, Systems Administrator and backup administrator.</w:t>
      </w:r>
    </w:p>
    <w:p>
      <w:pPr>
        <w:spacing w:after="80" w:line="250"/>
        <w:ind w:left="330" w:hanging="250"/>
      </w:pPr>
      <w:r>
        <w:rPr>
          <w:rFonts w:ascii="Segoe UI Symbol" w:cs="Segoe UI Symbol" w:eastAsia="Segoe UI Symbol" w:hAnsi="Segoe UI Symbol"/>
          <w:b/>
          <w:bCs/>
          <w:color w:val="5E7890"/>
          <w:sz w:val="21"/>
          <w:szCs w:val="21"/>
        </w:rPr>
        <w:t xml:space="preserve">☐  </w:t>
      </w:r>
      <w:r>
        <w:rPr>
          <w:rFonts w:ascii="Arial" w:cs="Arial" w:eastAsia="Arial" w:hAnsi="Arial"/>
          <w:color w:val="222222"/>
          <w:sz w:val="21"/>
          <w:szCs w:val="21"/>
        </w:rPr>
        <w:t xml:space="preserve">Confirm that instructions and approvals will be consolidated through one nominated Management contact.</w:t>
      </w:r>
    </w:p>
    <w:tbl>
      <w:tblPr>
        <w:tblW w:type="dxa" w:w="10166"/>
        <w:tblBorders>
          <w:top w:val="single" w:color="auto" w:sz="4"/>
          <w:left w:val="single" w:color="auto" w:sz="4"/>
          <w:bottom w:val="single" w:color="auto" w:sz="4"/>
          <w:right w:val="single" w:color="auto" w:sz="4"/>
          <w:insideH w:val="single" w:color="auto" w:sz="4"/>
          <w:insideV w:val="single" w:color="auto" w:sz="4"/>
        </w:tblBorders>
      </w:tblPr>
      <w:tblGrid>
        <w:gridCol w:w="2450"/>
        <w:gridCol w:w="2450"/>
        <w:gridCol w:w="2050"/>
        <w:gridCol w:w="3216"/>
      </w:tblGrid>
      <w:tr>
        <w:trPr>
          <w:tblHeader/>
        </w:trPr>
        <w:tc>
          <w:tcPr>
            <w:tcW w:type="dxa" w:w="2450"/>
            <w:shd w:fill="12304A" w:val="clear"/>
            <w:tcMar>
              <w:top w:type="dxa" w:w="105"/>
              <w:left w:type="dxa" w:w="110"/>
              <w:bottom w:type="dxa" w:w="105"/>
              <w:right w:type="dxa" w:w="110"/>
            </w:tcMar>
          </w:tcPr>
          <w:p>
            <w:pPr>
              <w:spacing w:after="0" w:line="230"/>
            </w:pPr>
            <w:r>
              <w:rPr>
                <w:rFonts w:ascii="Arial" w:cs="Arial" w:eastAsia="Arial" w:hAnsi="Arial"/>
                <w:b/>
                <w:bCs/>
                <w:color w:val="FFFFFF"/>
                <w:sz w:val="19"/>
                <w:szCs w:val="19"/>
              </w:rPr>
              <w:t xml:space="preserve">Role</w:t>
            </w:r>
          </w:p>
        </w:tc>
        <w:tc>
          <w:tcPr>
            <w:tcW w:type="dxa" w:w="2450"/>
            <w:shd w:fill="12304A" w:val="clear"/>
            <w:tcMar>
              <w:top w:type="dxa" w:w="105"/>
              <w:left w:type="dxa" w:w="110"/>
              <w:bottom w:type="dxa" w:w="105"/>
              <w:right w:type="dxa" w:w="110"/>
            </w:tcMar>
          </w:tcPr>
          <w:p>
            <w:pPr>
              <w:spacing w:after="0" w:line="230"/>
            </w:pPr>
            <w:r>
              <w:rPr>
                <w:rFonts w:ascii="Arial" w:cs="Arial" w:eastAsia="Arial" w:hAnsi="Arial"/>
                <w:b/>
                <w:bCs/>
                <w:color w:val="FFFFFF"/>
                <w:sz w:val="19"/>
                <w:szCs w:val="19"/>
              </w:rPr>
              <w:t xml:space="preserve">Full name</w:t>
            </w:r>
          </w:p>
        </w:tc>
        <w:tc>
          <w:tcPr>
            <w:tcW w:type="dxa" w:w="2050"/>
            <w:shd w:fill="12304A" w:val="clear"/>
            <w:tcMar>
              <w:top w:type="dxa" w:w="105"/>
              <w:left w:type="dxa" w:w="110"/>
              <w:bottom w:type="dxa" w:w="105"/>
              <w:right w:type="dxa" w:w="110"/>
            </w:tcMar>
          </w:tcPr>
          <w:p>
            <w:pPr>
              <w:spacing w:after="0" w:line="230"/>
            </w:pPr>
            <w:r>
              <w:rPr>
                <w:rFonts w:ascii="Arial" w:cs="Arial" w:eastAsia="Arial" w:hAnsi="Arial"/>
                <w:b/>
                <w:bCs/>
                <w:color w:val="FFFFFF"/>
                <w:sz w:val="19"/>
                <w:szCs w:val="19"/>
              </w:rPr>
              <w:t xml:space="preserve">Position</w:t>
            </w:r>
          </w:p>
        </w:tc>
        <w:tc>
          <w:tcPr>
            <w:tcW w:type="dxa" w:w="3216"/>
            <w:shd w:fill="12304A" w:val="clear"/>
            <w:tcMar>
              <w:top w:type="dxa" w:w="105"/>
              <w:left w:type="dxa" w:w="110"/>
              <w:bottom w:type="dxa" w:w="105"/>
              <w:right w:type="dxa" w:w="110"/>
            </w:tcMar>
          </w:tcPr>
          <w:p>
            <w:pPr>
              <w:spacing w:after="0" w:line="230"/>
            </w:pPr>
            <w:r>
              <w:rPr>
                <w:rFonts w:ascii="Arial" w:cs="Arial" w:eastAsia="Arial" w:hAnsi="Arial"/>
                <w:b/>
                <w:bCs/>
                <w:color w:val="FFFFFF"/>
                <w:sz w:val="19"/>
                <w:szCs w:val="19"/>
              </w:rPr>
              <w:t xml:space="preserve">Phone / email</w:t>
            </w:r>
          </w:p>
        </w:tc>
      </w:tr>
      <w:tr>
        <w:tc>
          <w:tcPr>
            <w:tcW w:type="dxa" w:w="245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Final Management Approver</w:t>
            </w:r>
          </w:p>
        </w:tc>
        <w:tc>
          <w:tcPr>
            <w:tcW w:type="dxa" w:w="245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c>
          <w:tcPr>
            <w:tcW w:type="dxa" w:w="205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c>
          <w:tcPr>
            <w:tcW w:type="dxa" w:w="3216"/>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245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Authorised Domain Signatory</w:t>
            </w:r>
          </w:p>
        </w:tc>
        <w:tc>
          <w:tcPr>
            <w:tcW w:type="dxa" w:w="245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c>
          <w:tcPr>
            <w:tcW w:type="dxa" w:w="205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c>
          <w:tcPr>
            <w:tcW w:type="dxa" w:w="3216"/>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245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Front Desk Representative</w:t>
            </w:r>
          </w:p>
        </w:tc>
        <w:tc>
          <w:tcPr>
            <w:tcW w:type="dxa" w:w="245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c>
          <w:tcPr>
            <w:tcW w:type="dxa" w:w="205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c>
          <w:tcPr>
            <w:tcW w:type="dxa" w:w="3216"/>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245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Accounts Representative</w:t>
            </w:r>
          </w:p>
        </w:tc>
        <w:tc>
          <w:tcPr>
            <w:tcW w:type="dxa" w:w="245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c>
          <w:tcPr>
            <w:tcW w:type="dxa" w:w="205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c>
          <w:tcPr>
            <w:tcW w:type="dxa" w:w="3216"/>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245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Systems Administrator</w:t>
            </w:r>
          </w:p>
        </w:tc>
        <w:tc>
          <w:tcPr>
            <w:tcW w:type="dxa" w:w="245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c>
          <w:tcPr>
            <w:tcW w:type="dxa" w:w="205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c>
          <w:tcPr>
            <w:tcW w:type="dxa" w:w="3216"/>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245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Backup Administrator</w:t>
            </w:r>
          </w:p>
        </w:tc>
        <w:tc>
          <w:tcPr>
            <w:tcW w:type="dxa" w:w="245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c>
          <w:tcPr>
            <w:tcW w:type="dxa" w:w="205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c>
          <w:tcPr>
            <w:tcW w:type="dxa" w:w="3216"/>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bl>
    <w:p>
      <w:pPr>
        <w:pStyle w:val="Heading1"/>
        <w:keepNext/>
      </w:pPr>
      <w:r>
        <w:rPr>
          <w:rFonts w:ascii="Arial" w:cs="Arial" w:eastAsia="Arial" w:hAnsi="Arial"/>
          <w:b/>
          <w:bCs/>
          <w:color w:val="222222"/>
          <w:sz w:val="21"/>
          <w:szCs w:val="21"/>
        </w:rPr>
        <w:t xml:space="preserve">3. Legal and `.com.pg` application information</w:t>
      </w:r>
    </w:p>
    <w:p>
      <w:pPr>
        <w:spacing w:after="80" w:line="250"/>
        <w:ind w:left="330" w:hanging="250"/>
      </w:pPr>
      <w:r>
        <w:rPr>
          <w:rFonts w:ascii="Segoe UI Symbol" w:cs="Segoe UI Symbol" w:eastAsia="Segoe UI Symbol" w:hAnsi="Segoe UI Symbol"/>
          <w:b/>
          <w:bCs/>
          <w:color w:val="5E7890"/>
          <w:sz w:val="21"/>
          <w:szCs w:val="21"/>
        </w:rPr>
        <w:t xml:space="preserve">☐  </w:t>
      </w:r>
      <w:r>
        <w:rPr>
          <w:rFonts w:ascii="Arial" w:cs="Arial" w:eastAsia="Arial" w:hAnsi="Arial"/>
          <w:color w:val="222222"/>
          <w:sz w:val="21"/>
          <w:szCs w:val="21"/>
        </w:rPr>
        <w:t xml:space="preserve">Provide the full legal organisation name exactly as recorded on the registration certificate.</w:t>
      </w:r>
    </w:p>
    <w:p>
      <w:pPr>
        <w:spacing w:after="80" w:line="250"/>
        <w:ind w:left="330" w:hanging="250"/>
      </w:pPr>
      <w:r>
        <w:rPr>
          <w:rFonts w:ascii="Segoe UI Symbol" w:cs="Segoe UI Symbol" w:eastAsia="Segoe UI Symbol" w:hAnsi="Segoe UI Symbol"/>
          <w:b/>
          <w:bCs/>
          <w:color w:val="5E7890"/>
          <w:sz w:val="21"/>
          <w:szCs w:val="21"/>
        </w:rPr>
        <w:t xml:space="preserve">☐  </w:t>
      </w:r>
      <w:r>
        <w:rPr>
          <w:rFonts w:ascii="Arial" w:cs="Arial" w:eastAsia="Arial" w:hAnsi="Arial"/>
          <w:color w:val="222222"/>
          <w:sz w:val="21"/>
          <w:szCs w:val="21"/>
        </w:rPr>
        <w:t xml:space="preserve">Provide a clear copy of the business registration or incorporation certificate and the business registration number.</w:t>
      </w:r>
    </w:p>
    <w:p>
      <w:pPr>
        <w:spacing w:after="80" w:line="250"/>
        <w:ind w:left="330" w:hanging="250"/>
      </w:pPr>
      <w:r>
        <w:rPr>
          <w:rFonts w:ascii="Segoe UI Symbol" w:cs="Segoe UI Symbol" w:eastAsia="Segoe UI Symbol" w:hAnsi="Segoe UI Symbol"/>
          <w:b/>
          <w:bCs/>
          <w:color w:val="5E7890"/>
          <w:sz w:val="21"/>
          <w:szCs w:val="21"/>
        </w:rPr>
        <w:t xml:space="preserve">☐  </w:t>
      </w:r>
      <w:r>
        <w:rPr>
          <w:rFonts w:ascii="Arial" w:cs="Arial" w:eastAsia="Arial" w:hAnsi="Arial"/>
          <w:color w:val="222222"/>
          <w:sz w:val="21"/>
          <w:szCs w:val="21"/>
        </w:rPr>
        <w:t xml:space="preserve">Provide the organisation's physical address, postal address, official telephone and business email.</w:t>
      </w:r>
    </w:p>
    <w:p>
      <w:pPr>
        <w:spacing w:after="80" w:line="250"/>
        <w:ind w:left="330" w:hanging="250"/>
      </w:pPr>
      <w:r>
        <w:rPr>
          <w:rFonts w:ascii="Segoe UI Symbol" w:cs="Segoe UI Symbol" w:eastAsia="Segoe UI Symbol" w:hAnsi="Segoe UI Symbol"/>
          <w:b/>
          <w:bCs/>
          <w:color w:val="5E7890"/>
          <w:sz w:val="21"/>
          <w:szCs w:val="21"/>
        </w:rPr>
        <w:t xml:space="preserve">☐  </w:t>
      </w:r>
      <w:r>
        <w:rPr>
          <w:rFonts w:ascii="Arial" w:cs="Arial" w:eastAsia="Arial" w:hAnsi="Arial"/>
          <w:color w:val="222222"/>
          <w:sz w:val="21"/>
          <w:szCs w:val="21"/>
        </w:rPr>
        <w:t xml:space="preserve">Confirm the first-choice domain name and one fallback domain name.</w:t>
      </w:r>
    </w:p>
    <w:p>
      <w:pPr>
        <w:spacing w:after="80" w:line="250"/>
        <w:ind w:left="330" w:hanging="250"/>
      </w:pPr>
      <w:r>
        <w:rPr>
          <w:rFonts w:ascii="Segoe UI Symbol" w:cs="Segoe UI Symbol" w:eastAsia="Segoe UI Symbol" w:hAnsi="Segoe UI Symbol"/>
          <w:b/>
          <w:bCs/>
          <w:color w:val="5E7890"/>
          <w:sz w:val="21"/>
          <w:szCs w:val="21"/>
        </w:rPr>
        <w:t xml:space="preserve">☐  </w:t>
      </w:r>
      <w:r>
        <w:rPr>
          <w:rFonts w:ascii="Arial" w:cs="Arial" w:eastAsia="Arial" w:hAnsi="Arial"/>
          <w:color w:val="222222"/>
          <w:sz w:val="21"/>
          <w:szCs w:val="21"/>
        </w:rPr>
        <w:t xml:space="preserve">Provide the Administrative Contact's name, address, phone and email.</w:t>
      </w:r>
    </w:p>
    <w:p>
      <w:pPr>
        <w:spacing w:after="80" w:line="250"/>
        <w:ind w:left="330" w:hanging="250"/>
      </w:pPr>
      <w:r>
        <w:rPr>
          <w:rFonts w:ascii="Segoe UI Symbol" w:cs="Segoe UI Symbol" w:eastAsia="Segoe UI Symbol" w:hAnsi="Segoe UI Symbol"/>
          <w:b/>
          <w:bCs/>
          <w:color w:val="5E7890"/>
          <w:sz w:val="21"/>
          <w:szCs w:val="21"/>
        </w:rPr>
        <w:t xml:space="preserve">☐  </w:t>
      </w:r>
      <w:r>
        <w:rPr>
          <w:rFonts w:ascii="Arial" w:cs="Arial" w:eastAsia="Arial" w:hAnsi="Arial"/>
          <w:color w:val="222222"/>
          <w:sz w:val="21"/>
          <w:szCs w:val="21"/>
        </w:rPr>
        <w:t xml:space="preserve">Provide the Technical Contact's name, address, phone and email.</w:t>
      </w:r>
    </w:p>
    <w:p>
      <w:pPr>
        <w:spacing w:after="80" w:line="250"/>
        <w:ind w:left="330" w:hanging="250"/>
      </w:pPr>
      <w:r>
        <w:rPr>
          <w:rFonts w:ascii="Segoe UI Symbol" w:cs="Segoe UI Symbol" w:eastAsia="Segoe UI Symbol" w:hAnsi="Segoe UI Symbol"/>
          <w:b/>
          <w:bCs/>
          <w:color w:val="5E7890"/>
          <w:sz w:val="21"/>
          <w:szCs w:val="21"/>
        </w:rPr>
        <w:t xml:space="preserve">☐  </w:t>
      </w:r>
      <w:r>
        <w:rPr>
          <w:rFonts w:ascii="Arial" w:cs="Arial" w:eastAsia="Arial" w:hAnsi="Arial"/>
          <w:color w:val="222222"/>
          <w:sz w:val="21"/>
          <w:szCs w:val="21"/>
        </w:rPr>
        <w:t xml:space="preserve">Confirm who may sign, date and apply the organisation seal to the PNGUoT declaration.</w:t>
      </w:r>
    </w:p>
    <w:tbl>
      <w:tblPr>
        <w:tblW w:type="dxa" w:w="10166"/>
        <w:tblBorders>
          <w:top w:val="single" w:color="auto" w:sz="4"/>
          <w:left w:val="single" w:color="auto" w:sz="4"/>
          <w:bottom w:val="single" w:color="auto" w:sz="4"/>
          <w:right w:val="single" w:color="auto" w:sz="4"/>
          <w:insideH w:val="single" w:color="auto" w:sz="4"/>
          <w:insideV w:val="single" w:color="auto" w:sz="4"/>
        </w:tblBorders>
      </w:tblPr>
      <w:tblGrid>
        <w:gridCol w:w="3300"/>
        <w:gridCol w:w="6866"/>
      </w:tblGrid>
      <w:tr>
        <w:trPr>
          <w:tblHeader/>
        </w:trPr>
        <w:tc>
          <w:tcPr>
            <w:tcW w:type="dxa" w:w="3300"/>
            <w:shd w:fill="12304A" w:val="clear"/>
            <w:tcMar>
              <w:top w:type="dxa" w:w="105"/>
              <w:left w:type="dxa" w:w="110"/>
              <w:bottom w:type="dxa" w:w="105"/>
              <w:right w:type="dxa" w:w="110"/>
            </w:tcMar>
          </w:tcPr>
          <w:p>
            <w:pPr>
              <w:spacing w:after="0" w:line="230"/>
            </w:pPr>
            <w:r>
              <w:rPr>
                <w:rFonts w:ascii="Arial" w:cs="Arial" w:eastAsia="Arial" w:hAnsi="Arial"/>
                <w:b/>
                <w:bCs/>
                <w:color w:val="FFFFFF"/>
                <w:sz w:val="19"/>
                <w:szCs w:val="19"/>
              </w:rPr>
              <w:t xml:space="preserve">Information</w:t>
            </w:r>
          </w:p>
        </w:tc>
        <w:tc>
          <w:tcPr>
            <w:tcW w:type="dxa" w:w="6866"/>
            <w:shd w:fill="12304A" w:val="clear"/>
            <w:tcMar>
              <w:top w:type="dxa" w:w="105"/>
              <w:left w:type="dxa" w:w="110"/>
              <w:bottom w:type="dxa" w:w="105"/>
              <w:right w:type="dxa" w:w="110"/>
            </w:tcMar>
          </w:tcPr>
          <w:p>
            <w:pPr>
              <w:spacing w:after="0" w:line="230"/>
            </w:pPr>
            <w:r>
              <w:rPr>
                <w:rFonts w:ascii="Arial" w:cs="Arial" w:eastAsia="Arial" w:hAnsi="Arial"/>
                <w:b/>
                <w:bCs/>
                <w:color w:val="FFFFFF"/>
                <w:sz w:val="19"/>
                <w:szCs w:val="19"/>
              </w:rPr>
              <w:t xml:space="preserve">Management response</w:t>
            </w:r>
          </w:p>
        </w:tc>
      </w:tr>
      <w:tr>
        <w:tc>
          <w:tcPr>
            <w:tcW w:type="dxa" w:w="33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Full legal organisation name</w:t>
            </w:r>
          </w:p>
        </w:tc>
        <w:tc>
          <w:tcPr>
            <w:tcW w:type="dxa" w:w="6866"/>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33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Trading name, if different</w:t>
            </w:r>
          </w:p>
        </w:tc>
        <w:tc>
          <w:tcPr>
            <w:tcW w:type="dxa" w:w="6866"/>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33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Business registration number</w:t>
            </w:r>
          </w:p>
        </w:tc>
        <w:tc>
          <w:tcPr>
            <w:tcW w:type="dxa" w:w="6866"/>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33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Physical address</w:t>
            </w:r>
          </w:p>
        </w:tc>
        <w:tc>
          <w:tcPr>
            <w:tcW w:type="dxa" w:w="6866"/>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33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Postal address</w:t>
            </w:r>
          </w:p>
        </w:tc>
        <w:tc>
          <w:tcPr>
            <w:tcW w:type="dxa" w:w="6866"/>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33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Requested domain</w:t>
            </w:r>
          </w:p>
        </w:tc>
        <w:tc>
          <w:tcPr>
            <w:tcW w:type="dxa" w:w="6866"/>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wellnesslodge.com.pg / confirm or amend</w:t>
            </w:r>
          </w:p>
        </w:tc>
      </w:tr>
      <w:tr>
        <w:tc>
          <w:tcPr>
            <w:tcW w:type="dxa" w:w="33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Fallback domain</w:t>
            </w:r>
          </w:p>
        </w:tc>
        <w:tc>
          <w:tcPr>
            <w:tcW w:type="dxa" w:w="6866"/>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bl>
    <w:p>
      <w:pPr>
        <w:pStyle w:val="Heading1"/>
        <w:keepNext/>
      </w:pPr>
      <w:r>
        <w:rPr>
          <w:rFonts w:ascii="Arial" w:cs="Arial" w:eastAsia="Arial" w:hAnsi="Arial"/>
          <w:b/>
          <w:bCs/>
          <w:color w:val="222222"/>
          <w:sz w:val="21"/>
          <w:szCs w:val="21"/>
        </w:rPr>
        <w:t xml:space="preserve">4. Accommodation and rate information</w:t>
      </w:r>
    </w:p>
    <w:p>
      <w:pPr>
        <w:spacing w:after="130" w:line="276"/>
      </w:pPr>
      <w:r>
        <w:rPr>
          <w:rFonts w:ascii="Arial" w:cs="Arial" w:eastAsia="Arial" w:hAnsi="Arial"/>
          <w:color w:val="222222"/>
          <w:sz w:val="21"/>
          <w:szCs w:val="21"/>
        </w:rPr>
        <w:t xml:space="preserve">Provide a separate row for every physical room. Attach an Excel list if more space is required.</w:t>
      </w:r>
    </w:p>
    <w:tbl>
      <w:tblPr>
        <w:tblW w:type="dxa" w:w="10166"/>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1050"/>
        <w:gridCol w:w="1650"/>
        <w:gridCol w:w="1600"/>
        <w:gridCol w:w="2366"/>
      </w:tblGrid>
      <w:tr>
        <w:trPr>
          <w:tblHeader/>
        </w:trPr>
        <w:tc>
          <w:tcPr>
            <w:tcW w:type="dxa" w:w="1200"/>
            <w:shd w:fill="12304A" w:val="clear"/>
            <w:tcMar>
              <w:top w:type="dxa" w:w="105"/>
              <w:left w:type="dxa" w:w="110"/>
              <w:bottom w:type="dxa" w:w="105"/>
              <w:right w:type="dxa" w:w="110"/>
            </w:tcMar>
          </w:tcPr>
          <w:p>
            <w:pPr>
              <w:spacing w:after="0" w:line="230"/>
            </w:pPr>
            <w:r>
              <w:rPr>
                <w:rFonts w:ascii="Arial" w:cs="Arial" w:eastAsia="Arial" w:hAnsi="Arial"/>
                <w:b/>
                <w:bCs/>
                <w:color w:val="FFFFFF"/>
                <w:sz w:val="19"/>
                <w:szCs w:val="19"/>
              </w:rPr>
              <w:t xml:space="preserve">Room code</w:t>
            </w:r>
          </w:p>
        </w:tc>
        <w:tc>
          <w:tcPr>
            <w:tcW w:type="dxa" w:w="2300"/>
            <w:shd w:fill="12304A" w:val="clear"/>
            <w:tcMar>
              <w:top w:type="dxa" w:w="105"/>
              <w:left w:type="dxa" w:w="110"/>
              <w:bottom w:type="dxa" w:w="105"/>
              <w:right w:type="dxa" w:w="110"/>
            </w:tcMar>
          </w:tcPr>
          <w:p>
            <w:pPr>
              <w:spacing w:after="0" w:line="230"/>
            </w:pPr>
            <w:r>
              <w:rPr>
                <w:rFonts w:ascii="Arial" w:cs="Arial" w:eastAsia="Arial" w:hAnsi="Arial"/>
                <w:b/>
                <w:bCs/>
                <w:color w:val="FFFFFF"/>
                <w:sz w:val="19"/>
                <w:szCs w:val="19"/>
              </w:rPr>
              <w:t xml:space="preserve">Public room/type name</w:t>
            </w:r>
          </w:p>
        </w:tc>
        <w:tc>
          <w:tcPr>
            <w:tcW w:type="dxa" w:w="1050"/>
            <w:shd w:fill="12304A" w:val="clear"/>
            <w:tcMar>
              <w:top w:type="dxa" w:w="105"/>
              <w:left w:type="dxa" w:w="110"/>
              <w:bottom w:type="dxa" w:w="105"/>
              <w:right w:type="dxa" w:w="110"/>
            </w:tcMar>
          </w:tcPr>
          <w:p>
            <w:pPr>
              <w:spacing w:after="0" w:line="230"/>
            </w:pPr>
            <w:r>
              <w:rPr>
                <w:rFonts w:ascii="Arial" w:cs="Arial" w:eastAsia="Arial" w:hAnsi="Arial"/>
                <w:b/>
                <w:bCs/>
                <w:color w:val="FFFFFF"/>
                <w:sz w:val="19"/>
                <w:szCs w:val="19"/>
              </w:rPr>
              <w:t xml:space="preserve">Beds</w:t>
            </w:r>
          </w:p>
        </w:tc>
        <w:tc>
          <w:tcPr>
            <w:tcW w:type="dxa" w:w="1650"/>
            <w:shd w:fill="12304A" w:val="clear"/>
            <w:tcMar>
              <w:top w:type="dxa" w:w="105"/>
              <w:left w:type="dxa" w:w="110"/>
              <w:bottom w:type="dxa" w:w="105"/>
              <w:right w:type="dxa" w:w="110"/>
            </w:tcMar>
          </w:tcPr>
          <w:p>
            <w:pPr>
              <w:spacing w:after="0" w:line="230"/>
            </w:pPr>
            <w:r>
              <w:rPr>
                <w:rFonts w:ascii="Arial" w:cs="Arial" w:eastAsia="Arial" w:hAnsi="Arial"/>
                <w:b/>
                <w:bCs/>
                <w:color w:val="FFFFFF"/>
                <w:sz w:val="19"/>
                <w:szCs w:val="19"/>
              </w:rPr>
              <w:t xml:space="preserve">Max adults / children</w:t>
            </w:r>
          </w:p>
        </w:tc>
        <w:tc>
          <w:tcPr>
            <w:tcW w:type="dxa" w:w="1600"/>
            <w:shd w:fill="12304A" w:val="clear"/>
            <w:tcMar>
              <w:top w:type="dxa" w:w="105"/>
              <w:left w:type="dxa" w:w="110"/>
              <w:bottom w:type="dxa" w:w="105"/>
              <w:right w:type="dxa" w:w="110"/>
            </w:tcMar>
          </w:tcPr>
          <w:p>
            <w:pPr>
              <w:spacing w:after="0" w:line="230"/>
            </w:pPr>
            <w:r>
              <w:rPr>
                <w:rFonts w:ascii="Arial" w:cs="Arial" w:eastAsia="Arial" w:hAnsi="Arial"/>
                <w:b/>
                <w:bCs/>
                <w:color w:val="FFFFFF"/>
                <w:sz w:val="19"/>
                <w:szCs w:val="19"/>
              </w:rPr>
              <w:t xml:space="preserve">Nightly rate PGK</w:t>
            </w:r>
          </w:p>
        </w:tc>
        <w:tc>
          <w:tcPr>
            <w:tcW w:type="dxa" w:w="2366"/>
            <w:shd w:fill="12304A" w:val="clear"/>
            <w:tcMar>
              <w:top w:type="dxa" w:w="105"/>
              <w:left w:type="dxa" w:w="110"/>
              <w:bottom w:type="dxa" w:w="105"/>
              <w:right w:type="dxa" w:w="110"/>
            </w:tcMar>
          </w:tcPr>
          <w:p>
            <w:pPr>
              <w:spacing w:after="0" w:line="230"/>
            </w:pPr>
            <w:r>
              <w:rPr>
                <w:rFonts w:ascii="Arial" w:cs="Arial" w:eastAsia="Arial" w:hAnsi="Arial"/>
                <w:b/>
                <w:bCs/>
                <w:color w:val="FFFFFF"/>
                <w:sz w:val="19"/>
                <w:szCs w:val="19"/>
              </w:rPr>
              <w:t xml:space="preserve">Active?</w:t>
            </w:r>
          </w:p>
        </w:tc>
      </w:tr>
      <w:tr>
        <w:tc>
          <w:tcPr>
            <w:tcW w:type="dxa" w:w="12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c>
          <w:tcPr>
            <w:tcW w:type="dxa" w:w="23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c>
          <w:tcPr>
            <w:tcW w:type="dxa" w:w="105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c>
          <w:tcPr>
            <w:tcW w:type="dxa" w:w="165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c>
          <w:tcPr>
            <w:tcW w:type="dxa" w:w="16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c>
          <w:tcPr>
            <w:tcW w:type="dxa" w:w="2366"/>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12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c>
          <w:tcPr>
            <w:tcW w:type="dxa" w:w="23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c>
          <w:tcPr>
            <w:tcW w:type="dxa" w:w="105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c>
          <w:tcPr>
            <w:tcW w:type="dxa" w:w="165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c>
          <w:tcPr>
            <w:tcW w:type="dxa" w:w="16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c>
          <w:tcPr>
            <w:tcW w:type="dxa" w:w="2366"/>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12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c>
          <w:tcPr>
            <w:tcW w:type="dxa" w:w="23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c>
          <w:tcPr>
            <w:tcW w:type="dxa" w:w="105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c>
          <w:tcPr>
            <w:tcW w:type="dxa" w:w="165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c>
          <w:tcPr>
            <w:tcW w:type="dxa" w:w="16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c>
          <w:tcPr>
            <w:tcW w:type="dxa" w:w="2366"/>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12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c>
          <w:tcPr>
            <w:tcW w:type="dxa" w:w="23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c>
          <w:tcPr>
            <w:tcW w:type="dxa" w:w="105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c>
          <w:tcPr>
            <w:tcW w:type="dxa" w:w="165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c>
          <w:tcPr>
            <w:tcW w:type="dxa" w:w="16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c>
          <w:tcPr>
            <w:tcW w:type="dxa" w:w="2366"/>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bl>
    <w:p>
      <w:pPr>
        <w:spacing w:after="80" w:line="250"/>
        <w:ind w:left="330" w:hanging="250"/>
      </w:pPr>
      <w:r>
        <w:rPr>
          <w:rFonts w:ascii="Segoe UI Symbol" w:cs="Segoe UI Symbol" w:eastAsia="Segoe UI Symbol" w:hAnsi="Segoe UI Symbol"/>
          <w:b/>
          <w:bCs/>
          <w:color w:val="5E7890"/>
          <w:sz w:val="21"/>
          <w:szCs w:val="21"/>
        </w:rPr>
        <w:t xml:space="preserve">☐  </w:t>
      </w:r>
      <w:r>
        <w:rPr>
          <w:rFonts w:ascii="Arial" w:cs="Arial" w:eastAsia="Arial" w:hAnsi="Arial"/>
          <w:color w:val="222222"/>
          <w:sz w:val="21"/>
          <w:szCs w:val="21"/>
        </w:rPr>
        <w:t xml:space="preserve">Attach approved amenities, descriptions and photographs for every room type.</w:t>
      </w:r>
    </w:p>
    <w:p>
      <w:pPr>
        <w:spacing w:after="80" w:line="250"/>
        <w:ind w:left="330" w:hanging="250"/>
      </w:pPr>
      <w:r>
        <w:rPr>
          <w:rFonts w:ascii="Segoe UI Symbol" w:cs="Segoe UI Symbol" w:eastAsia="Segoe UI Symbol" w:hAnsi="Segoe UI Symbol"/>
          <w:b/>
          <w:bCs/>
          <w:color w:val="5E7890"/>
          <w:sz w:val="21"/>
          <w:szCs w:val="21"/>
        </w:rPr>
        <w:t xml:space="preserve">☐  </w:t>
      </w:r>
      <w:r>
        <w:rPr>
          <w:rFonts w:ascii="Arial" w:cs="Arial" w:eastAsia="Arial" w:hAnsi="Arial"/>
          <w:color w:val="222222"/>
          <w:sz w:val="21"/>
          <w:szCs w:val="21"/>
        </w:rPr>
        <w:t xml:space="preserve">Confirm whether guests reserve a specific room or any available room within a room type.</w:t>
      </w:r>
    </w:p>
    <w:p>
      <w:pPr>
        <w:spacing w:after="80" w:line="250"/>
        <w:ind w:left="330" w:hanging="250"/>
      </w:pPr>
      <w:r>
        <w:rPr>
          <w:rFonts w:ascii="Segoe UI Symbol" w:cs="Segoe UI Symbol" w:eastAsia="Segoe UI Symbol" w:hAnsi="Segoe UI Symbol"/>
          <w:b/>
          <w:bCs/>
          <w:color w:val="5E7890"/>
          <w:sz w:val="21"/>
          <w:szCs w:val="21"/>
        </w:rPr>
        <w:t xml:space="preserve">☐  </w:t>
      </w:r>
      <w:r>
        <w:rPr>
          <w:rFonts w:ascii="Arial" w:cs="Arial" w:eastAsia="Arial" w:hAnsi="Arial"/>
          <w:color w:val="222222"/>
          <w:sz w:val="21"/>
          <w:szCs w:val="21"/>
        </w:rPr>
        <w:t xml:space="preserve">Confirm taxes, extra-person/child charges, add-ons, discounts and seasonal rates.</w:t>
      </w:r>
    </w:p>
    <w:p>
      <w:pPr>
        <w:pStyle w:val="Heading1"/>
        <w:keepNext/>
      </w:pPr>
      <w:r>
        <w:rPr>
          <w:rFonts w:ascii="Arial" w:cs="Arial" w:eastAsia="Arial" w:hAnsi="Arial"/>
          <w:b/>
          <w:bCs/>
          <w:color w:val="222222"/>
          <w:sz w:val="21"/>
          <w:szCs w:val="21"/>
        </w:rPr>
        <w:t xml:space="preserve">5. Reservation rules requiring Management decisions</w:t>
      </w:r>
    </w:p>
    <w:tbl>
      <w:tblPr>
        <w:tblW w:type="dxa" w:w="10166"/>
        <w:tblBorders>
          <w:top w:val="single" w:color="auto" w:sz="4"/>
          <w:left w:val="single" w:color="auto" w:sz="4"/>
          <w:bottom w:val="single" w:color="auto" w:sz="4"/>
          <w:right w:val="single" w:color="auto" w:sz="4"/>
          <w:insideH w:val="single" w:color="auto" w:sz="4"/>
          <w:insideV w:val="single" w:color="auto" w:sz="4"/>
        </w:tblBorders>
      </w:tblPr>
      <w:tblGrid>
        <w:gridCol w:w="5200"/>
        <w:gridCol w:w="4966"/>
      </w:tblGrid>
      <w:tr>
        <w:trPr>
          <w:tblHeader/>
        </w:trPr>
        <w:tc>
          <w:tcPr>
            <w:tcW w:type="dxa" w:w="5200"/>
            <w:shd w:fill="12304A" w:val="clear"/>
            <w:tcMar>
              <w:top w:type="dxa" w:w="105"/>
              <w:left w:type="dxa" w:w="110"/>
              <w:bottom w:type="dxa" w:w="105"/>
              <w:right w:type="dxa" w:w="110"/>
            </w:tcMar>
          </w:tcPr>
          <w:p>
            <w:pPr>
              <w:spacing w:after="0" w:line="230"/>
            </w:pPr>
            <w:r>
              <w:rPr>
                <w:rFonts w:ascii="Arial" w:cs="Arial" w:eastAsia="Arial" w:hAnsi="Arial"/>
                <w:b/>
                <w:bCs/>
                <w:color w:val="FFFFFF"/>
                <w:sz w:val="19"/>
                <w:szCs w:val="19"/>
              </w:rPr>
              <w:t xml:space="preserve">Decision</w:t>
            </w:r>
          </w:p>
        </w:tc>
        <w:tc>
          <w:tcPr>
            <w:tcW w:type="dxa" w:w="4966"/>
            <w:shd w:fill="12304A" w:val="clear"/>
            <w:tcMar>
              <w:top w:type="dxa" w:w="105"/>
              <w:left w:type="dxa" w:w="110"/>
              <w:bottom w:type="dxa" w:w="105"/>
              <w:right w:type="dxa" w:w="110"/>
            </w:tcMar>
          </w:tcPr>
          <w:p>
            <w:pPr>
              <w:spacing w:after="0" w:line="230"/>
            </w:pPr>
            <w:r>
              <w:rPr>
                <w:rFonts w:ascii="Arial" w:cs="Arial" w:eastAsia="Arial" w:hAnsi="Arial"/>
                <w:b/>
                <w:bCs/>
                <w:color w:val="FFFFFF"/>
                <w:sz w:val="19"/>
                <w:szCs w:val="19"/>
              </w:rPr>
              <w:t xml:space="preserve">Management response</w:t>
            </w:r>
          </w:p>
        </w:tc>
      </w:tr>
      <w:tr>
        <w:tc>
          <w:tcPr>
            <w:tcW w:type="dxa" w:w="52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Does an online request hold inventory immediately, or only after Front Desk accepts it?</w:t>
            </w:r>
          </w:p>
        </w:tc>
        <w:tc>
          <w:tcPr>
            <w:tcW w:type="dxa" w:w="4966"/>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52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When does the proposed 12-hour hold begin?</w:t>
            </w:r>
          </w:p>
        </w:tc>
        <w:tc>
          <w:tcPr>
            <w:tcW w:type="dxa" w:w="4966"/>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52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Who may extend or release a hold?</w:t>
            </w:r>
          </w:p>
        </w:tc>
        <w:tc>
          <w:tcPr>
            <w:tcW w:type="dxa" w:w="4966"/>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52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What happens when payment is not received before expiry?</w:t>
            </w:r>
          </w:p>
        </w:tc>
        <w:tc>
          <w:tcPr>
            <w:tcW w:type="dxa" w:w="4966"/>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52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Check-in and check-out times</w:t>
            </w:r>
          </w:p>
        </w:tc>
        <w:tc>
          <w:tcPr>
            <w:tcW w:type="dxa" w:w="4966"/>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52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Minimum/maximum stay and same-day cutoff</w:t>
            </w:r>
          </w:p>
        </w:tc>
        <w:tc>
          <w:tcPr>
            <w:tcW w:type="dxa" w:w="4966"/>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52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Telephone and walk-in booking procedure</w:t>
            </w:r>
          </w:p>
        </w:tc>
        <w:tc>
          <w:tcPr>
            <w:tcW w:type="dxa" w:w="4966"/>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52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Cancellation and no-show rules</w:t>
            </w:r>
          </w:p>
        </w:tc>
        <w:tc>
          <w:tcPr>
            <w:tcW w:type="dxa" w:w="4966"/>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52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Date changes, room moves, extensions and shortened stays</w:t>
            </w:r>
          </w:p>
        </w:tc>
        <w:tc>
          <w:tcPr>
            <w:tcW w:type="dxa" w:w="4966"/>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52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Manager authorised to resolve an overbooking</w:t>
            </w:r>
          </w:p>
        </w:tc>
        <w:tc>
          <w:tcPr>
            <w:tcW w:type="dxa" w:w="4966"/>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bl>
    <w:p>
      <w:pPr>
        <w:spacing w:after="130" w:line="276"/>
      </w:pPr>
      <w:r>
        <w:rPr>
          <w:rFonts w:ascii="Arial" w:cs="Arial" w:eastAsia="Arial" w:hAnsi="Arial"/>
          <w:color w:val="222222"/>
          <w:sz w:val="21"/>
          <w:szCs w:val="21"/>
        </w:rPr>
        <w:t xml:space="preserve">Recommended starting rule: the 12-hour payment hold begins when Front Desk accepts the request. Management must approve or replace this rule.</w:t>
      </w:r>
    </w:p>
    <w:p>
      <w:pPr>
        <w:pStyle w:val="Heading1"/>
        <w:keepNext/>
      </w:pPr>
      <w:r>
        <w:rPr>
          <w:rFonts w:ascii="Arial" w:cs="Arial" w:eastAsia="Arial" w:hAnsi="Arial"/>
          <w:b/>
          <w:bCs/>
          <w:color w:val="222222"/>
          <w:sz w:val="21"/>
          <w:szCs w:val="21"/>
        </w:rPr>
        <w:t xml:space="preserve">6. Payment and Accounts information</w:t>
      </w:r>
    </w:p>
    <w:p>
      <w:pPr>
        <w:spacing w:after="80" w:line="250"/>
        <w:ind w:left="330" w:hanging="250"/>
      </w:pPr>
      <w:r>
        <w:rPr>
          <w:rFonts w:ascii="Segoe UI Symbol" w:cs="Segoe UI Symbol" w:eastAsia="Segoe UI Symbol" w:hAnsi="Segoe UI Symbol"/>
          <w:b/>
          <w:bCs/>
          <w:color w:val="5E7890"/>
          <w:sz w:val="21"/>
          <w:szCs w:val="21"/>
        </w:rPr>
        <w:t xml:space="preserve">☐  </w:t>
      </w:r>
      <w:r>
        <w:rPr>
          <w:rFonts w:ascii="Arial" w:cs="Arial" w:eastAsia="Arial" w:hAnsi="Arial"/>
          <w:color w:val="222222"/>
          <w:sz w:val="21"/>
          <w:szCs w:val="21"/>
        </w:rPr>
        <w:t xml:space="preserve">Confirm whether launch payments are bank transfer, pay at Front Desk, an online gateway, or an approved combination.</w:t>
      </w:r>
    </w:p>
    <w:p>
      <w:pPr>
        <w:spacing w:after="80" w:line="250"/>
        <w:ind w:left="330" w:hanging="250"/>
      </w:pPr>
      <w:r>
        <w:rPr>
          <w:rFonts w:ascii="Segoe UI Symbol" w:cs="Segoe UI Symbol" w:eastAsia="Segoe UI Symbol" w:hAnsi="Segoe UI Symbol"/>
          <w:b/>
          <w:bCs/>
          <w:color w:val="5E7890"/>
          <w:sz w:val="21"/>
          <w:szCs w:val="21"/>
        </w:rPr>
        <w:t xml:space="preserve">☐  </w:t>
      </w:r>
      <w:r>
        <w:rPr>
          <w:rFonts w:ascii="Arial" w:cs="Arial" w:eastAsia="Arial" w:hAnsi="Arial"/>
          <w:color w:val="222222"/>
          <w:sz w:val="21"/>
          <w:szCs w:val="21"/>
        </w:rPr>
        <w:t xml:space="preserve">Confirm the required deposit/full payment and payment deadline.</w:t>
      </w:r>
    </w:p>
    <w:p>
      <w:pPr>
        <w:spacing w:after="80" w:line="250"/>
        <w:ind w:left="330" w:hanging="250"/>
      </w:pPr>
      <w:r>
        <w:rPr>
          <w:rFonts w:ascii="Segoe UI Symbol" w:cs="Segoe UI Symbol" w:eastAsia="Segoe UI Symbol" w:hAnsi="Segoe UI Symbol"/>
          <w:b/>
          <w:bCs/>
          <w:color w:val="5E7890"/>
          <w:sz w:val="21"/>
          <w:szCs w:val="21"/>
        </w:rPr>
        <w:t xml:space="preserve">☐  </w:t>
      </w:r>
      <w:r>
        <w:rPr>
          <w:rFonts w:ascii="Arial" w:cs="Arial" w:eastAsia="Arial" w:hAnsi="Arial"/>
          <w:color w:val="222222"/>
          <w:sz w:val="21"/>
          <w:szCs w:val="21"/>
        </w:rPr>
        <w:t xml:space="preserve">Provide bank instructions securely and have two authorised people verify them before publication.</w:t>
      </w:r>
    </w:p>
    <w:p>
      <w:pPr>
        <w:spacing w:after="80" w:line="250"/>
        <w:ind w:left="330" w:hanging="250"/>
      </w:pPr>
      <w:r>
        <w:rPr>
          <w:rFonts w:ascii="Segoe UI Symbol" w:cs="Segoe UI Symbol" w:eastAsia="Segoe UI Symbol" w:hAnsi="Segoe UI Symbol"/>
          <w:b/>
          <w:bCs/>
          <w:color w:val="5E7890"/>
          <w:sz w:val="21"/>
          <w:szCs w:val="21"/>
        </w:rPr>
        <w:t xml:space="preserve">☐  </w:t>
      </w:r>
      <w:r>
        <w:rPr>
          <w:rFonts w:ascii="Arial" w:cs="Arial" w:eastAsia="Arial" w:hAnsi="Arial"/>
          <w:color w:val="222222"/>
          <w:sz w:val="21"/>
          <w:szCs w:val="21"/>
        </w:rPr>
        <w:t xml:space="preserve">Nominate who verifies cleared funds, marks payments paid and approves refunds.</w:t>
      </w:r>
    </w:p>
    <w:p>
      <w:pPr>
        <w:spacing w:after="80" w:line="250"/>
        <w:ind w:left="330" w:hanging="250"/>
      </w:pPr>
      <w:r>
        <w:rPr>
          <w:rFonts w:ascii="Segoe UI Symbol" w:cs="Segoe UI Symbol" w:eastAsia="Segoe UI Symbol" w:hAnsi="Segoe UI Symbol"/>
          <w:b/>
          <w:bCs/>
          <w:color w:val="5E7890"/>
          <w:sz w:val="21"/>
          <w:szCs w:val="21"/>
        </w:rPr>
        <w:t xml:space="preserve">☐  </w:t>
      </w:r>
      <w:r>
        <w:rPr>
          <w:rFonts w:ascii="Arial" w:cs="Arial" w:eastAsia="Arial" w:hAnsi="Arial"/>
          <w:color w:val="222222"/>
          <w:sz w:val="21"/>
          <w:szCs w:val="21"/>
        </w:rPr>
        <w:t xml:space="preserve">Approve treatment of partial payment, overpayment, duplicate payment, late payment and payment after hold expiry.</w:t>
      </w:r>
    </w:p>
    <w:p>
      <w:pPr>
        <w:spacing w:after="80" w:line="250"/>
        <w:ind w:left="330" w:hanging="250"/>
      </w:pPr>
      <w:r>
        <w:rPr>
          <w:rFonts w:ascii="Segoe UI Symbol" w:cs="Segoe UI Symbol" w:eastAsia="Segoe UI Symbol" w:hAnsi="Segoe UI Symbol"/>
          <w:b/>
          <w:bCs/>
          <w:color w:val="5E7890"/>
          <w:sz w:val="21"/>
          <w:szCs w:val="21"/>
        </w:rPr>
        <w:t xml:space="preserve">☐  </w:t>
      </w:r>
      <w:r>
        <w:rPr>
          <w:rFonts w:ascii="Arial" w:cs="Arial" w:eastAsia="Arial" w:hAnsi="Arial"/>
          <w:color w:val="222222"/>
          <w:sz w:val="21"/>
          <w:szCs w:val="21"/>
        </w:rPr>
        <w:t xml:space="preserve">Approve cancellation fees, refund calculation, approval limits and expected processing time.</w:t>
      </w:r>
    </w:p>
    <w:tbl>
      <w:tblPr>
        <w:tblW w:type="dxa" w:w="10166"/>
        <w:tblBorders>
          <w:top w:val="single" w:color="auto" w:sz="4"/>
          <w:left w:val="single" w:color="auto" w:sz="4"/>
          <w:bottom w:val="single" w:color="auto" w:sz="4"/>
          <w:right w:val="single" w:color="auto" w:sz="4"/>
          <w:insideH w:val="single" w:color="auto" w:sz="4"/>
          <w:insideV w:val="single" w:color="auto" w:sz="4"/>
        </w:tblBorders>
      </w:tblPr>
      <w:tblGrid>
        <w:gridCol w:w="10166"/>
      </w:tblGrid>
      <w:tr>
        <w:tc>
          <w:tcPr>
            <w:tcW w:type="dxa" w:w="10166"/>
            <w:shd w:fill="EAF2F8" w:val="clear"/>
            <w:tcMar>
              <w:top w:type="dxa" w:w="130"/>
              <w:left w:type="dxa" w:w="150"/>
              <w:bottom w:type="dxa" w:w="130"/>
              <w:right w:type="dxa" w:w="150"/>
            </w:tcMar>
          </w:tcPr>
          <w:p>
            <w:pPr>
              <w:spacing w:after="0" w:line="260"/>
            </w:pPr>
            <w:r>
              <w:rPr>
                <w:rFonts w:ascii="Arial" w:cs="Arial" w:eastAsia="Arial" w:hAnsi="Arial"/>
                <w:b/>
                <w:bCs/>
                <w:color w:val="12304A"/>
                <w:sz w:val="21"/>
                <w:szCs w:val="21"/>
              </w:rPr>
              <w:t xml:space="preserve">Payment control: </w:t>
            </w:r>
            <w:r>
              <w:rPr>
                <w:rFonts w:ascii="Arial" w:cs="Arial" w:eastAsia="Arial" w:hAnsi="Arial"/>
                <w:color w:val="222222"/>
                <w:sz w:val="21"/>
                <w:szCs w:val="21"/>
              </w:rPr>
              <w:t xml:space="preserve">An uploaded bank receipt means Receipt Submitted only. Accounts must verify the money against the bank record before the reservation is marked Paid or Confirmed under the approved rules.</w:t>
            </w:r>
          </w:p>
        </w:tc>
      </w:tr>
    </w:tbl>
    <w:p>
      <w:pPr>
        <w:pStyle w:val="Heading1"/>
        <w:keepNext/>
      </w:pPr>
      <w:r>
        <w:rPr>
          <w:rFonts w:ascii="Arial" w:cs="Arial" w:eastAsia="Arial" w:hAnsi="Arial"/>
          <w:b/>
          <w:bCs/>
          <w:color w:val="222222"/>
          <w:sz w:val="21"/>
          <w:szCs w:val="21"/>
        </w:rPr>
        <w:t xml:space="preserve">7. Website content and contact information</w:t>
      </w:r>
    </w:p>
    <w:p>
      <w:pPr>
        <w:spacing w:after="80" w:line="250"/>
        <w:ind w:left="330" w:hanging="250"/>
      </w:pPr>
      <w:r>
        <w:rPr>
          <w:rFonts w:ascii="Segoe UI Symbol" w:cs="Segoe UI Symbol" w:eastAsia="Segoe UI Symbol" w:hAnsi="Segoe UI Symbol"/>
          <w:b/>
          <w:bCs/>
          <w:color w:val="5E7890"/>
          <w:sz w:val="21"/>
          <w:szCs w:val="21"/>
        </w:rPr>
        <w:t xml:space="preserve">☐  </w:t>
      </w:r>
      <w:r>
        <w:rPr>
          <w:rFonts w:ascii="Arial" w:cs="Arial" w:eastAsia="Arial" w:hAnsi="Arial"/>
          <w:color w:val="222222"/>
          <w:sz w:val="21"/>
          <w:szCs w:val="21"/>
        </w:rPr>
        <w:t xml:space="preserve">Supply the official logo in a high-resolution and transparent format.</w:t>
      </w:r>
    </w:p>
    <w:p>
      <w:pPr>
        <w:spacing w:after="80" w:line="250"/>
        <w:ind w:left="330" w:hanging="250"/>
      </w:pPr>
      <w:r>
        <w:rPr>
          <w:rFonts w:ascii="Segoe UI Symbol" w:cs="Segoe UI Symbol" w:eastAsia="Segoe UI Symbol" w:hAnsi="Segoe UI Symbol"/>
          <w:b/>
          <w:bCs/>
          <w:color w:val="5E7890"/>
          <w:sz w:val="21"/>
          <w:szCs w:val="21"/>
        </w:rPr>
        <w:t xml:space="preserve">☐  </w:t>
      </w:r>
      <w:r>
        <w:rPr>
          <w:rFonts w:ascii="Arial" w:cs="Arial" w:eastAsia="Arial" w:hAnsi="Arial"/>
          <w:color w:val="222222"/>
          <w:sz w:val="21"/>
          <w:szCs w:val="21"/>
        </w:rPr>
        <w:t xml:space="preserve">Supply original, approved photographs with permission to publish.</w:t>
      </w:r>
    </w:p>
    <w:p>
      <w:pPr>
        <w:spacing w:after="80" w:line="250"/>
        <w:ind w:left="330" w:hanging="250"/>
      </w:pPr>
      <w:r>
        <w:rPr>
          <w:rFonts w:ascii="Segoe UI Symbol" w:cs="Segoe UI Symbol" w:eastAsia="Segoe UI Symbol" w:hAnsi="Segoe UI Symbol"/>
          <w:b/>
          <w:bCs/>
          <w:color w:val="5E7890"/>
          <w:sz w:val="21"/>
          <w:szCs w:val="21"/>
        </w:rPr>
        <w:t xml:space="preserve">☐  </w:t>
      </w:r>
      <w:r>
        <w:rPr>
          <w:rFonts w:ascii="Arial" w:cs="Arial" w:eastAsia="Arial" w:hAnsi="Arial"/>
          <w:color w:val="222222"/>
          <w:sz w:val="21"/>
          <w:szCs w:val="21"/>
        </w:rPr>
        <w:t xml:space="preserve">Supply approved descriptions of the lodge, rooms, services, facilities and nearby attractions.</w:t>
      </w:r>
    </w:p>
    <w:p>
      <w:pPr>
        <w:spacing w:after="80" w:line="250"/>
        <w:ind w:left="330" w:hanging="250"/>
      </w:pPr>
      <w:r>
        <w:rPr>
          <w:rFonts w:ascii="Segoe UI Symbol" w:cs="Segoe UI Symbol" w:eastAsia="Segoe UI Symbol" w:hAnsi="Segoe UI Symbol"/>
          <w:b/>
          <w:bCs/>
          <w:color w:val="5E7890"/>
          <w:sz w:val="21"/>
          <w:szCs w:val="21"/>
        </w:rPr>
        <w:t xml:space="preserve">☐  </w:t>
      </w:r>
      <w:r>
        <w:rPr>
          <w:rFonts w:ascii="Arial" w:cs="Arial" w:eastAsia="Arial" w:hAnsi="Arial"/>
          <w:color w:val="222222"/>
          <w:sz w:val="21"/>
          <w:szCs w:val="21"/>
        </w:rPr>
        <w:t xml:space="preserve">Confirm official telephone, WhatsApp, reservations email, accounts email, physical address, map pin, directions and social links.</w:t>
      </w:r>
    </w:p>
    <w:p>
      <w:pPr>
        <w:spacing w:after="80" w:line="250"/>
        <w:ind w:left="330" w:hanging="250"/>
      </w:pPr>
      <w:r>
        <w:rPr>
          <w:rFonts w:ascii="Segoe UI Symbol" w:cs="Segoe UI Symbol" w:eastAsia="Segoe UI Symbol" w:hAnsi="Segoe UI Symbol"/>
          <w:b/>
          <w:bCs/>
          <w:color w:val="5E7890"/>
          <w:sz w:val="21"/>
          <w:szCs w:val="21"/>
        </w:rPr>
        <w:t xml:space="preserve">☐  </w:t>
      </w:r>
      <w:r>
        <w:rPr>
          <w:rFonts w:ascii="Arial" w:cs="Arial" w:eastAsia="Arial" w:hAnsi="Arial"/>
          <w:color w:val="222222"/>
          <w:sz w:val="21"/>
          <w:szCs w:val="21"/>
        </w:rPr>
        <w:t xml:space="preserve">Supply approved house rules, cancellation/refund policy, privacy information and guest terms.</w:t>
      </w:r>
    </w:p>
    <w:p>
      <w:pPr>
        <w:spacing w:after="80" w:line="250"/>
        <w:ind w:left="330" w:hanging="250"/>
      </w:pPr>
      <w:r>
        <w:rPr>
          <w:rFonts w:ascii="Segoe UI Symbol" w:cs="Segoe UI Symbol" w:eastAsia="Segoe UI Symbol" w:hAnsi="Segoe UI Symbol"/>
          <w:b/>
          <w:bCs/>
          <w:color w:val="5E7890"/>
          <w:sz w:val="21"/>
          <w:szCs w:val="21"/>
        </w:rPr>
        <w:t xml:space="preserve">☐  </w:t>
      </w:r>
      <w:r>
        <w:rPr>
          <w:rFonts w:ascii="Arial" w:cs="Arial" w:eastAsia="Arial" w:hAnsi="Arial"/>
          <w:color w:val="222222"/>
          <w:sz w:val="21"/>
          <w:szCs w:val="21"/>
        </w:rPr>
        <w:t xml:space="preserve">Identify the person who will approve all wording, prices, photographs and policies before publication.</w:t>
      </w:r>
    </w:p>
    <w:p>
      <w:pPr>
        <w:pStyle w:val="Heading1"/>
        <w:keepNext/>
      </w:pPr>
      <w:r>
        <w:rPr>
          <w:rFonts w:ascii="Arial" w:cs="Arial" w:eastAsia="Arial" w:hAnsi="Arial"/>
          <w:b/>
          <w:bCs/>
          <w:color w:val="222222"/>
          <w:sz w:val="21"/>
          <w:szCs w:val="21"/>
        </w:rPr>
        <w:t xml:space="preserve">8. Business-owned digital accounts and budget</w:t>
      </w:r>
    </w:p>
    <w:p>
      <w:pPr>
        <w:spacing w:after="80" w:line="250"/>
        <w:ind w:left="330" w:hanging="250"/>
      </w:pPr>
      <w:r>
        <w:rPr>
          <w:rFonts w:ascii="Segoe UI Symbol" w:cs="Segoe UI Symbol" w:eastAsia="Segoe UI Symbol" w:hAnsi="Segoe UI Symbol"/>
          <w:b/>
          <w:bCs/>
          <w:color w:val="5E7890"/>
          <w:sz w:val="21"/>
          <w:szCs w:val="21"/>
        </w:rPr>
        <w:t xml:space="preserve">☐  </w:t>
      </w:r>
      <w:r>
        <w:rPr>
          <w:rFonts w:ascii="Arial" w:cs="Arial" w:eastAsia="Arial" w:hAnsi="Arial"/>
          <w:color w:val="222222"/>
          <w:sz w:val="21"/>
          <w:szCs w:val="21"/>
        </w:rPr>
        <w:t xml:space="preserve">Nominate the lodge-owned business email that will own Google Cloud, DNS, GitHub, hosting, email and monitoring accounts.</w:t>
      </w:r>
    </w:p>
    <w:p>
      <w:pPr>
        <w:spacing w:after="80" w:line="250"/>
        <w:ind w:left="330" w:hanging="250"/>
      </w:pPr>
      <w:r>
        <w:rPr>
          <w:rFonts w:ascii="Segoe UI Symbol" w:cs="Segoe UI Symbol" w:eastAsia="Segoe UI Symbol" w:hAnsi="Segoe UI Symbol"/>
          <w:b/>
          <w:bCs/>
          <w:color w:val="5E7890"/>
          <w:sz w:val="21"/>
          <w:szCs w:val="21"/>
        </w:rPr>
        <w:t xml:space="preserve">☐  </w:t>
      </w:r>
      <w:r>
        <w:rPr>
          <w:rFonts w:ascii="Arial" w:cs="Arial" w:eastAsia="Arial" w:hAnsi="Arial"/>
          <w:color w:val="222222"/>
          <w:sz w:val="21"/>
          <w:szCs w:val="21"/>
        </w:rPr>
        <w:t xml:space="preserve">Approve multi-factor authentication and at least two authorised account administrators.</w:t>
      </w:r>
    </w:p>
    <w:p>
      <w:pPr>
        <w:spacing w:after="80" w:line="250"/>
        <w:ind w:left="330" w:hanging="250"/>
      </w:pPr>
      <w:r>
        <w:rPr>
          <w:rFonts w:ascii="Segoe UI Symbol" w:cs="Segoe UI Symbol" w:eastAsia="Segoe UI Symbol" w:hAnsi="Segoe UI Symbol"/>
          <w:b/>
          <w:bCs/>
          <w:color w:val="5E7890"/>
          <w:sz w:val="21"/>
          <w:szCs w:val="21"/>
        </w:rPr>
        <w:t xml:space="preserve">☐  </w:t>
      </w:r>
      <w:r>
        <w:rPr>
          <w:rFonts w:ascii="Arial" w:cs="Arial" w:eastAsia="Arial" w:hAnsi="Arial"/>
          <w:color w:val="222222"/>
          <w:sz w:val="21"/>
          <w:szCs w:val="21"/>
        </w:rPr>
        <w:t xml:space="preserve">Approve the project budget, recurring service budget, billing owner and spending-alert recipient.</w:t>
      </w:r>
    </w:p>
    <w:p>
      <w:pPr>
        <w:spacing w:after="80" w:line="250"/>
        <w:ind w:left="330" w:hanging="250"/>
      </w:pPr>
      <w:r>
        <w:rPr>
          <w:rFonts w:ascii="Segoe UI Symbol" w:cs="Segoe UI Symbol" w:eastAsia="Segoe UI Symbol" w:hAnsi="Segoe UI Symbol"/>
          <w:b/>
          <w:bCs/>
          <w:color w:val="5E7890"/>
          <w:sz w:val="21"/>
          <w:szCs w:val="21"/>
        </w:rPr>
        <w:t xml:space="preserve">☐  </w:t>
      </w:r>
      <w:r>
        <w:rPr>
          <w:rFonts w:ascii="Arial" w:cs="Arial" w:eastAsia="Arial" w:hAnsi="Arial"/>
          <w:color w:val="222222"/>
          <w:sz w:val="21"/>
          <w:szCs w:val="21"/>
        </w:rPr>
        <w:t xml:space="preserve">Confirm the target launch date and the date by which the initial information will be returned.</w:t>
      </w:r>
    </w:p>
    <w:tbl>
      <w:tblPr>
        <w:tblW w:type="dxa" w:w="10166"/>
        <w:tblBorders>
          <w:top w:val="single" w:color="auto" w:sz="4"/>
          <w:left w:val="single" w:color="auto" w:sz="4"/>
          <w:bottom w:val="single" w:color="auto" w:sz="4"/>
          <w:right w:val="single" w:color="auto" w:sz="4"/>
          <w:insideH w:val="single" w:color="auto" w:sz="4"/>
          <w:insideV w:val="single" w:color="auto" w:sz="4"/>
        </w:tblBorders>
      </w:tblPr>
      <w:tblGrid>
        <w:gridCol w:w="3800"/>
        <w:gridCol w:w="6366"/>
      </w:tblGrid>
      <w:tr>
        <w:trPr>
          <w:tblHeader/>
        </w:trPr>
        <w:tc>
          <w:tcPr>
            <w:tcW w:type="dxa" w:w="3800"/>
            <w:shd w:fill="12304A" w:val="clear"/>
            <w:tcMar>
              <w:top w:type="dxa" w:w="105"/>
              <w:left w:type="dxa" w:w="110"/>
              <w:bottom w:type="dxa" w:w="105"/>
              <w:right w:type="dxa" w:w="110"/>
            </w:tcMar>
          </w:tcPr>
          <w:p>
            <w:pPr>
              <w:spacing w:after="0" w:line="230"/>
            </w:pPr>
            <w:r>
              <w:rPr>
                <w:rFonts w:ascii="Arial" w:cs="Arial" w:eastAsia="Arial" w:hAnsi="Arial"/>
                <w:b/>
                <w:bCs/>
                <w:color w:val="FFFFFF"/>
                <w:sz w:val="19"/>
                <w:szCs w:val="19"/>
              </w:rPr>
              <w:t xml:space="preserve">Service / decision</w:t>
            </w:r>
          </w:p>
        </w:tc>
        <w:tc>
          <w:tcPr>
            <w:tcW w:type="dxa" w:w="6366"/>
            <w:shd w:fill="12304A" w:val="clear"/>
            <w:tcMar>
              <w:top w:type="dxa" w:w="105"/>
              <w:left w:type="dxa" w:w="110"/>
              <w:bottom w:type="dxa" w:w="105"/>
              <w:right w:type="dxa" w:w="110"/>
            </w:tcMar>
          </w:tcPr>
          <w:p>
            <w:pPr>
              <w:spacing w:after="0" w:line="230"/>
            </w:pPr>
            <w:r>
              <w:rPr>
                <w:rFonts w:ascii="Arial" w:cs="Arial" w:eastAsia="Arial" w:hAnsi="Arial"/>
                <w:b/>
                <w:bCs/>
                <w:color w:val="FFFFFF"/>
                <w:sz w:val="19"/>
                <w:szCs w:val="19"/>
              </w:rPr>
              <w:t xml:space="preserve">Approved owner or response</w:t>
            </w:r>
          </w:p>
        </w:tc>
      </w:tr>
      <w:tr>
        <w:tc>
          <w:tcPr>
            <w:tcW w:type="dxa" w:w="38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Business account-owner email</w:t>
            </w:r>
          </w:p>
        </w:tc>
        <w:tc>
          <w:tcPr>
            <w:tcW w:type="dxa" w:w="6366"/>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38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Google Cloud and DNS billing owner</w:t>
            </w:r>
          </w:p>
        </w:tc>
        <w:tc>
          <w:tcPr>
            <w:tcW w:type="dxa" w:w="6366"/>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38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GitHub/source-code owner</w:t>
            </w:r>
          </w:p>
        </w:tc>
        <w:tc>
          <w:tcPr>
            <w:tcW w:type="dxa" w:w="6366"/>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38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Hosting/database billing owner</w:t>
            </w:r>
          </w:p>
        </w:tc>
        <w:tc>
          <w:tcPr>
            <w:tcW w:type="dxa" w:w="6366"/>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38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Business email owner</w:t>
            </w:r>
          </w:p>
        </w:tc>
        <w:tc>
          <w:tcPr>
            <w:tcW w:type="dxa" w:w="6366"/>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38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Approved recurring monthly budget</w:t>
            </w:r>
          </w:p>
        </w:tc>
        <w:tc>
          <w:tcPr>
            <w:tcW w:type="dxa" w:w="6366"/>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38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Target launch date</w:t>
            </w:r>
          </w:p>
        </w:tc>
        <w:tc>
          <w:tcPr>
            <w:tcW w:type="dxa" w:w="6366"/>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bl>
    <w:p>
      <w:pPr>
        <w:pStyle w:val="Heading1"/>
        <w:keepNext/>
      </w:pPr>
      <w:r>
        <w:rPr>
          <w:rFonts w:ascii="Arial" w:cs="Arial" w:eastAsia="Arial" w:hAnsi="Arial"/>
          <w:b/>
          <w:bCs/>
          <w:color w:val="222222"/>
          <w:sz w:val="21"/>
          <w:szCs w:val="21"/>
        </w:rPr>
        <w:t xml:space="preserve">9. Consolidated initial-requirements register</w:t>
      </w:r>
    </w:p>
    <w:tbl>
      <w:tblPr>
        <w:tblW w:type="dxa" w:w="10166"/>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900"/>
        <w:gridCol w:w="1750"/>
        <w:gridCol w:w="2316"/>
      </w:tblGrid>
      <w:tr>
        <w:trPr>
          <w:tblHeader/>
        </w:trPr>
        <w:tc>
          <w:tcPr>
            <w:tcW w:type="dxa" w:w="600"/>
            <w:shd w:fill="12304A" w:val="clear"/>
            <w:tcMar>
              <w:top w:type="dxa" w:w="105"/>
              <w:left w:type="dxa" w:w="110"/>
              <w:bottom w:type="dxa" w:w="105"/>
              <w:right w:type="dxa" w:w="110"/>
            </w:tcMar>
          </w:tcPr>
          <w:p>
            <w:pPr>
              <w:spacing w:after="0" w:line="230"/>
            </w:pPr>
            <w:r>
              <w:rPr>
                <w:rFonts w:ascii="Arial" w:cs="Arial" w:eastAsia="Arial" w:hAnsi="Arial"/>
                <w:b/>
                <w:bCs/>
                <w:color w:val="FFFFFF"/>
                <w:sz w:val="19"/>
                <w:szCs w:val="19"/>
              </w:rPr>
              <w:t xml:space="preserve">No.</w:t>
            </w:r>
          </w:p>
        </w:tc>
        <w:tc>
          <w:tcPr>
            <w:tcW w:type="dxa" w:w="3600"/>
            <w:shd w:fill="12304A" w:val="clear"/>
            <w:tcMar>
              <w:top w:type="dxa" w:w="105"/>
              <w:left w:type="dxa" w:w="110"/>
              <w:bottom w:type="dxa" w:w="105"/>
              <w:right w:type="dxa" w:w="110"/>
            </w:tcMar>
          </w:tcPr>
          <w:p>
            <w:pPr>
              <w:spacing w:after="0" w:line="230"/>
            </w:pPr>
            <w:r>
              <w:rPr>
                <w:rFonts w:ascii="Arial" w:cs="Arial" w:eastAsia="Arial" w:hAnsi="Arial"/>
                <w:b/>
                <w:bCs/>
                <w:color w:val="FFFFFF"/>
                <w:sz w:val="19"/>
                <w:szCs w:val="19"/>
              </w:rPr>
              <w:t xml:space="preserve">Requirement</w:t>
            </w:r>
          </w:p>
        </w:tc>
        <w:tc>
          <w:tcPr>
            <w:tcW w:type="dxa" w:w="1900"/>
            <w:shd w:fill="12304A" w:val="clear"/>
            <w:tcMar>
              <w:top w:type="dxa" w:w="105"/>
              <w:left w:type="dxa" w:w="110"/>
              <w:bottom w:type="dxa" w:w="105"/>
              <w:right w:type="dxa" w:w="110"/>
            </w:tcMar>
          </w:tcPr>
          <w:p>
            <w:pPr>
              <w:spacing w:after="0" w:line="230"/>
            </w:pPr>
            <w:r>
              <w:rPr>
                <w:rFonts w:ascii="Arial" w:cs="Arial" w:eastAsia="Arial" w:hAnsi="Arial"/>
                <w:b/>
                <w:bCs/>
                <w:color w:val="FFFFFF"/>
                <w:sz w:val="19"/>
                <w:szCs w:val="19"/>
              </w:rPr>
              <w:t xml:space="preserve">Responsible</w:t>
            </w:r>
          </w:p>
        </w:tc>
        <w:tc>
          <w:tcPr>
            <w:tcW w:type="dxa" w:w="1750"/>
            <w:shd w:fill="12304A" w:val="clear"/>
            <w:tcMar>
              <w:top w:type="dxa" w:w="105"/>
              <w:left w:type="dxa" w:w="110"/>
              <w:bottom w:type="dxa" w:w="105"/>
              <w:right w:type="dxa" w:w="110"/>
            </w:tcMar>
          </w:tcPr>
          <w:p>
            <w:pPr>
              <w:spacing w:after="0" w:line="230"/>
            </w:pPr>
            <w:r>
              <w:rPr>
                <w:rFonts w:ascii="Arial" w:cs="Arial" w:eastAsia="Arial" w:hAnsi="Arial"/>
                <w:b/>
                <w:bCs/>
                <w:color w:val="FFFFFF"/>
                <w:sz w:val="19"/>
                <w:szCs w:val="19"/>
              </w:rPr>
              <w:t xml:space="preserve">Needed by</w:t>
            </w:r>
          </w:p>
        </w:tc>
        <w:tc>
          <w:tcPr>
            <w:tcW w:type="dxa" w:w="2316"/>
            <w:shd w:fill="12304A" w:val="clear"/>
            <w:tcMar>
              <w:top w:type="dxa" w:w="105"/>
              <w:left w:type="dxa" w:w="110"/>
              <w:bottom w:type="dxa" w:w="105"/>
              <w:right w:type="dxa" w:w="110"/>
            </w:tcMar>
          </w:tcPr>
          <w:p>
            <w:pPr>
              <w:spacing w:after="0" w:line="230"/>
            </w:pPr>
            <w:r>
              <w:rPr>
                <w:rFonts w:ascii="Arial" w:cs="Arial" w:eastAsia="Arial" w:hAnsi="Arial"/>
                <w:b/>
                <w:bCs/>
                <w:color w:val="FFFFFF"/>
                <w:sz w:val="19"/>
                <w:szCs w:val="19"/>
              </w:rPr>
              <w:t xml:space="preserve">Status / evidence</w:t>
            </w:r>
          </w:p>
        </w:tc>
      </w:tr>
      <w:tr>
        <w:tc>
          <w:tcPr>
            <w:tcW w:type="dxa" w:w="6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1</w:t>
            </w:r>
          </w:p>
        </w:tc>
        <w:tc>
          <w:tcPr>
            <w:tcW w:type="dxa" w:w="36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Full legal name of the organisation</w:t>
            </w:r>
          </w:p>
        </w:tc>
        <w:tc>
          <w:tcPr>
            <w:tcW w:type="dxa" w:w="19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Management</w:t>
            </w:r>
          </w:p>
        </w:tc>
        <w:tc>
          <w:tcPr>
            <w:tcW w:type="dxa" w:w="175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Before domain filing</w:t>
            </w:r>
          </w:p>
        </w:tc>
        <w:tc>
          <w:tcPr>
            <w:tcW w:type="dxa" w:w="2316"/>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6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2</w:t>
            </w:r>
          </w:p>
        </w:tc>
        <w:tc>
          <w:tcPr>
            <w:tcW w:type="dxa" w:w="36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Business registration number and clear copy of certificate</w:t>
            </w:r>
          </w:p>
        </w:tc>
        <w:tc>
          <w:tcPr>
            <w:tcW w:type="dxa" w:w="19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Management</w:t>
            </w:r>
          </w:p>
        </w:tc>
        <w:tc>
          <w:tcPr>
            <w:tcW w:type="dxa" w:w="175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Before domain filing</w:t>
            </w:r>
          </w:p>
        </w:tc>
        <w:tc>
          <w:tcPr>
            <w:tcW w:type="dxa" w:w="2316"/>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6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3</w:t>
            </w:r>
          </w:p>
        </w:tc>
        <w:tc>
          <w:tcPr>
            <w:tcW w:type="dxa" w:w="36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Physical and postal addresses</w:t>
            </w:r>
          </w:p>
        </w:tc>
        <w:tc>
          <w:tcPr>
            <w:tcW w:type="dxa" w:w="19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Management</w:t>
            </w:r>
          </w:p>
        </w:tc>
        <w:tc>
          <w:tcPr>
            <w:tcW w:type="dxa" w:w="175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Before domain filing</w:t>
            </w:r>
          </w:p>
        </w:tc>
        <w:tc>
          <w:tcPr>
            <w:tcW w:type="dxa" w:w="2316"/>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6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4</w:t>
            </w:r>
          </w:p>
        </w:tc>
        <w:tc>
          <w:tcPr>
            <w:tcW w:type="dxa" w:w="36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Requested .com.pg name and one fallback name</w:t>
            </w:r>
          </w:p>
        </w:tc>
        <w:tc>
          <w:tcPr>
            <w:tcW w:type="dxa" w:w="19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Management</w:t>
            </w:r>
          </w:p>
        </w:tc>
        <w:tc>
          <w:tcPr>
            <w:tcW w:type="dxa" w:w="175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Before DNS setup</w:t>
            </w:r>
          </w:p>
        </w:tc>
        <w:tc>
          <w:tcPr>
            <w:tcW w:type="dxa" w:w="2316"/>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6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5</w:t>
            </w:r>
          </w:p>
        </w:tc>
        <w:tc>
          <w:tcPr>
            <w:tcW w:type="dxa" w:w="36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Authorised domain signatory, position and contact details</w:t>
            </w:r>
          </w:p>
        </w:tc>
        <w:tc>
          <w:tcPr>
            <w:tcW w:type="dxa" w:w="19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Management</w:t>
            </w:r>
          </w:p>
        </w:tc>
        <w:tc>
          <w:tcPr>
            <w:tcW w:type="dxa" w:w="175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Before domain filing</w:t>
            </w:r>
          </w:p>
        </w:tc>
        <w:tc>
          <w:tcPr>
            <w:tcW w:type="dxa" w:w="2316"/>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6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6</w:t>
            </w:r>
          </w:p>
        </w:tc>
        <w:tc>
          <w:tcPr>
            <w:tcW w:type="dxa" w:w="36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Administrative Contact for the PNGUoT application</w:t>
            </w:r>
          </w:p>
        </w:tc>
        <w:tc>
          <w:tcPr>
            <w:tcW w:type="dxa" w:w="19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Management</w:t>
            </w:r>
          </w:p>
        </w:tc>
        <w:tc>
          <w:tcPr>
            <w:tcW w:type="dxa" w:w="175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Before domain filing</w:t>
            </w:r>
          </w:p>
        </w:tc>
        <w:tc>
          <w:tcPr>
            <w:tcW w:type="dxa" w:w="2316"/>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6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7</w:t>
            </w:r>
          </w:p>
        </w:tc>
        <w:tc>
          <w:tcPr>
            <w:tcW w:type="dxa" w:w="36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Technical Contact for DNS and domain matters</w:t>
            </w:r>
          </w:p>
        </w:tc>
        <w:tc>
          <w:tcPr>
            <w:tcW w:type="dxa" w:w="19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Management / Systems Admin</w:t>
            </w:r>
          </w:p>
        </w:tc>
        <w:tc>
          <w:tcPr>
            <w:tcW w:type="dxa" w:w="175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Before domain filing</w:t>
            </w:r>
          </w:p>
        </w:tc>
        <w:tc>
          <w:tcPr>
            <w:tcW w:type="dxa" w:w="2316"/>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6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8</w:t>
            </w:r>
          </w:p>
        </w:tc>
        <w:tc>
          <w:tcPr>
            <w:tcW w:type="dxa" w:w="36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Final project decision-maker and approval method</w:t>
            </w:r>
          </w:p>
        </w:tc>
        <w:tc>
          <w:tcPr>
            <w:tcW w:type="dxa" w:w="19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Management</w:t>
            </w:r>
          </w:p>
        </w:tc>
        <w:tc>
          <w:tcPr>
            <w:tcW w:type="dxa" w:w="175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Project start</w:t>
            </w:r>
          </w:p>
        </w:tc>
        <w:tc>
          <w:tcPr>
            <w:tcW w:type="dxa" w:w="2316"/>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6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9</w:t>
            </w:r>
          </w:p>
        </w:tc>
        <w:tc>
          <w:tcPr>
            <w:tcW w:type="dxa" w:w="36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Front Desk, Accounts and Systems Administrator nominees</w:t>
            </w:r>
          </w:p>
        </w:tc>
        <w:tc>
          <w:tcPr>
            <w:tcW w:type="dxa" w:w="19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Management</w:t>
            </w:r>
          </w:p>
        </w:tc>
        <w:tc>
          <w:tcPr>
            <w:tcW w:type="dxa" w:w="175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Project start</w:t>
            </w:r>
          </w:p>
        </w:tc>
        <w:tc>
          <w:tcPr>
            <w:tcW w:type="dxa" w:w="2316"/>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6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10</w:t>
            </w:r>
          </w:p>
        </w:tc>
        <w:tc>
          <w:tcPr>
            <w:tcW w:type="dxa" w:w="36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Complete physical room list, codes and room types</w:t>
            </w:r>
          </w:p>
        </w:tc>
        <w:tc>
          <w:tcPr>
            <w:tcW w:type="dxa" w:w="19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Front Desk / Management</w:t>
            </w:r>
          </w:p>
        </w:tc>
        <w:tc>
          <w:tcPr>
            <w:tcW w:type="dxa" w:w="175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Before reservation design</w:t>
            </w:r>
          </w:p>
        </w:tc>
        <w:tc>
          <w:tcPr>
            <w:tcW w:type="dxa" w:w="2316"/>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6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11</w:t>
            </w:r>
          </w:p>
        </w:tc>
        <w:tc>
          <w:tcPr>
            <w:tcW w:type="dxa" w:w="36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Capacity, beds, amenities and active status for every room</w:t>
            </w:r>
          </w:p>
        </w:tc>
        <w:tc>
          <w:tcPr>
            <w:tcW w:type="dxa" w:w="19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Front Desk</w:t>
            </w:r>
          </w:p>
        </w:tc>
        <w:tc>
          <w:tcPr>
            <w:tcW w:type="dxa" w:w="175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Before reservation design</w:t>
            </w:r>
          </w:p>
        </w:tc>
        <w:tc>
          <w:tcPr>
            <w:tcW w:type="dxa" w:w="2316"/>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6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12</w:t>
            </w:r>
          </w:p>
        </w:tc>
        <w:tc>
          <w:tcPr>
            <w:tcW w:type="dxa" w:w="36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Approved nightly rates, charges, tax treatment and discounts</w:t>
            </w:r>
          </w:p>
        </w:tc>
        <w:tc>
          <w:tcPr>
            <w:tcW w:type="dxa" w:w="19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Management / Accounts</w:t>
            </w:r>
          </w:p>
        </w:tc>
        <w:tc>
          <w:tcPr>
            <w:tcW w:type="dxa" w:w="175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Before pricing build</w:t>
            </w:r>
          </w:p>
        </w:tc>
        <w:tc>
          <w:tcPr>
            <w:tcW w:type="dxa" w:w="2316"/>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6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13</w:t>
            </w:r>
          </w:p>
        </w:tc>
        <w:tc>
          <w:tcPr>
            <w:tcW w:type="dxa" w:w="36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Check-in/out, minimum stay and same-day booking rules</w:t>
            </w:r>
          </w:p>
        </w:tc>
        <w:tc>
          <w:tcPr>
            <w:tcW w:type="dxa" w:w="19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Management / Front Desk</w:t>
            </w:r>
          </w:p>
        </w:tc>
        <w:tc>
          <w:tcPr>
            <w:tcW w:type="dxa" w:w="175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Before reservation design</w:t>
            </w:r>
          </w:p>
        </w:tc>
        <w:tc>
          <w:tcPr>
            <w:tcW w:type="dxa" w:w="2316"/>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6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14</w:t>
            </w:r>
          </w:p>
        </w:tc>
        <w:tc>
          <w:tcPr>
            <w:tcW w:type="dxa" w:w="36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Hold period and exact event that starts the hold</w:t>
            </w:r>
          </w:p>
        </w:tc>
        <w:tc>
          <w:tcPr>
            <w:tcW w:type="dxa" w:w="19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Management</w:t>
            </w:r>
          </w:p>
        </w:tc>
        <w:tc>
          <w:tcPr>
            <w:tcW w:type="dxa" w:w="175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Before reservation design</w:t>
            </w:r>
          </w:p>
        </w:tc>
        <w:tc>
          <w:tcPr>
            <w:tcW w:type="dxa" w:w="2316"/>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6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15</w:t>
            </w:r>
          </w:p>
        </w:tc>
        <w:tc>
          <w:tcPr>
            <w:tcW w:type="dxa" w:w="36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Deposit, payment deadline and pay-at-front-desk rules</w:t>
            </w:r>
          </w:p>
        </w:tc>
        <w:tc>
          <w:tcPr>
            <w:tcW w:type="dxa" w:w="19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Management / Accounts</w:t>
            </w:r>
          </w:p>
        </w:tc>
        <w:tc>
          <w:tcPr>
            <w:tcW w:type="dxa" w:w="175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Before payment build</w:t>
            </w:r>
          </w:p>
        </w:tc>
        <w:tc>
          <w:tcPr>
            <w:tcW w:type="dxa" w:w="2316"/>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6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16</w:t>
            </w:r>
          </w:p>
        </w:tc>
        <w:tc>
          <w:tcPr>
            <w:tcW w:type="dxa" w:w="36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Cancellation, no-show, changes and refund policy</w:t>
            </w:r>
          </w:p>
        </w:tc>
        <w:tc>
          <w:tcPr>
            <w:tcW w:type="dxa" w:w="19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Management / Accounts</w:t>
            </w:r>
          </w:p>
        </w:tc>
        <w:tc>
          <w:tcPr>
            <w:tcW w:type="dxa" w:w="175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Before reservation build</w:t>
            </w:r>
          </w:p>
        </w:tc>
        <w:tc>
          <w:tcPr>
            <w:tcW w:type="dxa" w:w="2316"/>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6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17</w:t>
            </w:r>
          </w:p>
        </w:tc>
        <w:tc>
          <w:tcPr>
            <w:tcW w:type="dxa" w:w="36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Approved bank-transfer instructions supplied securely</w:t>
            </w:r>
          </w:p>
        </w:tc>
        <w:tc>
          <w:tcPr>
            <w:tcW w:type="dxa" w:w="19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Accounts</w:t>
            </w:r>
          </w:p>
        </w:tc>
        <w:tc>
          <w:tcPr>
            <w:tcW w:type="dxa" w:w="175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Before payment build</w:t>
            </w:r>
          </w:p>
        </w:tc>
        <w:tc>
          <w:tcPr>
            <w:tcW w:type="dxa" w:w="2316"/>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6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18</w:t>
            </w:r>
          </w:p>
        </w:tc>
        <w:tc>
          <w:tcPr>
            <w:tcW w:type="dxa" w:w="36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People authorised to verify deposits and approve refunds</w:t>
            </w:r>
          </w:p>
        </w:tc>
        <w:tc>
          <w:tcPr>
            <w:tcW w:type="dxa" w:w="19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Management / Accounts</w:t>
            </w:r>
          </w:p>
        </w:tc>
        <w:tc>
          <w:tcPr>
            <w:tcW w:type="dxa" w:w="175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Before payment build</w:t>
            </w:r>
          </w:p>
        </w:tc>
        <w:tc>
          <w:tcPr>
            <w:tcW w:type="dxa" w:w="2316"/>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6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19</w:t>
            </w:r>
          </w:p>
        </w:tc>
        <w:tc>
          <w:tcPr>
            <w:tcW w:type="dxa" w:w="36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Official logo, brand colours and approved photographs</w:t>
            </w:r>
          </w:p>
        </w:tc>
        <w:tc>
          <w:tcPr>
            <w:tcW w:type="dxa" w:w="19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Management / Content Owner</w:t>
            </w:r>
          </w:p>
        </w:tc>
        <w:tc>
          <w:tcPr>
            <w:tcW w:type="dxa" w:w="175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Before website design</w:t>
            </w:r>
          </w:p>
        </w:tc>
        <w:tc>
          <w:tcPr>
            <w:tcW w:type="dxa" w:w="2316"/>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6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20</w:t>
            </w:r>
          </w:p>
        </w:tc>
        <w:tc>
          <w:tcPr>
            <w:tcW w:type="dxa" w:w="36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Approved lodge, room, service and facility descriptions</w:t>
            </w:r>
          </w:p>
        </w:tc>
        <w:tc>
          <w:tcPr>
            <w:tcW w:type="dxa" w:w="19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Content Owner</w:t>
            </w:r>
          </w:p>
        </w:tc>
        <w:tc>
          <w:tcPr>
            <w:tcW w:type="dxa" w:w="175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Before content build</w:t>
            </w:r>
          </w:p>
        </w:tc>
        <w:tc>
          <w:tcPr>
            <w:tcW w:type="dxa" w:w="2316"/>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6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21</w:t>
            </w:r>
          </w:p>
        </w:tc>
        <w:tc>
          <w:tcPr>
            <w:tcW w:type="dxa" w:w="36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Official phone, WhatsApp, email, address, map and social links</w:t>
            </w:r>
          </w:p>
        </w:tc>
        <w:tc>
          <w:tcPr>
            <w:tcW w:type="dxa" w:w="19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Management</w:t>
            </w:r>
          </w:p>
        </w:tc>
        <w:tc>
          <w:tcPr>
            <w:tcW w:type="dxa" w:w="175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Before content build</w:t>
            </w:r>
          </w:p>
        </w:tc>
        <w:tc>
          <w:tcPr>
            <w:tcW w:type="dxa" w:w="2316"/>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6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22</w:t>
            </w:r>
          </w:p>
        </w:tc>
        <w:tc>
          <w:tcPr>
            <w:tcW w:type="dxa" w:w="36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House rules, privacy information and guest policies</w:t>
            </w:r>
          </w:p>
        </w:tc>
        <w:tc>
          <w:tcPr>
            <w:tcW w:type="dxa" w:w="19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Management</w:t>
            </w:r>
          </w:p>
        </w:tc>
        <w:tc>
          <w:tcPr>
            <w:tcW w:type="dxa" w:w="175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Before launch</w:t>
            </w:r>
          </w:p>
        </w:tc>
        <w:tc>
          <w:tcPr>
            <w:tcW w:type="dxa" w:w="2316"/>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6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23</w:t>
            </w:r>
          </w:p>
        </w:tc>
        <w:tc>
          <w:tcPr>
            <w:tcW w:type="dxa" w:w="36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Business-owned Google, GitHub, hosting and billing account owner</w:t>
            </w:r>
          </w:p>
        </w:tc>
        <w:tc>
          <w:tcPr>
            <w:tcW w:type="dxa" w:w="190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Management / Systems Admin</w:t>
            </w:r>
          </w:p>
        </w:tc>
        <w:tc>
          <w:tcPr>
            <w:tcW w:type="dxa" w:w="1750"/>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Before service setup</w:t>
            </w:r>
          </w:p>
        </w:tc>
        <w:tc>
          <w:tcPr>
            <w:tcW w:type="dxa" w:w="2316"/>
            <w:shd w:fill="FFFFFF"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r>
        <w:tc>
          <w:tcPr>
            <w:tcW w:type="dxa" w:w="6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24</w:t>
            </w:r>
          </w:p>
        </w:tc>
        <w:tc>
          <w:tcPr>
            <w:tcW w:type="dxa" w:w="36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Approved project budget, recurring service budget and launch date</w:t>
            </w:r>
          </w:p>
        </w:tc>
        <w:tc>
          <w:tcPr>
            <w:tcW w:type="dxa" w:w="190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Management</w:t>
            </w:r>
          </w:p>
        </w:tc>
        <w:tc>
          <w:tcPr>
            <w:tcW w:type="dxa" w:w="1750"/>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Project start</w:t>
            </w:r>
          </w:p>
        </w:tc>
        <w:tc>
          <w:tcPr>
            <w:tcW w:type="dxa" w:w="2316"/>
            <w:shd w:fill="F5F8FA" w:val="clear"/>
            <w:tcMar>
              <w:top w:type="dxa" w:w="105"/>
              <w:left w:type="dxa" w:w="110"/>
              <w:bottom w:type="dxa" w:w="105"/>
              <w:right w:type="dxa" w:w="110"/>
            </w:tcMar>
          </w:tcPr>
          <w:p>
            <w:pPr>
              <w:spacing w:after="0" w:line="230"/>
            </w:pPr>
            <w:r>
              <w:rPr>
                <w:rFonts w:ascii="Arial" w:cs="Arial" w:eastAsia="Arial" w:hAnsi="Arial"/>
                <w:b w:val="false"/>
                <w:bCs w:val="false"/>
                <w:color w:val="222222"/>
                <w:sz w:val="19"/>
                <w:szCs w:val="19"/>
              </w:rPr>
              <w:t xml:space="preserve"/>
            </w:r>
          </w:p>
        </w:tc>
      </w:tr>
    </w:tbl>
    <w:p>
      <w:pPr>
        <w:pStyle w:val="Heading1"/>
        <w:keepNext/>
      </w:pPr>
      <w:r>
        <w:rPr>
          <w:rFonts w:ascii="Arial" w:cs="Arial" w:eastAsia="Arial" w:hAnsi="Arial"/>
          <w:b/>
          <w:bCs/>
          <w:color w:val="222222"/>
          <w:sz w:val="21"/>
          <w:szCs w:val="21"/>
        </w:rPr>
        <w:t xml:space="preserve">10. Management confirmation</w:t>
      </w:r>
    </w:p>
    <w:p>
      <w:pPr>
        <w:spacing w:after="130" w:line="276"/>
      </w:pPr>
      <w:r>
        <w:rPr>
          <w:rFonts w:ascii="Arial" w:cs="Arial" w:eastAsia="Arial" w:hAnsi="Arial"/>
          <w:color w:val="222222"/>
          <w:sz w:val="21"/>
          <w:szCs w:val="21"/>
        </w:rPr>
        <w:t xml:space="preserve">Management confirms that the information supplied with this checklist is accurate to the best of its knowledge and that the named representatives are authorised to perform the stated roles. Outstanding items are clearly identified and will be completed by the recorded responsible person.</w:t>
      </w:r>
    </w:p>
    <w:tbl>
      <w:tblPr>
        <w:tblW w:type="dxa" w:w="10166"/>
        <w:tblBorders>
          <w:top w:val="none"/>
          <w:left w:val="none"/>
          <w:bottom w:val="none"/>
          <w:right w:val="none"/>
          <w:insideH w:val="none"/>
          <w:insideV w:val="none"/>
        </w:tblBorders>
      </w:tblPr>
      <w:tblGrid>
        <w:gridCol w:w="2500"/>
        <w:gridCol w:w="2500"/>
        <w:gridCol w:w="2500"/>
        <w:gridCol w:w="2666"/>
      </w:tblGrid>
      <w:tr>
        <w:tc>
          <w:tcPr>
            <w:tcW w:type="dxa" w:w="2500"/>
            <w:tcBorders>
              <w:bottom w:val="single" w:color="595959" w:sz="6"/>
            </w:tcBorders>
            <w:tcMar>
              <w:top w:type="dxa" w:w="500"/>
              <w:left w:type="dxa" w:w="60"/>
              <w:bottom w:type="dxa" w:w="40"/>
              <w:right w:type="dxa" w:w="160"/>
            </w:tcMar>
          </w:tcPr>
          <w:p>
            <w:pPr>
              <w:spacing w:after="20"/>
            </w:pPr>
            <w:r>
              <w:rPr>
                <w:rFonts w:ascii="Arial" w:cs="Arial" w:eastAsia="Arial" w:hAnsi="Arial"/>
                <w:color w:val="595959"/>
                <w:sz w:val="18"/>
                <w:szCs w:val="18"/>
              </w:rPr>
              <w:t xml:space="preserve">Authorised Management Representative</w:t>
            </w:r>
          </w:p>
        </w:tc>
        <w:tc>
          <w:tcPr>
            <w:tcW w:type="dxa" w:w="2500"/>
            <w:tcBorders>
              <w:bottom w:val="single" w:color="595959" w:sz="6"/>
            </w:tcBorders>
            <w:tcMar>
              <w:top w:type="dxa" w:w="500"/>
              <w:left w:type="dxa" w:w="60"/>
              <w:bottom w:type="dxa" w:w="40"/>
              <w:right w:type="dxa" w:w="160"/>
            </w:tcMar>
          </w:tcPr>
          <w:p>
            <w:pPr>
              <w:spacing w:after="20"/>
            </w:pPr>
            <w:r>
              <w:rPr>
                <w:rFonts w:ascii="Arial" w:cs="Arial" w:eastAsia="Arial" w:hAnsi="Arial"/>
                <w:color w:val="595959"/>
                <w:sz w:val="18"/>
                <w:szCs w:val="18"/>
              </w:rPr>
              <w:t xml:space="preserve">Signature</w:t>
            </w:r>
          </w:p>
        </w:tc>
        <w:tc>
          <w:tcPr>
            <w:tcW w:type="dxa" w:w="2500"/>
            <w:tcBorders>
              <w:bottom w:val="single" w:color="595959" w:sz="6"/>
            </w:tcBorders>
            <w:tcMar>
              <w:top w:type="dxa" w:w="500"/>
              <w:left w:type="dxa" w:w="60"/>
              <w:bottom w:type="dxa" w:w="40"/>
              <w:right w:type="dxa" w:w="160"/>
            </w:tcMar>
          </w:tcPr>
          <w:p>
            <w:pPr>
              <w:spacing w:after="20"/>
            </w:pPr>
            <w:r>
              <w:rPr>
                <w:rFonts w:ascii="Arial" w:cs="Arial" w:eastAsia="Arial" w:hAnsi="Arial"/>
                <w:color w:val="595959"/>
                <w:sz w:val="18"/>
                <w:szCs w:val="18"/>
              </w:rPr>
              <w:t xml:space="preserve">Position</w:t>
            </w:r>
          </w:p>
        </w:tc>
        <w:tc>
          <w:tcPr>
            <w:tcW w:type="dxa" w:w="2666"/>
            <w:tcBorders>
              <w:bottom w:val="single" w:color="595959" w:sz="6"/>
            </w:tcBorders>
            <w:tcMar>
              <w:top w:type="dxa" w:w="500"/>
              <w:left w:type="dxa" w:w="60"/>
              <w:bottom w:type="dxa" w:w="40"/>
              <w:right w:type="dxa" w:w="160"/>
            </w:tcMar>
          </w:tcPr>
          <w:p>
            <w:pPr>
              <w:spacing w:after="20"/>
            </w:pPr>
            <w:r>
              <w:rPr>
                <w:rFonts w:ascii="Arial" w:cs="Arial" w:eastAsia="Arial" w:hAnsi="Arial"/>
                <w:color w:val="595959"/>
                <w:sz w:val="18"/>
                <w:szCs w:val="18"/>
              </w:rPr>
              <w:t xml:space="preserve">Date</w:t>
            </w:r>
          </w:p>
        </w:tc>
      </w:tr>
    </w:tbl>
    <w:tbl>
      <w:tblPr>
        <w:tblW w:type="dxa" w:w="10166"/>
        <w:tblBorders>
          <w:top w:val="none"/>
          <w:left w:val="none"/>
          <w:bottom w:val="none"/>
          <w:right w:val="none"/>
          <w:insideH w:val="none"/>
          <w:insideV w:val="none"/>
        </w:tblBorders>
      </w:tblPr>
      <w:tblGrid>
        <w:gridCol w:w="2500"/>
        <w:gridCol w:w="2500"/>
        <w:gridCol w:w="2500"/>
        <w:gridCol w:w="2666"/>
      </w:tblGrid>
      <w:tr>
        <w:tc>
          <w:tcPr>
            <w:tcW w:type="dxa" w:w="2500"/>
            <w:tcBorders>
              <w:bottom w:val="single" w:color="595959" w:sz="6"/>
            </w:tcBorders>
            <w:tcMar>
              <w:top w:type="dxa" w:w="500"/>
              <w:left w:type="dxa" w:w="60"/>
              <w:bottom w:type="dxa" w:w="40"/>
              <w:right w:type="dxa" w:w="160"/>
            </w:tcMar>
          </w:tcPr>
          <w:p>
            <w:pPr>
              <w:spacing w:after="20"/>
            </w:pPr>
            <w:r>
              <w:rPr>
                <w:rFonts w:ascii="Arial" w:cs="Arial" w:eastAsia="Arial" w:hAnsi="Arial"/>
                <w:color w:val="595959"/>
                <w:sz w:val="18"/>
                <w:szCs w:val="18"/>
              </w:rPr>
              <w:t xml:space="preserve">Project Lead — received by</w:t>
            </w:r>
          </w:p>
        </w:tc>
        <w:tc>
          <w:tcPr>
            <w:tcW w:type="dxa" w:w="2500"/>
            <w:tcBorders>
              <w:bottom w:val="single" w:color="595959" w:sz="6"/>
            </w:tcBorders>
            <w:tcMar>
              <w:top w:type="dxa" w:w="500"/>
              <w:left w:type="dxa" w:w="60"/>
              <w:bottom w:type="dxa" w:w="40"/>
              <w:right w:type="dxa" w:w="160"/>
            </w:tcMar>
          </w:tcPr>
          <w:p>
            <w:pPr>
              <w:spacing w:after="20"/>
            </w:pPr>
            <w:r>
              <w:rPr>
                <w:rFonts w:ascii="Arial" w:cs="Arial" w:eastAsia="Arial" w:hAnsi="Arial"/>
                <w:color w:val="595959"/>
                <w:sz w:val="18"/>
                <w:szCs w:val="18"/>
              </w:rPr>
              <w:t xml:space="preserve">Signature</w:t>
            </w:r>
          </w:p>
        </w:tc>
        <w:tc>
          <w:tcPr>
            <w:tcW w:type="dxa" w:w="2500"/>
            <w:tcBorders>
              <w:bottom w:val="single" w:color="595959" w:sz="6"/>
            </w:tcBorders>
            <w:tcMar>
              <w:top w:type="dxa" w:w="500"/>
              <w:left w:type="dxa" w:w="60"/>
              <w:bottom w:type="dxa" w:w="40"/>
              <w:right w:type="dxa" w:w="160"/>
            </w:tcMar>
          </w:tcPr>
          <w:p>
            <w:pPr>
              <w:spacing w:after="20"/>
            </w:pPr>
            <w:r>
              <w:rPr>
                <w:rFonts w:ascii="Arial" w:cs="Arial" w:eastAsia="Arial" w:hAnsi="Arial"/>
                <w:color w:val="595959"/>
                <w:sz w:val="18"/>
                <w:szCs w:val="18"/>
              </w:rPr>
              <w:t xml:space="preserve">Position</w:t>
            </w:r>
          </w:p>
        </w:tc>
        <w:tc>
          <w:tcPr>
            <w:tcW w:type="dxa" w:w="2666"/>
            <w:tcBorders>
              <w:bottom w:val="single" w:color="595959" w:sz="6"/>
            </w:tcBorders>
            <w:tcMar>
              <w:top w:type="dxa" w:w="500"/>
              <w:left w:type="dxa" w:w="60"/>
              <w:bottom w:type="dxa" w:w="40"/>
              <w:right w:type="dxa" w:w="160"/>
            </w:tcMar>
          </w:tcPr>
          <w:p>
            <w:pPr>
              <w:spacing w:after="20"/>
            </w:pPr>
            <w:r>
              <w:rPr>
                <w:rFonts w:ascii="Arial" w:cs="Arial" w:eastAsia="Arial" w:hAnsi="Arial"/>
                <w:color w:val="595959"/>
                <w:sz w:val="18"/>
                <w:szCs w:val="18"/>
              </w:rPr>
              <w:t xml:space="preserve">Date</w:t>
            </w:r>
          </w:p>
        </w:tc>
      </w:tr>
    </w:tbl>
    <w:sectPr>
      <w:headerReference w:type="default" r:id="rId7"/>
      <w:footerReference w:type="default" r:id="rId8"/>
      <w:pgSz w:w="12240" w:h="15840" w:orient="portrait"/>
      <w:pgMar w:top="900" w:right="1037" w:bottom="900" w:left="1037" w:header="420" w:footer="4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9E2" w:sz="5" w:space="4"/>
      </w:pBdr>
      <w:jc w:val="right"/>
    </w:pPr>
    <w:r>
      <w:rPr>
        <w:rFonts w:ascii="Arial" w:cs="Arial" w:eastAsia="Arial" w:hAnsi="Arial"/>
        <w:color w:val="595959"/>
        <w:sz w:val="15"/>
        <w:szCs w:val="15"/>
      </w:rPr>
      <w:t xml:space="preserve">WELLNESS LODGE  |  WEBSITE &amp; RESERVATION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3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5E7890" w:sz="8" w:space="5"/>
      </w:pBdr>
      <w:spacing w:after="100" w:before="250"/>
      <w:outlineLvl w:val="0"/>
    </w:pPr>
    <w:rPr>
      <w:rFonts w:ascii="Arial" w:cs="Arial" w:eastAsia="Arial" w:hAnsi="Arial"/>
      <w:b/>
      <w:bCs/>
      <w:color w:val="12304A"/>
      <w:sz w:val="28"/>
      <w:szCs w:val="28"/>
    </w:rPr>
  </w:style>
  <w:style w:type="paragraph" w:styleId="Heading2">
    <w:name w:val="Heading 2"/>
    <w:basedOn w:val="Normal"/>
    <w:next w:val="Normal"/>
    <w:qFormat/>
    <w:pPr>
      <w:keepNext/>
      <w:spacing w:after="80" w:before="180"/>
      <w:outlineLvl w:val="1"/>
    </w:pPr>
    <w:rPr>
      <w:rFonts w:ascii="Arial" w:cs="Arial" w:eastAsia="Arial" w:hAnsi="Arial"/>
      <w:b/>
      <w:bCs/>
      <w:color w:val="5E7890"/>
      <w:sz w:val="23"/>
      <w:szCs w:val="23"/>
    </w:rPr>
  </w:style>
  <w:style w:type="paragraph" w:styleId="Heading3">
    <w:name w:val="Heading 3"/>
    <w:basedOn w:val="Normal"/>
    <w:next w:val="Normal"/>
    <w:qFormat/>
    <w:pPr>
      <w:keepNext/>
      <w:spacing w:after="70" w:before="140"/>
      <w:outlineLvl w:val="2"/>
    </w:pPr>
    <w:rPr>
      <w:rFonts w:ascii="Arial" w:cs="Arial" w:eastAsia="Arial" w:hAnsi="Arial"/>
      <w:b/>
      <w:bCs/>
      <w:color w:val="12304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Initial Management Requirements Checklist</dc:title>
  <dc:subject>Information, decisions and materials required before domain filing and development</dc:subject>
  <dc:creator>Wellness Lodge Project Team</dc:creator>
  <dc:description>Information, decisions and materials required before domain filing and development</dc:description>
  <cp:lastModifiedBy>Un-named</cp:lastModifiedBy>
  <cp:revision>1</cp:revision>
  <dcterms:created xsi:type="dcterms:W3CDTF">2026-09-07T23:41:31.296Z</dcterms:created>
  <dcterms:modified xsi:type="dcterms:W3CDTF">2026-09-07T23:41:31.296Z</dcterms:modified>
</cp:coreProperties>
</file>

<file path=docProps/custom.xml><?xml version="1.0" encoding="utf-8"?>
<Properties xmlns="http://schemas.openxmlformats.org/officeDocument/2006/custom-properties" xmlns:vt="http://schemas.openxmlformats.org/officeDocument/2006/docPropsVTypes"/>
</file>