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3D5" w:rsidRDefault="006E73D5">
      <w:pPr>
        <w:ind w:left="5760"/>
      </w:pPr>
      <w:bookmarkStart w:id="0" w:name="_GoBack"/>
      <w:bookmarkEnd w:id="0"/>
      <w:r>
        <w:t>230 West 105 Street (11D)  New York, NY 10025        September 18, 1993</w:t>
      </w:r>
    </w:p>
    <w:p w:rsidR="006E73D5" w:rsidRDefault="006E73D5"/>
    <w:p w:rsidR="006E73D5" w:rsidRDefault="006E73D5">
      <w:r>
        <w:t>Ms. Ann Schwartz, Marketing Manager</w:t>
      </w:r>
    </w:p>
    <w:p w:rsidR="006E73D5" w:rsidRDefault="006E73D5">
      <w:r>
        <w:t>Wayne State University Press</w:t>
      </w:r>
    </w:p>
    <w:p w:rsidR="006E73D5" w:rsidRDefault="006E73D5">
      <w:r>
        <w:t>5959 Woodward Avenue</w:t>
      </w:r>
    </w:p>
    <w:p w:rsidR="006E73D5" w:rsidRDefault="006E73D5">
      <w:r>
        <w:t>Detroit, Michigan 48202</w:t>
      </w:r>
    </w:p>
    <w:p w:rsidR="006E73D5" w:rsidRDefault="006E73D5"/>
    <w:p w:rsidR="006E73D5" w:rsidRDefault="006E73D5">
      <w:r>
        <w:t>Dear Ms. Schwartz:</w:t>
      </w:r>
    </w:p>
    <w:p w:rsidR="006E73D5" w:rsidRDefault="006E73D5"/>
    <w:p w:rsidR="006E73D5" w:rsidRDefault="006E73D5">
      <w:pPr>
        <w:ind w:firstLine="720"/>
      </w:pPr>
      <w:r>
        <w:t xml:space="preserve">Many thanks for sending me the galleys of </w:t>
      </w:r>
      <w:r>
        <w:rPr>
          <w:u w:val="single"/>
        </w:rPr>
        <w:t>AfterCulture</w:t>
      </w:r>
      <w:r>
        <w:t>, an ambitious and provocative book. I hope the following commeht will be of some use to you:</w:t>
      </w:r>
    </w:p>
    <w:p w:rsidR="006E73D5" w:rsidRDefault="006E73D5"/>
    <w:p w:rsidR="006E73D5" w:rsidRDefault="006E73D5">
      <w:pPr>
        <w:ind w:firstLine="720"/>
      </w:pPr>
      <w:r>
        <w:t xml:space="preserve">"Jerry Herron is a gifted, thoughtful, and keenly observant essayist. He is also a lover of cities, even his "failed city," Detroit, which presents some of the extremes of urban life today. For those of us who have questioned whether postmodernist notions can usefully account for much of our current social reality, Herron's provocative book of Detroit, </w:t>
      </w:r>
      <w:r>
        <w:rPr>
          <w:u w:val="single"/>
        </w:rPr>
        <w:t>AfterCulture</w:t>
      </w:r>
      <w:r>
        <w:t>, will come as a welcome surprise. It is an ambitious piece of cultural commentary, as full of the feel of the streets as of the new literature of urbanism. It should become one of a handful of essential works on the strange fate of America's abandoned, despised, and curiously resurrected inner cities."</w:t>
      </w:r>
    </w:p>
    <w:p w:rsidR="006E73D5" w:rsidRDefault="006E73D5"/>
    <w:p w:rsidR="006E73D5" w:rsidRDefault="006E73D5">
      <w:pPr>
        <w:ind w:firstLine="5760"/>
      </w:pPr>
      <w:r>
        <w:t>Sincerely,</w:t>
      </w:r>
    </w:p>
    <w:p w:rsidR="006E73D5" w:rsidRDefault="006E73D5"/>
    <w:p w:rsidR="006E73D5" w:rsidRDefault="006E73D5"/>
    <w:p w:rsidR="006E73D5" w:rsidRDefault="006E73D5"/>
    <w:p w:rsidR="006E73D5" w:rsidRDefault="006E73D5"/>
    <w:p w:rsidR="006E73D5" w:rsidRDefault="006E73D5">
      <w:pPr>
        <w:tabs>
          <w:tab w:val="left" w:pos="-1440"/>
        </w:tabs>
        <w:ind w:left="8640" w:hanging="2880"/>
      </w:pPr>
      <w:r>
        <w:t xml:space="preserve">Morris Dickstein          </w:t>
      </w:r>
      <w:r>
        <w:tab/>
        <w:t>Director,                 Humanities Center,        CUNY Graduate School</w:t>
      </w:r>
    </w:p>
    <w:sectPr w:rsidR="006E73D5" w:rsidSect="006E73D5">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73D5"/>
    <w:rsid w:val="006E73D5"/>
    <w:rsid w:val="00BE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