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808" w:rsidRDefault="00941808">
      <w:pPr>
        <w:ind w:left="5760"/>
      </w:pPr>
      <w:bookmarkStart w:id="0" w:name="_GoBack"/>
      <w:bookmarkEnd w:id="0"/>
      <w:r>
        <w:t>Center for the Humanities  CUNY Graduate School       33 West 42 Street          New York, NY 10036         December 3, 1995</w:t>
      </w:r>
    </w:p>
    <w:p w:rsidR="00941808" w:rsidRDefault="00941808"/>
    <w:p w:rsidR="00941808" w:rsidRDefault="00941808">
      <w:r>
        <w:t>Ms. Michele Paolella</w:t>
      </w:r>
    </w:p>
    <w:p w:rsidR="00941808" w:rsidRDefault="00941808">
      <w:r>
        <w:t xml:space="preserve">Trade Marketing </w:t>
      </w:r>
    </w:p>
    <w:p w:rsidR="00941808" w:rsidRDefault="00941808">
      <w:r>
        <w:t>Oxford University Press</w:t>
      </w:r>
    </w:p>
    <w:p w:rsidR="00941808" w:rsidRDefault="00941808">
      <w:r>
        <w:t>198 Madison Avenue</w:t>
      </w:r>
    </w:p>
    <w:p w:rsidR="00941808" w:rsidRDefault="00941808">
      <w:r>
        <w:t>New York, NY 10016-4314</w:t>
      </w:r>
    </w:p>
    <w:p w:rsidR="00941808" w:rsidRDefault="00941808"/>
    <w:p w:rsidR="00941808" w:rsidRDefault="00941808">
      <w:r>
        <w:t>Dear Ms. Paolella:</w:t>
      </w:r>
    </w:p>
    <w:p w:rsidR="00941808" w:rsidRDefault="00941808"/>
    <w:p w:rsidR="00941808" w:rsidRDefault="00941808">
      <w:pPr>
        <w:ind w:firstLine="720"/>
      </w:pPr>
      <w:r>
        <w:t xml:space="preserve">Thanks for sending me the page proofs of Harvey Teres's book </w:t>
      </w:r>
      <w:r>
        <w:rPr>
          <w:u w:val="single"/>
        </w:rPr>
        <w:t>Renewing the Left</w:t>
      </w:r>
      <w:r>
        <w:t>, which I have read with great interest. I hope the following comment will be of use to you:</w:t>
      </w:r>
    </w:p>
    <w:p w:rsidR="00941808" w:rsidRDefault="00941808"/>
    <w:p w:rsidR="00941808" w:rsidRDefault="00941808">
      <w:pPr>
        <w:ind w:left="720"/>
      </w:pPr>
      <w:r>
        <w:t>"This is a tough-minded, wide-ranging, finely nuanced book, grounded in personal experience, that explodes many received ideas about the New York intellectuals. Where others see them as ex-radicals in transit to neoconservatism, Teres painstakingly explores their neglected legacy to the Ameri</w:t>
      </w:r>
      <w:r>
        <w:softHyphen/>
        <w:t>can left and their surprising relevance to the concerns of contemporary criticism, including issues of power, ideology, race, gender, individual agency, and aesthetic autonomy."</w:t>
      </w:r>
    </w:p>
    <w:p w:rsidR="00941808" w:rsidRDefault="00941808">
      <w:pPr>
        <w:tabs>
          <w:tab w:val="right" w:pos="9360"/>
        </w:tabs>
      </w:pPr>
      <w:r>
        <w:tab/>
        <w:t xml:space="preserve">--Morris Dickstein, author of </w:t>
      </w:r>
      <w:r>
        <w:rPr>
          <w:u w:val="single"/>
        </w:rPr>
        <w:t>Double Agent: The Critic and Society</w:t>
      </w:r>
      <w:r>
        <w:t xml:space="preserve"> and </w:t>
      </w:r>
      <w:r>
        <w:rPr>
          <w:u w:val="single"/>
        </w:rPr>
        <w:t>Gates of Eden</w:t>
      </w:r>
    </w:p>
    <w:p w:rsidR="00941808" w:rsidRDefault="00941808"/>
    <w:p w:rsidR="00941808" w:rsidRDefault="00941808">
      <w:r>
        <w:t>Do send me a copy of the final book when it appears.</w:t>
      </w:r>
    </w:p>
    <w:p w:rsidR="00941808" w:rsidRDefault="00941808"/>
    <w:p w:rsidR="00941808" w:rsidRDefault="00941808">
      <w:pPr>
        <w:ind w:left="5760"/>
      </w:pPr>
      <w:r>
        <w:t>Sincerely yours,</w:t>
      </w:r>
    </w:p>
    <w:p w:rsidR="00941808" w:rsidRDefault="00941808"/>
    <w:p w:rsidR="00941808" w:rsidRDefault="00941808"/>
    <w:p w:rsidR="00941808" w:rsidRDefault="00941808"/>
    <w:p w:rsidR="00941808" w:rsidRDefault="00941808"/>
    <w:p w:rsidR="00941808" w:rsidRDefault="00941808">
      <w:pPr>
        <w:ind w:left="5760"/>
      </w:pPr>
      <w:r>
        <w:t>Morris Dickstein           Distinguished Prof. of English, CUNY</w:t>
      </w:r>
    </w:p>
    <w:sectPr w:rsidR="00941808" w:rsidSect="00941808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wpJustification/>
    <w:noTabHangInd/>
    <w:spaceForUL/>
    <w:balanceSingleByteDoubleByteWidth/>
    <w:doNotLeaveBackslashAlone/>
    <w:ulTrailSpace/>
    <w:doNotExpandShiftReturn/>
    <w:subFontBySize/>
    <w:suppressBottomSpacing/>
    <w:truncateFontHeightsLikeWP6/>
    <w:usePrinterMetrics/>
    <w:wrapTrailSpace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1808"/>
    <w:rsid w:val="006212A4"/>
    <w:rsid w:val="0094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" w:hAnsi="Courie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mssa-admin</cp:lastModifiedBy>
  <cp:revision>2</cp:revision>
  <dcterms:created xsi:type="dcterms:W3CDTF">2012-10-24T14:44:00Z</dcterms:created>
  <dcterms:modified xsi:type="dcterms:W3CDTF">2012-10-24T14:44:00Z</dcterms:modified>
</cp:coreProperties>
</file>