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ED1AF" w14:textId="354D472E" w:rsidR="00F12C76" w:rsidRDefault="00177BF0" w:rsidP="00177BF0">
      <w:pPr>
        <w:spacing w:after="0"/>
        <w:jc w:val="center"/>
        <w:rPr>
          <w:b/>
          <w:bCs/>
          <w:lang w:val="bg-BG"/>
        </w:rPr>
      </w:pPr>
      <w:r w:rsidRPr="00177BF0">
        <w:rPr>
          <w:b/>
          <w:bCs/>
          <w:lang w:val="bg-BG"/>
        </w:rPr>
        <w:t>МОДЕЛИРАНЕ НА ДИНАМИЧНИ РЕДОВЕ – АНАЛИЗ НА ОСТАТЪЦИТЕ</w:t>
      </w:r>
    </w:p>
    <w:p w14:paraId="3DDF0BD0" w14:textId="77777777" w:rsidR="00177BF0" w:rsidRDefault="00177BF0" w:rsidP="00177BF0">
      <w:pPr>
        <w:spacing w:after="0"/>
        <w:jc w:val="center"/>
        <w:rPr>
          <w:b/>
          <w:bCs/>
          <w:lang w:val="bg-BG"/>
        </w:rPr>
      </w:pPr>
    </w:p>
    <w:p w14:paraId="795EAFE9" w14:textId="77777777" w:rsidR="00177BF0" w:rsidRDefault="00177BF0" w:rsidP="00177BF0">
      <w:pPr>
        <w:spacing w:after="0"/>
        <w:ind w:firstLine="709"/>
        <w:jc w:val="both"/>
        <w:rPr>
          <w:lang w:val="bg-BG"/>
        </w:rPr>
      </w:pPr>
      <w:r>
        <w:rPr>
          <w:lang w:val="bg-BG"/>
        </w:rPr>
        <w:t>Общият вид на модела на динамичен ред е</w:t>
      </w:r>
    </w:p>
    <w:p w14:paraId="21E81998" w14:textId="6CED109B" w:rsidR="00177BF0" w:rsidRDefault="00177BF0" w:rsidP="00177BF0">
      <w:pPr>
        <w:spacing w:after="0"/>
        <w:ind w:firstLine="709"/>
        <w:jc w:val="both"/>
        <w:rPr>
          <w:lang w:val="bg-BG"/>
        </w:rPr>
      </w:pPr>
      <w:r w:rsidRPr="00177BF0">
        <w:rPr>
          <w:position w:val="-10"/>
          <w:lang w:val="bg-BG"/>
        </w:rPr>
        <w:object w:dxaOrig="1579" w:dyaOrig="320" w14:anchorId="189C8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15.75pt" o:ole="">
            <v:imagedata r:id="rId7" o:title=""/>
          </v:shape>
          <o:OLEObject Type="Embed" ProgID="Equation.DSMT4" ShapeID="_x0000_i1025" DrawAspect="Content" ObjectID="_1795769954" r:id="rId8"/>
        </w:object>
      </w:r>
      <w:r>
        <w:rPr>
          <w:lang w:val="en-US"/>
        </w:rPr>
        <w:t xml:space="preserve">, </w:t>
      </w:r>
      <w:r>
        <w:rPr>
          <w:lang w:val="bg-BG"/>
        </w:rPr>
        <w:t xml:space="preserve">където </w:t>
      </w:r>
    </w:p>
    <w:p w14:paraId="1088A192" w14:textId="7B8E6ED2" w:rsidR="00177BF0" w:rsidRDefault="00177BF0" w:rsidP="00177BF0">
      <w:pPr>
        <w:pStyle w:val="ListParagraph"/>
        <w:numPr>
          <w:ilvl w:val="0"/>
          <w:numId w:val="1"/>
        </w:numPr>
        <w:spacing w:after="0"/>
        <w:jc w:val="both"/>
        <w:rPr>
          <w:lang w:val="bg-BG"/>
        </w:rPr>
      </w:pPr>
      <w:r w:rsidRPr="00177BF0">
        <w:rPr>
          <w:position w:val="-10"/>
          <w:lang w:val="bg-BG"/>
        </w:rPr>
        <w:object w:dxaOrig="220" w:dyaOrig="320" w14:anchorId="43E76AA0">
          <v:shape id="_x0000_i1026" type="#_x0000_t75" style="width:10.5pt;height:15.75pt" o:ole="">
            <v:imagedata r:id="rId9" o:title=""/>
          </v:shape>
          <o:OLEObject Type="Embed" ProgID="Equation.DSMT4" ShapeID="_x0000_i1026" DrawAspect="Content" ObjectID="_1795769955" r:id="rId10"/>
        </w:object>
      </w:r>
      <w:r w:rsidRPr="00177BF0">
        <w:rPr>
          <w:lang w:val="bg-BG"/>
        </w:rPr>
        <w:t xml:space="preserve"> (тренд), </w:t>
      </w:r>
      <w:r w:rsidRPr="00177BF0">
        <w:rPr>
          <w:position w:val="-6"/>
          <w:lang w:val="bg-BG"/>
        </w:rPr>
        <w:object w:dxaOrig="180" w:dyaOrig="220" w14:anchorId="62F3C044">
          <v:shape id="_x0000_i1027" type="#_x0000_t75" style="width:9pt;height:10.5pt" o:ole="">
            <v:imagedata r:id="rId11" o:title=""/>
          </v:shape>
          <o:OLEObject Type="Embed" ProgID="Equation.DSMT4" ShapeID="_x0000_i1027" DrawAspect="Content" ObjectID="_1795769956" r:id="rId12"/>
        </w:object>
      </w:r>
      <w:r w:rsidRPr="00177BF0">
        <w:rPr>
          <w:lang w:val="bg-BG"/>
        </w:rPr>
        <w:t xml:space="preserve"> (сезонна компонента) и </w:t>
      </w:r>
      <w:r w:rsidRPr="00177BF0">
        <w:rPr>
          <w:position w:val="-6"/>
          <w:lang w:val="bg-BG"/>
        </w:rPr>
        <w:object w:dxaOrig="180" w:dyaOrig="220" w14:anchorId="602AA114">
          <v:shape id="_x0000_i1028" type="#_x0000_t75" style="width:9pt;height:10.5pt" o:ole="">
            <v:imagedata r:id="rId13" o:title=""/>
          </v:shape>
          <o:OLEObject Type="Embed" ProgID="Equation.DSMT4" ShapeID="_x0000_i1028" DrawAspect="Content" ObjectID="_1795769957" r:id="rId14"/>
        </w:object>
      </w:r>
      <w:r w:rsidRPr="00177BF0">
        <w:rPr>
          <w:lang w:val="bg-BG"/>
        </w:rPr>
        <w:t xml:space="preserve"> (циклична компонента)</w:t>
      </w:r>
      <w:r>
        <w:rPr>
          <w:lang w:val="bg-BG"/>
        </w:rPr>
        <w:t xml:space="preserve"> са детерминирани;</w:t>
      </w:r>
    </w:p>
    <w:p w14:paraId="519D1873" w14:textId="4EF9664F" w:rsidR="00177BF0" w:rsidRDefault="00177BF0" w:rsidP="00177BF0">
      <w:pPr>
        <w:pStyle w:val="ListParagraph"/>
        <w:numPr>
          <w:ilvl w:val="0"/>
          <w:numId w:val="1"/>
        </w:numPr>
        <w:spacing w:after="0"/>
        <w:jc w:val="both"/>
        <w:rPr>
          <w:lang w:val="bg-BG"/>
        </w:rPr>
      </w:pPr>
      <w:r w:rsidRPr="00177BF0">
        <w:rPr>
          <w:position w:val="-6"/>
          <w:lang w:val="bg-BG"/>
        </w:rPr>
        <w:object w:dxaOrig="200" w:dyaOrig="220" w14:anchorId="09521537">
          <v:shape id="_x0000_i1029" type="#_x0000_t75" style="width:9.75pt;height:10.5pt" o:ole="">
            <v:imagedata r:id="rId15" o:title=""/>
          </v:shape>
          <o:OLEObject Type="Embed" ProgID="Equation.DSMT4" ShapeID="_x0000_i1029" DrawAspect="Content" ObjectID="_1795769958" r:id="rId16"/>
        </w:object>
      </w:r>
      <w:r>
        <w:rPr>
          <w:lang w:val="bg-BG"/>
        </w:rPr>
        <w:t xml:space="preserve"> </w:t>
      </w:r>
      <w:r w:rsidR="00197645">
        <w:rPr>
          <w:lang w:val="bg-BG"/>
        </w:rPr>
        <w:t xml:space="preserve">(остатъците) </w:t>
      </w:r>
      <w:r>
        <w:rPr>
          <w:lang w:val="bg-BG"/>
        </w:rPr>
        <w:t>е случайна компонента, която сама по себе си представлява стационарен ред.</w:t>
      </w:r>
    </w:p>
    <w:p w14:paraId="219D78A0" w14:textId="77777777" w:rsidR="00177BF0" w:rsidRDefault="00177BF0" w:rsidP="00177BF0">
      <w:pPr>
        <w:spacing w:after="0"/>
        <w:ind w:firstLine="709"/>
        <w:jc w:val="both"/>
        <w:rPr>
          <w:lang w:val="bg-BG"/>
        </w:rPr>
      </w:pPr>
      <w:r>
        <w:rPr>
          <w:lang w:val="bg-BG"/>
        </w:rPr>
        <w:t xml:space="preserve">Условията, на които трябва да отговаря </w:t>
      </w:r>
      <w:r w:rsidRPr="00177BF0">
        <w:rPr>
          <w:position w:val="-6"/>
          <w:lang w:val="bg-BG"/>
        </w:rPr>
        <w:object w:dxaOrig="200" w:dyaOrig="220" w14:anchorId="5D006768">
          <v:shape id="_x0000_i1030" type="#_x0000_t75" style="width:9.75pt;height:10.5pt" o:ole="">
            <v:imagedata r:id="rId15" o:title=""/>
          </v:shape>
          <o:OLEObject Type="Embed" ProgID="Equation.DSMT4" ShapeID="_x0000_i1030" DrawAspect="Content" ObjectID="_1795769959" r:id="rId17"/>
        </w:object>
      </w:r>
      <w:r>
        <w:rPr>
          <w:lang w:val="bg-BG"/>
        </w:rPr>
        <w:t xml:space="preserve"> са</w:t>
      </w:r>
    </w:p>
    <w:p w14:paraId="37F5F15C" w14:textId="7D9016D7" w:rsidR="00197645" w:rsidRDefault="00197645" w:rsidP="00197645">
      <w:pPr>
        <w:pStyle w:val="ListParagraph"/>
        <w:numPr>
          <w:ilvl w:val="0"/>
          <w:numId w:val="1"/>
        </w:numPr>
        <w:spacing w:after="0"/>
        <w:jc w:val="both"/>
        <w:rPr>
          <w:lang w:val="bg-BG"/>
        </w:rPr>
      </w:pPr>
      <w:r>
        <w:rPr>
          <w:lang w:val="bg-BG"/>
        </w:rPr>
        <w:t>Да има нормално разпределение;</w:t>
      </w:r>
    </w:p>
    <w:p w14:paraId="7139247F" w14:textId="77777777" w:rsidR="00197645" w:rsidRDefault="00197645" w:rsidP="00197645">
      <w:pPr>
        <w:pStyle w:val="ListParagraph"/>
        <w:numPr>
          <w:ilvl w:val="0"/>
          <w:numId w:val="1"/>
        </w:numPr>
        <w:spacing w:after="0"/>
        <w:jc w:val="both"/>
        <w:rPr>
          <w:lang w:val="bg-BG"/>
        </w:rPr>
      </w:pPr>
      <w:r>
        <w:rPr>
          <w:lang w:val="bg-BG"/>
        </w:rPr>
        <w:t>Математическото очакване да е равно на 0;</w:t>
      </w:r>
    </w:p>
    <w:p w14:paraId="3368F55E" w14:textId="597E8AE3" w:rsidR="00177BF0" w:rsidRDefault="00AF0F37" w:rsidP="00177BF0">
      <w:pPr>
        <w:pStyle w:val="ListParagraph"/>
        <w:numPr>
          <w:ilvl w:val="0"/>
          <w:numId w:val="1"/>
        </w:numPr>
        <w:spacing w:after="0"/>
        <w:jc w:val="both"/>
        <w:rPr>
          <w:lang w:val="bg-BG"/>
        </w:rPr>
      </w:pPr>
      <w:r>
        <w:rPr>
          <w:lang w:val="bg-BG"/>
        </w:rPr>
        <w:t>Да липсва тенденция на средната и на д</w:t>
      </w:r>
      <w:r w:rsidR="00177BF0">
        <w:rPr>
          <w:lang w:val="bg-BG"/>
        </w:rPr>
        <w:t>исперсията</w:t>
      </w:r>
      <w:r>
        <w:rPr>
          <w:lang w:val="bg-BG"/>
        </w:rPr>
        <w:t>та</w:t>
      </w:r>
      <w:r w:rsidR="00177BF0">
        <w:rPr>
          <w:lang w:val="bg-BG"/>
        </w:rPr>
        <w:t>;</w:t>
      </w:r>
    </w:p>
    <w:p w14:paraId="24854F14" w14:textId="77777777" w:rsidR="00177BF0" w:rsidRDefault="00177BF0" w:rsidP="00177BF0">
      <w:pPr>
        <w:pStyle w:val="ListParagraph"/>
        <w:numPr>
          <w:ilvl w:val="0"/>
          <w:numId w:val="1"/>
        </w:numPr>
        <w:spacing w:after="0"/>
        <w:jc w:val="both"/>
        <w:rPr>
          <w:lang w:val="bg-BG"/>
        </w:rPr>
      </w:pPr>
      <w:r>
        <w:rPr>
          <w:lang w:val="bg-BG"/>
        </w:rPr>
        <w:t>Да отсъства автокорелация.</w:t>
      </w:r>
    </w:p>
    <w:p w14:paraId="4D8918B8" w14:textId="77777777" w:rsidR="00177BF0" w:rsidRDefault="00177BF0" w:rsidP="00177BF0">
      <w:pPr>
        <w:pStyle w:val="ListParagraph"/>
        <w:spacing w:after="0"/>
        <w:ind w:left="1069"/>
        <w:jc w:val="both"/>
        <w:rPr>
          <w:lang w:val="bg-BG"/>
        </w:rPr>
      </w:pPr>
    </w:p>
    <w:p w14:paraId="29501AF1" w14:textId="77777777" w:rsidR="00197645" w:rsidRDefault="00177BF0" w:rsidP="00177BF0">
      <w:pPr>
        <w:spacing w:after="0"/>
        <w:ind w:firstLine="709"/>
        <w:jc w:val="both"/>
        <w:rPr>
          <w:lang w:val="bg-BG"/>
        </w:rPr>
      </w:pPr>
      <w:r>
        <w:rPr>
          <w:lang w:val="bg-BG"/>
        </w:rPr>
        <w:t xml:space="preserve">За проверката на тези условия следва да се използват </w:t>
      </w:r>
      <w:r w:rsidR="00197645">
        <w:rPr>
          <w:lang w:val="bg-BG"/>
        </w:rPr>
        <w:t xml:space="preserve">подходящи </w:t>
      </w:r>
      <w:r>
        <w:rPr>
          <w:lang w:val="bg-BG"/>
        </w:rPr>
        <w:t>статистически тестове</w:t>
      </w:r>
      <w:r w:rsidR="00197645">
        <w:rPr>
          <w:lang w:val="bg-BG"/>
        </w:rPr>
        <w:t xml:space="preserve">. </w:t>
      </w:r>
    </w:p>
    <w:p w14:paraId="399A7385" w14:textId="684D8935" w:rsidR="00197645" w:rsidRDefault="00197645" w:rsidP="00177BF0">
      <w:pPr>
        <w:spacing w:after="0"/>
        <w:ind w:firstLine="709"/>
        <w:jc w:val="both"/>
        <w:rPr>
          <w:lang w:val="en-US"/>
        </w:rPr>
      </w:pPr>
      <w:r>
        <w:rPr>
          <w:lang w:val="bg-BG"/>
        </w:rPr>
        <w:t xml:space="preserve">Проверката за нормалност може да се извърши с теста на </w:t>
      </w:r>
      <w:r>
        <w:rPr>
          <w:lang w:val="en-US"/>
        </w:rPr>
        <w:t>Shapiro</w:t>
      </w:r>
      <w:r>
        <w:rPr>
          <w:lang w:val="bg-BG"/>
        </w:rPr>
        <w:t>-</w:t>
      </w:r>
      <w:r>
        <w:rPr>
          <w:lang w:val="en-US"/>
        </w:rPr>
        <w:t>Wilk.</w:t>
      </w:r>
      <w:r>
        <w:rPr>
          <w:lang w:val="bg-BG"/>
        </w:rPr>
        <w:t xml:space="preserve"> Статистиката на теста </w:t>
      </w:r>
      <w:r w:rsidR="00D1186B">
        <w:rPr>
          <w:lang w:val="bg-BG"/>
        </w:rPr>
        <w:t>е</w:t>
      </w:r>
    </w:p>
    <w:p w14:paraId="0B46E592" w14:textId="47215A60" w:rsidR="009D6BF5" w:rsidRDefault="00E65980" w:rsidP="00177BF0">
      <w:pPr>
        <w:spacing w:after="0"/>
        <w:ind w:firstLine="709"/>
        <w:jc w:val="both"/>
        <w:rPr>
          <w:lang w:val="en-US"/>
        </w:rPr>
      </w:pPr>
      <w:r w:rsidRPr="00E65980">
        <w:rPr>
          <w:position w:val="-60"/>
          <w:lang w:val="en-US"/>
        </w:rPr>
        <w:object w:dxaOrig="1680" w:dyaOrig="1400" w14:anchorId="2ED49F54">
          <v:shape id="_x0000_i1031" type="#_x0000_t75" style="width:84pt;height:69.75pt" o:ole="">
            <v:imagedata r:id="rId18" o:title=""/>
          </v:shape>
          <o:OLEObject Type="Embed" ProgID="Equation.DSMT4" ShapeID="_x0000_i1031" DrawAspect="Content" ObjectID="_1795769960" r:id="rId19"/>
        </w:object>
      </w:r>
      <w:r>
        <w:rPr>
          <w:lang w:val="en-US"/>
        </w:rPr>
        <w:t>,</w:t>
      </w:r>
    </w:p>
    <w:p w14:paraId="5A199BD7" w14:textId="77777777" w:rsidR="00E65980" w:rsidRDefault="00E65980" w:rsidP="00177BF0">
      <w:pPr>
        <w:spacing w:after="0"/>
        <w:ind w:firstLine="709"/>
        <w:jc w:val="both"/>
        <w:rPr>
          <w:lang w:val="bg-BG"/>
        </w:rPr>
      </w:pPr>
      <w:r>
        <w:rPr>
          <w:lang w:val="bg-BG"/>
        </w:rPr>
        <w:t xml:space="preserve">Където </w:t>
      </w:r>
      <w:r w:rsidRPr="007165E3">
        <w:rPr>
          <w:position w:val="-16"/>
        </w:rPr>
        <w:object w:dxaOrig="340" w:dyaOrig="400" w14:anchorId="0015A00A">
          <v:shape id="_x0000_i1032" type="#_x0000_t75" style="width:16.5pt;height:20.25pt" o:ole="">
            <v:imagedata r:id="rId20" o:title=""/>
          </v:shape>
          <o:OLEObject Type="Embed" ProgID="Equation.DSMT4" ShapeID="_x0000_i1032" DrawAspect="Content" ObjectID="_1795769961" r:id="rId21"/>
        </w:object>
      </w:r>
      <w:r>
        <w:rPr>
          <w:lang w:val="bg-BG"/>
        </w:rPr>
        <w:t xml:space="preserve"> са стойностите на остатъците, подредени по възходящ ред (наредени статистики), а </w:t>
      </w:r>
      <w:r w:rsidRPr="007165E3">
        <w:rPr>
          <w:position w:val="-12"/>
        </w:rPr>
        <w:object w:dxaOrig="240" w:dyaOrig="360" w14:anchorId="20A8E674">
          <v:shape id="_x0000_i1033" type="#_x0000_t75" style="width:12pt;height:18pt" o:ole="">
            <v:imagedata r:id="rId22" o:title=""/>
          </v:shape>
          <o:OLEObject Type="Embed" ProgID="Equation.DSMT4" ShapeID="_x0000_i1033" DrawAspect="Content" ObjectID="_1795769962" r:id="rId23"/>
        </w:object>
      </w:r>
      <w:r>
        <w:rPr>
          <w:lang w:val="bg-BG"/>
        </w:rPr>
        <w:t xml:space="preserve"> са коефициенти, които се вземат от таблица, генерирана с метода Монте-Карло. Критичните стойности на статистиката също са определени с метода Монте-Карло. </w:t>
      </w:r>
    </w:p>
    <w:p w14:paraId="4610F011" w14:textId="77777777" w:rsidR="00E65980" w:rsidRDefault="00E65980" w:rsidP="00177BF0">
      <w:pPr>
        <w:spacing w:after="0"/>
        <w:ind w:firstLine="709"/>
        <w:jc w:val="both"/>
        <w:rPr>
          <w:lang w:val="bg-BG"/>
        </w:rPr>
      </w:pPr>
      <w:r>
        <w:rPr>
          <w:lang w:val="bg-BG"/>
        </w:rPr>
        <w:t xml:space="preserve">Класическият тест на </w:t>
      </w:r>
      <w:r>
        <w:rPr>
          <w:lang w:val="en-US"/>
        </w:rPr>
        <w:t xml:space="preserve">Shapiro-Wilk </w:t>
      </w:r>
      <w:r>
        <w:rPr>
          <w:lang w:val="bg-BG"/>
        </w:rPr>
        <w:t xml:space="preserve">се прилага за извадки с обем до 50. </w:t>
      </w:r>
      <w:r>
        <w:rPr>
          <w:lang w:val="en-US"/>
        </w:rPr>
        <w:t xml:space="preserve">Royston </w:t>
      </w:r>
      <w:r>
        <w:rPr>
          <w:lang w:val="bg-BG"/>
        </w:rPr>
        <w:t>е създал разширение на теста за извадки с обем до 2000.</w:t>
      </w:r>
    </w:p>
    <w:p w14:paraId="6D97B7E5" w14:textId="77777777" w:rsidR="006D4A96" w:rsidRDefault="006D4A96" w:rsidP="00177BF0">
      <w:pPr>
        <w:spacing w:after="0"/>
        <w:ind w:firstLine="709"/>
        <w:jc w:val="both"/>
        <w:rPr>
          <w:lang w:val="en-US"/>
        </w:rPr>
      </w:pPr>
      <w:r>
        <w:rPr>
          <w:lang w:val="bg-BG"/>
        </w:rPr>
        <w:t xml:space="preserve">Тестът на </w:t>
      </w:r>
      <w:r>
        <w:rPr>
          <w:lang w:val="en-US"/>
        </w:rPr>
        <w:t>Shapiro-Wilk (</w:t>
      </w:r>
      <w:r>
        <w:rPr>
          <w:lang w:val="bg-BG"/>
        </w:rPr>
        <w:t xml:space="preserve">с разширението на </w:t>
      </w:r>
      <w:r>
        <w:rPr>
          <w:lang w:val="en-US"/>
        </w:rPr>
        <w:t xml:space="preserve">Royston) </w:t>
      </w:r>
      <w:r w:rsidR="00E65980">
        <w:rPr>
          <w:lang w:val="bg-BG"/>
        </w:rPr>
        <w:t xml:space="preserve"> </w:t>
      </w:r>
      <w:r>
        <w:rPr>
          <w:lang w:val="bg-BG"/>
        </w:rPr>
        <w:t xml:space="preserve">може да се приложи в средата на </w:t>
      </w:r>
      <w:r>
        <w:rPr>
          <w:lang w:val="en-US"/>
        </w:rPr>
        <w:t xml:space="preserve">R </w:t>
      </w:r>
      <w:r>
        <w:rPr>
          <w:lang w:val="bg-BG"/>
        </w:rPr>
        <w:t xml:space="preserve">с вградената функция </w:t>
      </w:r>
      <w:r w:rsidRPr="006D4A96">
        <w:rPr>
          <w:b/>
          <w:bCs/>
          <w:lang w:val="en-US"/>
        </w:rPr>
        <w:t>shapiro.test</w:t>
      </w:r>
      <w:r>
        <w:rPr>
          <w:lang w:val="en-US"/>
        </w:rPr>
        <w:t xml:space="preserve"> </w:t>
      </w:r>
      <w:r>
        <w:rPr>
          <w:lang w:val="bg-BG"/>
        </w:rPr>
        <w:t xml:space="preserve">от пакета </w:t>
      </w:r>
      <w:r w:rsidRPr="006D4A96">
        <w:rPr>
          <w:b/>
          <w:bCs/>
          <w:lang w:val="en-US"/>
        </w:rPr>
        <w:t>stats</w:t>
      </w:r>
      <w:r>
        <w:rPr>
          <w:lang w:val="en-US"/>
        </w:rPr>
        <w:t>.</w:t>
      </w:r>
    </w:p>
    <w:p w14:paraId="38F54257" w14:textId="6CA04B17" w:rsidR="00997350" w:rsidRPr="00997350" w:rsidRDefault="006D4A96" w:rsidP="00997350">
      <w:pPr>
        <w:spacing w:after="0"/>
        <w:ind w:firstLine="709"/>
        <w:jc w:val="both"/>
        <w:rPr>
          <w:b/>
          <w:szCs w:val="28"/>
        </w:rPr>
      </w:pPr>
      <w:r>
        <w:rPr>
          <w:lang w:val="bg-BG"/>
        </w:rPr>
        <w:t xml:space="preserve">Проверката за нулева стойност на математическото очакване може да се извърши с </w:t>
      </w:r>
      <w:r w:rsidR="00997350">
        <w:rPr>
          <w:lang w:val="bg-BG"/>
        </w:rPr>
        <w:t xml:space="preserve">проерка за равенство на средната на 0 </w:t>
      </w:r>
      <w:r w:rsidR="00997350" w:rsidRPr="00997350">
        <w:rPr>
          <w:lang w:val="bg-BG"/>
        </w:rPr>
        <w:t>п</w:t>
      </w:r>
      <w:r w:rsidR="00997350" w:rsidRPr="00997350">
        <w:rPr>
          <w:szCs w:val="28"/>
        </w:rPr>
        <w:t>ри неизвестна дисперсия</w:t>
      </w:r>
      <w:r w:rsidR="00997350">
        <w:rPr>
          <w:szCs w:val="28"/>
          <w:lang w:val="bg-BG"/>
        </w:rPr>
        <w:t>. Нулевата хипотеза е</w:t>
      </w:r>
      <w:r w:rsidR="00AF0F37">
        <w:rPr>
          <w:szCs w:val="28"/>
          <w:lang w:val="bg-BG"/>
        </w:rPr>
        <w:t xml:space="preserve"> </w:t>
      </w:r>
      <w:r w:rsidR="00AF0F37" w:rsidRPr="00AF0F37">
        <w:rPr>
          <w:position w:val="-12"/>
          <w:szCs w:val="28"/>
        </w:rPr>
        <w:object w:dxaOrig="999" w:dyaOrig="360" w14:anchorId="75D8C0A4">
          <v:shape id="_x0000_i1034" type="#_x0000_t75" style="width:50.25pt;height:18pt" o:ole="">
            <v:imagedata r:id="rId24" o:title=""/>
          </v:shape>
          <o:OLEObject Type="Embed" ProgID="Equation.DSMT4" ShapeID="_x0000_i1034" DrawAspect="Content" ObjectID="_1795769963" r:id="rId25"/>
        </w:object>
      </w:r>
      <w:r w:rsidR="00997350">
        <w:rPr>
          <w:szCs w:val="28"/>
          <w:lang w:val="bg-BG"/>
        </w:rPr>
        <w:t xml:space="preserve">, </w:t>
      </w:r>
      <w:r w:rsidR="00AF0F37">
        <w:rPr>
          <w:szCs w:val="28"/>
          <w:lang w:val="bg-BG"/>
        </w:rPr>
        <w:t xml:space="preserve">т.е., </w:t>
      </w:r>
      <w:r w:rsidR="00997350">
        <w:rPr>
          <w:szCs w:val="28"/>
          <w:lang w:val="bg-BG"/>
        </w:rPr>
        <w:t>че средната е равна на 0.</w:t>
      </w:r>
      <w:r w:rsidR="00AF0F37">
        <w:rPr>
          <w:szCs w:val="28"/>
          <w:lang w:val="bg-BG"/>
        </w:rPr>
        <w:t xml:space="preserve"> А</w:t>
      </w:r>
      <w:r w:rsidR="00AF0F37" w:rsidRPr="00997350">
        <w:rPr>
          <w:szCs w:val="28"/>
        </w:rPr>
        <w:t>лтернативната хипотеза е</w:t>
      </w:r>
      <w:r w:rsidR="00AF0F37">
        <w:rPr>
          <w:szCs w:val="28"/>
          <w:lang w:val="bg-BG"/>
        </w:rPr>
        <w:t xml:space="preserve"> </w:t>
      </w:r>
      <w:r w:rsidR="00AF0F37" w:rsidRPr="00997350">
        <w:rPr>
          <w:position w:val="-10"/>
          <w:szCs w:val="28"/>
        </w:rPr>
        <w:object w:dxaOrig="999" w:dyaOrig="340" w14:anchorId="232F50F1">
          <v:shape id="_x0000_i1035" type="#_x0000_t75" style="width:50.25pt;height:16.5pt" o:ole="">
            <v:imagedata r:id="rId26" o:title=""/>
          </v:shape>
          <o:OLEObject Type="Embed" ProgID="Equation.3" ShapeID="_x0000_i1035" DrawAspect="Content" ObjectID="_1795769964" r:id="rId27"/>
        </w:object>
      </w:r>
      <w:r w:rsidR="00AF0F37">
        <w:rPr>
          <w:szCs w:val="28"/>
          <w:lang w:val="bg-BG"/>
        </w:rPr>
        <w:t xml:space="preserve">, т.е., че средната не е равна на 0. Определя се двустранна критична област. </w:t>
      </w:r>
    </w:p>
    <w:p w14:paraId="33FEE756" w14:textId="77777777" w:rsidR="00997350" w:rsidRPr="00997350" w:rsidRDefault="00997350" w:rsidP="00997350">
      <w:pPr>
        <w:ind w:firstLine="708"/>
        <w:jc w:val="both"/>
        <w:rPr>
          <w:szCs w:val="28"/>
        </w:rPr>
      </w:pPr>
      <w:r w:rsidRPr="00997350">
        <w:rPr>
          <w:szCs w:val="28"/>
        </w:rPr>
        <w:t>Оценява се средната по формулата</w:t>
      </w:r>
    </w:p>
    <w:p w14:paraId="54FD9F04" w14:textId="77777777" w:rsidR="00997350" w:rsidRPr="00997350" w:rsidRDefault="00997350" w:rsidP="00997350">
      <w:pPr>
        <w:ind w:firstLine="708"/>
        <w:jc w:val="both"/>
        <w:rPr>
          <w:szCs w:val="28"/>
        </w:rPr>
      </w:pPr>
      <w:r w:rsidRPr="00997350">
        <w:rPr>
          <w:position w:val="-28"/>
          <w:szCs w:val="28"/>
        </w:rPr>
        <w:object w:dxaOrig="1120" w:dyaOrig="680" w14:anchorId="2F889284">
          <v:shape id="_x0000_i1036" type="#_x0000_t75" style="width:56.25pt;height:33.75pt" o:ole="">
            <v:imagedata r:id="rId28" o:title=""/>
          </v:shape>
          <o:OLEObject Type="Embed" ProgID="Equation.3" ShapeID="_x0000_i1036" DrawAspect="Content" ObjectID="_1795769965" r:id="rId29"/>
        </w:object>
      </w:r>
      <w:r w:rsidRPr="00997350">
        <w:rPr>
          <w:szCs w:val="28"/>
        </w:rPr>
        <w:t>.</w:t>
      </w:r>
    </w:p>
    <w:p w14:paraId="20CA2EF4" w14:textId="77777777" w:rsidR="00997350" w:rsidRPr="00997350" w:rsidRDefault="00997350" w:rsidP="00997350">
      <w:pPr>
        <w:ind w:firstLine="708"/>
        <w:jc w:val="both"/>
        <w:rPr>
          <w:szCs w:val="28"/>
        </w:rPr>
      </w:pPr>
      <w:r w:rsidRPr="00997350">
        <w:rPr>
          <w:szCs w:val="28"/>
        </w:rPr>
        <w:t>Намира се неизместената оценка на дисперсията по формулата</w:t>
      </w:r>
    </w:p>
    <w:p w14:paraId="0777F998" w14:textId="768F79DB" w:rsidR="00997350" w:rsidRPr="00997350" w:rsidRDefault="00057F25" w:rsidP="00997350">
      <w:pPr>
        <w:ind w:firstLine="708"/>
        <w:jc w:val="both"/>
        <w:rPr>
          <w:szCs w:val="28"/>
        </w:rPr>
      </w:pPr>
      <w:r w:rsidRPr="00997350">
        <w:rPr>
          <w:position w:val="-28"/>
          <w:szCs w:val="28"/>
        </w:rPr>
        <w:object w:dxaOrig="2100" w:dyaOrig="680" w14:anchorId="2569A979">
          <v:shape id="_x0000_i1037" type="#_x0000_t75" style="width:105.75pt;height:33.75pt" o:ole="">
            <v:imagedata r:id="rId30" o:title=""/>
          </v:shape>
          <o:OLEObject Type="Embed" ProgID="Equation.DSMT4" ShapeID="_x0000_i1037" DrawAspect="Content" ObjectID="_1795769966" r:id="rId31"/>
        </w:object>
      </w:r>
      <w:r w:rsidR="00997350" w:rsidRPr="00997350">
        <w:rPr>
          <w:szCs w:val="28"/>
        </w:rPr>
        <w:t>.</w:t>
      </w:r>
    </w:p>
    <w:p w14:paraId="20AF037A" w14:textId="77777777" w:rsidR="00997350" w:rsidRPr="00997350" w:rsidRDefault="00997350" w:rsidP="00997350">
      <w:pPr>
        <w:ind w:firstLine="708"/>
        <w:jc w:val="both"/>
        <w:rPr>
          <w:szCs w:val="28"/>
        </w:rPr>
      </w:pPr>
      <w:r w:rsidRPr="00997350">
        <w:rPr>
          <w:szCs w:val="28"/>
        </w:rPr>
        <w:t>Статистиката</w:t>
      </w:r>
    </w:p>
    <w:p w14:paraId="75252F31" w14:textId="6893821C" w:rsidR="00997350" w:rsidRPr="00997350" w:rsidRDefault="00997350" w:rsidP="00997350">
      <w:pPr>
        <w:ind w:firstLine="708"/>
        <w:jc w:val="both"/>
        <w:rPr>
          <w:szCs w:val="28"/>
        </w:rPr>
      </w:pPr>
      <w:r w:rsidRPr="00997350">
        <w:rPr>
          <w:position w:val="-46"/>
          <w:szCs w:val="28"/>
        </w:rPr>
        <w:object w:dxaOrig="940" w:dyaOrig="840" w14:anchorId="6197406D">
          <v:shape id="_x0000_i1038" type="#_x0000_t75" style="width:46.5pt;height:42pt" o:ole="">
            <v:imagedata r:id="rId32" o:title=""/>
          </v:shape>
          <o:OLEObject Type="Embed" ProgID="Equation.DSMT4" ShapeID="_x0000_i1038" DrawAspect="Content" ObjectID="_1795769967" r:id="rId33"/>
        </w:object>
      </w:r>
    </w:p>
    <w:p w14:paraId="2E905CC5" w14:textId="77777777" w:rsidR="00997350" w:rsidRPr="00997350" w:rsidRDefault="00997350" w:rsidP="00997350">
      <w:pPr>
        <w:ind w:firstLine="708"/>
        <w:jc w:val="both"/>
        <w:rPr>
          <w:szCs w:val="28"/>
        </w:rPr>
      </w:pPr>
      <w:r w:rsidRPr="00997350">
        <w:rPr>
          <w:szCs w:val="28"/>
        </w:rPr>
        <w:t xml:space="preserve">има разпределение на Стюдънт с </w:t>
      </w:r>
      <w:r w:rsidRPr="00997350">
        <w:rPr>
          <w:position w:val="-10"/>
          <w:szCs w:val="28"/>
        </w:rPr>
        <w:object w:dxaOrig="639" w:dyaOrig="340" w14:anchorId="028F7BA7">
          <v:shape id="_x0000_i1039" type="#_x0000_t75" style="width:32.25pt;height:16.5pt" o:ole="">
            <v:imagedata r:id="rId34" o:title=""/>
          </v:shape>
          <o:OLEObject Type="Embed" ProgID="Equation.3" ShapeID="_x0000_i1039" DrawAspect="Content" ObjectID="_1795769968" r:id="rId35"/>
        </w:object>
      </w:r>
      <w:r w:rsidRPr="00997350">
        <w:rPr>
          <w:szCs w:val="28"/>
        </w:rPr>
        <w:t xml:space="preserve"> степени на свобода.</w:t>
      </w:r>
    </w:p>
    <w:p w14:paraId="7343AFAE" w14:textId="28AF1469" w:rsidR="00997350" w:rsidRPr="00997350" w:rsidRDefault="00AF0F37" w:rsidP="00997350">
      <w:pPr>
        <w:ind w:firstLine="708"/>
        <w:jc w:val="both"/>
        <w:rPr>
          <w:szCs w:val="28"/>
        </w:rPr>
      </w:pPr>
      <w:r>
        <w:rPr>
          <w:szCs w:val="28"/>
          <w:lang w:val="bg-BG"/>
        </w:rPr>
        <w:t>Двус</w:t>
      </w:r>
      <w:r w:rsidRPr="00997350">
        <w:rPr>
          <w:szCs w:val="28"/>
        </w:rPr>
        <w:t>транна</w:t>
      </w:r>
      <w:r>
        <w:rPr>
          <w:szCs w:val="28"/>
          <w:lang w:val="bg-BG"/>
        </w:rPr>
        <w:t>та</w:t>
      </w:r>
      <w:r w:rsidRPr="00997350">
        <w:rPr>
          <w:szCs w:val="28"/>
        </w:rPr>
        <w:t xml:space="preserve"> критична област </w:t>
      </w:r>
      <w:r w:rsidR="00997350" w:rsidRPr="00997350">
        <w:rPr>
          <w:szCs w:val="28"/>
        </w:rPr>
        <w:t>се определя от неравенств</w:t>
      </w:r>
      <w:r>
        <w:rPr>
          <w:szCs w:val="28"/>
          <w:lang w:val="bg-BG"/>
        </w:rPr>
        <w:t>ото</w:t>
      </w:r>
      <w:r w:rsidR="00997350" w:rsidRPr="00997350">
        <w:rPr>
          <w:szCs w:val="28"/>
        </w:rPr>
        <w:t xml:space="preserve"> </w:t>
      </w:r>
    </w:p>
    <w:p w14:paraId="4FD5899B" w14:textId="427E7DA1" w:rsidR="00997350" w:rsidRPr="00997350" w:rsidRDefault="00997350" w:rsidP="00997350">
      <w:pPr>
        <w:ind w:firstLine="708"/>
        <w:jc w:val="both"/>
        <w:rPr>
          <w:szCs w:val="28"/>
        </w:rPr>
      </w:pPr>
      <w:r w:rsidRPr="00997350">
        <w:rPr>
          <w:position w:val="-30"/>
          <w:szCs w:val="28"/>
        </w:rPr>
        <w:object w:dxaOrig="1320" w:dyaOrig="560" w14:anchorId="17A9F5E1">
          <v:shape id="_x0000_i1040" type="#_x0000_t75" style="width:66pt;height:27.75pt" o:ole="">
            <v:imagedata r:id="rId36" o:title=""/>
          </v:shape>
          <o:OLEObject Type="Embed" ProgID="Equation.3" ShapeID="_x0000_i1040" DrawAspect="Content" ObjectID="_1795769969" r:id="rId37"/>
        </w:object>
      </w:r>
      <w:r w:rsidRPr="00997350">
        <w:rPr>
          <w:szCs w:val="28"/>
        </w:rPr>
        <w:t>.</w:t>
      </w:r>
    </w:p>
    <w:p w14:paraId="4E0CF013" w14:textId="43030495" w:rsidR="00997350" w:rsidRPr="00E66393" w:rsidRDefault="00997350" w:rsidP="00997350">
      <w:pPr>
        <w:ind w:firstLine="708"/>
        <w:jc w:val="both"/>
        <w:rPr>
          <w:szCs w:val="28"/>
        </w:rPr>
      </w:pPr>
      <w:r w:rsidRPr="00997350">
        <w:rPr>
          <w:szCs w:val="28"/>
        </w:rPr>
        <w:t>Ако неравенство</w:t>
      </w:r>
      <w:r w:rsidR="00AF0F37">
        <w:rPr>
          <w:szCs w:val="28"/>
          <w:lang w:val="bg-BG"/>
        </w:rPr>
        <w:t>то</w:t>
      </w:r>
      <w:r w:rsidRPr="00997350">
        <w:rPr>
          <w:szCs w:val="28"/>
        </w:rPr>
        <w:t xml:space="preserve"> не е изпълнено, няма основание за отхвърляне на нулевата хипотеза. Ако неравенство</w:t>
      </w:r>
      <w:r w:rsidR="00AF0F37">
        <w:rPr>
          <w:szCs w:val="28"/>
          <w:lang w:val="bg-BG"/>
        </w:rPr>
        <w:t>то</w:t>
      </w:r>
      <w:r w:rsidRPr="00997350">
        <w:rPr>
          <w:szCs w:val="28"/>
        </w:rPr>
        <w:t xml:space="preserve"> е изпълнено, има основание за </w:t>
      </w:r>
      <w:r w:rsidRPr="00E66393">
        <w:rPr>
          <w:szCs w:val="28"/>
        </w:rPr>
        <w:t>отхвърляне на нулевата хипотеза.</w:t>
      </w:r>
    </w:p>
    <w:p w14:paraId="1BF06938" w14:textId="3559829D" w:rsidR="009D6BF5" w:rsidRPr="00E66393" w:rsidRDefault="00E66393" w:rsidP="00177BF0">
      <w:pPr>
        <w:spacing w:after="0"/>
        <w:ind w:firstLine="709"/>
        <w:jc w:val="both"/>
        <w:rPr>
          <w:szCs w:val="28"/>
          <w:lang w:val="bg-BG"/>
        </w:rPr>
      </w:pPr>
      <w:r w:rsidRPr="00E66393">
        <w:rPr>
          <w:szCs w:val="28"/>
          <w:lang w:val="bg-BG"/>
        </w:rPr>
        <w:t xml:space="preserve">Отсъствието на </w:t>
      </w:r>
      <w:r>
        <w:rPr>
          <w:szCs w:val="28"/>
          <w:lang w:val="bg-BG"/>
        </w:rPr>
        <w:t xml:space="preserve">тенденция на средната и дисперсията може да се се провери с теста на Фостър-Стюарт, като се използва вградената в </w:t>
      </w:r>
      <w:r>
        <w:rPr>
          <w:szCs w:val="28"/>
          <w:lang w:val="en-US"/>
        </w:rPr>
        <w:t xml:space="preserve">R </w:t>
      </w:r>
      <w:r>
        <w:rPr>
          <w:szCs w:val="28"/>
          <w:lang w:val="bg-BG"/>
        </w:rPr>
        <w:t xml:space="preserve">функция </w:t>
      </w:r>
      <w:r w:rsidRPr="00E66393">
        <w:rPr>
          <w:b/>
          <w:bCs/>
          <w:szCs w:val="28"/>
          <w:lang w:val="en-US"/>
        </w:rPr>
        <w:t>foster.test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 xml:space="preserve">от пакета </w:t>
      </w:r>
      <w:r w:rsidRPr="00596BC4">
        <w:rPr>
          <w:rFonts w:cs="Times New Roman"/>
          <w:b/>
          <w:bCs/>
          <w:lang w:val="en-US"/>
        </w:rPr>
        <w:t>RecordTest</w:t>
      </w:r>
      <w:r>
        <w:rPr>
          <w:rFonts w:cs="Times New Roman"/>
          <w:b/>
          <w:bCs/>
          <w:lang w:val="bg-BG"/>
        </w:rPr>
        <w:t>.</w:t>
      </w:r>
    </w:p>
    <w:p w14:paraId="1F0B83E1" w14:textId="77777777" w:rsidR="00E66393" w:rsidRDefault="00E66393" w:rsidP="00177BF0">
      <w:pPr>
        <w:spacing w:after="0"/>
        <w:ind w:firstLine="709"/>
        <w:jc w:val="both"/>
        <w:rPr>
          <w:rFonts w:cs="Times New Roman"/>
          <w:b/>
          <w:bCs/>
          <w:lang w:val="bg-BG"/>
        </w:rPr>
      </w:pPr>
      <w:r>
        <w:rPr>
          <w:szCs w:val="28"/>
          <w:lang w:val="bg-BG"/>
        </w:rPr>
        <w:t xml:space="preserve">Отсъствието на автокорелация може да се провери с теста на Дърбин-Уотсън с помощта на вградената в </w:t>
      </w:r>
      <w:r>
        <w:rPr>
          <w:szCs w:val="28"/>
          <w:lang w:val="en-US"/>
        </w:rPr>
        <w:t xml:space="preserve">R </w:t>
      </w:r>
      <w:r>
        <w:rPr>
          <w:szCs w:val="28"/>
          <w:lang w:val="bg-BG"/>
        </w:rPr>
        <w:t>функция</w:t>
      </w:r>
      <w:r>
        <w:rPr>
          <w:szCs w:val="28"/>
          <w:lang w:val="en-US"/>
        </w:rPr>
        <w:t xml:space="preserve"> </w:t>
      </w:r>
      <w:r w:rsidRPr="00E66393">
        <w:rPr>
          <w:b/>
          <w:bCs/>
          <w:szCs w:val="28"/>
          <w:lang w:val="en-US"/>
        </w:rPr>
        <w:t>dwtest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 xml:space="preserve">от пакета </w:t>
      </w:r>
      <w:r>
        <w:rPr>
          <w:rFonts w:cs="Times New Roman"/>
          <w:b/>
          <w:bCs/>
          <w:lang w:val="en-US"/>
        </w:rPr>
        <w:t>lmt</w:t>
      </w:r>
      <w:r w:rsidRPr="00596BC4">
        <w:rPr>
          <w:rFonts w:cs="Times New Roman"/>
          <w:b/>
          <w:bCs/>
          <w:lang w:val="en-US"/>
        </w:rPr>
        <w:t>est</w:t>
      </w:r>
      <w:r>
        <w:rPr>
          <w:rFonts w:cs="Times New Roman"/>
          <w:b/>
          <w:bCs/>
          <w:lang w:val="bg-BG"/>
        </w:rPr>
        <w:t>.</w:t>
      </w:r>
    </w:p>
    <w:p w14:paraId="1F8B5961" w14:textId="77777777" w:rsidR="00E66393" w:rsidRDefault="00E66393" w:rsidP="00177BF0">
      <w:pPr>
        <w:spacing w:after="0"/>
        <w:ind w:firstLine="709"/>
        <w:jc w:val="both"/>
        <w:rPr>
          <w:rFonts w:cs="Times New Roman"/>
          <w:b/>
          <w:bCs/>
          <w:lang w:val="bg-BG"/>
        </w:rPr>
      </w:pPr>
    </w:p>
    <w:p w14:paraId="0DB38CE5" w14:textId="558BA363" w:rsidR="00E66393" w:rsidRDefault="00E66393" w:rsidP="00177BF0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b/>
          <w:bCs/>
          <w:lang w:val="bg-BG"/>
        </w:rPr>
        <w:t>Пример:</w:t>
      </w:r>
      <w:r w:rsidR="006911F0">
        <w:rPr>
          <w:rFonts w:cs="Times New Roman"/>
          <w:b/>
          <w:bCs/>
          <w:lang w:val="en-US"/>
        </w:rPr>
        <w:t xml:space="preserve"> </w:t>
      </w:r>
      <w:r w:rsidR="006911F0" w:rsidRPr="006911F0">
        <w:rPr>
          <w:rFonts w:cs="Times New Roman"/>
          <w:lang w:val="bg-BG"/>
        </w:rPr>
        <w:t>Даден е броят на българските граждани, пътували зад граница през периода 2015-2018 година по тримесечия</w:t>
      </w:r>
      <w:r w:rsidR="006911F0">
        <w:rPr>
          <w:rFonts w:cs="Times New Roman"/>
          <w:lang w:val="bg-BG"/>
        </w:rPr>
        <w:t xml:space="preserve"> (файл </w:t>
      </w:r>
      <w:r w:rsidR="006911F0">
        <w:rPr>
          <w:rFonts w:cs="Times New Roman"/>
          <w:lang w:val="en-US"/>
        </w:rPr>
        <w:t>TimeSer1.xlsx</w:t>
      </w:r>
      <w:r w:rsidR="006911F0">
        <w:rPr>
          <w:rFonts w:cs="Times New Roman"/>
          <w:lang w:val="bg-BG"/>
        </w:rPr>
        <w:t xml:space="preserve">, лист </w:t>
      </w:r>
      <w:r w:rsidR="006911F0">
        <w:rPr>
          <w:rFonts w:cs="Times New Roman"/>
          <w:lang w:val="en-US"/>
        </w:rPr>
        <w:t>Danni)</w:t>
      </w:r>
      <w:r w:rsidR="006911F0" w:rsidRPr="006911F0">
        <w:rPr>
          <w:rFonts w:cs="Times New Roman"/>
          <w:lang w:val="bg-BG"/>
        </w:rPr>
        <w:t>.</w:t>
      </w:r>
      <w:r w:rsidR="006911F0">
        <w:rPr>
          <w:rFonts w:cs="Times New Roman"/>
          <w:lang w:val="bg-BG"/>
        </w:rPr>
        <w:t xml:space="preserve"> Необходимо е да се моделира реда и да се анализира модела.</w:t>
      </w:r>
    </w:p>
    <w:p w14:paraId="48528C97" w14:textId="683CA213" w:rsidR="003F34E3" w:rsidRDefault="003F34E3" w:rsidP="00177BF0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Ще използваме всички тестове с ниво на значимост </w:t>
      </w:r>
      <w:r w:rsidRPr="003F34E3">
        <w:rPr>
          <w:rFonts w:cs="Times New Roman"/>
          <w:position w:val="-10"/>
          <w:lang w:val="bg-BG"/>
        </w:rPr>
        <w:object w:dxaOrig="920" w:dyaOrig="320" w14:anchorId="491D1925">
          <v:shape id="_x0000_i1041" type="#_x0000_t75" style="width:45.75pt;height:15.75pt" o:ole="">
            <v:imagedata r:id="rId38" o:title=""/>
          </v:shape>
          <o:OLEObject Type="Embed" ProgID="Equation.DSMT4" ShapeID="_x0000_i1041" DrawAspect="Content" ObjectID="_1795769970" r:id="rId39"/>
        </w:object>
      </w:r>
      <w:r>
        <w:rPr>
          <w:rFonts w:cs="Times New Roman"/>
          <w:lang w:val="bg-BG"/>
        </w:rPr>
        <w:t>.</w:t>
      </w:r>
    </w:p>
    <w:p w14:paraId="3DCF8FF0" w14:textId="02503670" w:rsidR="006911F0" w:rsidRDefault="006911F0" w:rsidP="00177BF0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>Построява се диаграма. Ясно се вижда, че редът притежава тренд и сезонна компонента.</w:t>
      </w:r>
    </w:p>
    <w:p w14:paraId="6E9E84F9" w14:textId="49A61D0F" w:rsidR="006911F0" w:rsidRDefault="006911F0" w:rsidP="006911F0">
      <w:pPr>
        <w:spacing w:after="0"/>
        <w:jc w:val="both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04B5A19E" wp14:editId="029C95F2">
            <wp:extent cx="5939790" cy="2903855"/>
            <wp:effectExtent l="0" t="0" r="0" b="0"/>
            <wp:docPr id="88345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799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E87C" w14:textId="77777777" w:rsidR="006911F0" w:rsidRDefault="006911F0" w:rsidP="006911F0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>Един от възможните начини за моделиране е чрез използване на фиктивни променливи, като моделът има вида</w:t>
      </w:r>
    </w:p>
    <w:p w14:paraId="18B2484B" w14:textId="77777777" w:rsidR="006911F0" w:rsidRDefault="006911F0" w:rsidP="006911F0">
      <w:pPr>
        <w:spacing w:after="0"/>
        <w:ind w:firstLine="709"/>
        <w:jc w:val="both"/>
        <w:rPr>
          <w:rFonts w:cs="Times New Roman"/>
          <w:lang w:val="bg-BG"/>
        </w:rPr>
      </w:pPr>
      <w:r w:rsidRPr="006911F0">
        <w:rPr>
          <w:rFonts w:cs="Times New Roman"/>
          <w:position w:val="-12"/>
          <w:lang w:val="bg-BG"/>
        </w:rPr>
        <w:object w:dxaOrig="2880" w:dyaOrig="360" w14:anchorId="1D3EFA2B">
          <v:shape id="_x0000_i1042" type="#_x0000_t75" style="width:2in;height:18pt" o:ole="">
            <v:imagedata r:id="rId41" o:title=""/>
          </v:shape>
          <o:OLEObject Type="Embed" ProgID="Equation.DSMT4" ShapeID="_x0000_i1042" DrawAspect="Content" ObjectID="_1795769971" r:id="rId42"/>
        </w:object>
      </w:r>
      <w:r>
        <w:rPr>
          <w:rFonts w:cs="Times New Roman"/>
          <w:lang w:val="en-US"/>
        </w:rPr>
        <w:t xml:space="preserve">, </w:t>
      </w:r>
      <w:r>
        <w:rPr>
          <w:rFonts w:cs="Times New Roman"/>
          <w:lang w:val="bg-BG"/>
        </w:rPr>
        <w:t>където</w:t>
      </w:r>
    </w:p>
    <w:p w14:paraId="54C588C4" w14:textId="77777777" w:rsidR="00CF2BF7" w:rsidRDefault="00CF2BF7" w:rsidP="006911F0">
      <w:pPr>
        <w:spacing w:after="0"/>
        <w:ind w:firstLine="709"/>
        <w:jc w:val="both"/>
        <w:rPr>
          <w:rFonts w:cs="Times New Roman"/>
          <w:lang w:val="bg-BG"/>
        </w:rPr>
      </w:pPr>
      <w:r w:rsidRPr="00CF2BF7">
        <w:rPr>
          <w:rFonts w:cs="Times New Roman"/>
          <w:position w:val="-12"/>
          <w:lang w:val="bg-BG"/>
        </w:rPr>
        <w:object w:dxaOrig="220" w:dyaOrig="360" w14:anchorId="76B89803">
          <v:shape id="_x0000_i1043" type="#_x0000_t75" style="width:11.25pt;height:18pt" o:ole="">
            <v:imagedata r:id="rId43" o:title=""/>
          </v:shape>
          <o:OLEObject Type="Embed" ProgID="Equation.DSMT4" ShapeID="_x0000_i1043" DrawAspect="Content" ObjectID="_1795769972" r:id="rId44"/>
        </w:objec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bg-BG"/>
        </w:rPr>
        <w:t xml:space="preserve">са независими променливи, които имат стойност 1 през </w:t>
      </w:r>
      <w:r w:rsidRPr="00CF2BF7">
        <w:rPr>
          <w:rFonts w:cs="Times New Roman"/>
          <w:position w:val="-6"/>
          <w:lang w:val="bg-BG"/>
        </w:rPr>
        <w:object w:dxaOrig="139" w:dyaOrig="260" w14:anchorId="5C3F1D90">
          <v:shape id="_x0000_i1044" type="#_x0000_t75" style="width:6.75pt;height:13.5pt" o:ole="">
            <v:imagedata r:id="rId45" o:title=""/>
          </v:shape>
          <o:OLEObject Type="Embed" ProgID="Equation.DSMT4" ShapeID="_x0000_i1044" DrawAspect="Content" ObjectID="_1795769973" r:id="rId46"/>
        </w:object>
      </w:r>
      <w:r>
        <w:rPr>
          <w:rFonts w:cs="Times New Roman"/>
          <w:lang w:val="en-US"/>
        </w:rPr>
        <w:t>-</w:t>
      </w:r>
      <w:r>
        <w:rPr>
          <w:rFonts w:cs="Times New Roman"/>
          <w:lang w:val="bg-BG"/>
        </w:rPr>
        <w:t>тото тримесечие и 0 през останалите тримесечия.</w:t>
      </w:r>
    </w:p>
    <w:p w14:paraId="7D98B57A" w14:textId="3A003E32" w:rsidR="00CF2BF7" w:rsidRDefault="00CF2BF7" w:rsidP="006911F0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За построяването на реда може да се използва инструментът </w:t>
      </w:r>
      <w:r>
        <w:rPr>
          <w:rFonts w:cs="Times New Roman"/>
          <w:lang w:val="en-US"/>
        </w:rPr>
        <w:t xml:space="preserve">Data Analysis </w:t>
      </w:r>
      <w:r>
        <w:rPr>
          <w:rFonts w:cs="Times New Roman"/>
          <w:lang w:val="bg-BG"/>
        </w:rPr>
        <w:t xml:space="preserve">в </w:t>
      </w:r>
      <w:r>
        <w:rPr>
          <w:rFonts w:cs="Times New Roman"/>
          <w:lang w:val="en-US"/>
        </w:rPr>
        <w:t>Excel</w:t>
      </w:r>
      <w:r>
        <w:rPr>
          <w:rFonts w:cs="Times New Roman"/>
          <w:lang w:val="bg-BG"/>
        </w:rPr>
        <w:t xml:space="preserve"> (стр. </w:t>
      </w:r>
      <w:r w:rsidRPr="00CF2BF7">
        <w:rPr>
          <w:rFonts w:cs="Times New Roman"/>
          <w:b/>
          <w:bCs/>
          <w:lang w:val="bg-BG"/>
        </w:rPr>
        <w:t>TimeSer-1</w:t>
      </w:r>
      <w:r>
        <w:rPr>
          <w:rFonts w:cs="Times New Roman"/>
          <w:lang w:val="bg-BG"/>
        </w:rPr>
        <w:t>)</w:t>
      </w:r>
      <w:r>
        <w:rPr>
          <w:rFonts w:cs="Times New Roman"/>
          <w:lang w:val="en-US"/>
        </w:rPr>
        <w:t xml:space="preserve">. </w:t>
      </w:r>
    </w:p>
    <w:p w14:paraId="6FFF0A3D" w14:textId="6B638C6E" w:rsidR="00CF2BF7" w:rsidRDefault="00CF2BF7" w:rsidP="00CF2BF7">
      <w:pPr>
        <w:spacing w:after="0"/>
        <w:jc w:val="both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650F4577" wp14:editId="46B8FC7E">
            <wp:extent cx="5939790" cy="3305175"/>
            <wp:effectExtent l="0" t="0" r="0" b="0"/>
            <wp:docPr id="63956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6791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F792" w14:textId="77777777" w:rsidR="00CF2BF7" w:rsidRDefault="00CF2BF7" w:rsidP="006911F0">
      <w:pPr>
        <w:spacing w:after="0"/>
        <w:ind w:firstLine="709"/>
        <w:jc w:val="both"/>
        <w:rPr>
          <w:rFonts w:cs="Times New Roman"/>
          <w:lang w:val="en-US"/>
        </w:rPr>
      </w:pPr>
    </w:p>
    <w:p w14:paraId="4C55289E" w14:textId="062671EB" w:rsidR="00CF2BF7" w:rsidRPr="008A733F" w:rsidRDefault="00CF2BF7" w:rsidP="006911F0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От резултатите се вижда, че променливата </w:t>
      </w:r>
      <w:r w:rsidRPr="00CF2BF7">
        <w:rPr>
          <w:rFonts w:cs="Times New Roman"/>
          <w:position w:val="-12"/>
          <w:lang w:val="bg-BG"/>
        </w:rPr>
        <w:object w:dxaOrig="240" w:dyaOrig="360" w14:anchorId="64A7E9BE">
          <v:shape id="_x0000_i1045" type="#_x0000_t75" style="width:12pt;height:18pt" o:ole="">
            <v:imagedata r:id="rId48" o:title=""/>
          </v:shape>
          <o:OLEObject Type="Embed" ProgID="Equation.DSMT4" ShapeID="_x0000_i1045" DrawAspect="Content" ObjectID="_1795769974" r:id="rId49"/>
        </w:objec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bg-BG"/>
        </w:rPr>
        <w:t xml:space="preserve">не е статистически зна-чима. Отстраняваме променливата и създаваме нов модел  (стр. </w:t>
      </w:r>
      <w:r w:rsidRPr="00CF2BF7">
        <w:rPr>
          <w:rFonts w:cs="Times New Roman"/>
          <w:b/>
          <w:bCs/>
          <w:lang w:val="bg-BG"/>
        </w:rPr>
        <w:t>TimeSer-</w:t>
      </w:r>
      <w:r>
        <w:rPr>
          <w:rFonts w:cs="Times New Roman"/>
          <w:b/>
          <w:bCs/>
          <w:lang w:val="bg-BG"/>
        </w:rPr>
        <w:t>2</w:t>
      </w:r>
      <w:r>
        <w:rPr>
          <w:rFonts w:cs="Times New Roman"/>
          <w:lang w:val="bg-BG"/>
        </w:rPr>
        <w:t>)</w:t>
      </w:r>
      <w:r w:rsidR="008A733F">
        <w:rPr>
          <w:rFonts w:cs="Times New Roman"/>
          <w:lang w:val="bg-BG"/>
        </w:rPr>
        <w:t>, като задаваме извеждане на остатъците (</w:t>
      </w:r>
      <w:r w:rsidR="008A733F">
        <w:rPr>
          <w:rFonts w:cs="Times New Roman"/>
          <w:lang w:val="en-US"/>
        </w:rPr>
        <w:t>Residuals</w:t>
      </w:r>
      <w:r w:rsidR="008A733F">
        <w:rPr>
          <w:rFonts w:cs="Times New Roman"/>
          <w:lang w:val="bg-BG"/>
        </w:rPr>
        <w:t>)</w:t>
      </w:r>
      <w:r w:rsidR="008A733F">
        <w:rPr>
          <w:rFonts w:cs="Times New Roman"/>
          <w:lang w:val="en-US"/>
        </w:rPr>
        <w:t>.</w:t>
      </w:r>
    </w:p>
    <w:p w14:paraId="28EDF3F2" w14:textId="77777777" w:rsidR="008A733F" w:rsidRDefault="008A733F" w:rsidP="008A733F">
      <w:pPr>
        <w:spacing w:after="0"/>
        <w:jc w:val="both"/>
        <w:rPr>
          <w:rFonts w:cs="Times New Roman"/>
          <w:lang w:val="bg-BG"/>
        </w:rPr>
      </w:pPr>
      <w:r>
        <w:rPr>
          <w:noProof/>
        </w:rPr>
        <w:drawing>
          <wp:inline distT="0" distB="0" distL="0" distR="0" wp14:anchorId="75CB4960" wp14:editId="4FC131FE">
            <wp:extent cx="5939790" cy="3316605"/>
            <wp:effectExtent l="0" t="0" r="0" b="0"/>
            <wp:docPr id="124719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9344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5D3A" w14:textId="166CBD3A" w:rsidR="008A733F" w:rsidRDefault="008A733F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lastRenderedPageBreak/>
        <w:t xml:space="preserve">Проверяваме дали средната на остатъците се отличава значително от 0. Стойността на статистиката </w:t>
      </w:r>
      <w:r w:rsidRPr="008A733F">
        <w:rPr>
          <w:rFonts w:cs="Times New Roman"/>
          <w:position w:val="-10"/>
          <w:lang w:val="bg-BG"/>
        </w:rPr>
        <w:object w:dxaOrig="1340" w:dyaOrig="360" w14:anchorId="00BC3B1A">
          <v:shape id="_x0000_i1046" type="#_x0000_t75" style="width:67.5pt;height:18pt" o:ole="">
            <v:imagedata r:id="rId51" o:title=""/>
          </v:shape>
          <o:OLEObject Type="Embed" ProgID="Equation.DSMT4" ShapeID="_x0000_i1046" DrawAspect="Content" ObjectID="_1795769975" r:id="rId52"/>
        </w:object>
      </w:r>
      <w:r>
        <w:rPr>
          <w:rFonts w:cs="Times New Roman"/>
          <w:lang w:val="en-US"/>
        </w:rPr>
        <w:t xml:space="preserve">. </w:t>
      </w:r>
      <w:r>
        <w:rPr>
          <w:rFonts w:cs="Times New Roman"/>
          <w:lang w:val="bg-BG"/>
        </w:rPr>
        <w:t xml:space="preserve">Критичната стойност е </w:t>
      </w:r>
      <w:r w:rsidRPr="008A733F">
        <w:rPr>
          <w:rFonts w:cs="Times New Roman"/>
          <w:position w:val="-14"/>
          <w:lang w:val="bg-BG"/>
        </w:rPr>
        <w:object w:dxaOrig="1060" w:dyaOrig="380" w14:anchorId="760DFD29">
          <v:shape id="_x0000_i1047" type="#_x0000_t75" style="width:53.25pt;height:19.5pt" o:ole="">
            <v:imagedata r:id="rId53" o:title=""/>
          </v:shape>
          <o:OLEObject Type="Embed" ProgID="Equation.DSMT4" ShapeID="_x0000_i1047" DrawAspect="Content" ObjectID="_1795769976" r:id="rId54"/>
        </w:object>
      </w:r>
      <w:r>
        <w:rPr>
          <w:rFonts w:cs="Times New Roman"/>
          <w:lang w:val="bg-BG"/>
        </w:rPr>
        <w:t>, следователно няма основание да считаме, че средната е различна от 0.</w:t>
      </w:r>
    </w:p>
    <w:p w14:paraId="72C81767" w14:textId="74A1A4CC" w:rsidR="008A733F" w:rsidRPr="00DA2057" w:rsidRDefault="008A733F" w:rsidP="008A733F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За да използваме </w:t>
      </w:r>
      <w:r>
        <w:rPr>
          <w:rFonts w:cs="Times New Roman"/>
          <w:lang w:val="en-US"/>
        </w:rPr>
        <w:t xml:space="preserve">R, </w:t>
      </w:r>
      <w:r>
        <w:rPr>
          <w:rFonts w:cs="Times New Roman"/>
          <w:lang w:val="bg-BG"/>
        </w:rPr>
        <w:t xml:space="preserve">създаваме листове </w:t>
      </w:r>
      <w:r w:rsidRPr="008A733F">
        <w:rPr>
          <w:rFonts w:cs="Times New Roman"/>
          <w:b/>
          <w:bCs/>
          <w:lang w:val="en-US"/>
        </w:rPr>
        <w:t>Residuals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bg-BG"/>
        </w:rPr>
        <w:t xml:space="preserve">и </w:t>
      </w:r>
      <w:r w:rsidRPr="008A733F">
        <w:rPr>
          <w:rFonts w:cs="Times New Roman"/>
          <w:b/>
          <w:bCs/>
          <w:lang w:val="en-US"/>
        </w:rPr>
        <w:t>Model DW</w:t>
      </w:r>
      <w:r>
        <w:rPr>
          <w:rFonts w:cs="Times New Roman"/>
          <w:lang w:val="en-US"/>
        </w:rPr>
        <w:t xml:space="preserve">. </w:t>
      </w:r>
      <w:r>
        <w:rPr>
          <w:rFonts w:cs="Times New Roman"/>
          <w:lang w:val="bg-BG"/>
        </w:rPr>
        <w:t xml:space="preserve">В лист </w:t>
      </w:r>
      <w:r w:rsidRPr="00DA2057">
        <w:rPr>
          <w:rFonts w:cs="Times New Roman"/>
          <w:b/>
          <w:bCs/>
          <w:lang w:val="en-US"/>
        </w:rPr>
        <w:t>Residuals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bg-BG"/>
        </w:rPr>
        <w:t xml:space="preserve">записваме стойностите на </w:t>
      </w:r>
      <w:r w:rsidR="00E218FD">
        <w:rPr>
          <w:rFonts w:cs="Times New Roman"/>
          <w:lang w:val="bg-BG"/>
        </w:rPr>
        <w:t>остатъците</w:t>
      </w:r>
      <w:r>
        <w:rPr>
          <w:rFonts w:cs="Times New Roman"/>
          <w:lang w:val="bg-BG"/>
        </w:rPr>
        <w:t xml:space="preserve">, В лист </w:t>
      </w:r>
      <w:r w:rsidRPr="00DA2057">
        <w:rPr>
          <w:rFonts w:cs="Times New Roman"/>
          <w:b/>
          <w:bCs/>
          <w:lang w:val="en-US"/>
        </w:rPr>
        <w:t>Model DW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bg-BG"/>
        </w:rPr>
        <w:t xml:space="preserve">се записват началните данни на модела (свързано е с особеностите на </w:t>
      </w:r>
      <w:r w:rsidR="00DA2057">
        <w:rPr>
          <w:rFonts w:cs="Times New Roman"/>
          <w:lang w:val="bg-BG"/>
        </w:rPr>
        <w:t xml:space="preserve">вградената функция </w:t>
      </w:r>
      <w:r w:rsidR="00DA2057" w:rsidRPr="00DA2057">
        <w:rPr>
          <w:rFonts w:cs="Times New Roman"/>
          <w:b/>
          <w:bCs/>
          <w:lang w:val="en-US"/>
        </w:rPr>
        <w:t>dwtest</w:t>
      </w:r>
      <w:r w:rsidR="00DA2057" w:rsidRPr="00DA2057">
        <w:rPr>
          <w:rFonts w:cs="Times New Roman"/>
          <w:lang w:val="en-US"/>
        </w:rPr>
        <w:t>)</w:t>
      </w:r>
      <w:r w:rsidR="00DA2057">
        <w:rPr>
          <w:rFonts w:cs="Times New Roman"/>
          <w:b/>
          <w:bCs/>
          <w:lang w:val="en-US"/>
        </w:rPr>
        <w:t>.</w:t>
      </w:r>
    </w:p>
    <w:p w14:paraId="29741353" w14:textId="0D9DB0BD" w:rsidR="00DA2057" w:rsidRDefault="008A733F" w:rsidP="00DA205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  <w:r w:rsidR="00DA2057">
        <w:rPr>
          <w:rFonts w:cs="Times New Roman"/>
          <w:lang w:val="bg-BG"/>
        </w:rPr>
        <w:t xml:space="preserve">В средата на </w:t>
      </w:r>
      <w:r w:rsidR="00DA2057">
        <w:rPr>
          <w:rFonts w:cs="Times New Roman"/>
          <w:lang w:val="en-US"/>
        </w:rPr>
        <w:t xml:space="preserve">R </w:t>
      </w:r>
      <w:r w:rsidR="00DA2057">
        <w:rPr>
          <w:rFonts w:cs="Times New Roman"/>
          <w:lang w:val="bg-BG"/>
        </w:rPr>
        <w:t xml:space="preserve">инсталираме пакетите </w:t>
      </w:r>
      <w:r w:rsidR="00DA2057" w:rsidRPr="00DA2057">
        <w:rPr>
          <w:rFonts w:cs="Times New Roman"/>
          <w:b/>
          <w:bCs/>
          <w:lang w:val="en-US"/>
        </w:rPr>
        <w:t>xlsx</w:t>
      </w:r>
      <w:r w:rsidR="00DA2057">
        <w:rPr>
          <w:rFonts w:cs="Times New Roman"/>
          <w:lang w:val="en-US"/>
        </w:rPr>
        <w:t xml:space="preserve">, </w:t>
      </w:r>
      <w:r w:rsidR="00DA2057" w:rsidRPr="00596BC4">
        <w:rPr>
          <w:rFonts w:cs="Times New Roman"/>
          <w:b/>
          <w:bCs/>
          <w:lang w:val="en-US"/>
        </w:rPr>
        <w:t>RecordTest</w:t>
      </w:r>
      <w:r w:rsidR="00DA2057">
        <w:rPr>
          <w:rFonts w:cs="Times New Roman"/>
          <w:b/>
          <w:bCs/>
          <w:lang w:val="bg-BG"/>
        </w:rPr>
        <w:t xml:space="preserve"> </w:t>
      </w:r>
      <w:r w:rsidR="00DA2057" w:rsidRPr="00DA2057">
        <w:rPr>
          <w:rFonts w:cs="Times New Roman"/>
          <w:lang w:val="bg-BG"/>
        </w:rPr>
        <w:t>и</w:t>
      </w:r>
      <w:r w:rsidR="00DA2057">
        <w:rPr>
          <w:rFonts w:cs="Times New Roman"/>
          <w:b/>
          <w:bCs/>
          <w:lang w:val="bg-BG"/>
        </w:rPr>
        <w:t xml:space="preserve"> </w:t>
      </w:r>
      <w:r w:rsidR="00DA2057">
        <w:rPr>
          <w:rFonts w:cs="Times New Roman"/>
          <w:b/>
          <w:bCs/>
          <w:lang w:val="en-US"/>
        </w:rPr>
        <w:t>lmt</w:t>
      </w:r>
      <w:r w:rsidR="00DA2057" w:rsidRPr="00596BC4">
        <w:rPr>
          <w:rFonts w:cs="Times New Roman"/>
          <w:b/>
          <w:bCs/>
          <w:lang w:val="en-US"/>
        </w:rPr>
        <w:t>est</w:t>
      </w:r>
      <w:r w:rsidR="00DA2057">
        <w:rPr>
          <w:rFonts w:cs="Times New Roman"/>
          <w:b/>
          <w:bCs/>
          <w:lang w:val="bg-BG"/>
        </w:rPr>
        <w:t xml:space="preserve"> </w:t>
      </w:r>
      <w:r w:rsidR="00DA2057">
        <w:rPr>
          <w:rFonts w:cs="Times New Roman"/>
          <w:lang w:val="bg-BG"/>
        </w:rPr>
        <w:t>и ги асоциираме с текущата сесия</w:t>
      </w:r>
      <w:r w:rsidR="00DA2057">
        <w:rPr>
          <w:rFonts w:cs="Times New Roman"/>
          <w:lang w:val="en-US"/>
        </w:rPr>
        <w:t>:</w:t>
      </w:r>
    </w:p>
    <w:p w14:paraId="6F4029DC" w14:textId="56289530" w:rsidR="00DA2057" w:rsidRPr="00DA2057" w:rsidRDefault="00DA2057" w:rsidP="00DA205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DA2057">
        <w:rPr>
          <w:rFonts w:cs="Times New Roman"/>
          <w:b/>
          <w:bCs/>
          <w:lang w:val="en-US"/>
        </w:rPr>
        <w:t>install.packages(</w:t>
      </w:r>
      <w:r w:rsidR="00FE1AFA">
        <w:rPr>
          <w:rFonts w:cs="Times New Roman"/>
          <w:b/>
          <w:bCs/>
          <w:lang w:val="en-US"/>
        </w:rPr>
        <w:t>“</w:t>
      </w:r>
      <w:r w:rsidR="003C1F80">
        <w:rPr>
          <w:rFonts w:cs="Times New Roman"/>
          <w:b/>
          <w:bCs/>
          <w:lang w:val="en-US"/>
        </w:rPr>
        <w:t>open</w:t>
      </w:r>
      <w:r w:rsidRPr="00DA2057">
        <w:rPr>
          <w:rFonts w:cs="Times New Roman"/>
          <w:b/>
          <w:bCs/>
          <w:lang w:val="en-US"/>
        </w:rPr>
        <w:t>xlsx</w:t>
      </w:r>
      <w:r w:rsidR="00FE1AFA">
        <w:rPr>
          <w:rFonts w:cs="Times New Roman"/>
          <w:b/>
          <w:bCs/>
          <w:lang w:val="en-US"/>
        </w:rPr>
        <w:t>”</w:t>
      </w:r>
      <w:r w:rsidRPr="00DA2057">
        <w:rPr>
          <w:rFonts w:cs="Times New Roman"/>
          <w:b/>
          <w:bCs/>
          <w:lang w:val="en-US"/>
        </w:rPr>
        <w:t>)</w:t>
      </w:r>
    </w:p>
    <w:p w14:paraId="0989E7C8" w14:textId="1CF111AE" w:rsidR="00DA2057" w:rsidRPr="00DA2057" w:rsidRDefault="00DA2057" w:rsidP="008A733F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DA2057">
        <w:rPr>
          <w:rFonts w:cs="Times New Roman"/>
          <w:b/>
          <w:bCs/>
          <w:lang w:val="en-US"/>
        </w:rPr>
        <w:t>install.packages(</w:t>
      </w:r>
      <w:r w:rsidR="00FE1AFA">
        <w:rPr>
          <w:rFonts w:cs="Times New Roman"/>
          <w:b/>
          <w:bCs/>
          <w:lang w:val="en-US"/>
        </w:rPr>
        <w:t>“</w:t>
      </w:r>
      <w:r w:rsidRPr="00DA2057">
        <w:rPr>
          <w:rFonts w:cs="Times New Roman"/>
          <w:b/>
          <w:bCs/>
          <w:lang w:val="en-US"/>
        </w:rPr>
        <w:t>RecordTest</w:t>
      </w:r>
      <w:r w:rsidR="00FE1AFA">
        <w:rPr>
          <w:rFonts w:cs="Times New Roman"/>
          <w:b/>
          <w:bCs/>
          <w:lang w:val="en-US"/>
        </w:rPr>
        <w:t>”</w:t>
      </w:r>
      <w:r w:rsidRPr="00DA2057">
        <w:rPr>
          <w:rFonts w:cs="Times New Roman"/>
          <w:b/>
          <w:bCs/>
          <w:lang w:val="en-US"/>
        </w:rPr>
        <w:t>)</w:t>
      </w:r>
    </w:p>
    <w:p w14:paraId="26CD014F" w14:textId="5F617AAD" w:rsidR="00DA2057" w:rsidRPr="00DA2057" w:rsidRDefault="00DA2057" w:rsidP="008A733F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DA2057">
        <w:rPr>
          <w:rFonts w:cs="Times New Roman"/>
          <w:b/>
          <w:bCs/>
          <w:lang w:val="en-US"/>
        </w:rPr>
        <w:t>install.packages(“</w:t>
      </w:r>
      <w:r w:rsidR="003C1F80">
        <w:rPr>
          <w:rFonts w:cs="Times New Roman"/>
          <w:b/>
          <w:bCs/>
          <w:lang w:val="en-US"/>
        </w:rPr>
        <w:t>l</w:t>
      </w:r>
      <w:r w:rsidRPr="00DA2057">
        <w:rPr>
          <w:rFonts w:cs="Times New Roman"/>
          <w:b/>
          <w:bCs/>
          <w:lang w:val="en-US"/>
        </w:rPr>
        <w:t>mtest”)</w:t>
      </w:r>
    </w:p>
    <w:p w14:paraId="6958A352" w14:textId="039DEDC6" w:rsidR="00DA2057" w:rsidRPr="00DA2057" w:rsidRDefault="00DA2057" w:rsidP="008A733F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DA2057">
        <w:rPr>
          <w:rFonts w:cs="Times New Roman"/>
          <w:b/>
          <w:bCs/>
          <w:lang w:val="en-US"/>
        </w:rPr>
        <w:t>library(</w:t>
      </w:r>
      <w:r w:rsidR="003C1F80">
        <w:rPr>
          <w:rFonts w:cs="Times New Roman"/>
          <w:b/>
          <w:bCs/>
          <w:lang w:val="en-US"/>
        </w:rPr>
        <w:t>open</w:t>
      </w:r>
      <w:r w:rsidRPr="00DA2057">
        <w:rPr>
          <w:rFonts w:cs="Times New Roman"/>
          <w:b/>
          <w:bCs/>
          <w:lang w:val="en-US"/>
        </w:rPr>
        <w:t>xlsx)</w:t>
      </w:r>
    </w:p>
    <w:p w14:paraId="57FFE13E" w14:textId="01497174" w:rsidR="00DA2057" w:rsidRPr="00DA2057" w:rsidRDefault="00DA2057" w:rsidP="008A733F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DA2057">
        <w:rPr>
          <w:rFonts w:cs="Times New Roman"/>
          <w:b/>
          <w:bCs/>
          <w:lang w:val="en-US"/>
        </w:rPr>
        <w:t>library(RecordTest)</w:t>
      </w:r>
    </w:p>
    <w:p w14:paraId="785AA125" w14:textId="1C1BF404" w:rsidR="00DA2057" w:rsidRDefault="00DA2057" w:rsidP="008A733F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b/>
          <w:bCs/>
          <w:lang w:val="en-US"/>
        </w:rPr>
        <w:t>library(</w:t>
      </w:r>
      <w:r w:rsidR="003C1F80">
        <w:rPr>
          <w:rFonts w:cs="Times New Roman"/>
          <w:b/>
          <w:bCs/>
          <w:lang w:val="en-US"/>
        </w:rPr>
        <w:t>l</w:t>
      </w:r>
      <w:r>
        <w:rPr>
          <w:rFonts w:cs="Times New Roman"/>
          <w:b/>
          <w:bCs/>
          <w:lang w:val="en-US"/>
        </w:rPr>
        <w:t>mtest)</w:t>
      </w:r>
    </w:p>
    <w:p w14:paraId="6D708305" w14:textId="455763EC" w:rsidR="00DA2057" w:rsidRDefault="00DA2057" w:rsidP="008A733F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Прочитаме данните за </w:t>
      </w:r>
      <w:r w:rsidR="00E218FD">
        <w:rPr>
          <w:rFonts w:cs="Times New Roman"/>
          <w:lang w:val="bg-BG"/>
        </w:rPr>
        <w:t>остатъците</w:t>
      </w:r>
      <w:r>
        <w:rPr>
          <w:rFonts w:cs="Times New Roman"/>
          <w:lang w:val="bg-BG"/>
        </w:rPr>
        <w:t>:</w:t>
      </w:r>
    </w:p>
    <w:p w14:paraId="3F07E3A8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1D6999">
        <w:rPr>
          <w:rFonts w:cs="Times New Roman"/>
          <w:b/>
          <w:bCs/>
          <w:lang w:val="en-US"/>
        </w:rPr>
        <w:t>res&lt;-read.xlsx("TimeSer1.xlsx",4)</w:t>
      </w:r>
    </w:p>
    <w:p w14:paraId="0A8A17A3" w14:textId="0BE39AF8" w:rsidR="001D6999" w:rsidRDefault="001D6999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>Аргументът 4 указва от кой поред лист се прочитат данните.</w:t>
      </w:r>
    </w:p>
    <w:p w14:paraId="26D8ACB2" w14:textId="195E19FE" w:rsidR="001D6999" w:rsidRDefault="001D6999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>Прочитаме данните за модела</w:t>
      </w:r>
    </w:p>
    <w:p w14:paraId="5F02F474" w14:textId="496ADC64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1D6999">
        <w:rPr>
          <w:rFonts w:cs="Times New Roman"/>
          <w:b/>
          <w:bCs/>
          <w:lang w:val="en-US"/>
        </w:rPr>
        <w:t>Mod1&lt;-read.xlsx("TimeSer1.xlsx",5)</w:t>
      </w:r>
    </w:p>
    <w:p w14:paraId="101C8CD7" w14:textId="01DDE0E1" w:rsidR="001D6999" w:rsidRDefault="001D6999" w:rsidP="008A733F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Проверяваме </w:t>
      </w:r>
      <w:r w:rsidR="00E218FD">
        <w:rPr>
          <w:rFonts w:cs="Times New Roman"/>
          <w:lang w:val="bg-BG"/>
        </w:rPr>
        <w:t xml:space="preserve">остатъците </w:t>
      </w:r>
      <w:r>
        <w:rPr>
          <w:rFonts w:cs="Times New Roman"/>
          <w:lang w:val="bg-BG"/>
        </w:rPr>
        <w:t xml:space="preserve">за нормалност с теста на </w:t>
      </w:r>
      <w:r>
        <w:rPr>
          <w:rFonts w:cs="Times New Roman"/>
          <w:lang w:val="en-US"/>
        </w:rPr>
        <w:t>Shapiro-Wilk:</w:t>
      </w:r>
    </w:p>
    <w:p w14:paraId="0ED30F0E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1D6999">
        <w:rPr>
          <w:rFonts w:cs="Times New Roman"/>
          <w:b/>
          <w:bCs/>
          <w:lang w:val="en-US"/>
        </w:rPr>
        <w:t>&gt; shapiro.test(res$res)</w:t>
      </w:r>
    </w:p>
    <w:p w14:paraId="51F54D46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4AA25151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1D6999">
        <w:rPr>
          <w:rFonts w:cs="Times New Roman"/>
          <w:b/>
          <w:bCs/>
          <w:lang w:val="en-US"/>
        </w:rPr>
        <w:tab/>
        <w:t>Shapiro-Wilk normality test</w:t>
      </w:r>
    </w:p>
    <w:p w14:paraId="501676ED" w14:textId="77777777" w:rsidR="001D6999" w:rsidRPr="00FE1AFA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bg-BG"/>
        </w:rPr>
      </w:pPr>
    </w:p>
    <w:p w14:paraId="08DD4E86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1D6999">
        <w:rPr>
          <w:rFonts w:cs="Times New Roman"/>
          <w:b/>
          <w:bCs/>
          <w:lang w:val="en-US"/>
        </w:rPr>
        <w:t>data:  res$res</w:t>
      </w:r>
    </w:p>
    <w:p w14:paraId="2D1A17CA" w14:textId="77777777" w:rsidR="001D6999" w:rsidRPr="001D6999" w:rsidRDefault="001D6999" w:rsidP="001D6999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1D6999">
        <w:rPr>
          <w:rFonts w:cs="Times New Roman"/>
          <w:b/>
          <w:bCs/>
          <w:lang w:val="en-US"/>
        </w:rPr>
        <w:t>W = 0.89229, p-value = 0.06055</w:t>
      </w:r>
    </w:p>
    <w:p w14:paraId="7ADE3D9E" w14:textId="77777777" w:rsidR="003F34E3" w:rsidRDefault="001D6999" w:rsidP="008A733F">
      <w:pPr>
        <w:spacing w:after="0"/>
        <w:ind w:firstLine="709"/>
        <w:jc w:val="both"/>
        <w:rPr>
          <w:rFonts w:cs="Times New Roman"/>
          <w:lang w:val="bg-BG"/>
        </w:rPr>
      </w:pPr>
      <w:r w:rsidRPr="001D6999">
        <w:rPr>
          <w:rFonts w:cs="Times New Roman"/>
          <w:lang w:val="bg-BG"/>
        </w:rPr>
        <w:t>Вероятнос</w:t>
      </w:r>
      <w:r>
        <w:rPr>
          <w:rFonts w:cs="Times New Roman"/>
          <w:lang w:val="bg-BG"/>
        </w:rPr>
        <w:t>т</w:t>
      </w:r>
      <w:r w:rsidRPr="001D6999">
        <w:rPr>
          <w:rFonts w:cs="Times New Roman"/>
          <w:lang w:val="bg-BG"/>
        </w:rPr>
        <w:t xml:space="preserve">та </w:t>
      </w:r>
      <w:r w:rsidR="003F34E3" w:rsidRPr="003F34E3">
        <w:rPr>
          <w:rFonts w:cs="Times New Roman"/>
          <w:position w:val="-10"/>
          <w:lang w:val="bg-BG"/>
        </w:rPr>
        <w:object w:dxaOrig="1640" w:dyaOrig="320" w14:anchorId="28387F3F">
          <v:shape id="_x0000_i1048" type="#_x0000_t75" style="width:81.75pt;height:15.75pt" o:ole="">
            <v:imagedata r:id="rId55" o:title=""/>
          </v:shape>
          <o:OLEObject Type="Embed" ProgID="Equation.DSMT4" ShapeID="_x0000_i1048" DrawAspect="Content" ObjectID="_1795769977" r:id="rId56"/>
        </w:object>
      </w:r>
      <w:r w:rsidR="003F34E3">
        <w:rPr>
          <w:rFonts w:cs="Times New Roman"/>
          <w:lang w:val="en-US"/>
        </w:rPr>
        <w:t xml:space="preserve">, </w:t>
      </w:r>
      <w:r w:rsidR="003F34E3">
        <w:rPr>
          <w:rFonts w:cs="Times New Roman"/>
          <w:lang w:val="bg-BG"/>
        </w:rPr>
        <w:t>следователно няма основание за отхвърляне на нулевата хипотеза, че разпределението е нормално.</w:t>
      </w:r>
    </w:p>
    <w:p w14:paraId="74B4C5D5" w14:textId="5FFF28C6" w:rsidR="003F34E3" w:rsidRDefault="003F34E3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С теста на Фостър-Стюарт проверяваме за отсъствие на тренд в </w:t>
      </w:r>
    </w:p>
    <w:p w14:paraId="628F20D9" w14:textId="1EA0E588" w:rsidR="003F34E3" w:rsidRDefault="003F34E3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>А) средната</w:t>
      </w:r>
    </w:p>
    <w:p w14:paraId="4D617F50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&gt; foster.test(res$res,statistic="d")</w:t>
      </w:r>
    </w:p>
    <w:p w14:paraId="305DF76E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1FEA08DC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ab/>
        <w:t>Foster-Stuart d-statistic test</w:t>
      </w:r>
    </w:p>
    <w:p w14:paraId="7062A7DA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13CE3E6C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data:  res$res</w:t>
      </w:r>
    </w:p>
    <w:p w14:paraId="6A3D822F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Z = -0.45828, p-value = 0.6766</w:t>
      </w:r>
    </w:p>
    <w:p w14:paraId="54B833D1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alternative hypothesis: true 'statistic' is greater than 0</w:t>
      </w:r>
    </w:p>
    <w:p w14:paraId="39A8C499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sample estimates:</w:t>
      </w:r>
    </w:p>
    <w:p w14:paraId="1A8AFC19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 xml:space="preserve">statistic         E       VAR </w:t>
      </w:r>
    </w:p>
    <w:p w14:paraId="60F60EBE" w14:textId="77777777" w:rsid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bg-BG"/>
        </w:rPr>
      </w:pPr>
      <w:r w:rsidRPr="003F34E3">
        <w:rPr>
          <w:rFonts w:cs="Times New Roman"/>
          <w:b/>
          <w:bCs/>
          <w:lang w:val="en-US"/>
        </w:rPr>
        <w:t xml:space="preserve">-1.000000  0.000000  4.761458 </w:t>
      </w:r>
    </w:p>
    <w:p w14:paraId="4BD49DB8" w14:textId="77777777" w:rsid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bg-BG"/>
        </w:rPr>
      </w:pPr>
    </w:p>
    <w:p w14:paraId="3BB296B6" w14:textId="478BD2E8" w:rsidR="003F34E3" w:rsidRDefault="003F34E3" w:rsidP="003F34E3">
      <w:pPr>
        <w:spacing w:after="0"/>
        <w:ind w:firstLine="709"/>
        <w:jc w:val="both"/>
        <w:rPr>
          <w:rFonts w:cs="Times New Roman"/>
          <w:lang w:val="bg-BG"/>
        </w:rPr>
      </w:pPr>
      <w:r w:rsidRPr="001D6999">
        <w:rPr>
          <w:rFonts w:cs="Times New Roman"/>
          <w:lang w:val="bg-BG"/>
        </w:rPr>
        <w:lastRenderedPageBreak/>
        <w:t>Вероятнос</w:t>
      </w:r>
      <w:r>
        <w:rPr>
          <w:rFonts w:cs="Times New Roman"/>
          <w:lang w:val="bg-BG"/>
        </w:rPr>
        <w:t>т</w:t>
      </w:r>
      <w:r w:rsidRPr="001D6999">
        <w:rPr>
          <w:rFonts w:cs="Times New Roman"/>
          <w:lang w:val="bg-BG"/>
        </w:rPr>
        <w:t xml:space="preserve">та </w:t>
      </w:r>
      <w:r w:rsidRPr="003F34E3">
        <w:rPr>
          <w:rFonts w:cs="Times New Roman"/>
          <w:position w:val="-10"/>
          <w:lang w:val="bg-BG"/>
        </w:rPr>
        <w:object w:dxaOrig="1640" w:dyaOrig="320" w14:anchorId="3642CCAB">
          <v:shape id="_x0000_i1049" type="#_x0000_t75" style="width:81.75pt;height:15.75pt" o:ole="">
            <v:imagedata r:id="rId55" o:title=""/>
          </v:shape>
          <o:OLEObject Type="Embed" ProgID="Equation.DSMT4" ShapeID="_x0000_i1049" DrawAspect="Content" ObjectID="_1795769978" r:id="rId57"/>
        </w:object>
      </w:r>
      <w:r>
        <w:rPr>
          <w:rFonts w:cs="Times New Roman"/>
          <w:lang w:val="en-US"/>
        </w:rPr>
        <w:t xml:space="preserve">, </w:t>
      </w:r>
      <w:r>
        <w:rPr>
          <w:rFonts w:cs="Times New Roman"/>
          <w:lang w:val="bg-BG"/>
        </w:rPr>
        <w:t xml:space="preserve">следователно няма основание за отхвърляне на нулевата хипотеза, че липсва тренд </w:t>
      </w:r>
      <w:r>
        <w:rPr>
          <w:rFonts w:cs="Times New Roman"/>
          <w:lang w:val="en-US"/>
        </w:rPr>
        <w:t>w</w:t>
      </w:r>
      <w:r>
        <w:rPr>
          <w:rFonts w:cs="Times New Roman"/>
          <w:lang w:val="bg-BG"/>
        </w:rPr>
        <w:t xml:space="preserve"> средната</w:t>
      </w:r>
    </w:p>
    <w:p w14:paraId="3F9E73C2" w14:textId="7B7B9CAF" w:rsidR="003F34E3" w:rsidRPr="003F34E3" w:rsidRDefault="003F34E3" w:rsidP="003F34E3">
      <w:pPr>
        <w:spacing w:after="0"/>
        <w:ind w:firstLine="709"/>
        <w:jc w:val="both"/>
        <w:rPr>
          <w:rFonts w:cs="Times New Roman"/>
          <w:lang w:val="bg-BG"/>
        </w:rPr>
      </w:pPr>
      <w:r w:rsidRPr="003F34E3">
        <w:rPr>
          <w:rFonts w:cs="Times New Roman"/>
          <w:lang w:val="bg-BG"/>
        </w:rPr>
        <w:t>Б) дисперсията</w:t>
      </w:r>
    </w:p>
    <w:p w14:paraId="66FE3AF2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&gt; foster.test(res$res,statistic="s")</w:t>
      </w:r>
    </w:p>
    <w:p w14:paraId="42284D33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1F267DF6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ab/>
        <w:t>Foster-Stuart s-statistic test</w:t>
      </w:r>
    </w:p>
    <w:p w14:paraId="22BB1771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7E7F120E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data:  res$res</w:t>
      </w:r>
    </w:p>
    <w:p w14:paraId="6BE49247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Z = -2.4159, p-value = 0.9922</w:t>
      </w:r>
    </w:p>
    <w:p w14:paraId="3ACC9CEA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alternative hypothesis: true 'statistic' is greater than 6.761458</w:t>
      </w:r>
    </w:p>
    <w:p w14:paraId="56AC7EDE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>sample estimates:</w:t>
      </w:r>
    </w:p>
    <w:p w14:paraId="328BFDE4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 xml:space="preserve">statistic         E       VAR </w:t>
      </w:r>
    </w:p>
    <w:p w14:paraId="3F97D53E" w14:textId="77777777" w:rsidR="003F34E3" w:rsidRPr="003F34E3" w:rsidRDefault="003F34E3" w:rsidP="003F34E3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3F34E3">
        <w:rPr>
          <w:rFonts w:cs="Times New Roman"/>
          <w:b/>
          <w:bCs/>
          <w:lang w:val="en-US"/>
        </w:rPr>
        <w:t xml:space="preserve"> 3.000000  6.761458  2.424072 </w:t>
      </w:r>
    </w:p>
    <w:p w14:paraId="55C4B25B" w14:textId="77777777" w:rsidR="003F34E3" w:rsidRPr="003F34E3" w:rsidRDefault="003F34E3" w:rsidP="008A733F">
      <w:pPr>
        <w:spacing w:after="0"/>
        <w:ind w:firstLine="709"/>
        <w:jc w:val="both"/>
        <w:rPr>
          <w:rFonts w:cs="Times New Roman"/>
          <w:lang w:val="en-US"/>
        </w:rPr>
      </w:pPr>
    </w:p>
    <w:p w14:paraId="5B61DA23" w14:textId="20888628" w:rsidR="003F34E3" w:rsidRDefault="003F34E3" w:rsidP="003F34E3">
      <w:pPr>
        <w:spacing w:after="0"/>
        <w:ind w:firstLine="709"/>
        <w:jc w:val="both"/>
        <w:rPr>
          <w:rFonts w:cs="Times New Roman"/>
          <w:lang w:val="bg-BG"/>
        </w:rPr>
      </w:pPr>
      <w:r w:rsidRPr="001D6999">
        <w:rPr>
          <w:rFonts w:cs="Times New Roman"/>
          <w:lang w:val="bg-BG"/>
        </w:rPr>
        <w:t>Вероятнос</w:t>
      </w:r>
      <w:r>
        <w:rPr>
          <w:rFonts w:cs="Times New Roman"/>
          <w:lang w:val="bg-BG"/>
        </w:rPr>
        <w:t>т</w:t>
      </w:r>
      <w:r w:rsidRPr="001D6999">
        <w:rPr>
          <w:rFonts w:cs="Times New Roman"/>
          <w:lang w:val="bg-BG"/>
        </w:rPr>
        <w:t xml:space="preserve">та </w:t>
      </w:r>
      <w:r w:rsidRPr="003F34E3">
        <w:rPr>
          <w:rFonts w:cs="Times New Roman"/>
          <w:position w:val="-10"/>
          <w:lang w:val="bg-BG"/>
        </w:rPr>
        <w:object w:dxaOrig="1640" w:dyaOrig="320" w14:anchorId="2D601DBE">
          <v:shape id="_x0000_i1050" type="#_x0000_t75" style="width:81.75pt;height:15.75pt" o:ole="">
            <v:imagedata r:id="rId55" o:title=""/>
          </v:shape>
          <o:OLEObject Type="Embed" ProgID="Equation.DSMT4" ShapeID="_x0000_i1050" DrawAspect="Content" ObjectID="_1795769979" r:id="rId58"/>
        </w:object>
      </w:r>
      <w:r>
        <w:rPr>
          <w:rFonts w:cs="Times New Roman"/>
          <w:lang w:val="en-US"/>
        </w:rPr>
        <w:t xml:space="preserve">, </w:t>
      </w:r>
      <w:r>
        <w:rPr>
          <w:rFonts w:cs="Times New Roman"/>
          <w:lang w:val="bg-BG"/>
        </w:rPr>
        <w:t>следователно няма основание за отхвърляне на нулевата хипотеза, че липсва тренд в дисперсията</w:t>
      </w:r>
    </w:p>
    <w:p w14:paraId="19180448" w14:textId="77777777" w:rsidR="00801713" w:rsidRDefault="00801713" w:rsidP="008A733F">
      <w:pPr>
        <w:spacing w:after="0"/>
        <w:ind w:firstLine="709"/>
        <w:jc w:val="both"/>
        <w:rPr>
          <w:rFonts w:cs="Times New Roman"/>
          <w:lang w:val="bg-BG"/>
        </w:rPr>
      </w:pPr>
    </w:p>
    <w:p w14:paraId="31F156A9" w14:textId="2EA16337" w:rsidR="00801713" w:rsidRPr="00237397" w:rsidRDefault="00801713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>Отсъствието на автокорелация проверяваме с теста на Дърбин-Уотсън.</w:t>
      </w:r>
      <w:r w:rsidR="00237397">
        <w:rPr>
          <w:rFonts w:cs="Times New Roman"/>
          <w:lang w:val="en-US"/>
        </w:rPr>
        <w:t xml:space="preserve"> </w:t>
      </w:r>
    </w:p>
    <w:p w14:paraId="3507E66B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237397">
        <w:rPr>
          <w:rFonts w:cs="Times New Roman"/>
          <w:b/>
          <w:bCs/>
          <w:lang w:val="en-US"/>
        </w:rPr>
        <w:t>&gt; dwtest(Y~t+z2+z3,data=mod1)</w:t>
      </w:r>
    </w:p>
    <w:p w14:paraId="0B1F7356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50986343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237397">
        <w:rPr>
          <w:rFonts w:cs="Times New Roman"/>
          <w:b/>
          <w:bCs/>
          <w:lang w:val="en-US"/>
        </w:rPr>
        <w:tab/>
        <w:t>Durbin-Watson test</w:t>
      </w:r>
    </w:p>
    <w:p w14:paraId="0124E3F3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</w:p>
    <w:p w14:paraId="7F499640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237397">
        <w:rPr>
          <w:rFonts w:cs="Times New Roman"/>
          <w:b/>
          <w:bCs/>
          <w:lang w:val="en-US"/>
        </w:rPr>
        <w:t>data:  Y ~ t + z2 + z3</w:t>
      </w:r>
    </w:p>
    <w:p w14:paraId="4515FF33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237397">
        <w:rPr>
          <w:rFonts w:cs="Times New Roman"/>
          <w:b/>
          <w:bCs/>
          <w:lang w:val="en-US"/>
        </w:rPr>
        <w:t>DW = 2.1622, p-value = 0.5563</w:t>
      </w:r>
    </w:p>
    <w:p w14:paraId="77EC26C2" w14:textId="77777777" w:rsidR="00237397" w:rsidRPr="00237397" w:rsidRDefault="00237397" w:rsidP="00237397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r w:rsidRPr="00237397">
        <w:rPr>
          <w:rFonts w:cs="Times New Roman"/>
          <w:b/>
          <w:bCs/>
          <w:lang w:val="en-US"/>
        </w:rPr>
        <w:t>alternative hypothesis: true autocorrelation is greater than 0</w:t>
      </w:r>
    </w:p>
    <w:p w14:paraId="2C1BD6D2" w14:textId="77777777" w:rsidR="00801713" w:rsidRDefault="00801713" w:rsidP="008A733F">
      <w:pPr>
        <w:spacing w:after="0"/>
        <w:ind w:firstLine="709"/>
        <w:jc w:val="both"/>
        <w:rPr>
          <w:rFonts w:cs="Times New Roman"/>
          <w:lang w:val="bg-BG"/>
        </w:rPr>
      </w:pPr>
    </w:p>
    <w:p w14:paraId="64567482" w14:textId="1E6637ED" w:rsidR="00801713" w:rsidRDefault="00237397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Тази вградена функция изисква като вход изходните данни за модела и сама определя коефициентите на модела, изислява </w:t>
      </w:r>
      <w:r w:rsidR="00E218FD">
        <w:rPr>
          <w:rFonts w:cs="Times New Roman"/>
          <w:lang w:val="bg-BG"/>
        </w:rPr>
        <w:t xml:space="preserve">остатъците </w:t>
      </w:r>
      <w:r>
        <w:rPr>
          <w:rFonts w:cs="Times New Roman"/>
          <w:lang w:val="bg-BG"/>
        </w:rPr>
        <w:t>и ги проверява за автокорелация.</w:t>
      </w:r>
    </w:p>
    <w:p w14:paraId="29756A5A" w14:textId="6401050C" w:rsidR="00237397" w:rsidRDefault="00237397" w:rsidP="008A733F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Изчислената статистика има стойност </w:t>
      </w:r>
      <w:r>
        <w:rPr>
          <w:rFonts w:cs="Times New Roman"/>
          <w:lang w:val="en-US"/>
        </w:rPr>
        <w:t xml:space="preserve">DW=2,1622. </w:t>
      </w:r>
      <w:r>
        <w:rPr>
          <w:rFonts w:cs="Times New Roman"/>
          <w:lang w:val="bg-BG"/>
        </w:rPr>
        <w:t>От таблицата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bg-BG"/>
        </w:rPr>
        <w:t xml:space="preserve">за извадка с обем 16 и модел с 4 параметъра( вкл. свободния член) определяме стойностите </w:t>
      </w:r>
      <w:r>
        <w:rPr>
          <w:rFonts w:cs="Times New Roman"/>
          <w:lang w:val="en-US"/>
        </w:rPr>
        <w:t xml:space="preserve">Dl=0,85718 </w:t>
      </w:r>
      <w:r>
        <w:rPr>
          <w:rFonts w:cs="Times New Roman"/>
          <w:lang w:val="bg-BG"/>
        </w:rPr>
        <w:t xml:space="preserve">и </w:t>
      </w:r>
      <w:r>
        <w:rPr>
          <w:rFonts w:cs="Times New Roman"/>
          <w:lang w:val="en-US"/>
        </w:rPr>
        <w:t>Du=1,72773</w:t>
      </w:r>
      <w:r w:rsidR="009A03EA">
        <w:rPr>
          <w:rFonts w:cs="Times New Roman"/>
          <w:lang w:val="en-US"/>
        </w:rPr>
        <w:t>.</w:t>
      </w:r>
    </w:p>
    <w:p w14:paraId="18DBF0E2" w14:textId="77777777" w:rsidR="009A03EA" w:rsidRDefault="009A03EA" w:rsidP="008A733F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bg-BG"/>
        </w:rPr>
        <w:t xml:space="preserve">Изчислената статистика попада в интервала </w:t>
      </w:r>
    </w:p>
    <w:p w14:paraId="1F2C32CF" w14:textId="3D87C088" w:rsidR="009A03EA" w:rsidRDefault="009A03EA" w:rsidP="008A733F">
      <w:pPr>
        <w:spacing w:after="0"/>
        <w:ind w:firstLine="709"/>
        <w:jc w:val="both"/>
        <w:rPr>
          <w:rFonts w:cs="Times New Roman"/>
          <w:lang w:val="bg-BG"/>
        </w:rPr>
      </w:pPr>
      <w:r w:rsidRPr="009A03EA">
        <w:rPr>
          <w:rFonts w:cs="Times New Roman"/>
          <w:position w:val="-14"/>
          <w:lang w:val="bg-BG"/>
        </w:rPr>
        <w:object w:dxaOrig="3340" w:dyaOrig="400" w14:anchorId="75AE385D">
          <v:shape id="_x0000_i1051" type="#_x0000_t75" style="width:167.25pt;height:20.25pt" o:ole="">
            <v:imagedata r:id="rId59" o:title=""/>
          </v:shape>
          <o:OLEObject Type="Embed" ProgID="Equation.DSMT4" ShapeID="_x0000_i1051" DrawAspect="Content" ObjectID="_1795769980" r:id="rId60"/>
        </w:object>
      </w:r>
      <w:r>
        <w:rPr>
          <w:rFonts w:cs="Times New Roman"/>
          <w:lang w:val="en-US"/>
        </w:rPr>
        <w:t xml:space="preserve">, </w:t>
      </w:r>
      <w:r>
        <w:rPr>
          <w:rFonts w:cs="Times New Roman"/>
          <w:lang w:val="bg-BG"/>
        </w:rPr>
        <w:t>следователно няма основание за отхвърляне на нулевата хипотеза, че в реда от остатъците липсва автокорелация.</w:t>
      </w:r>
    </w:p>
    <w:p w14:paraId="1BF1E6DE" w14:textId="2A3294BD" w:rsidR="00BD59A1" w:rsidRDefault="00BD59A1" w:rsidP="008A733F">
      <w:pPr>
        <w:spacing w:after="0"/>
        <w:ind w:firstLine="709"/>
        <w:jc w:val="both"/>
        <w:rPr>
          <w:rFonts w:cs="Times New Roman"/>
          <w:lang w:val="bg-BG"/>
        </w:rPr>
      </w:pPr>
    </w:p>
    <w:p w14:paraId="7180D213" w14:textId="791019B5" w:rsidR="00BD59A1" w:rsidRPr="00BD59A1" w:rsidRDefault="00BD59A1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Тестът на Дурбин-Уотсън може да се изпълни и в средата на </w:t>
      </w:r>
      <w:r>
        <w:rPr>
          <w:rFonts w:cs="Times New Roman"/>
          <w:lang w:val="en-US"/>
        </w:rPr>
        <w:t xml:space="preserve">Excel. </w:t>
      </w:r>
      <w:r>
        <w:rPr>
          <w:rFonts w:cs="Times New Roman"/>
          <w:lang w:val="bg-BG"/>
        </w:rPr>
        <w:t>За целта се пресмята статистиката</w:t>
      </w:r>
    </w:p>
    <w:p w14:paraId="53A229A2" w14:textId="58FAE527" w:rsidR="00BD59A1" w:rsidRDefault="000C117C" w:rsidP="008A733F">
      <w:pPr>
        <w:spacing w:after="0"/>
        <w:ind w:firstLine="709"/>
        <w:jc w:val="both"/>
        <w:rPr>
          <w:color w:val="000000"/>
          <w:sz w:val="22"/>
          <w:lang w:val="en-US"/>
        </w:rPr>
      </w:pPr>
      <w:r w:rsidRPr="000A56ED">
        <w:rPr>
          <w:color w:val="000000"/>
          <w:position w:val="-60"/>
          <w:sz w:val="22"/>
        </w:rPr>
        <w:object w:dxaOrig="2060" w:dyaOrig="1320" w14:anchorId="371C480E">
          <v:shape id="_x0000_i1052" type="#_x0000_t75" style="width:102.75pt;height:66pt" o:ole="">
            <v:imagedata r:id="rId61" o:title=""/>
          </v:shape>
          <o:OLEObject Type="Embed" ProgID="Equation.DSMT4" ShapeID="_x0000_i1052" DrawAspect="Content" ObjectID="_1795769981" r:id="rId62"/>
        </w:object>
      </w:r>
      <w:r w:rsidR="004C2F42">
        <w:rPr>
          <w:color w:val="000000"/>
          <w:sz w:val="22"/>
          <w:lang w:val="en-US"/>
        </w:rPr>
        <w:t>.</w:t>
      </w:r>
    </w:p>
    <w:p w14:paraId="53C75A2A" w14:textId="27840200" w:rsidR="004C2F42" w:rsidRDefault="000C117C" w:rsidP="008A733F">
      <w:pPr>
        <w:spacing w:after="0"/>
        <w:ind w:firstLine="709"/>
        <w:jc w:val="both"/>
        <w:rPr>
          <w:rFonts w:cs="Times New Roman"/>
          <w:lang w:val="bg-BG"/>
        </w:rPr>
      </w:pPr>
      <w:r>
        <w:rPr>
          <w:rFonts w:cs="Times New Roman"/>
          <w:lang w:val="bg-BG"/>
        </w:rPr>
        <w:lastRenderedPageBreak/>
        <w:t>За целта се създава отделен лист</w:t>
      </w:r>
    </w:p>
    <w:p w14:paraId="0E4D7220" w14:textId="667D0FCA" w:rsidR="000C117C" w:rsidRPr="000C117C" w:rsidRDefault="000C117C" w:rsidP="008A733F">
      <w:pPr>
        <w:spacing w:after="0"/>
        <w:ind w:firstLine="709"/>
        <w:jc w:val="both"/>
        <w:rPr>
          <w:rFonts w:cs="Times New Roman"/>
          <w:lang w:val="en-US"/>
        </w:rPr>
      </w:pPr>
      <w:r w:rsidRPr="000C117C">
        <w:rPr>
          <w:rFonts w:cs="Times New Roman"/>
          <w:noProof/>
          <w:lang w:val="en-US"/>
        </w:rPr>
        <w:drawing>
          <wp:inline distT="0" distB="0" distL="0" distR="0" wp14:anchorId="66D3B822" wp14:editId="634BE4F0">
            <wp:extent cx="4124901" cy="427732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17C" w:rsidRPr="000C117C" w:rsidSect="006C0B77">
      <w:footerReference w:type="default" r:id="rId64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9EFA4" w14:textId="77777777" w:rsidR="00276FB1" w:rsidRDefault="00276FB1" w:rsidP="00AF0F37">
      <w:pPr>
        <w:spacing w:after="0"/>
      </w:pPr>
      <w:r>
        <w:separator/>
      </w:r>
    </w:p>
  </w:endnote>
  <w:endnote w:type="continuationSeparator" w:id="0">
    <w:p w14:paraId="09E1187A" w14:textId="77777777" w:rsidR="00276FB1" w:rsidRDefault="00276FB1" w:rsidP="00AF0F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8813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14634" w14:textId="3A8BC207" w:rsidR="00AF0F37" w:rsidRDefault="00AF0F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AF99A" w14:textId="77777777" w:rsidR="00AF0F37" w:rsidRDefault="00AF0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0BE43" w14:textId="77777777" w:rsidR="00276FB1" w:rsidRDefault="00276FB1" w:rsidP="00AF0F37">
      <w:pPr>
        <w:spacing w:after="0"/>
      </w:pPr>
      <w:r>
        <w:separator/>
      </w:r>
    </w:p>
  </w:footnote>
  <w:footnote w:type="continuationSeparator" w:id="0">
    <w:p w14:paraId="1878C1B2" w14:textId="77777777" w:rsidR="00276FB1" w:rsidRDefault="00276FB1" w:rsidP="00AF0F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70921"/>
    <w:multiLevelType w:val="hybridMultilevel"/>
    <w:tmpl w:val="E5186C82"/>
    <w:lvl w:ilvl="0" w:tplc="5996593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92198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257"/>
    <w:rsid w:val="00020DCE"/>
    <w:rsid w:val="00057F25"/>
    <w:rsid w:val="000C117C"/>
    <w:rsid w:val="00177BF0"/>
    <w:rsid w:val="00197645"/>
    <w:rsid w:val="001D6999"/>
    <w:rsid w:val="001E41B9"/>
    <w:rsid w:val="00237397"/>
    <w:rsid w:val="00245ADE"/>
    <w:rsid w:val="00276FB1"/>
    <w:rsid w:val="002E41BE"/>
    <w:rsid w:val="00316A34"/>
    <w:rsid w:val="003C1F80"/>
    <w:rsid w:val="003D7819"/>
    <w:rsid w:val="003E0E99"/>
    <w:rsid w:val="003F34E3"/>
    <w:rsid w:val="004A4DED"/>
    <w:rsid w:val="004C282D"/>
    <w:rsid w:val="004C2F42"/>
    <w:rsid w:val="00577997"/>
    <w:rsid w:val="005E3C51"/>
    <w:rsid w:val="006911F0"/>
    <w:rsid w:val="00697386"/>
    <w:rsid w:val="006C0B77"/>
    <w:rsid w:val="006D4A96"/>
    <w:rsid w:val="006E126D"/>
    <w:rsid w:val="006E6257"/>
    <w:rsid w:val="007477B0"/>
    <w:rsid w:val="0077347E"/>
    <w:rsid w:val="007A341D"/>
    <w:rsid w:val="007E7A50"/>
    <w:rsid w:val="00801713"/>
    <w:rsid w:val="008242FF"/>
    <w:rsid w:val="00870751"/>
    <w:rsid w:val="008A733F"/>
    <w:rsid w:val="008C6EF0"/>
    <w:rsid w:val="008D078D"/>
    <w:rsid w:val="008E2F87"/>
    <w:rsid w:val="008F2A69"/>
    <w:rsid w:val="00922C48"/>
    <w:rsid w:val="00997350"/>
    <w:rsid w:val="009A03EA"/>
    <w:rsid w:val="009D6BF5"/>
    <w:rsid w:val="00A10ED2"/>
    <w:rsid w:val="00AE6C10"/>
    <w:rsid w:val="00AF0F37"/>
    <w:rsid w:val="00B915B7"/>
    <w:rsid w:val="00BD59A1"/>
    <w:rsid w:val="00C27166"/>
    <w:rsid w:val="00CD14C2"/>
    <w:rsid w:val="00CF2BF7"/>
    <w:rsid w:val="00D1186B"/>
    <w:rsid w:val="00D23E30"/>
    <w:rsid w:val="00D72528"/>
    <w:rsid w:val="00D85836"/>
    <w:rsid w:val="00DA2057"/>
    <w:rsid w:val="00DF4946"/>
    <w:rsid w:val="00E040B9"/>
    <w:rsid w:val="00E218FD"/>
    <w:rsid w:val="00E26F10"/>
    <w:rsid w:val="00E46490"/>
    <w:rsid w:val="00E5226A"/>
    <w:rsid w:val="00E65980"/>
    <w:rsid w:val="00E66393"/>
    <w:rsid w:val="00EA59DF"/>
    <w:rsid w:val="00EC6858"/>
    <w:rsid w:val="00EE4070"/>
    <w:rsid w:val="00F12C76"/>
    <w:rsid w:val="00FA2C61"/>
    <w:rsid w:val="00FE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3143"/>
  <w15:chartTrackingRefBased/>
  <w15:docId w15:val="{712ED7B3-725D-4F15-8062-FD717F82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F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0F3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F0F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0F3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63" Type="http://schemas.openxmlformats.org/officeDocument/2006/relationships/image" Target="media/image29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Nikolov</cp:lastModifiedBy>
  <cp:revision>11</cp:revision>
  <dcterms:created xsi:type="dcterms:W3CDTF">2024-12-08T09:31:00Z</dcterms:created>
  <dcterms:modified xsi:type="dcterms:W3CDTF">2024-12-15T10:12:00Z</dcterms:modified>
</cp:coreProperties>
</file>