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d864fad4e27e67ddb1385866a58a5589ee9418"/>
    <w:p>
      <w:pPr>
        <w:pStyle w:val="Heading1"/>
      </w:pPr>
      <w:r>
        <w:t xml:space="preserve">AWS INFRASTRUCTURE MONITORING &amp; LOG ANALYTICS PIPELINE</w:t>
      </w:r>
    </w:p>
    <w:bookmarkStart w:id="10" w:name="X5a09f5c78d60bf3ddcc65e56d8b456c0ee7faa6"/>
    <w:p>
      <w:pPr>
        <w:pStyle w:val="Heading2"/>
      </w:pPr>
      <w:r>
        <w:t xml:space="preserve">Building Production-Ready Observability from Scratch in 24 Days</w:t>
      </w:r>
    </w:p>
    <w:p>
      <w:r>
        <w:pict>
          <v:rect style="width:0;height:1.5pt" o:hralign="center" o:hrstd="t" o:hr="t"/>
        </w:pict>
      </w:r>
    </w:p>
    <w:bookmarkStart w:id="9" w:name="Xa9949b215848498f1cdfabe5bfc8431428b44ce"/>
    <w:p>
      <w:pPr>
        <w:pStyle w:val="Heading3"/>
      </w:pPr>
      <w:r>
        <w:t xml:space="preserve">A Practical Guide to Event-Driven Architecture, Real-Time Monitoring, and Scalable Data Processing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By 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Published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From Zero to Production: A Complete Journey Through AWS Serverless Infrastructure Monitoring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youll-learn"/>
    <w:p>
      <w:pPr>
        <w:pStyle w:val="Heading2"/>
      </w:pPr>
      <w:r>
        <w:t xml:space="preserve">What You’ll Learn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a complete AWS infrastructure monitoring pipeline</w:t>
      </w:r>
      <w:r>
        <w:t xml:space="preserve"> </w:t>
      </w:r>
      <w:r>
        <w:t xml:space="preserve">from scratch using serverless technologies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 event-driven architecture</w:t>
      </w:r>
      <w:r>
        <w:t xml:space="preserve"> </w:t>
      </w:r>
      <w:r>
        <w:t xml:space="preserve">with Lambda, EventBridge, and Step 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real-time dashboards</w:t>
      </w:r>
      <w:r>
        <w:t xml:space="preserve"> </w:t>
      </w:r>
      <w:r>
        <w:t xml:space="preserve">with CloudWatch featuring 6 custom monitoring widgets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intelligent alerting systems</w:t>
      </w:r>
      <w:r>
        <w:t xml:space="preserve"> </w:t>
      </w:r>
      <w:r>
        <w:t xml:space="preserve">with 6 CloudWatch alarms for proactive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data processing</w:t>
      </w:r>
      <w:r>
        <w:t xml:space="preserve"> </w:t>
      </w:r>
      <w:r>
        <w:t xml:space="preserve">with S3, DynamoDB, and Athena for scalable analytics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Optimize performance systematically</w:t>
      </w:r>
      <w:r>
        <w:t xml:space="preserve"> </w:t>
      </w:r>
      <w:r>
        <w:t xml:space="preserve">and achieve 3.3x improvements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 production-ready solutions</w:t>
      </w:r>
      <w:r>
        <w:t xml:space="preserve"> </w:t>
      </w:r>
      <w:r>
        <w:t xml:space="preserve">with comprehensive testing and CI/CD strategies</w:t>
      </w:r>
    </w:p>
    <w:p>
      <w:r>
        <w:pict>
          <v:rect style="width:0;height:1.5pt" o:hralign="center" o:hrstd="t" o:hr="t"/>
        </w:pict>
      </w:r>
    </w:p>
    <w:bookmarkEnd w:id="11"/>
    <w:bookmarkStart w:id="12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chronicles a</w:t>
      </w:r>
      <w:r>
        <w:t xml:space="preserve"> </w:t>
      </w:r>
      <w:r>
        <w:rPr>
          <w:b/>
          <w:bCs/>
        </w:rPr>
        <w:t xml:space="preserve">15-day journey</w:t>
      </w:r>
      <w:r>
        <w:t xml:space="preserve"> </w:t>
      </w:r>
      <w:r>
        <w:t xml:space="preserve">of building a production-grade AWS infrastructure monitoring and log analytics pipeline. Starting on</w:t>
      </w:r>
      <w:r>
        <w:t xml:space="preserve"> </w:t>
      </w:r>
      <w:r>
        <w:rPr>
          <w:b/>
          <w:bCs/>
        </w:rPr>
        <w:t xml:space="preserve">January 27, 2026</w:t>
      </w:r>
      <w:r>
        <w:t xml:space="preserve">, through hands-on implementation across</w:t>
      </w:r>
      <w:r>
        <w:t xml:space="preserve"> </w:t>
      </w:r>
      <w:r>
        <w:rPr>
          <w:b/>
          <w:bCs/>
        </w:rPr>
        <w:t xml:space="preserve">10 distinct phases</w:t>
      </w:r>
      <w:r>
        <w:t xml:space="preserve">, you’ll learn to create scalable, cost-effective monitoring solutions using AWS serverless technologies.</w:t>
      </w:r>
    </w:p>
    <w:p>
      <w:pPr>
        <w:pStyle w:val="BodyText"/>
      </w:pPr>
      <w:r>
        <w:t xml:space="preserve">Whether you’re a cloud engineer, DevOps professional, or data engineer, this comprehensive guide provides the practical knowledge and real-world insights needed to build robust observability systems that scale.</w:t>
      </w:r>
    </w:p>
    <w:p>
      <w:r>
        <w:pict>
          <v:rect style="width:0;height:1.5pt" o:hralign="center" o:hrstd="t" o:hr="t"/>
        </w:pict>
      </w:r>
    </w:p>
    <w:bookmarkEnd w:id="12"/>
    <w:bookmarkStart w:id="19" w:name="technical-highlights"/>
    <w:p>
      <w:pPr>
        <w:pStyle w:val="Heading2"/>
      </w:pPr>
      <w:r>
        <w:t xml:space="preserve">Technical Highlights</w:t>
      </w:r>
    </w:p>
    <w:bookmarkStart w:id="13" w:name="phase-architecture"/>
    <w:p>
      <w:pPr>
        <w:pStyle w:val="Heading3"/>
      </w:pPr>
      <w:r>
        <w:rPr>
          <w:b/>
          <w:bCs/>
        </w:rPr>
        <w:t xml:space="preserve">6-Phase Architecture</w:t>
      </w:r>
    </w:p>
    <w:p>
      <w:pPr>
        <w:pStyle w:val="FirstParagraph"/>
      </w:pPr>
      <w:r>
        <w:t xml:space="preserve">From data collection through orchestration, learn the complete pipeline architecture that processes metrics every 5 minutes.</w:t>
      </w:r>
    </w:p>
    <w:bookmarkEnd w:id="13"/>
    <w:bookmarkStart w:id="14" w:name="real-time-monitoring"/>
    <w:p>
      <w:pPr>
        <w:pStyle w:val="Heading3"/>
      </w:pPr>
      <w:r>
        <w:rPr>
          <w:b/>
          <w:bCs/>
        </w:rPr>
        <w:t xml:space="preserve">Real-Time Monitoring</w:t>
      </w:r>
    </w:p>
    <w:p>
      <w:pPr>
        <w:pStyle w:val="FirstParagraph"/>
      </w:pPr>
      <w:r>
        <w:t xml:space="preserve">CloudWatch dashboards with 6 custom widgets providing instant visibility into:</w:t>
      </w:r>
      <w:r>
        <w:t xml:space="preserve"> </w:t>
      </w:r>
      <w:r>
        <w:t xml:space="preserve">- CPU utilization trends</w:t>
      </w:r>
      <w:r>
        <w:t xml:space="preserve"> </w:t>
      </w:r>
      <w:r>
        <w:t xml:space="preserve">- Memory usage patterns</w:t>
      </w:r>
      <w:r>
        <w:t xml:space="preserve"> </w:t>
      </w:r>
      <w:r>
        <w:t xml:space="preserve">- Lambda invocation metrics</w:t>
      </w:r>
      <w:r>
        <w:t xml:space="preserve"> </w:t>
      </w:r>
      <w:r>
        <w:t xml:space="preserve">- Error rates and anomalies</w:t>
      </w:r>
      <w:r>
        <w:t xml:space="preserve"> </w:t>
      </w:r>
      <w:r>
        <w:t xml:space="preserve">- DynamoDB performance</w:t>
      </w:r>
      <w:r>
        <w:t xml:space="preserve"> </w:t>
      </w:r>
      <w:r>
        <w:t xml:space="preserve">- S3 storage metrics</w:t>
      </w:r>
    </w:p>
    <w:bookmarkEnd w:id="14"/>
    <w:bookmarkStart w:id="15" w:name="intelligent-alerting"/>
    <w:p>
      <w:pPr>
        <w:pStyle w:val="Heading3"/>
      </w:pPr>
      <w:r>
        <w:rPr>
          <w:b/>
          <w:bCs/>
        </w:rPr>
        <w:t xml:space="preserve">Intelligent Alerting</w:t>
      </w:r>
    </w:p>
    <w:p>
      <w:pPr>
        <w:pStyle w:val="FirstParagraph"/>
      </w:pPr>
      <w:r>
        <w:t xml:space="preserve">6 CloudWatch alarms for proactive monitoring:</w:t>
      </w:r>
      <w:r>
        <w:t xml:space="preserve"> </w:t>
      </w:r>
      <w:r>
        <w:t xml:space="preserve">- High CPU Utilization (&gt;80%)</w:t>
      </w:r>
      <w:r>
        <w:t xml:space="preserve"> </w:t>
      </w:r>
      <w:r>
        <w:t xml:space="preserve">- Data Collector Errors</w:t>
      </w:r>
      <w:r>
        <w:t xml:space="preserve"> </w:t>
      </w:r>
      <w:r>
        <w:t xml:space="preserve">- Log Processor Errors</w:t>
      </w:r>
      <w:r>
        <w:t xml:space="preserve"> </w:t>
      </w:r>
      <w:r>
        <w:t xml:space="preserve">- DynamoDB Throttling</w:t>
      </w:r>
      <w:r>
        <w:t xml:space="preserve"> </w:t>
      </w:r>
      <w:r>
        <w:t xml:space="preserve">- High Memory Usage (&gt;90%)</w:t>
      </w:r>
      <w:r>
        <w:t xml:space="preserve"> </w:t>
      </w:r>
      <w:r>
        <w:t xml:space="preserve">- Lambda Duration Thresholds</w:t>
      </w:r>
    </w:p>
    <w:bookmarkEnd w:id="15"/>
    <w:bookmarkStart w:id="16" w:name="data-analytics"/>
    <w:p>
      <w:pPr>
        <w:pStyle w:val="Heading3"/>
      </w:pPr>
      <w:r>
        <w:rPr>
          <w:b/>
          <w:bCs/>
        </w:rPr>
        <w:t xml:space="preserve">Data Analytics</w:t>
      </w:r>
    </w:p>
    <w:p>
      <w:pPr>
        <w:pStyle w:val="FirstParagraph"/>
      </w:pPr>
      <w:r>
        <w:t xml:space="preserve">Athena SQL queries for historical analysis, trend identification, and capacity planning.</w:t>
      </w:r>
    </w:p>
    <w:bookmarkEnd w:id="16"/>
    <w:bookmarkStart w:id="17" w:name="performance-optimization"/>
    <w:p>
      <w:pPr>
        <w:pStyle w:val="Heading3"/>
      </w:pPr>
      <w:r>
        <w:rPr>
          <w:b/>
          <w:bCs/>
        </w:rPr>
        <w:t xml:space="preserve">Performance Optimization</w:t>
      </w:r>
    </w:p>
    <w:p>
      <w:pPr>
        <w:pStyle w:val="FirstParagraph"/>
      </w:pPr>
      <w:r>
        <w:t xml:space="preserve">Documented journey achieving</w:t>
      </w:r>
      <w:r>
        <w:t xml:space="preserve"> </w:t>
      </w:r>
      <w:r>
        <w:rPr>
          <w:b/>
          <w:bCs/>
        </w:rPr>
        <w:t xml:space="preserve">3.3x performance improvement</w:t>
      </w:r>
      <w:r>
        <w:t xml:space="preserve"> </w:t>
      </w:r>
      <w:r>
        <w:t xml:space="preserve">through systematic optimization techniques.</w:t>
      </w:r>
    </w:p>
    <w:bookmarkEnd w:id="17"/>
    <w:bookmarkStart w:id="18" w:name="production-ready"/>
    <w:p>
      <w:pPr>
        <w:pStyle w:val="Heading3"/>
      </w:pPr>
      <w:r>
        <w:rPr>
          <w:b/>
          <w:bCs/>
        </w:rPr>
        <w:t xml:space="preserve">Production-Ready</w:t>
      </w:r>
    </w:p>
    <w:p>
      <w:pPr>
        <w:pStyle w:val="FirstParagraph"/>
      </w:pPr>
      <w:r>
        <w:t xml:space="preserve">Complete testing strategies, deployment automation, and operational best practices.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hat-makes-this-book-different"/>
    <w:p>
      <w:pPr>
        <w:pStyle w:val="Heading2"/>
      </w:pPr>
      <w:r>
        <w:t xml:space="preserve">What Makes This Book Different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Real Project, Real Results</w:t>
      </w:r>
      <w:r>
        <w:t xml:space="preserve"> </w:t>
      </w:r>
      <w:r>
        <w:t xml:space="preserve">- Every chapter documents actual implementation from a 15-day project with real code, real challenges, and real metrics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Complete Implementation</w:t>
      </w:r>
      <w:r>
        <w:t xml:space="preserve"> </w:t>
      </w:r>
      <w:r>
        <w:t xml:space="preserve">- No shortcuts. Covers IAM security, error handling, testing, cost optimization, and production deployment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Hands-On Learning</w:t>
      </w:r>
      <w:r>
        <w:t xml:space="preserve"> </w:t>
      </w:r>
      <w:r>
        <w:t xml:space="preserve">- Step-by-step instructions, complete code examples, AWS Console screenshots, and verification checkpoints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Performance Focus</w:t>
      </w:r>
      <w:r>
        <w:t xml:space="preserve"> </w:t>
      </w:r>
      <w:r>
        <w:t xml:space="preserve">- Learn not just how to build, but how to optimize with systematic analysis and benchmarking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Phase-Aligned Structure</w:t>
      </w:r>
      <w:r>
        <w:t xml:space="preserve"> </w:t>
      </w:r>
      <w:r>
        <w:t xml:space="preserve">- Book chapters perfectly mirror the 10 project phases for easy reference</w:t>
      </w:r>
    </w:p>
    <w:p>
      <w:r>
        <w:pict>
          <v:rect style="width:0;height:1.5pt" o:hralign="center" o:hrstd="t" o:hr="t"/>
        </w:pict>
      </w:r>
    </w:p>
    <w:bookmarkEnd w:id="20"/>
    <w:bookmarkStart w:id="26" w:name="book-structure"/>
    <w:p>
      <w:pPr>
        <w:pStyle w:val="Heading2"/>
      </w:pPr>
      <w:r>
        <w:t xml:space="preserve">Book Structure</w:t>
      </w:r>
    </w:p>
    <w:p>
      <w:pPr>
        <w:pStyle w:val="FirstParagraph"/>
      </w:pPr>
      <w:r>
        <w:rPr>
          <w:b/>
          <w:bCs/>
        </w:rPr>
        <w:t xml:space="preserve">450+ pages | 16 chapters | 5 parts | Complete code examples | Production-ready architecture</w:t>
      </w:r>
    </w:p>
    <w:bookmarkStart w:id="21" w:name="part-i-foundation-setup"/>
    <w:p>
      <w:pPr>
        <w:pStyle w:val="Heading3"/>
      </w:pPr>
      <w:r>
        <w:t xml:space="preserve">Part I: Foundation &amp; Setup</w:t>
      </w:r>
    </w:p>
    <w:p>
      <w:pPr>
        <w:pStyle w:val="Compact"/>
        <w:numPr>
          <w:ilvl w:val="0"/>
          <w:numId w:val="1002"/>
        </w:numPr>
      </w:pPr>
      <w:r>
        <w:t xml:space="preserve">Introduction and motivation</w:t>
      </w:r>
    </w:p>
    <w:p>
      <w:pPr>
        <w:pStyle w:val="Compact"/>
        <w:numPr>
          <w:ilvl w:val="0"/>
          <w:numId w:val="1002"/>
        </w:numPr>
      </w:pPr>
      <w:r>
        <w:t xml:space="preserve">Complete architecture overview</w:t>
      </w:r>
    </w:p>
    <w:p>
      <w:pPr>
        <w:pStyle w:val="Compact"/>
        <w:numPr>
          <w:ilvl w:val="0"/>
          <w:numId w:val="1002"/>
        </w:numPr>
      </w:pPr>
      <w:r>
        <w:t xml:space="preserve">IAM security configuration (Phase 1)</w:t>
      </w:r>
    </w:p>
    <w:p>
      <w:pPr>
        <w:pStyle w:val="Compact"/>
        <w:numPr>
          <w:ilvl w:val="0"/>
          <w:numId w:val="1002"/>
        </w:numPr>
      </w:pPr>
      <w:r>
        <w:t xml:space="preserve">S3 and DynamoDB infrastructure (Phase 2)</w:t>
      </w:r>
    </w:p>
    <w:bookmarkEnd w:id="21"/>
    <w:bookmarkStart w:id="22" w:name="part-ii-data-pipeline-development"/>
    <w:p>
      <w:pPr>
        <w:pStyle w:val="Heading3"/>
      </w:pPr>
      <w:r>
        <w:t xml:space="preserve">Part II: Data Pipeline Development</w:t>
      </w:r>
    </w:p>
    <w:p>
      <w:pPr>
        <w:pStyle w:val="Compact"/>
        <w:numPr>
          <w:ilvl w:val="0"/>
          <w:numId w:val="1003"/>
        </w:numPr>
      </w:pPr>
      <w:r>
        <w:t xml:space="preserve">Data collection Lambda (Phase 3)</w:t>
      </w:r>
    </w:p>
    <w:p>
      <w:pPr>
        <w:pStyle w:val="Compact"/>
        <w:numPr>
          <w:ilvl w:val="0"/>
          <w:numId w:val="1003"/>
        </w:numPr>
      </w:pPr>
      <w:r>
        <w:t xml:space="preserve">EventBridge automation (Phase 4)</w:t>
      </w:r>
    </w:p>
    <w:p>
      <w:pPr>
        <w:pStyle w:val="Compact"/>
        <w:numPr>
          <w:ilvl w:val="0"/>
          <w:numId w:val="1003"/>
        </w:numPr>
      </w:pPr>
      <w:r>
        <w:t xml:space="preserve">Log processing pipeline (Phases 5-6)</w:t>
      </w:r>
    </w:p>
    <w:p>
      <w:pPr>
        <w:pStyle w:val="Compact"/>
        <w:numPr>
          <w:ilvl w:val="0"/>
          <w:numId w:val="1003"/>
        </w:numPr>
      </w:pPr>
      <w:r>
        <w:t xml:space="preserve">Athena queries (Phase 9)</w:t>
      </w:r>
    </w:p>
    <w:bookmarkEnd w:id="22"/>
    <w:bookmarkStart w:id="23" w:name="part-iii-monitoring-observability"/>
    <w:p>
      <w:pPr>
        <w:pStyle w:val="Heading3"/>
      </w:pPr>
      <w:r>
        <w:t xml:space="preserve">Part III: Monitoring &amp; Observability</w:t>
      </w:r>
    </w:p>
    <w:p>
      <w:pPr>
        <w:pStyle w:val="Compact"/>
        <w:numPr>
          <w:ilvl w:val="0"/>
          <w:numId w:val="1004"/>
        </w:numPr>
      </w:pPr>
      <w:r>
        <w:t xml:space="preserve">CloudWatch dashboard (Phase 7)</w:t>
      </w:r>
    </w:p>
    <w:p>
      <w:pPr>
        <w:pStyle w:val="Compact"/>
        <w:numPr>
          <w:ilvl w:val="0"/>
          <w:numId w:val="1004"/>
        </w:numPr>
      </w:pPr>
      <w:r>
        <w:t xml:space="preserve">Alerting system (Phase 8)</w:t>
      </w:r>
    </w:p>
    <w:p>
      <w:pPr>
        <w:pStyle w:val="Compact"/>
        <w:numPr>
          <w:ilvl w:val="0"/>
          <w:numId w:val="1004"/>
        </w:numPr>
      </w:pPr>
      <w:r>
        <w:t xml:space="preserve">Historical analytics (Phase 9)</w:t>
      </w:r>
    </w:p>
    <w:bookmarkEnd w:id="23"/>
    <w:bookmarkStart w:id="24" w:name="part-iv-orchestration-optimization"/>
    <w:p>
      <w:pPr>
        <w:pStyle w:val="Heading3"/>
      </w:pPr>
      <w:r>
        <w:t xml:space="preserve">Part IV: Orchestration &amp; Optimization</w:t>
      </w:r>
    </w:p>
    <w:p>
      <w:pPr>
        <w:pStyle w:val="Compact"/>
        <w:numPr>
          <w:ilvl w:val="0"/>
          <w:numId w:val="1005"/>
        </w:numPr>
      </w:pPr>
      <w:r>
        <w:t xml:space="preserve">Step Functions workflow (Phase 10)</w:t>
      </w:r>
    </w:p>
    <w:p>
      <w:pPr>
        <w:pStyle w:val="Compact"/>
        <w:numPr>
          <w:ilvl w:val="0"/>
          <w:numId w:val="1005"/>
        </w:numPr>
      </w:pPr>
      <w:r>
        <w:t xml:space="preserve">Performance optimization (3.3x improvement)</w:t>
      </w:r>
    </w:p>
    <w:bookmarkEnd w:id="24"/>
    <w:bookmarkStart w:id="25" w:name="part-v-production-beyond"/>
    <w:p>
      <w:pPr>
        <w:pStyle w:val="Heading3"/>
      </w:pPr>
      <w:r>
        <w:t xml:space="preserve">Part V: Production &amp; Beyond</w:t>
      </w:r>
    </w:p>
    <w:p>
      <w:pPr>
        <w:pStyle w:val="Compact"/>
        <w:numPr>
          <w:ilvl w:val="0"/>
          <w:numId w:val="1006"/>
        </w:numPr>
      </w:pPr>
      <w:r>
        <w:t xml:space="preserve">Testing strategies</w:t>
      </w:r>
    </w:p>
    <w:p>
      <w:pPr>
        <w:pStyle w:val="Compact"/>
        <w:numPr>
          <w:ilvl w:val="0"/>
          <w:numId w:val="1006"/>
        </w:numPr>
      </w:pPr>
      <w:r>
        <w:t xml:space="preserve">CI/CD and deployment</w:t>
      </w:r>
    </w:p>
    <w:p>
      <w:pPr>
        <w:pStyle w:val="Compact"/>
        <w:numPr>
          <w:ilvl w:val="0"/>
          <w:numId w:val="1006"/>
        </w:numPr>
      </w:pPr>
      <w:r>
        <w:t xml:space="preserve">Lessons learned and future enhancements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panion-resources"/>
    <w:p>
      <w:pPr>
        <w:pStyle w:val="Heading2"/>
      </w:pPr>
      <w:r>
        <w:t xml:space="preserve">Companion Resources</w:t>
      </w:r>
    </w:p>
    <w:p>
      <w:pPr>
        <w:pStyle w:val="FirstParagraph"/>
      </w:pPr>
      <w:r>
        <w:rPr>
          <w:b/>
          <w:bCs/>
        </w:rPr>
        <w:t xml:space="preserve">GitHub Repository</w:t>
      </w:r>
      <w:r>
        <w:t xml:space="preserve">: github.com/dmollo45/aws-data-pipeline</w:t>
      </w:r>
      <w:r>
        <w:t xml:space="preserve"> </w:t>
      </w:r>
      <w:r>
        <w:t xml:space="preserve">- Complete Lambda functions</w:t>
      </w:r>
      <w:r>
        <w:t xml:space="preserve"> </w:t>
      </w:r>
      <w:r>
        <w:t xml:space="preserve">- IAM policies and configurations</w:t>
      </w:r>
      <w:r>
        <w:t xml:space="preserve"> </w:t>
      </w:r>
      <w:r>
        <w:t xml:space="preserve">- Step Functions state machines</w:t>
      </w:r>
      <w:r>
        <w:t xml:space="preserve"> </w:t>
      </w:r>
      <w:r>
        <w:t xml:space="preserve">- Sample datasets and queries</w:t>
      </w:r>
    </w:p>
    <w:p>
      <w:pPr>
        <w:pStyle w:val="BodyText"/>
      </w:pPr>
      <w:r>
        <w:rPr>
          <w:b/>
          <w:bCs/>
        </w:rPr>
        <w:t xml:space="preserve">Book Repository</w:t>
      </w:r>
      <w:r>
        <w:t xml:space="preserve">: github.com/dmollo45/aws-monitoring-book</w:t>
      </w:r>
      <w:r>
        <w:t xml:space="preserve"> </w:t>
      </w:r>
      <w:r>
        <w:t xml:space="preserve">- Chapter source files</w:t>
      </w:r>
      <w:r>
        <w:t xml:space="preserve"> </w:t>
      </w:r>
      <w:r>
        <w:t xml:space="preserve">- Additional code examples</w:t>
      </w:r>
      <w:r>
        <w:t xml:space="preserve"> </w:t>
      </w:r>
      <w:r>
        <w:t xml:space="preserve">- Supplementary materials</w:t>
      </w:r>
    </w:p>
    <w:p>
      <w:pPr>
        <w:pStyle w:val="BodyText"/>
      </w:pPr>
      <w:r>
        <w:rPr>
          <w:b/>
          <w:bCs/>
        </w:rPr>
        <w:t xml:space="preserve">Project Timeline</w:t>
      </w:r>
      <w:r>
        <w:t xml:space="preserve">: January 27 - February 14, 2026</w:t>
      </w:r>
      <w:r>
        <w:t xml:space="preserve"> </w:t>
      </w:r>
      <w:r>
        <w:t xml:space="preserve">- 15 days of development</w:t>
      </w:r>
      <w:r>
        <w:t xml:space="preserve"> </w:t>
      </w:r>
      <w:r>
        <w:t xml:space="preserve">- 10 distinct phases</w:t>
      </w:r>
      <w:r>
        <w:t xml:space="preserve"> </w:t>
      </w:r>
      <w:r>
        <w:t xml:space="preserve">- Real-world implementation</w:t>
      </w:r>
    </w:p>
    <w:p>
      <w:r>
        <w:pict>
          <v:rect style="width:0;height:1.5pt" o:hralign="center" o:hrstd="t" o:hr="t"/>
        </w:pict>
      </w:r>
    </w:p>
    <w:bookmarkEnd w:id="27"/>
    <w:bookmarkStart w:id="28" w:name="who-should-read-this-book"/>
    <w:p>
      <w:pPr>
        <w:pStyle w:val="Heading2"/>
      </w:pPr>
      <w:r>
        <w:t xml:space="preserve">Who Should Read This Book</w:t>
      </w:r>
    </w:p>
    <w:p>
      <w:pPr>
        <w:pStyle w:val="FirstParagraph"/>
      </w:pPr>
      <w:r>
        <w:rPr>
          <w:b/>
          <w:bCs/>
        </w:rPr>
        <w:t xml:space="preserve">Primary Audience:</w:t>
      </w:r>
      <w:r>
        <w:t xml:space="preserve"> </w:t>
      </w:r>
      <w:r>
        <w:t xml:space="preserve">- Cloud Engineers building AWS monitoring solutions</w:t>
      </w:r>
      <w:r>
        <w:t xml:space="preserve"> </w:t>
      </w:r>
      <w:r>
        <w:t xml:space="preserve">- DevOps Professionals implementing observability</w:t>
      </w:r>
      <w:r>
        <w:t xml:space="preserve"> </w:t>
      </w:r>
      <w:r>
        <w:t xml:space="preserve">- Data Engineers creating data pipelines</w:t>
      </w:r>
      <w:r>
        <w:t xml:space="preserve"> </w:t>
      </w:r>
      <w:r>
        <w:t xml:space="preserve">- Solutions Architects designing scalable systems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Basic AWS knowledge (EC2, S3, IAM)</w:t>
      </w:r>
      <w:r>
        <w:t xml:space="preserve"> </w:t>
      </w:r>
      <w:r>
        <w:t xml:space="preserve">- Python programming (intermediate level)</w:t>
      </w:r>
      <w:r>
        <w:t xml:space="preserve"> </w:t>
      </w:r>
      <w:r>
        <w:t xml:space="preserve">- Command-line interface familiarity</w:t>
      </w:r>
      <w:r>
        <w:t xml:space="preserve"> </w:t>
      </w:r>
      <w:r>
        <w:t xml:space="preserve">- Git version control basics</w:t>
      </w:r>
    </w:p>
    <w:p>
      <w:r>
        <w:pict>
          <v:rect style="width:0;height:1.5pt" o:hralign="center" o:hrstd="t" o:hr="t"/>
        </w:pict>
      </w:r>
    </w:p>
    <w:bookmarkEnd w:id="28"/>
    <w:bookmarkStart w:id="29" w:name="cost-considerations"/>
    <w:p>
      <w:pPr>
        <w:pStyle w:val="Heading2"/>
      </w:pPr>
      <w:r>
        <w:t xml:space="preserve">Cost Considerations</w:t>
      </w:r>
    </w:p>
    <w:p>
      <w:pPr>
        <w:pStyle w:val="FirstParagraph"/>
      </w:pPr>
      <w:r>
        <w:rPr>
          <w:b/>
          <w:bCs/>
        </w:rPr>
        <w:t xml:space="preserve">Development/Testing</w:t>
      </w:r>
      <w:r>
        <w:t xml:space="preserve">: $5-10/month</w:t>
      </w:r>
      <w:r>
        <w:t xml:space="preserve"> </w:t>
      </w:r>
      <w:r>
        <w:rPr>
          <w:b/>
          <w:bCs/>
        </w:rPr>
        <w:t xml:space="preserve">Production (low volume)</w:t>
      </w:r>
      <w:r>
        <w:t xml:space="preserve">: $20-30/month</w:t>
      </w:r>
      <w:r>
        <w:t xml:space="preserve"> </w:t>
      </w:r>
      <w:r>
        <w:rPr>
          <w:b/>
          <w:bCs/>
        </w:rPr>
        <w:t xml:space="preserve">Production (high volume)</w:t>
      </w:r>
      <w:r>
        <w:t xml:space="preserve">: $50-100/month</w:t>
      </w:r>
    </w:p>
    <w:p>
      <w:pPr>
        <w:pStyle w:val="BodyText"/>
      </w:pPr>
      <w:r>
        <w:rPr>
          <w:i/>
          <w:iCs/>
        </w:rPr>
        <w:t xml:space="preserve">All services used offer AWS Free Tier benefits for new accounts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[Your Name]. All rights reserved.</w:t>
      </w:r>
    </w:p>
    <w:p>
      <w:pPr>
        <w:pStyle w:val="BodyText"/>
      </w:pPr>
      <w:r>
        <w:t xml:space="preserve">No part of this publication may be reproduced, stored in a retrieval system, or transmitted in any form or by any means without the prior written permission of the publisher.</w:t>
      </w:r>
    </w:p>
    <w:p>
      <w:pPr>
        <w:pStyle w:val="BodyText"/>
      </w:pPr>
      <w:r>
        <w:rPr>
          <w:b/>
          <w:bCs/>
        </w:rPr>
        <w:t xml:space="preserve">ISBN</w:t>
      </w:r>
      <w:r>
        <w:t xml:space="preserve">: [To be assigned upon publication]</w:t>
      </w:r>
    </w:p>
    <w:p>
      <w:pPr>
        <w:pStyle w:val="BodyText"/>
      </w:pPr>
      <w:r>
        <w:rPr>
          <w:b/>
          <w:bCs/>
        </w:rPr>
        <w:t xml:space="preserve">First Edition</w:t>
      </w:r>
      <w:r>
        <w:t xml:space="preserve">: February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Dedicated to everyone building reliable systems in the cloud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build production-grade AWS infrastructure monitoring?</w:t>
      </w:r>
    </w:p>
    <w:p>
      <w:pPr>
        <w:pStyle w:val="BodyText"/>
      </w:pPr>
      <w:r>
        <w:rPr>
          <w:b/>
          <w:bCs/>
        </w:rPr>
        <w:t xml:space="preserve">Let’s begin the journey.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2026-02-23T21:03:23Z</dcterms:created>
  <dcterms:modified xsi:type="dcterms:W3CDTF">2026-02-23T21:03:23Z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