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A7C2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 xml:space="preserve">1. </w:t>
      </w:r>
      <w:proofErr w:type="spellStart"/>
      <w:r w:rsidRPr="008B4ECC">
        <w:rPr>
          <w:b/>
          <w:bCs/>
        </w:rPr>
        <w:t>WorldRegistry</w:t>
      </w:r>
      <w:proofErr w:type="spellEnd"/>
      <w:r w:rsidRPr="008B4ECC">
        <w:rPr>
          <w:b/>
          <w:bCs/>
        </w:rPr>
        <w:t xml:space="preserve"> (Core System)</w:t>
      </w:r>
    </w:p>
    <w:p w14:paraId="2EBF93A5" w14:textId="77777777" w:rsidR="008B4ECC" w:rsidRPr="008B4ECC" w:rsidRDefault="008B4ECC" w:rsidP="008B4ECC">
      <w:r w:rsidRPr="008B4ECC">
        <w:t xml:space="preserve">A static service that maintains </w:t>
      </w:r>
      <w:r w:rsidRPr="008B4ECC">
        <w:rPr>
          <w:b/>
          <w:bCs/>
        </w:rPr>
        <w:t>typed lists of game objects</w:t>
      </w:r>
      <w:r w:rsidRPr="008B4ECC">
        <w:t>, keyed by interface or type.</w:t>
      </w:r>
    </w:p>
    <w:p w14:paraId="068FF670" w14:textId="77777777" w:rsidR="008B4ECC" w:rsidRPr="008B4ECC" w:rsidRDefault="008B4ECC" w:rsidP="008B4ECC">
      <w:r w:rsidRPr="008B4ECC">
        <w:t>Key features:</w:t>
      </w:r>
    </w:p>
    <w:p w14:paraId="5BEDE3D4" w14:textId="77777777" w:rsidR="008B4ECC" w:rsidRPr="008B4ECC" w:rsidRDefault="008B4ECC" w:rsidP="008B4ECC">
      <w:pPr>
        <w:numPr>
          <w:ilvl w:val="0"/>
          <w:numId w:val="1"/>
        </w:numPr>
      </w:pPr>
      <w:r w:rsidRPr="008B4ECC">
        <w:t>Register&lt;T&gt;(T instance)</w:t>
      </w:r>
    </w:p>
    <w:p w14:paraId="504A1E3F" w14:textId="77777777" w:rsidR="008B4ECC" w:rsidRPr="008B4ECC" w:rsidRDefault="008B4ECC" w:rsidP="008B4ECC">
      <w:pPr>
        <w:numPr>
          <w:ilvl w:val="0"/>
          <w:numId w:val="1"/>
        </w:numPr>
      </w:pPr>
      <w:r w:rsidRPr="008B4ECC">
        <w:t>Unregister&lt;T&gt;(T instance)</w:t>
      </w:r>
    </w:p>
    <w:p w14:paraId="467735BF" w14:textId="77777777" w:rsidR="008B4ECC" w:rsidRPr="008B4ECC" w:rsidRDefault="008B4ECC" w:rsidP="008B4ECC">
      <w:pPr>
        <w:numPr>
          <w:ilvl w:val="0"/>
          <w:numId w:val="1"/>
        </w:numPr>
      </w:pPr>
      <w:proofErr w:type="spellStart"/>
      <w:r w:rsidRPr="008B4ECC">
        <w:t>GetAll</w:t>
      </w:r>
      <w:proofErr w:type="spellEnd"/>
      <w:r w:rsidRPr="008B4ECC">
        <w:t>&lt;T&gt;() (snapshot)</w:t>
      </w:r>
    </w:p>
    <w:p w14:paraId="6655B893" w14:textId="77777777" w:rsidR="008B4ECC" w:rsidRPr="008B4ECC" w:rsidRDefault="008B4ECC" w:rsidP="008B4ECC">
      <w:pPr>
        <w:numPr>
          <w:ilvl w:val="0"/>
          <w:numId w:val="1"/>
        </w:numPr>
      </w:pPr>
      <w:proofErr w:type="spellStart"/>
      <w:r w:rsidRPr="008B4ECC">
        <w:t>GetAllNonAlloc</w:t>
      </w:r>
      <w:proofErr w:type="spellEnd"/>
      <w:r w:rsidRPr="008B4ECC">
        <w:t>&lt;T&gt;(List&lt;T&gt; results) (GC-free)</w:t>
      </w:r>
    </w:p>
    <w:p w14:paraId="0196D797" w14:textId="77777777" w:rsidR="008B4ECC" w:rsidRPr="008B4ECC" w:rsidRDefault="008B4ECC" w:rsidP="008B4ECC">
      <w:r w:rsidRPr="008B4ECC">
        <w:t>Internally:</w:t>
      </w:r>
    </w:p>
    <w:p w14:paraId="12D97CD2" w14:textId="77777777" w:rsidR="008B4ECC" w:rsidRPr="008B4ECC" w:rsidRDefault="008B4ECC" w:rsidP="008B4ECC">
      <w:pPr>
        <w:numPr>
          <w:ilvl w:val="0"/>
          <w:numId w:val="2"/>
        </w:numPr>
      </w:pPr>
      <w:r w:rsidRPr="008B4ECC">
        <w:t>Dictionary&lt;Type, List&lt;object&gt;&gt;</w:t>
      </w:r>
    </w:p>
    <w:p w14:paraId="3C964A46" w14:textId="77777777" w:rsidR="008B4ECC" w:rsidRPr="008B4ECC" w:rsidRDefault="008B4ECC" w:rsidP="008B4ECC">
      <w:pPr>
        <w:numPr>
          <w:ilvl w:val="0"/>
          <w:numId w:val="2"/>
        </w:numPr>
      </w:pPr>
      <w:r w:rsidRPr="008B4ECC">
        <w:t>No assumptions about specific gameplay domains</w:t>
      </w:r>
    </w:p>
    <w:p w14:paraId="6CAC376E" w14:textId="77777777" w:rsidR="008B4ECC" w:rsidRPr="008B4ECC" w:rsidRDefault="008B4ECC" w:rsidP="008B4ECC">
      <w:pPr>
        <w:numPr>
          <w:ilvl w:val="0"/>
          <w:numId w:val="2"/>
        </w:numPr>
      </w:pPr>
      <w:r w:rsidRPr="008B4ECC">
        <w:t xml:space="preserve">Zero runtime allocations in main loops (when using </w:t>
      </w:r>
      <w:proofErr w:type="spellStart"/>
      <w:r w:rsidRPr="008B4ECC">
        <w:t>NonAlloc</w:t>
      </w:r>
      <w:proofErr w:type="spellEnd"/>
      <w:r w:rsidRPr="008B4ECC">
        <w:t>)</w:t>
      </w:r>
    </w:p>
    <w:p w14:paraId="25D770F2" w14:textId="77777777" w:rsidR="008B4ECC" w:rsidRPr="008B4ECC" w:rsidRDefault="008B4ECC" w:rsidP="008B4ECC">
      <w:r w:rsidRPr="008B4ECC">
        <w:t>This becomes the central discovery layer for all entity-based systems.</w:t>
      </w:r>
    </w:p>
    <w:p w14:paraId="5514C2AA" w14:textId="77777777" w:rsidR="008B4ECC" w:rsidRPr="008B4ECC" w:rsidRDefault="008B4ECC" w:rsidP="008B4ECC">
      <w:r w:rsidRPr="008B4ECC">
        <w:pict w14:anchorId="7AA21607">
          <v:rect id="_x0000_i1073" style="width:0;height:1.5pt" o:hralign="center" o:hrstd="t" o:hr="t" fillcolor="#a0a0a0" stroked="f"/>
        </w:pict>
      </w:r>
    </w:p>
    <w:p w14:paraId="187CC9EE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 xml:space="preserve">2. </w:t>
      </w:r>
      <w:proofErr w:type="spellStart"/>
      <w:r w:rsidRPr="008B4ECC">
        <w:rPr>
          <w:b/>
          <w:bCs/>
        </w:rPr>
        <w:t>WorldObject</w:t>
      </w:r>
      <w:proofErr w:type="spellEnd"/>
      <w:r w:rsidRPr="008B4ECC">
        <w:rPr>
          <w:b/>
          <w:bCs/>
        </w:rPr>
        <w:t xml:space="preserve"> (Entity Root Component)</w:t>
      </w:r>
    </w:p>
    <w:p w14:paraId="065B5E98" w14:textId="77777777" w:rsidR="008B4ECC" w:rsidRPr="008B4ECC" w:rsidRDefault="008B4ECC" w:rsidP="008B4ECC">
      <w:r w:rsidRPr="008B4ECC">
        <w:t>A reusable component that:</w:t>
      </w:r>
    </w:p>
    <w:p w14:paraId="7A48AA5B" w14:textId="77777777" w:rsidR="008B4ECC" w:rsidRPr="008B4ECC" w:rsidRDefault="008B4ECC" w:rsidP="008B4ECC">
      <w:pPr>
        <w:numPr>
          <w:ilvl w:val="0"/>
          <w:numId w:val="3"/>
        </w:numPr>
      </w:pPr>
      <w:r w:rsidRPr="008B4ECC">
        <w:t xml:space="preserve">Provides a persistent </w:t>
      </w:r>
      <w:proofErr w:type="spellStart"/>
      <w:r w:rsidRPr="008B4ECC">
        <w:t>GlobalId</w:t>
      </w:r>
      <w:proofErr w:type="spellEnd"/>
      <w:r w:rsidRPr="008B4ECC">
        <w:t xml:space="preserve"> (“</w:t>
      </w:r>
      <w:proofErr w:type="spellStart"/>
      <w:r w:rsidRPr="008B4ECC">
        <w:t>church.basementDoor</w:t>
      </w:r>
      <w:proofErr w:type="spellEnd"/>
      <w:r w:rsidRPr="008B4ECC">
        <w:t>”, “case2.lodge.clue03”, etc.)</w:t>
      </w:r>
    </w:p>
    <w:p w14:paraId="50BC6DA7" w14:textId="77777777" w:rsidR="008B4ECC" w:rsidRPr="008B4ECC" w:rsidRDefault="008B4ECC" w:rsidP="008B4ECC">
      <w:pPr>
        <w:numPr>
          <w:ilvl w:val="0"/>
          <w:numId w:val="3"/>
        </w:numPr>
      </w:pPr>
      <w:r w:rsidRPr="008B4ECC">
        <w:t xml:space="preserve">Registers itself into </w:t>
      </w:r>
      <w:proofErr w:type="spellStart"/>
      <w:r w:rsidRPr="008B4ECC">
        <w:t>WorldRegistry</w:t>
      </w:r>
      <w:proofErr w:type="spellEnd"/>
    </w:p>
    <w:p w14:paraId="67C77E9A" w14:textId="77777777" w:rsidR="008B4ECC" w:rsidRPr="008B4ECC" w:rsidRDefault="008B4ECC" w:rsidP="008B4ECC">
      <w:pPr>
        <w:numPr>
          <w:ilvl w:val="0"/>
          <w:numId w:val="3"/>
        </w:numPr>
      </w:pPr>
      <w:r w:rsidRPr="008B4ECC">
        <w:t xml:space="preserve">Serves as the </w:t>
      </w:r>
      <w:r w:rsidRPr="008B4ECC">
        <w:rPr>
          <w:b/>
          <w:bCs/>
        </w:rPr>
        <w:t>semantic root</w:t>
      </w:r>
      <w:r w:rsidRPr="008B4ECC">
        <w:t xml:space="preserve"> of a logical entity</w:t>
      </w:r>
    </w:p>
    <w:p w14:paraId="6B50B91A" w14:textId="77777777" w:rsidR="008B4ECC" w:rsidRPr="008B4ECC" w:rsidRDefault="008B4ECC" w:rsidP="008B4ECC">
      <w:pPr>
        <w:numPr>
          <w:ilvl w:val="0"/>
          <w:numId w:val="3"/>
        </w:numPr>
      </w:pPr>
      <w:r w:rsidRPr="008B4ECC">
        <w:t>Caches and exposes child components (</w:t>
      </w:r>
      <w:proofErr w:type="spellStart"/>
      <w:r w:rsidRPr="008B4ECC">
        <w:t>Interactables</w:t>
      </w:r>
      <w:proofErr w:type="spellEnd"/>
      <w:r w:rsidRPr="008B4ECC">
        <w:t xml:space="preserve">, </w:t>
      </w:r>
      <w:proofErr w:type="spellStart"/>
      <w:r w:rsidRPr="008B4ECC">
        <w:t>Targetables</w:t>
      </w:r>
      <w:proofErr w:type="spellEnd"/>
      <w:r w:rsidRPr="008B4ECC">
        <w:t xml:space="preserve">, </w:t>
      </w:r>
      <w:proofErr w:type="spellStart"/>
      <w:r w:rsidRPr="008B4ECC">
        <w:t>Inspectables</w:t>
      </w:r>
      <w:proofErr w:type="spellEnd"/>
      <w:r w:rsidRPr="008B4ECC">
        <w:t>)</w:t>
      </w:r>
    </w:p>
    <w:p w14:paraId="12DA0E83" w14:textId="77777777" w:rsidR="008B4ECC" w:rsidRPr="008B4ECC" w:rsidRDefault="008B4ECC" w:rsidP="008B4ECC">
      <w:pPr>
        <w:numPr>
          <w:ilvl w:val="0"/>
          <w:numId w:val="3"/>
        </w:numPr>
      </w:pPr>
      <w:r w:rsidRPr="008B4ECC">
        <w:t>Optionally stores region or spatial membership metadata</w:t>
      </w:r>
    </w:p>
    <w:p w14:paraId="526B7900" w14:textId="77777777" w:rsidR="008B4ECC" w:rsidRPr="008B4ECC" w:rsidRDefault="008B4ECC" w:rsidP="008B4ECC">
      <w:pPr>
        <w:numPr>
          <w:ilvl w:val="0"/>
          <w:numId w:val="3"/>
        </w:numPr>
      </w:pPr>
      <w:r w:rsidRPr="008B4ECC">
        <w:t xml:space="preserve">Acts as the anchor for </w:t>
      </w:r>
      <w:proofErr w:type="gramStart"/>
      <w:r w:rsidRPr="008B4ECC">
        <w:t>save</w:t>
      </w:r>
      <w:proofErr w:type="gramEnd"/>
      <w:r w:rsidRPr="008B4ECC">
        <w:t>/load, quest references, debugging, and runtime inspection</w:t>
      </w:r>
    </w:p>
    <w:p w14:paraId="000DE4CC" w14:textId="77777777" w:rsidR="008B4ECC" w:rsidRPr="008B4ECC" w:rsidRDefault="008B4ECC" w:rsidP="008B4ECC">
      <w:r w:rsidRPr="008B4ECC">
        <w:t>This formalizes the pattern:</w:t>
      </w:r>
    </w:p>
    <w:p w14:paraId="300F19E3" w14:textId="77777777" w:rsidR="008B4ECC" w:rsidRPr="008B4ECC" w:rsidRDefault="008B4ECC" w:rsidP="008B4ECC">
      <w:r w:rsidRPr="008B4ECC">
        <w:t>“Every gameplay-relevant object has a root identity and a known location in global space.”</w:t>
      </w:r>
    </w:p>
    <w:p w14:paraId="4E60E0A6" w14:textId="77777777" w:rsidR="008B4ECC" w:rsidRPr="008B4ECC" w:rsidRDefault="008B4ECC" w:rsidP="008B4ECC">
      <w:r w:rsidRPr="008B4ECC">
        <w:pict w14:anchorId="3733FBC3">
          <v:rect id="_x0000_i1074" style="width:0;height:1.5pt" o:hralign="center" o:hrstd="t" o:hr="t" fillcolor="#a0a0a0" stroked="f"/>
        </w:pict>
      </w:r>
    </w:p>
    <w:p w14:paraId="759716D8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>3. Automatic Interface Registration (Interactable / Targetable / Inspectable)</w:t>
      </w:r>
    </w:p>
    <w:p w14:paraId="405454CE" w14:textId="77777777" w:rsidR="008B4ECC" w:rsidRPr="008B4ECC" w:rsidRDefault="008B4ECC" w:rsidP="008B4ECC">
      <w:r w:rsidRPr="008B4ECC">
        <w:lastRenderedPageBreak/>
        <w:t>Core gameplay components now self-register into the registry:</w:t>
      </w:r>
    </w:p>
    <w:p w14:paraId="7E4631E2" w14:textId="77777777" w:rsidR="008B4ECC" w:rsidRPr="008B4ECC" w:rsidRDefault="008B4ECC" w:rsidP="008B4ECC">
      <w:pPr>
        <w:numPr>
          <w:ilvl w:val="0"/>
          <w:numId w:val="4"/>
        </w:numPr>
      </w:pPr>
      <w:proofErr w:type="spellStart"/>
      <w:r w:rsidRPr="008B4ECC">
        <w:t>InteractableBase</w:t>
      </w:r>
      <w:proofErr w:type="spellEnd"/>
      <w:r w:rsidRPr="008B4ECC">
        <w:t xml:space="preserve"> → </w:t>
      </w:r>
      <w:proofErr w:type="spellStart"/>
      <w:r w:rsidRPr="008B4ECC">
        <w:t>WorldRegistry.Register</w:t>
      </w:r>
      <w:proofErr w:type="spellEnd"/>
      <w:r w:rsidRPr="008B4ECC">
        <w:t>&lt;</w:t>
      </w:r>
      <w:proofErr w:type="spellStart"/>
      <w:r w:rsidRPr="008B4ECC">
        <w:t>IInteractable</w:t>
      </w:r>
      <w:proofErr w:type="spellEnd"/>
      <w:r w:rsidRPr="008B4ECC">
        <w:t>&gt;(this)</w:t>
      </w:r>
    </w:p>
    <w:p w14:paraId="65F49D24" w14:textId="77777777" w:rsidR="008B4ECC" w:rsidRPr="008B4ECC" w:rsidRDefault="008B4ECC" w:rsidP="008B4ECC">
      <w:pPr>
        <w:numPr>
          <w:ilvl w:val="0"/>
          <w:numId w:val="4"/>
        </w:numPr>
      </w:pPr>
      <w:proofErr w:type="spellStart"/>
      <w:r w:rsidRPr="008B4ECC">
        <w:t>TargetableComponent</w:t>
      </w:r>
      <w:proofErr w:type="spellEnd"/>
      <w:r w:rsidRPr="008B4ECC">
        <w:t xml:space="preserve"> → registers itself </w:t>
      </w:r>
      <w:r w:rsidRPr="008B4ECC">
        <w:rPr>
          <w:b/>
          <w:bCs/>
        </w:rPr>
        <w:t>and</w:t>
      </w:r>
      <w:r w:rsidRPr="008B4ECC">
        <w:t xml:space="preserve"> its logical </w:t>
      </w:r>
      <w:proofErr w:type="spellStart"/>
      <w:r w:rsidRPr="008B4ECC">
        <w:t>ITargetable</w:t>
      </w:r>
      <w:proofErr w:type="spellEnd"/>
      <w:r w:rsidRPr="008B4ECC">
        <w:t xml:space="preserve"> root</w:t>
      </w:r>
    </w:p>
    <w:p w14:paraId="743D5999" w14:textId="77777777" w:rsidR="008B4ECC" w:rsidRPr="008B4ECC" w:rsidRDefault="008B4ECC" w:rsidP="008B4ECC">
      <w:pPr>
        <w:numPr>
          <w:ilvl w:val="0"/>
          <w:numId w:val="4"/>
        </w:numPr>
      </w:pPr>
      <w:proofErr w:type="spellStart"/>
      <w:r w:rsidRPr="008B4ECC">
        <w:t>InspectableComponent</w:t>
      </w:r>
      <w:proofErr w:type="spellEnd"/>
      <w:r w:rsidRPr="008B4ECC">
        <w:t xml:space="preserve"> → registers as </w:t>
      </w:r>
      <w:proofErr w:type="spellStart"/>
      <w:r w:rsidRPr="008B4ECC">
        <w:t>IInspectable</w:t>
      </w:r>
      <w:proofErr w:type="spellEnd"/>
    </w:p>
    <w:p w14:paraId="70A33585" w14:textId="77777777" w:rsidR="008B4ECC" w:rsidRPr="008B4ECC" w:rsidRDefault="008B4ECC" w:rsidP="008B4ECC">
      <w:r w:rsidRPr="008B4ECC">
        <w:t>This enables fast queries like:</w:t>
      </w:r>
    </w:p>
    <w:p w14:paraId="404921BB" w14:textId="77777777" w:rsidR="008B4ECC" w:rsidRPr="008B4ECC" w:rsidRDefault="008B4ECC" w:rsidP="008B4ECC">
      <w:pPr>
        <w:numPr>
          <w:ilvl w:val="0"/>
          <w:numId w:val="5"/>
        </w:numPr>
      </w:pPr>
      <w:r w:rsidRPr="008B4ECC">
        <w:t xml:space="preserve">“All </w:t>
      </w:r>
      <w:proofErr w:type="spellStart"/>
      <w:r w:rsidRPr="008B4ECC">
        <w:t>interactables</w:t>
      </w:r>
      <w:proofErr w:type="spellEnd"/>
      <w:r w:rsidRPr="008B4ECC">
        <w:t xml:space="preserve"> in current scene”</w:t>
      </w:r>
    </w:p>
    <w:p w14:paraId="509FEADC" w14:textId="77777777" w:rsidR="008B4ECC" w:rsidRPr="008B4ECC" w:rsidRDefault="008B4ECC" w:rsidP="008B4ECC">
      <w:pPr>
        <w:numPr>
          <w:ilvl w:val="0"/>
          <w:numId w:val="5"/>
        </w:numPr>
      </w:pPr>
      <w:r w:rsidRPr="008B4ECC">
        <w:t xml:space="preserve">“All </w:t>
      </w:r>
      <w:proofErr w:type="spellStart"/>
      <w:r w:rsidRPr="008B4ECC">
        <w:t>targetables</w:t>
      </w:r>
      <w:proofErr w:type="spellEnd"/>
      <w:r w:rsidRPr="008B4ECC">
        <w:t xml:space="preserve"> for AI scanning”</w:t>
      </w:r>
    </w:p>
    <w:p w14:paraId="2201D14A" w14:textId="77777777" w:rsidR="008B4ECC" w:rsidRPr="008B4ECC" w:rsidRDefault="008B4ECC" w:rsidP="008B4ECC">
      <w:pPr>
        <w:numPr>
          <w:ilvl w:val="0"/>
          <w:numId w:val="5"/>
        </w:numPr>
      </w:pPr>
      <w:r w:rsidRPr="008B4ECC">
        <w:t>“All clues in region A”</w:t>
      </w:r>
    </w:p>
    <w:p w14:paraId="3AC6D5C8" w14:textId="77777777" w:rsidR="008B4ECC" w:rsidRPr="008B4ECC" w:rsidRDefault="008B4ECC" w:rsidP="008B4ECC">
      <w:pPr>
        <w:numPr>
          <w:ilvl w:val="0"/>
          <w:numId w:val="5"/>
        </w:numPr>
      </w:pPr>
      <w:r w:rsidRPr="008B4ECC">
        <w:t>“All objects needed for episode startup”</w:t>
      </w:r>
    </w:p>
    <w:p w14:paraId="79042196" w14:textId="77777777" w:rsidR="008B4ECC" w:rsidRPr="008B4ECC" w:rsidRDefault="008B4ECC" w:rsidP="008B4ECC">
      <w:r w:rsidRPr="008B4ECC">
        <w:t>No need for manual registration code. Everything is consistent across the architecture.</w:t>
      </w:r>
    </w:p>
    <w:p w14:paraId="2E895FB8" w14:textId="77777777" w:rsidR="008B4ECC" w:rsidRPr="008B4ECC" w:rsidRDefault="008B4ECC" w:rsidP="008B4ECC">
      <w:r w:rsidRPr="008B4ECC">
        <w:pict w14:anchorId="604E2CFF">
          <v:rect id="_x0000_i1075" style="width:0;height:1.5pt" o:hralign="center" o:hrstd="t" o:hr="t" fillcolor="#a0a0a0" stroked="f"/>
        </w:pict>
      </w:r>
    </w:p>
    <w:p w14:paraId="6729E2CB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 xml:space="preserve">4. Consistent Lifecycle Model (Awake / </w:t>
      </w:r>
      <w:proofErr w:type="spellStart"/>
      <w:r w:rsidRPr="008B4ECC">
        <w:rPr>
          <w:b/>
          <w:bCs/>
        </w:rPr>
        <w:t>OnEnable</w:t>
      </w:r>
      <w:proofErr w:type="spellEnd"/>
      <w:r w:rsidRPr="008B4ECC">
        <w:rPr>
          <w:b/>
          <w:bCs/>
        </w:rPr>
        <w:t xml:space="preserve"> / </w:t>
      </w:r>
      <w:proofErr w:type="spellStart"/>
      <w:r w:rsidRPr="008B4ECC">
        <w:rPr>
          <w:b/>
          <w:bCs/>
        </w:rPr>
        <w:t>OnDisable</w:t>
      </w:r>
      <w:proofErr w:type="spellEnd"/>
      <w:r w:rsidRPr="008B4ECC">
        <w:rPr>
          <w:b/>
          <w:bCs/>
        </w:rPr>
        <w:t>)</w:t>
      </w:r>
    </w:p>
    <w:p w14:paraId="4CEE747D" w14:textId="77777777" w:rsidR="008B4ECC" w:rsidRPr="008B4ECC" w:rsidRDefault="008B4ECC" w:rsidP="008B4ECC">
      <w:r w:rsidRPr="008B4ECC">
        <w:t>All registry participants follow the same rule:</w:t>
      </w:r>
    </w:p>
    <w:p w14:paraId="72F7CB14" w14:textId="77777777" w:rsidR="008B4ECC" w:rsidRPr="008B4ECC" w:rsidRDefault="008B4ECC" w:rsidP="008B4ECC">
      <w:pPr>
        <w:numPr>
          <w:ilvl w:val="0"/>
          <w:numId w:val="6"/>
        </w:numPr>
      </w:pPr>
      <w:r w:rsidRPr="008B4ECC">
        <w:rPr>
          <w:b/>
          <w:bCs/>
        </w:rPr>
        <w:t>Awake</w:t>
      </w:r>
      <w:r w:rsidRPr="008B4ECC">
        <w:t xml:space="preserve"> → discovery (cache references)</w:t>
      </w:r>
    </w:p>
    <w:p w14:paraId="2736BF25" w14:textId="77777777" w:rsidR="008B4ECC" w:rsidRPr="008B4ECC" w:rsidRDefault="008B4ECC" w:rsidP="008B4ECC">
      <w:pPr>
        <w:numPr>
          <w:ilvl w:val="0"/>
          <w:numId w:val="6"/>
        </w:numPr>
      </w:pPr>
      <w:proofErr w:type="spellStart"/>
      <w:r w:rsidRPr="008B4ECC">
        <w:rPr>
          <w:b/>
          <w:bCs/>
        </w:rPr>
        <w:t>OnEnable</w:t>
      </w:r>
      <w:proofErr w:type="spellEnd"/>
      <w:r w:rsidRPr="008B4ECC">
        <w:t xml:space="preserve"> → register</w:t>
      </w:r>
    </w:p>
    <w:p w14:paraId="7A4FB219" w14:textId="77777777" w:rsidR="008B4ECC" w:rsidRPr="008B4ECC" w:rsidRDefault="008B4ECC" w:rsidP="008B4ECC">
      <w:pPr>
        <w:numPr>
          <w:ilvl w:val="0"/>
          <w:numId w:val="6"/>
        </w:numPr>
      </w:pPr>
      <w:proofErr w:type="spellStart"/>
      <w:r w:rsidRPr="008B4ECC">
        <w:rPr>
          <w:b/>
          <w:bCs/>
        </w:rPr>
        <w:t>OnDisable</w:t>
      </w:r>
      <w:proofErr w:type="spellEnd"/>
      <w:r w:rsidRPr="008B4ECC">
        <w:t xml:space="preserve"> → unregister</w:t>
      </w:r>
    </w:p>
    <w:p w14:paraId="5E706A1B" w14:textId="77777777" w:rsidR="008B4ECC" w:rsidRPr="008B4ECC" w:rsidRDefault="008B4ECC" w:rsidP="008B4ECC">
      <w:r w:rsidRPr="008B4ECC">
        <w:t>This ensures:</w:t>
      </w:r>
    </w:p>
    <w:p w14:paraId="19A385EC" w14:textId="77777777" w:rsidR="008B4ECC" w:rsidRPr="008B4ECC" w:rsidRDefault="008B4ECC" w:rsidP="008B4ECC">
      <w:pPr>
        <w:numPr>
          <w:ilvl w:val="0"/>
          <w:numId w:val="7"/>
        </w:numPr>
      </w:pPr>
      <w:r w:rsidRPr="008B4ECC">
        <w:t>Safety across scene reloads</w:t>
      </w:r>
    </w:p>
    <w:p w14:paraId="315568BB" w14:textId="77777777" w:rsidR="008B4ECC" w:rsidRPr="008B4ECC" w:rsidRDefault="008B4ECC" w:rsidP="008B4ECC">
      <w:pPr>
        <w:numPr>
          <w:ilvl w:val="0"/>
          <w:numId w:val="7"/>
        </w:numPr>
      </w:pPr>
      <w:r w:rsidRPr="008B4ECC">
        <w:t>Safety across pooling</w:t>
      </w:r>
    </w:p>
    <w:p w14:paraId="349F980A" w14:textId="77777777" w:rsidR="008B4ECC" w:rsidRPr="008B4ECC" w:rsidRDefault="008B4ECC" w:rsidP="008B4ECC">
      <w:pPr>
        <w:numPr>
          <w:ilvl w:val="0"/>
          <w:numId w:val="7"/>
        </w:numPr>
      </w:pPr>
      <w:r w:rsidRPr="008B4ECC">
        <w:t>Predictable ordering for derived classes</w:t>
      </w:r>
    </w:p>
    <w:p w14:paraId="699883C2" w14:textId="77777777" w:rsidR="008B4ECC" w:rsidRPr="008B4ECC" w:rsidRDefault="008B4ECC" w:rsidP="008B4ECC">
      <w:pPr>
        <w:numPr>
          <w:ilvl w:val="0"/>
          <w:numId w:val="7"/>
        </w:numPr>
      </w:pPr>
      <w:r w:rsidRPr="008B4ECC">
        <w:t>No dangling references or stale state</w:t>
      </w:r>
    </w:p>
    <w:p w14:paraId="1B03984C" w14:textId="77777777" w:rsidR="008B4ECC" w:rsidRPr="008B4ECC" w:rsidRDefault="008B4ECC" w:rsidP="008B4ECC">
      <w:r w:rsidRPr="008B4ECC">
        <w:pict w14:anchorId="32212594">
          <v:rect id="_x0000_i1076" style="width:0;height:1.5pt" o:hralign="center" o:hrstd="t" o:hr="t" fillcolor="#a0a0a0" stroked="f"/>
        </w:pict>
      </w:r>
    </w:p>
    <w:p w14:paraId="73F667E2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>5. Infrastructure for Future Systems</w:t>
      </w:r>
    </w:p>
    <w:p w14:paraId="4EFC45DB" w14:textId="77777777" w:rsidR="008B4ECC" w:rsidRPr="008B4ECC" w:rsidRDefault="008B4ECC" w:rsidP="008B4ECC">
      <w:r w:rsidRPr="008B4ECC">
        <w:t>The registry enables multiple roadmap items:</w:t>
      </w:r>
    </w:p>
    <w:p w14:paraId="3F10CD08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Symbol" w:hAnsi="Segoe UI Symbol" w:cs="Segoe UI Symbol"/>
          <w:b/>
          <w:bCs/>
        </w:rPr>
        <w:t>✔</w:t>
      </w:r>
      <w:r w:rsidRPr="008B4ECC">
        <w:rPr>
          <w:b/>
          <w:bCs/>
        </w:rPr>
        <w:t xml:space="preserve"> Investigation &amp; Quest Framework</w:t>
      </w:r>
    </w:p>
    <w:p w14:paraId="02968A05" w14:textId="77777777" w:rsidR="008B4ECC" w:rsidRPr="008B4ECC" w:rsidRDefault="008B4ECC" w:rsidP="008B4ECC">
      <w:r w:rsidRPr="008B4ECC">
        <w:lastRenderedPageBreak/>
        <w:t xml:space="preserve">Object lookup by </w:t>
      </w:r>
      <w:proofErr w:type="spellStart"/>
      <w:r w:rsidRPr="008B4ECC">
        <w:t>GlobalId</w:t>
      </w:r>
      <w:proofErr w:type="spellEnd"/>
      <w:r w:rsidRPr="008B4ECC">
        <w:t>, ability to bind triggers, conditions, and world events to specific objects.</w:t>
      </w:r>
    </w:p>
    <w:p w14:paraId="64399AAF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Symbol" w:hAnsi="Segoe UI Symbol" w:cs="Segoe UI Symbol"/>
          <w:b/>
          <w:bCs/>
        </w:rPr>
        <w:t>✔</w:t>
      </w:r>
      <w:r w:rsidRPr="008B4ECC">
        <w:rPr>
          <w:b/>
          <w:bCs/>
        </w:rPr>
        <w:t xml:space="preserve"> Interaction &amp; Targeting</w:t>
      </w:r>
    </w:p>
    <w:p w14:paraId="10F0269D" w14:textId="77777777" w:rsidR="008B4ECC" w:rsidRPr="008B4ECC" w:rsidRDefault="008B4ECC" w:rsidP="008B4ECC">
      <w:r w:rsidRPr="008B4ECC">
        <w:t>Fast filtering of relevant objects (</w:t>
      </w:r>
      <w:proofErr w:type="spellStart"/>
      <w:r w:rsidRPr="008B4ECC">
        <w:t>interactables</w:t>
      </w:r>
      <w:proofErr w:type="spellEnd"/>
      <w:r w:rsidRPr="008B4ECC">
        <w:t xml:space="preserve">, </w:t>
      </w:r>
      <w:proofErr w:type="spellStart"/>
      <w:r w:rsidRPr="008B4ECC">
        <w:t>targetables</w:t>
      </w:r>
      <w:proofErr w:type="spellEnd"/>
      <w:r w:rsidRPr="008B4ECC">
        <w:t>) without scanning the scene.</w:t>
      </w:r>
    </w:p>
    <w:p w14:paraId="680602E4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Symbol" w:hAnsi="Segoe UI Symbol" w:cs="Segoe UI Symbol"/>
          <w:b/>
          <w:bCs/>
        </w:rPr>
        <w:t>✔</w:t>
      </w:r>
      <w:r w:rsidRPr="008B4ECC">
        <w:rPr>
          <w:b/>
          <w:bCs/>
        </w:rPr>
        <w:t xml:space="preserve"> Region / Room Architecture</w:t>
      </w:r>
    </w:p>
    <w:p w14:paraId="49A9C4F6" w14:textId="77777777" w:rsidR="008B4ECC" w:rsidRPr="008B4ECC" w:rsidRDefault="008B4ECC" w:rsidP="008B4ECC">
      <w:r w:rsidRPr="008B4ECC">
        <w:t>Ability to track which objects belong to which region, room, or spatial bucket — essential for complexity tiers.</w:t>
      </w:r>
    </w:p>
    <w:p w14:paraId="10F5ECEF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Symbol" w:hAnsi="Segoe UI Symbol" w:cs="Segoe UI Symbol"/>
          <w:b/>
          <w:bCs/>
        </w:rPr>
        <w:t>✔</w:t>
      </w:r>
      <w:r w:rsidRPr="008B4ECC">
        <w:rPr>
          <w:b/>
          <w:bCs/>
        </w:rPr>
        <w:t xml:space="preserve"> Save / Load Foundation</w:t>
      </w:r>
    </w:p>
    <w:p w14:paraId="458F3EF4" w14:textId="77777777" w:rsidR="008B4ECC" w:rsidRPr="008B4ECC" w:rsidRDefault="008B4ECC" w:rsidP="008B4ECC">
      <w:proofErr w:type="spellStart"/>
      <w:r w:rsidRPr="008B4ECC">
        <w:t>WorldObjects</w:t>
      </w:r>
      <w:proofErr w:type="spellEnd"/>
      <w:r w:rsidRPr="008B4ECC">
        <w:t xml:space="preserve"> provide stable identity keys for persistent state storage.</w:t>
      </w:r>
    </w:p>
    <w:p w14:paraId="236EDDF9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Symbol" w:hAnsi="Segoe UI Symbol" w:cs="Segoe UI Symbol"/>
          <w:b/>
          <w:bCs/>
        </w:rPr>
        <w:t>✔</w:t>
      </w:r>
      <w:r w:rsidRPr="008B4ECC">
        <w:rPr>
          <w:b/>
          <w:bCs/>
        </w:rPr>
        <w:t xml:space="preserve"> Developer Tools</w:t>
      </w:r>
    </w:p>
    <w:p w14:paraId="6F46704C" w14:textId="77777777" w:rsidR="008B4ECC" w:rsidRPr="008B4ECC" w:rsidRDefault="008B4ECC" w:rsidP="008B4ECC">
      <w:r w:rsidRPr="008B4ECC">
        <w:t>Scene inspectors, registries viewers, spawn maps, and debug overlays.</w:t>
      </w:r>
    </w:p>
    <w:p w14:paraId="7C4F0173" w14:textId="77777777" w:rsidR="008B4ECC" w:rsidRPr="008B4ECC" w:rsidRDefault="008B4ECC" w:rsidP="008B4ECC">
      <w:r w:rsidRPr="008B4ECC">
        <w:pict w14:anchorId="3CAB6AAB">
          <v:rect id="_x0000_i1077" style="width:0;height:1.5pt" o:hralign="center" o:hrstd="t" o:hr="t" fillcolor="#a0a0a0" stroked="f"/>
        </w:pict>
      </w:r>
    </w:p>
    <w:p w14:paraId="7DF7A411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Emoji" w:hAnsi="Segoe UI Emoji" w:cs="Segoe UI Emoji"/>
          <w:b/>
          <w:bCs/>
        </w:rPr>
        <w:t>🧠</w:t>
      </w:r>
      <w:r w:rsidRPr="008B4ECC">
        <w:rPr>
          <w:b/>
          <w:bCs/>
        </w:rPr>
        <w:t xml:space="preserve"> Key Design Decisions</w:t>
      </w:r>
    </w:p>
    <w:p w14:paraId="205E13CB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 xml:space="preserve">1. Do NOT require an </w:t>
      </w:r>
      <w:proofErr w:type="spellStart"/>
      <w:r w:rsidRPr="008B4ECC">
        <w:rPr>
          <w:b/>
          <w:bCs/>
        </w:rPr>
        <w:t>IRegistryEntry</w:t>
      </w:r>
      <w:proofErr w:type="spellEnd"/>
      <w:r w:rsidRPr="008B4ECC">
        <w:rPr>
          <w:b/>
          <w:bCs/>
        </w:rPr>
        <w:t xml:space="preserve"> interface</w:t>
      </w:r>
    </w:p>
    <w:p w14:paraId="542A10B6" w14:textId="77777777" w:rsidR="008B4ECC" w:rsidRPr="008B4ECC" w:rsidRDefault="008B4ECC" w:rsidP="008B4ECC">
      <w:r w:rsidRPr="008B4ECC">
        <w:t>Instead, domain interfaces (</w:t>
      </w:r>
      <w:proofErr w:type="spellStart"/>
      <w:r w:rsidRPr="008B4ECC">
        <w:t>IInteractable</w:t>
      </w:r>
      <w:proofErr w:type="spellEnd"/>
      <w:r w:rsidRPr="008B4ECC">
        <w:t xml:space="preserve">, </w:t>
      </w:r>
      <w:proofErr w:type="spellStart"/>
      <w:r w:rsidRPr="008B4ECC">
        <w:t>ITargetable</w:t>
      </w:r>
      <w:proofErr w:type="spellEnd"/>
      <w:r w:rsidRPr="008B4ECC">
        <w:t>, etc.) drive registration.</w:t>
      </w:r>
      <w:r w:rsidRPr="008B4ECC">
        <w:br/>
        <w:t>This keeps components small, avoids marker-interface noise, and allows infrastructure to remain invisible to gameplay code.</w:t>
      </w:r>
    </w:p>
    <w:p w14:paraId="6CCFF845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 xml:space="preserve">2. </w:t>
      </w:r>
      <w:proofErr w:type="spellStart"/>
      <w:r w:rsidRPr="008B4ECC">
        <w:rPr>
          <w:b/>
          <w:bCs/>
        </w:rPr>
        <w:t>RegistryMembership</w:t>
      </w:r>
      <w:proofErr w:type="spellEnd"/>
      <w:r w:rsidRPr="008B4ECC">
        <w:rPr>
          <w:b/>
          <w:bCs/>
        </w:rPr>
        <w:t xml:space="preserve"> component NOT required for core roles</w:t>
      </w:r>
    </w:p>
    <w:p w14:paraId="01746D53" w14:textId="77777777" w:rsidR="008B4ECC" w:rsidRPr="008B4ECC" w:rsidRDefault="008B4ECC" w:rsidP="008B4ECC">
      <w:r w:rsidRPr="008B4ECC">
        <w:t>Core bases (</w:t>
      </w:r>
      <w:proofErr w:type="spellStart"/>
      <w:r w:rsidRPr="008B4ECC">
        <w:t>InteractableBase</w:t>
      </w:r>
      <w:proofErr w:type="spellEnd"/>
      <w:r w:rsidRPr="008B4ECC">
        <w:t xml:space="preserve">, </w:t>
      </w:r>
      <w:proofErr w:type="spellStart"/>
      <w:r w:rsidRPr="008B4ECC">
        <w:t>TargetableComponent</w:t>
      </w:r>
      <w:proofErr w:type="spellEnd"/>
      <w:r w:rsidRPr="008B4ECC">
        <w:t>…) register themselves.</w:t>
      </w:r>
      <w:r w:rsidRPr="008B4ECC">
        <w:br/>
        <w:t>Membership is only needed for optional features (e.g., factions, AI roles).</w:t>
      </w:r>
    </w:p>
    <w:p w14:paraId="6A92BF2C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 xml:space="preserve">3. </w:t>
      </w:r>
      <w:proofErr w:type="spellStart"/>
      <w:r w:rsidRPr="008B4ECC">
        <w:rPr>
          <w:b/>
          <w:bCs/>
        </w:rPr>
        <w:t>WorldObject</w:t>
      </w:r>
      <w:proofErr w:type="spellEnd"/>
      <w:r w:rsidRPr="008B4ECC">
        <w:rPr>
          <w:b/>
          <w:bCs/>
        </w:rPr>
        <w:t xml:space="preserve"> is identity + composition hub</w:t>
      </w:r>
    </w:p>
    <w:p w14:paraId="1ABCF9C4" w14:textId="77777777" w:rsidR="008B4ECC" w:rsidRPr="008B4ECC" w:rsidRDefault="008B4ECC" w:rsidP="008B4ECC">
      <w:r w:rsidRPr="008B4ECC">
        <w:t>We avoid the mistake of having each system invent its own ID scheme.</w:t>
      </w:r>
      <w:r w:rsidRPr="008B4ECC">
        <w:br/>
      </w:r>
      <w:proofErr w:type="spellStart"/>
      <w:r w:rsidRPr="008B4ECC">
        <w:t>WorldObject</w:t>
      </w:r>
      <w:proofErr w:type="spellEnd"/>
      <w:r w:rsidRPr="008B4ECC">
        <w:t xml:space="preserve"> standardizes identity and gives designers a single home for entity metadata.</w:t>
      </w:r>
    </w:p>
    <w:p w14:paraId="5EC6A007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>4. Keep registry structure type-driven, not string- or tag-driven</w:t>
      </w:r>
    </w:p>
    <w:p w14:paraId="04F625DB" w14:textId="77777777" w:rsidR="008B4ECC" w:rsidRPr="008B4ECC" w:rsidRDefault="008B4ECC" w:rsidP="008B4ECC">
      <w:r w:rsidRPr="008B4ECC">
        <w:t>This avoids collision, ensures performance, and supports extensibility.</w:t>
      </w:r>
    </w:p>
    <w:p w14:paraId="7216F8F4" w14:textId="77777777" w:rsidR="008B4ECC" w:rsidRPr="008B4ECC" w:rsidRDefault="008B4ECC" w:rsidP="008B4ECC">
      <w:r w:rsidRPr="008B4ECC">
        <w:pict w14:anchorId="1727FC0A">
          <v:rect id="_x0000_i1078" style="width:0;height:1.5pt" o:hralign="center" o:hrstd="t" o:hr="t" fillcolor="#a0a0a0" stroked="f"/>
        </w:pict>
      </w:r>
    </w:p>
    <w:p w14:paraId="7659A3E5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Emoji" w:hAnsi="Segoe UI Emoji" w:cs="Segoe UI Emoji"/>
          <w:b/>
          <w:bCs/>
        </w:rPr>
        <w:t>🧪</w:t>
      </w:r>
      <w:r w:rsidRPr="008B4ECC">
        <w:rPr>
          <w:b/>
          <w:bCs/>
        </w:rPr>
        <w:t xml:space="preserve"> Testing &amp; Verification</w:t>
      </w:r>
    </w:p>
    <w:p w14:paraId="67F180C0" w14:textId="77777777" w:rsidR="008B4ECC" w:rsidRPr="008B4ECC" w:rsidRDefault="008B4ECC" w:rsidP="008B4ECC">
      <w:pPr>
        <w:numPr>
          <w:ilvl w:val="0"/>
          <w:numId w:val="8"/>
        </w:numPr>
      </w:pPr>
      <w:r w:rsidRPr="008B4ECC">
        <w:lastRenderedPageBreak/>
        <w:t xml:space="preserve">Multiple </w:t>
      </w:r>
      <w:proofErr w:type="spellStart"/>
      <w:r w:rsidRPr="008B4ECC">
        <w:t>interactables</w:t>
      </w:r>
      <w:proofErr w:type="spellEnd"/>
      <w:r w:rsidRPr="008B4ECC">
        <w:t xml:space="preserve"> on the same root tested (e.g., “open/close” &amp; “lock/unlock”).</w:t>
      </w:r>
    </w:p>
    <w:p w14:paraId="36E529A1" w14:textId="77777777" w:rsidR="008B4ECC" w:rsidRPr="008B4ECC" w:rsidRDefault="008B4ECC" w:rsidP="008B4ECC">
      <w:pPr>
        <w:numPr>
          <w:ilvl w:val="0"/>
          <w:numId w:val="8"/>
        </w:numPr>
      </w:pPr>
      <w:r w:rsidRPr="008B4ECC">
        <w:t>Verified that registry auto-updates on instantiation/destruction.</w:t>
      </w:r>
    </w:p>
    <w:p w14:paraId="107AE433" w14:textId="77777777" w:rsidR="008B4ECC" w:rsidRPr="008B4ECC" w:rsidRDefault="008B4ECC" w:rsidP="008B4ECC">
      <w:pPr>
        <w:numPr>
          <w:ilvl w:val="0"/>
          <w:numId w:val="8"/>
        </w:numPr>
      </w:pPr>
      <w:r w:rsidRPr="008B4ECC">
        <w:t xml:space="preserve">Confirmed safe operation with pooling &amp; </w:t>
      </w:r>
      <w:proofErr w:type="spellStart"/>
      <w:r w:rsidRPr="008B4ECC">
        <w:t>OnDisable</w:t>
      </w:r>
      <w:proofErr w:type="spellEnd"/>
      <w:r w:rsidRPr="008B4ECC">
        <w:t>/</w:t>
      </w:r>
      <w:proofErr w:type="spellStart"/>
      <w:r w:rsidRPr="008B4ECC">
        <w:t>OnEnable</w:t>
      </w:r>
      <w:proofErr w:type="spellEnd"/>
      <w:r w:rsidRPr="008B4ECC">
        <w:t xml:space="preserve"> cycles.</w:t>
      </w:r>
    </w:p>
    <w:p w14:paraId="559142C8" w14:textId="77777777" w:rsidR="008B4ECC" w:rsidRPr="008B4ECC" w:rsidRDefault="008B4ECC" w:rsidP="008B4ECC">
      <w:pPr>
        <w:numPr>
          <w:ilvl w:val="0"/>
          <w:numId w:val="8"/>
        </w:numPr>
      </w:pPr>
      <w:r w:rsidRPr="008B4ECC">
        <w:t>Registry correctly returns lists for all registered interface types.</w:t>
      </w:r>
    </w:p>
    <w:p w14:paraId="40BBCCB8" w14:textId="77777777" w:rsidR="008B4ECC" w:rsidRPr="008B4ECC" w:rsidRDefault="008B4ECC" w:rsidP="008B4ECC">
      <w:pPr>
        <w:numPr>
          <w:ilvl w:val="0"/>
          <w:numId w:val="8"/>
        </w:numPr>
      </w:pPr>
      <w:r w:rsidRPr="008B4ECC">
        <w:t>Stress-tested with 300+ dummy world objects → stable and GC-free.</w:t>
      </w:r>
    </w:p>
    <w:p w14:paraId="7FA9956B" w14:textId="77777777" w:rsidR="008B4ECC" w:rsidRPr="008B4ECC" w:rsidRDefault="008B4ECC" w:rsidP="008B4ECC">
      <w:r w:rsidRPr="008B4ECC">
        <w:pict w14:anchorId="73FCBDE8">
          <v:rect id="_x0000_i1079" style="width:0;height:1.5pt" o:hralign="center" o:hrstd="t" o:hr="t" fillcolor="#a0a0a0" stroked="f"/>
        </w:pict>
      </w:r>
    </w:p>
    <w:p w14:paraId="27D61D43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Emoji" w:hAnsi="Segoe UI Emoji" w:cs="Segoe UI Emoji"/>
          <w:b/>
          <w:bCs/>
        </w:rPr>
        <w:t>🚧</w:t>
      </w:r>
      <w:r w:rsidRPr="008B4ECC">
        <w:rPr>
          <w:b/>
          <w:bCs/>
        </w:rPr>
        <w:t xml:space="preserve"> Known Issues / Next Steps</w:t>
      </w:r>
    </w:p>
    <w:p w14:paraId="5C2D62B0" w14:textId="77777777" w:rsidR="008B4ECC" w:rsidRPr="008B4ECC" w:rsidRDefault="008B4ECC" w:rsidP="008B4ECC">
      <w:pPr>
        <w:rPr>
          <w:b/>
          <w:bCs/>
        </w:rPr>
      </w:pPr>
      <w:r w:rsidRPr="008B4ECC">
        <w:rPr>
          <w:b/>
          <w:bCs/>
        </w:rPr>
        <w:t>Next Sprint Candidates</w:t>
      </w:r>
    </w:p>
    <w:p w14:paraId="542FE17D" w14:textId="77777777" w:rsidR="008B4ECC" w:rsidRPr="008B4ECC" w:rsidRDefault="008B4ECC" w:rsidP="008B4ECC">
      <w:pPr>
        <w:numPr>
          <w:ilvl w:val="0"/>
          <w:numId w:val="9"/>
        </w:numPr>
      </w:pPr>
      <w:r w:rsidRPr="008B4ECC">
        <w:rPr>
          <w:b/>
          <w:bCs/>
        </w:rPr>
        <w:t>Registry Debug Window</w:t>
      </w:r>
      <w:r w:rsidRPr="008B4ECC">
        <w:br/>
        <w:t>Live view of all registered entities by category.</w:t>
      </w:r>
    </w:p>
    <w:p w14:paraId="4BEA534C" w14:textId="77777777" w:rsidR="008B4ECC" w:rsidRPr="008B4ECC" w:rsidRDefault="008B4ECC" w:rsidP="008B4ECC">
      <w:pPr>
        <w:numPr>
          <w:ilvl w:val="0"/>
          <w:numId w:val="9"/>
        </w:numPr>
      </w:pPr>
      <w:r w:rsidRPr="008B4ECC">
        <w:rPr>
          <w:b/>
          <w:bCs/>
        </w:rPr>
        <w:t>Region-Based Sub-Registries</w:t>
      </w:r>
      <w:r w:rsidRPr="008B4ECC">
        <w:br/>
        <w:t xml:space="preserve">Spatial partitioning using </w:t>
      </w:r>
      <w:proofErr w:type="spellStart"/>
      <w:r w:rsidRPr="008B4ECC">
        <w:t>WorldObject.Region</w:t>
      </w:r>
      <w:proofErr w:type="spellEnd"/>
      <w:r w:rsidRPr="008B4ECC">
        <w:t>.</w:t>
      </w:r>
    </w:p>
    <w:p w14:paraId="778A711C" w14:textId="77777777" w:rsidR="008B4ECC" w:rsidRPr="008B4ECC" w:rsidRDefault="008B4ECC" w:rsidP="008B4ECC">
      <w:pPr>
        <w:numPr>
          <w:ilvl w:val="0"/>
          <w:numId w:val="9"/>
        </w:numPr>
      </w:pPr>
      <w:proofErr w:type="spellStart"/>
      <w:r w:rsidRPr="008B4ECC">
        <w:rPr>
          <w:b/>
          <w:bCs/>
        </w:rPr>
        <w:t>WorldObject</w:t>
      </w:r>
      <w:proofErr w:type="spellEnd"/>
      <w:r w:rsidRPr="008B4ECC">
        <w:rPr>
          <w:b/>
          <w:bCs/>
        </w:rPr>
        <w:t xml:space="preserve"> Editor Tools</w:t>
      </w:r>
      <w:r w:rsidRPr="008B4ECC">
        <w:br/>
        <w:t>Auto-ID generation, ID validation, global-name lookup.</w:t>
      </w:r>
    </w:p>
    <w:p w14:paraId="15222B99" w14:textId="77777777" w:rsidR="008B4ECC" w:rsidRPr="008B4ECC" w:rsidRDefault="008B4ECC" w:rsidP="008B4ECC">
      <w:pPr>
        <w:numPr>
          <w:ilvl w:val="0"/>
          <w:numId w:val="9"/>
        </w:numPr>
      </w:pPr>
      <w:r w:rsidRPr="008B4ECC">
        <w:rPr>
          <w:b/>
          <w:bCs/>
        </w:rPr>
        <w:t>Save/Load Binding Layer</w:t>
      </w:r>
      <w:r w:rsidRPr="008B4ECC">
        <w:br/>
        <w:t xml:space="preserve">Persistence system plugs into </w:t>
      </w:r>
      <w:proofErr w:type="spellStart"/>
      <w:r w:rsidRPr="008B4ECC">
        <w:t>GlobalId</w:t>
      </w:r>
      <w:proofErr w:type="spellEnd"/>
      <w:r w:rsidRPr="008B4ECC">
        <w:t xml:space="preserve"> + registry lookup.</w:t>
      </w:r>
    </w:p>
    <w:p w14:paraId="5AEF39C3" w14:textId="77777777" w:rsidR="008B4ECC" w:rsidRPr="008B4ECC" w:rsidRDefault="008B4ECC" w:rsidP="008B4ECC">
      <w:pPr>
        <w:numPr>
          <w:ilvl w:val="0"/>
          <w:numId w:val="9"/>
        </w:numPr>
      </w:pPr>
      <w:r w:rsidRPr="008B4ECC">
        <w:rPr>
          <w:b/>
          <w:bCs/>
        </w:rPr>
        <w:t>Zone Streaming</w:t>
      </w:r>
      <w:r w:rsidRPr="008B4ECC">
        <w:br/>
        <w:t>Enable automatic load/unload of object clusters by region membership.</w:t>
      </w:r>
    </w:p>
    <w:p w14:paraId="2687DBFC" w14:textId="77777777" w:rsidR="008B4ECC" w:rsidRPr="008B4ECC" w:rsidRDefault="008B4ECC" w:rsidP="008B4ECC">
      <w:r w:rsidRPr="008B4ECC">
        <w:pict w14:anchorId="420E68EA">
          <v:rect id="_x0000_i1080" style="width:0;height:1.5pt" o:hralign="center" o:hrstd="t" o:hr="t" fillcolor="#a0a0a0" stroked="f"/>
        </w:pict>
      </w:r>
    </w:p>
    <w:p w14:paraId="450F2CD6" w14:textId="77777777" w:rsidR="008B4ECC" w:rsidRPr="008B4ECC" w:rsidRDefault="008B4ECC" w:rsidP="008B4ECC">
      <w:pPr>
        <w:rPr>
          <w:b/>
          <w:bCs/>
        </w:rPr>
      </w:pPr>
      <w:r w:rsidRPr="008B4ECC">
        <w:rPr>
          <w:rFonts w:ascii="Segoe UI Emoji" w:hAnsi="Segoe UI Emoji" w:cs="Segoe UI Emoji"/>
          <w:b/>
          <w:bCs/>
        </w:rPr>
        <w:t>📦</w:t>
      </w:r>
      <w:r w:rsidRPr="008B4ECC">
        <w:rPr>
          <w:b/>
          <w:bCs/>
        </w:rPr>
        <w:t xml:space="preserve"> Outcome</w:t>
      </w:r>
    </w:p>
    <w:p w14:paraId="7237E2DC" w14:textId="77777777" w:rsidR="008B4ECC" w:rsidRPr="008B4ECC" w:rsidRDefault="008B4ECC" w:rsidP="008B4ECC">
      <w:r w:rsidRPr="008B4ECC">
        <w:t xml:space="preserve">This sprint successfully establishes the </w:t>
      </w:r>
      <w:r w:rsidRPr="008B4ECC">
        <w:rPr>
          <w:b/>
          <w:bCs/>
        </w:rPr>
        <w:t>foundation layer</w:t>
      </w:r>
      <w:r w:rsidRPr="008B4ECC">
        <w:t xml:space="preserve"> for all high-level world systems in the RPG framework.</w:t>
      </w:r>
      <w:r w:rsidRPr="008B4ECC">
        <w:br/>
        <w:t xml:space="preserve">Everything that interacts with </w:t>
      </w:r>
      <w:r w:rsidRPr="008B4ECC">
        <w:rPr>
          <w:b/>
          <w:bCs/>
        </w:rPr>
        <w:t>entities</w:t>
      </w:r>
      <w:r w:rsidRPr="008B4ECC">
        <w:t xml:space="preserve"> in the world now has:</w:t>
      </w:r>
    </w:p>
    <w:p w14:paraId="6506F8F2" w14:textId="77777777" w:rsidR="008B4ECC" w:rsidRPr="008B4ECC" w:rsidRDefault="008B4ECC" w:rsidP="008B4ECC">
      <w:pPr>
        <w:numPr>
          <w:ilvl w:val="0"/>
          <w:numId w:val="10"/>
        </w:numPr>
      </w:pPr>
      <w:r w:rsidRPr="008B4ECC">
        <w:t>A consistent identity model</w:t>
      </w:r>
    </w:p>
    <w:p w14:paraId="578952D3" w14:textId="77777777" w:rsidR="008B4ECC" w:rsidRPr="008B4ECC" w:rsidRDefault="008B4ECC" w:rsidP="008B4ECC">
      <w:pPr>
        <w:numPr>
          <w:ilvl w:val="0"/>
          <w:numId w:val="10"/>
        </w:numPr>
      </w:pPr>
      <w:r w:rsidRPr="008B4ECC">
        <w:t>A consistent discovery mechanism</w:t>
      </w:r>
    </w:p>
    <w:p w14:paraId="4A3B4C9B" w14:textId="77777777" w:rsidR="008B4ECC" w:rsidRPr="008B4ECC" w:rsidRDefault="008B4ECC" w:rsidP="008B4ECC">
      <w:pPr>
        <w:numPr>
          <w:ilvl w:val="0"/>
          <w:numId w:val="10"/>
        </w:numPr>
      </w:pPr>
      <w:r w:rsidRPr="008B4ECC">
        <w:t>A stable lifecycle</w:t>
      </w:r>
    </w:p>
    <w:p w14:paraId="5FF6BBFC" w14:textId="77777777" w:rsidR="008B4ECC" w:rsidRPr="008B4ECC" w:rsidRDefault="008B4ECC" w:rsidP="008B4ECC">
      <w:pPr>
        <w:numPr>
          <w:ilvl w:val="0"/>
          <w:numId w:val="10"/>
        </w:numPr>
      </w:pPr>
      <w:r w:rsidRPr="008B4ECC">
        <w:t>Extensibility for future feature sprints</w:t>
      </w:r>
    </w:p>
    <w:p w14:paraId="17969F0C" w14:textId="77777777" w:rsidR="008B4ECC" w:rsidRPr="008B4ECC" w:rsidRDefault="008B4ECC" w:rsidP="008B4ECC">
      <w:r w:rsidRPr="008B4ECC">
        <w:lastRenderedPageBreak/>
        <w:t>The registry is now ready to support upcoming narrative, investigation, simulation, and interaction systems.</w:t>
      </w:r>
    </w:p>
    <w:p w14:paraId="3BF1D5EE" w14:textId="77777777" w:rsidR="008836F3" w:rsidRDefault="008836F3"/>
    <w:sectPr w:rsidR="0088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4CF9"/>
    <w:multiLevelType w:val="multilevel"/>
    <w:tmpl w:val="74A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76A37"/>
    <w:multiLevelType w:val="multilevel"/>
    <w:tmpl w:val="33A2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97C7B"/>
    <w:multiLevelType w:val="multilevel"/>
    <w:tmpl w:val="9362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F6A04"/>
    <w:multiLevelType w:val="multilevel"/>
    <w:tmpl w:val="B70E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01FA9"/>
    <w:multiLevelType w:val="multilevel"/>
    <w:tmpl w:val="7EA0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802EB"/>
    <w:multiLevelType w:val="multilevel"/>
    <w:tmpl w:val="65F0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21F8D"/>
    <w:multiLevelType w:val="multilevel"/>
    <w:tmpl w:val="5A68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C30EC"/>
    <w:multiLevelType w:val="multilevel"/>
    <w:tmpl w:val="FA3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54F4F"/>
    <w:multiLevelType w:val="multilevel"/>
    <w:tmpl w:val="804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C7284"/>
    <w:multiLevelType w:val="multilevel"/>
    <w:tmpl w:val="0F9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996302">
    <w:abstractNumId w:val="9"/>
  </w:num>
  <w:num w:numId="2" w16cid:durableId="945115741">
    <w:abstractNumId w:val="6"/>
  </w:num>
  <w:num w:numId="3" w16cid:durableId="1887139923">
    <w:abstractNumId w:val="0"/>
  </w:num>
  <w:num w:numId="4" w16cid:durableId="727068749">
    <w:abstractNumId w:val="7"/>
  </w:num>
  <w:num w:numId="5" w16cid:durableId="252595253">
    <w:abstractNumId w:val="3"/>
  </w:num>
  <w:num w:numId="6" w16cid:durableId="1391922093">
    <w:abstractNumId w:val="4"/>
  </w:num>
  <w:num w:numId="7" w16cid:durableId="727920605">
    <w:abstractNumId w:val="1"/>
  </w:num>
  <w:num w:numId="8" w16cid:durableId="370494350">
    <w:abstractNumId w:val="8"/>
  </w:num>
  <w:num w:numId="9" w16cid:durableId="1455833437">
    <w:abstractNumId w:val="5"/>
  </w:num>
  <w:num w:numId="10" w16cid:durableId="339505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26"/>
    <w:rsid w:val="003F4721"/>
    <w:rsid w:val="004764BE"/>
    <w:rsid w:val="006A1C17"/>
    <w:rsid w:val="007C6808"/>
    <w:rsid w:val="007D154B"/>
    <w:rsid w:val="00813EA2"/>
    <w:rsid w:val="008836F3"/>
    <w:rsid w:val="008B4ECC"/>
    <w:rsid w:val="00A83426"/>
    <w:rsid w:val="00AE3F84"/>
    <w:rsid w:val="00B00F91"/>
    <w:rsid w:val="00F1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30ADAE-F9E1-42DA-BB70-DA95C4A0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moryoussef</dc:creator>
  <cp:keywords/>
  <dc:description/>
  <cp:lastModifiedBy>dave moryoussef</cp:lastModifiedBy>
  <cp:revision>2</cp:revision>
  <dcterms:created xsi:type="dcterms:W3CDTF">2025-12-07T02:48:00Z</dcterms:created>
  <dcterms:modified xsi:type="dcterms:W3CDTF">2025-12-07T02:48:00Z</dcterms:modified>
</cp:coreProperties>
</file>