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jpg"/>
  <Override PartName="/word/media/image2.jpg" ContentType="image/jpg"/>
  <Override PartName="/word/media/image3.jpg" ContentType="image/jp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spacing w:before="8" w:after="0" w:line="373" w:lineRule="exact"/>
        <w:ind w:right="0" w:left="0" w:firstLine="0"/>
        <w:jc w:val="left"/>
        <w:textAlignment w:val="baseline"/>
        <w:rPr>
          <w:rFonts w:ascii="Yu Gothic" w:hAnsi="Yu Gothic" w:eastAsia="Yu Gothic"/>
          <w:b w:val="true"/>
          <w:strike w:val="false"/>
          <w:color w:val="D24900"/>
          <w:spacing w:val="0"/>
          <w:w w:val="100"/>
          <w:sz w:val="25"/>
          <w:vertAlign w:val="baseline"/>
          <w:lang w:val="en-US"/>
        </w:rPr>
      </w:pPr>
      <w:r>
        <w:rPr>
          <w:rFonts w:ascii="Yu Gothic" w:hAnsi="Yu Gothic" w:eastAsia="Yu Gothic"/>
          <w:b w:val="true"/>
          <w:strike w:val="false"/>
          <w:color w:val="D24900"/>
          <w:spacing w:val="0"/>
          <w:w w:val="100"/>
          <w:sz w:val="25"/>
          <w:vertAlign w:val="baseline"/>
          <w:lang w:val="en-US"/>
        </w:rPr>
        <w:t xml:space="preserve">About Credit Scorecards</w:t>
      </w:r>
    </w:p>
    <w:p>
      <w:pPr>
        <w:pageBreakBefore w:val="false"/>
        <w:spacing w:before="264" w:after="0" w:line="223" w:lineRule="exact"/>
        <w:ind w:right="0" w:left="0" w:firstLine="0"/>
        <w:jc w:val="left"/>
        <w:textAlignment w:val="baseline"/>
        <w:rPr>
          <w:rFonts w:ascii="Calibri" w:hAnsi="Calibri" w:eastAsia="Calibri"/>
          <w:b w:val="true"/>
          <w:strike w:val="false"/>
          <w:color w:val="B04200"/>
          <w:spacing w:val="0"/>
          <w:w w:val="100"/>
          <w:sz w:val="20"/>
          <w:vertAlign w:val="baseline"/>
          <w:lang w:val="en-US"/>
        </w:rPr>
      </w:pPr>
      <w:r>
        <w:rPr>
          <w:rFonts w:ascii="Calibri" w:hAnsi="Calibri" w:eastAsia="Calibri"/>
          <w:b w:val="true"/>
          <w:strike w:val="false"/>
          <w:color w:val="B04200"/>
          <w:spacing w:val="0"/>
          <w:w w:val="100"/>
          <w:sz w:val="20"/>
          <w:vertAlign w:val="baseline"/>
          <w:lang w:val="en-US"/>
        </w:rPr>
        <w:t xml:space="preserve">What is a Credit Scorecard?</w:t>
      </w:r>
    </w:p>
    <w:p>
      <w:pPr>
        <w:pageBreakBefore w:val="false"/>
        <w:spacing w:before="0" w:after="0" w:line="264" w:lineRule="exact"/>
        <w:ind w:right="0" w:left="0" w:firstLine="0"/>
        <w:jc w:val="left"/>
        <w:textAlignment w:val="baseline"/>
        <w:rPr>
          <w:rFonts w:ascii="Yu Gothic" w:hAnsi="Yu Gothic" w:eastAsia="Yu Gothic"/>
          <w:strike w:val="false"/>
          <w:color w:val="000000"/>
          <w:spacing w:val="0"/>
          <w:w w:val="100"/>
          <w:sz w:val="16"/>
          <w:vertAlign w:val="baseline"/>
          <w:lang w:val="en-US"/>
        </w:rPr>
      </w:pPr>
      <w:r>
        <w:rPr>
          <w:rFonts w:ascii="Yu Gothic" w:hAnsi="Yu Gothic" w:eastAsia="Yu Gothic"/>
          <w:strike w:val="false"/>
          <w:color w:val="000000"/>
          <w:spacing w:val="0"/>
          <w:w w:val="100"/>
          <w:sz w:val="16"/>
          <w:vertAlign w:val="baseline"/>
          <w:lang w:val="en-US"/>
        </w:rPr>
        <w:t xml:space="preserve">Credit scoring is one of the most widely-used credit risk analysis tools. The goal of credit scoring is to rank borrowers by their credit worthiness. In the context of retail credit (credit cards, mortgages, car loans, etc.), credit scoring is usually performed using a credit scorecard, where different characteristics of a customer (age, residential status, time at current address, time at current job, and so on.) translates into points, and the total number of points become the credit score. The credit worthiness of customers is summarized by their credit score; high scores usually correspond to low-risk customers, and vice versa. Scores are also used for corporate credit analysis of small and medium enterprises, as well, as and large corporations.</w:t>
      </w:r>
    </w:p>
    <w:p>
      <w:pPr>
        <w:pageBreakBefore w:val="false"/>
        <w:spacing w:before="263" w:after="0" w:line="269" w:lineRule="exact"/>
        <w:ind w:right="0" w:left="0" w:firstLine="0"/>
        <w:jc w:val="left"/>
        <w:textAlignment w:val="baseline"/>
        <w:rPr>
          <w:rFonts w:ascii="Yu Gothic" w:hAnsi="Yu Gothic" w:eastAsia="Yu Gothic"/>
          <w:strike w:val="false"/>
          <w:color w:val="000000"/>
          <w:spacing w:val="0"/>
          <w:w w:val="100"/>
          <w:sz w:val="16"/>
          <w:vertAlign w:val="baseline"/>
          <w:lang w:val="en-US"/>
        </w:rPr>
      </w:pPr>
      <w:r>
        <w:rPr>
          <w:rFonts w:ascii="Yu Gothic" w:hAnsi="Yu Gothic" w:eastAsia="Yu Gothic"/>
          <w:strike w:val="false"/>
          <w:color w:val="000000"/>
          <w:spacing w:val="0"/>
          <w:w w:val="100"/>
          <w:sz w:val="16"/>
          <w:vertAlign w:val="baseline"/>
          <w:lang w:val="en-US"/>
        </w:rPr>
        <w:t xml:space="preserve">A credit scorecard is a lookup table which maps specific characteristics of a borrower into points. The total number of points becomes the credit score. Credit scorecards are a particular and widely-used type of credit scoring model. As such, the goal of a credit scorecard is to distinguish between customers who will repay their loans ("good" customers), and customers who won't ("bad" customers). Like other credit scoring models, credit scorecards quantify the risk that a borrower will not repay a loan in the form of a score and a probability of default.</w:t>
      </w:r>
    </w:p>
    <w:p>
      <w:pPr>
        <w:pageBreakBefore w:val="false"/>
        <w:spacing w:before="263" w:after="282" w:line="269" w:lineRule="exact"/>
        <w:ind w:right="0" w:left="0" w:firstLine="0"/>
        <w:jc w:val="left"/>
        <w:textAlignment w:val="baseline"/>
        <w:rPr>
          <w:rFonts w:ascii="Yu Gothic" w:hAnsi="Yu Gothic" w:eastAsia="Yu Gothic"/>
          <w:strike w:val="false"/>
          <w:color w:val="000000"/>
          <w:spacing w:val="0"/>
          <w:w w:val="100"/>
          <w:sz w:val="16"/>
          <w:vertAlign w:val="baseline"/>
          <w:lang w:val="en-US"/>
        </w:rPr>
      </w:pPr>
      <w:r>
        <w:rPr>
          <w:rFonts w:ascii="Yu Gothic" w:hAnsi="Yu Gothic" w:eastAsia="Yu Gothic"/>
          <w:strike w:val="false"/>
          <w:color w:val="000000"/>
          <w:spacing w:val="0"/>
          <w:w w:val="100"/>
          <w:sz w:val="16"/>
          <w:vertAlign w:val="baseline"/>
          <w:lang w:val="en-US"/>
        </w:rPr>
        <w:t xml:space="preserve">For example, a credit scorecard may give individual borrowers points for their age and income according to the following table. Other characteristics such as residential status, employment status, and so on, may also be included, although, for brevity, they are not shown in this table.</w:t>
      </w:r>
    </w:p>
    <w:p>
      <w:pPr>
        <w:pageBreakBefore w:val="false"/>
        <w:spacing w:before="0" w:after="230" w:line="240" w:lineRule="auto"/>
        <w:ind w:right="2929" w:left="0"/>
        <w:jc w:val="left"/>
        <w:textAlignment w:val="baseline"/>
      </w:pPr>
      <w:r>
        <w:drawing>
          <wp:inline>
            <wp:extent cx="4096385" cy="3535680"/>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4096385" cy="3535680"/>
                    </a:xfrm>
                    <a:prstGeom prst="rect"/>
                  </pic:spPr>
                </pic:pic>
              </a:graphicData>
            </a:graphic>
          </wp:inline>
        </w:drawing>
      </w:r>
    </w:p>
    <w:p>
      <w:pPr>
        <w:pageBreakBefore w:val="false"/>
        <w:spacing w:before="0" w:after="0" w:line="268" w:lineRule="exact"/>
        <w:ind w:right="72" w:left="0" w:firstLine="0"/>
        <w:jc w:val="left"/>
        <w:textAlignment w:val="baseline"/>
        <w:rPr>
          <w:rFonts w:ascii="Yu Gothic" w:hAnsi="Yu Gothic" w:eastAsia="Yu Gothic"/>
          <w:strike w:val="false"/>
          <w:color w:val="000000"/>
          <w:spacing w:val="0"/>
          <w:w w:val="100"/>
          <w:sz w:val="16"/>
          <w:vertAlign w:val="baseline"/>
          <w:lang w:val="en-US"/>
        </w:rPr>
      </w:pPr>
      <w:r>
        <w:rPr>
          <w:rFonts w:ascii="Yu Gothic" w:hAnsi="Yu Gothic" w:eastAsia="Yu Gothic"/>
          <w:strike w:val="false"/>
          <w:color w:val="000000"/>
          <w:spacing w:val="0"/>
          <w:w w:val="100"/>
          <w:sz w:val="16"/>
          <w:vertAlign w:val="baseline"/>
          <w:lang w:val="en-US"/>
        </w:rPr>
        <w:t xml:space="preserve">Using the credit scorecard in this example, a particular customer who is 31 years old and has an income of $52,000 a year, is placed into the second age group (26 to 40) and receives 25 points for his age, and similarly, receives 28 points for his income. Other characteristics (not shown here) might contribute additional points to his score. The total score is the sum of all points, which in this example is assumed to give the customer a total of 238 points (this is a fictitious example on an arbitrary scoring scale).</w:t>
      </w:r>
    </w:p>
    <w:p>
      <w:pPr>
        <w:sectPr>
          <w:type w:val="nextPage"/>
          <w:pgSz w:w="12240" w:h="15840" w:orient="portrait"/>
          <w:pgMar w:bottom="1404" w:top="1480" w:right="1439" w:left="1421" w:header="720" w:footer="720"/>
          <w:titlePg w:val="false"/>
          <w:textDirection w:val="lrTb"/>
        </w:sectPr>
      </w:pPr>
    </w:p>
    <w:p>
      <w:pPr>
        <w:pageBreakBefore w:val="false"/>
        <w:spacing w:before="15" w:after="309" w:line="240" w:lineRule="auto"/>
        <w:ind w:right="536" w:left="142"/>
        <w:jc w:val="left"/>
        <w:textAlignment w:val="baseline"/>
      </w:pPr>
      <w:r>
        <w:drawing>
          <wp:inline>
            <wp:extent cx="5525770" cy="3090545"/>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5525770" cy="3090545"/>
                    </a:xfrm>
                    <a:prstGeom prst="rect"/>
                  </pic:spPr>
                </pic:pic>
              </a:graphicData>
            </a:graphic>
          </wp:inline>
        </w:drawing>
      </w:r>
    </w:p>
    <w:p>
      <w:pPr>
        <w:pageBreakBefore w:val="false"/>
        <w:spacing w:before="0" w:after="277" w:line="267" w:lineRule="exact"/>
        <w:ind w:right="0" w:left="0" w:firstLine="0"/>
        <w:jc w:val="left"/>
        <w:textAlignment w:val="baseline"/>
        <w:rPr>
          <w:rFonts w:ascii="Yu Gothic" w:hAnsi="Yu Gothic" w:eastAsia="Yu Gothic"/>
          <w:strike w:val="false"/>
          <w:color w:val="000000"/>
          <w:spacing w:val="0"/>
          <w:w w:val="100"/>
          <w:sz w:val="16"/>
          <w:vertAlign w:val="baseline"/>
          <w:lang w:val="en-US"/>
        </w:rPr>
      </w:pPr>
      <w:r>
        <w:rPr>
          <w:rFonts w:ascii="Yu Gothic" w:hAnsi="Yu Gothic" w:eastAsia="Yu Gothic"/>
          <w:strike w:val="false"/>
          <w:color w:val="000000"/>
          <w:spacing w:val="0"/>
          <w:w w:val="100"/>
          <w:sz w:val="16"/>
          <w:vertAlign w:val="baseline"/>
          <w:lang w:val="en-US"/>
        </w:rPr>
        <w:t xml:space="preserve">Technically, to determine the credit scorecard points, you must start out by selecting a set of potential predictors (column 1 in the figure below). Then you need to bin data into groups (for example, ages ‘Up to 25', '25 to 40', and so on (column 2 in the figure). This grouping helps to distinguish between "good" and "bad" customers. The weight of evidence (WOE) is a way to measure how well the distribution of "good" and "bad" are separated across bins or groups for each individual predictor (column 3 in the figure). By fitting a logistic regression model, you can identify which predictors, when put together, do a better job distinguishing between "good" and "bad" customers. The model is summarized by its coefficients (column 4 in the figure). Finally, the combination of WOE's and model coefficients (commonlly scaled, shifted, and rounded) makeup the scorecard points (column 5 in the figure).</w:t>
      </w:r>
    </w:p>
    <w:p>
      <w:pPr>
        <w:pageBreakBefore w:val="false"/>
        <w:spacing w:before="0" w:after="270" w:line="240" w:lineRule="auto"/>
        <w:ind w:right="2758" w:left="3"/>
        <w:jc w:val="left"/>
        <w:textAlignment w:val="baseline"/>
      </w:pPr>
      <w:r>
        <w:drawing>
          <wp:inline>
            <wp:extent cx="4203065" cy="2131060"/>
            <wp:docPr name="Picture" id="3"/>
            <a:graphic>
              <a:graphicData uri="http://schemas.openxmlformats.org/drawingml/2006/picture">
                <pic:pic>
                  <pic:nvPicPr>
                    <pic:cNvPr id="3" name="Picture"/>
                    <pic:cNvPicPr preferRelativeResize="false"/>
                  </pic:nvPicPr>
                  <pic:blipFill>
                    <a:blip r:embed="prId3"/>
                    <a:stretch>
                      <a:fillRect/>
                    </a:stretch>
                  </pic:blipFill>
                  <pic:spPr>
                    <a:xfrm>
                      <a:off x="0" y="0"/>
                      <a:ext cx="4203065" cy="2131060"/>
                    </a:xfrm>
                    <a:prstGeom prst="rect"/>
                  </pic:spPr>
                </pic:pic>
              </a:graphicData>
            </a:graphic>
          </wp:inline>
        </w:drawing>
      </w:r>
    </w:p>
    <w:p>
      <w:pPr>
        <w:pageBreakBefore w:val="false"/>
        <w:spacing w:before="21" w:after="0" w:line="208" w:lineRule="exact"/>
        <w:ind w:right="0" w:left="0" w:firstLine="0"/>
        <w:jc w:val="left"/>
        <w:textAlignment w:val="baseline"/>
        <w:rPr>
          <w:rFonts w:ascii="Calibri" w:hAnsi="Calibri" w:eastAsia="Calibri"/>
          <w:b w:val="true"/>
          <w:strike w:val="false"/>
          <w:color w:val="B04200"/>
          <w:spacing w:val="0"/>
          <w:w w:val="100"/>
          <w:sz w:val="20"/>
          <w:vertAlign w:val="baseline"/>
          <w:lang w:val="en-US"/>
        </w:rPr>
      </w:pPr>
      <w:r>
        <w:rPr>
          <w:rFonts w:ascii="Calibri" w:hAnsi="Calibri" w:eastAsia="Calibri"/>
          <w:b w:val="true"/>
          <w:strike w:val="false"/>
          <w:color w:val="B04200"/>
          <w:spacing w:val="0"/>
          <w:w w:val="100"/>
          <w:sz w:val="20"/>
          <w:vertAlign w:val="baseline"/>
          <w:lang w:val="en-US"/>
        </w:rPr>
        <w:t xml:space="preserve">Credit Scorecard Development Process</w:t>
      </w:r>
    </w:p>
    <w:p>
      <w:pPr>
        <w:pageBreakBefore w:val="false"/>
        <w:spacing w:before="57" w:after="0" w:line="212" w:lineRule="exact"/>
        <w:ind w:right="0" w:left="0" w:firstLine="0"/>
        <w:jc w:val="left"/>
        <w:textAlignment w:val="baseline"/>
        <w:rPr>
          <w:rFonts w:ascii="Yu Gothic" w:hAnsi="Yu Gothic" w:eastAsia="Yu Gothic"/>
          <w:strike w:val="false"/>
          <w:color w:val="000000"/>
          <w:spacing w:val="0"/>
          <w:w w:val="100"/>
          <w:sz w:val="16"/>
          <w:vertAlign w:val="baseline"/>
          <w:lang w:val="en-US"/>
        </w:rPr>
      </w:pPr>
      <w:r>
        <w:rPr>
          <w:rFonts w:ascii="Yu Gothic" w:hAnsi="Yu Gothic" w:eastAsia="Yu Gothic"/>
          <w:strike w:val="false"/>
          <w:color w:val="000000"/>
          <w:spacing w:val="0"/>
          <w:w w:val="100"/>
          <w:sz w:val="16"/>
          <w:vertAlign w:val="baseline"/>
          <w:lang w:val="en-US"/>
        </w:rPr>
        <w:t xml:space="preserve">Overall, there are three phases for developing a credit scorecard model:</w:t>
      </w:r>
    </w:p>
    <w:p>
      <w:pPr>
        <w:pageBreakBefore w:val="false"/>
        <w:tabs>
          <w:tab w:val="left" w:leader="none" w:pos="720"/>
        </w:tabs>
        <w:spacing w:before="321" w:after="0" w:line="211" w:lineRule="exact"/>
        <w:ind w:right="0" w:left="360" w:firstLine="0"/>
        <w:jc w:val="left"/>
        <w:textAlignment w:val="baseline"/>
        <w:rPr>
          <w:rFonts w:ascii="Yu Gothic" w:hAnsi="Yu Gothic" w:eastAsia="Yu Gothic"/>
          <w:strike w:val="false"/>
          <w:color w:val="000000"/>
          <w:spacing w:val="-1"/>
          <w:w w:val="100"/>
          <w:sz w:val="16"/>
          <w:vertAlign w:val="baseline"/>
          <w:lang w:val="en-US"/>
        </w:rPr>
      </w:pPr>
      <w:r>
        <w:rPr>
          <w:rFonts w:ascii="Yu Gothic" w:hAnsi="Yu Gothic" w:eastAsia="Yu Gothic"/>
          <w:strike w:val="false"/>
          <w:color w:val="000000"/>
          <w:spacing w:val="-1"/>
          <w:w w:val="100"/>
          <w:sz w:val="16"/>
          <w:vertAlign w:val="baseline"/>
          <w:lang w:val="en-US"/>
        </w:rPr>
        <w:t xml:space="preserve">1.	</w:t>
      </w:r>
      <w:r>
        <w:rPr>
          <w:rFonts w:ascii="Yu Gothic" w:hAnsi="Yu Gothic" w:eastAsia="Yu Gothic"/>
          <w:strike w:val="false"/>
          <w:color w:val="000000"/>
          <w:spacing w:val="-1"/>
          <w:w w:val="100"/>
          <w:sz w:val="16"/>
          <w:vertAlign w:val="baseline"/>
          <w:lang w:val="en-US"/>
        </w:rPr>
        <w:t xml:space="preserve">Data gathering and preparation phase</w:t>
      </w:r>
    </w:p>
    <w:p>
      <w:pPr>
        <w:sectPr>
          <w:type w:val="nextPage"/>
          <w:pgSz w:w="12240" w:h="15840" w:orient="portrait"/>
          <w:pgMar w:bottom="1384" w:top="1780" w:right="1442" w:left="1418" w:header="720" w:footer="720"/>
          <w:titlePg w:val="false"/>
          <w:textDirection w:val="lrTb"/>
        </w:sectPr>
      </w:pPr>
    </w:p>
    <w:p>
      <w:pPr>
        <w:pageBreakBefore w:val="false"/>
        <w:spacing w:before="0" w:after="0" w:line="263" w:lineRule="exact"/>
        <w:ind w:right="144" w:left="720" w:firstLine="0"/>
        <w:jc w:val="left"/>
        <w:textAlignment w:val="baseline"/>
        <w:rPr>
          <w:rFonts w:ascii="Yu Gothic" w:hAnsi="Yu Gothic" w:eastAsia="Yu Gothic"/>
          <w:strike w:val="false"/>
          <w:color w:val="000000"/>
          <w:spacing w:val="0"/>
          <w:w w:val="100"/>
          <w:sz w:val="16"/>
          <w:vertAlign w:val="baseline"/>
          <w:lang w:val="en-US"/>
        </w:rPr>
      </w:pPr>
      <w:r>
        <w:rPr>
          <w:rFonts w:ascii="Yu Gothic" w:hAnsi="Yu Gothic" w:eastAsia="Yu Gothic"/>
          <w:strike w:val="false"/>
          <w:color w:val="000000"/>
          <w:spacing w:val="0"/>
          <w:w w:val="100"/>
          <w:sz w:val="16"/>
          <w:vertAlign w:val="baseline"/>
          <w:lang w:val="en-US"/>
        </w:rPr>
        <w:t xml:space="preserve">This includes data gathering and integration, such as querying, merging, aligning, and so on. It also includes treatment of missing information and outliers. There is a prescreening step based on reports of association measures between the predictors and the response variable. Finally, there is a sampling step, to produce a training set, sometimes called the modeling view, and usually a validation set, too. The training set, in the form of a table, is the required data input to the </w:t>
      </w:r>
      <w:r>
        <w:rPr>
          <w:rFonts w:ascii="Calibri" w:hAnsi="Calibri" w:eastAsia="Calibri"/>
          <w:strike w:val="false"/>
          <w:color w:val="000000"/>
          <w:spacing w:val="0"/>
          <w:w w:val="100"/>
          <w:sz w:val="20"/>
          <w:vertAlign w:val="baseline"/>
          <w:lang w:val="en-US"/>
        </w:rPr>
        <w:t xml:space="preserve">creditscorecard </w:t>
      </w:r>
      <w:r>
        <w:rPr>
          <w:rFonts w:ascii="Yu Gothic" w:hAnsi="Yu Gothic" w:eastAsia="Yu Gothic"/>
          <w:strike w:val="false"/>
          <w:color w:val="000000"/>
          <w:spacing w:val="0"/>
          <w:w w:val="100"/>
          <w:sz w:val="16"/>
          <w:vertAlign w:val="baseline"/>
          <w:lang w:val="en-US"/>
        </w:rPr>
        <w:t xml:space="preserve">object, and this training set table must be prepared prior to creating a </w:t>
      </w:r>
      <w:r>
        <w:rPr>
          <w:rFonts w:ascii="Calibri" w:hAnsi="Calibri" w:eastAsia="Calibri"/>
          <w:strike w:val="false"/>
          <w:color w:val="000000"/>
          <w:spacing w:val="0"/>
          <w:w w:val="100"/>
          <w:sz w:val="20"/>
          <w:vertAlign w:val="baseline"/>
          <w:lang w:val="en-US"/>
        </w:rPr>
        <w:t xml:space="preserve">creditscorecard </w:t>
      </w:r>
      <w:r>
        <w:rPr>
          <w:rFonts w:ascii="Yu Gothic" w:hAnsi="Yu Gothic" w:eastAsia="Yu Gothic"/>
          <w:strike w:val="false"/>
          <w:color w:val="000000"/>
          <w:spacing w:val="0"/>
          <w:w w:val="100"/>
          <w:sz w:val="16"/>
          <w:vertAlign w:val="baseline"/>
          <w:lang w:val="en-US"/>
        </w:rPr>
        <w:t xml:space="preserve">object in the Modeling phase.</w:t>
      </w:r>
    </w:p>
    <w:p>
      <w:pPr>
        <w:pageBreakBefore w:val="false"/>
        <w:numPr>
          <w:ilvl w:val="0"/>
          <w:numId w:val="1"/>
        </w:numPr>
        <w:tabs>
          <w:tab w:val="clear" w:pos="360"/>
          <w:tab w:val="left" w:pos="720"/>
        </w:tabs>
        <w:spacing w:before="317" w:after="0" w:line="212" w:lineRule="exact"/>
        <w:ind w:right="0" w:left="360" w:firstLine="0"/>
        <w:jc w:val="left"/>
        <w:textAlignment w:val="baseline"/>
        <w:rPr>
          <w:rFonts w:ascii="Yu Gothic" w:hAnsi="Yu Gothic" w:eastAsia="Yu Gothic"/>
          <w:strike w:val="false"/>
          <w:color w:val="000000"/>
          <w:spacing w:val="1"/>
          <w:w w:val="100"/>
          <w:sz w:val="16"/>
          <w:vertAlign w:val="baseline"/>
          <w:lang w:val="en-US"/>
        </w:rPr>
      </w:pPr>
      <w:r>
        <w:rPr>
          <w:rFonts w:ascii="Yu Gothic" w:hAnsi="Yu Gothic" w:eastAsia="Yu Gothic"/>
          <w:strike w:val="false"/>
          <w:color w:val="000000"/>
          <w:spacing w:val="1"/>
          <w:w w:val="100"/>
          <w:sz w:val="16"/>
          <w:vertAlign w:val="baseline"/>
          <w:lang w:val="en-US"/>
        </w:rPr>
        <w:t xml:space="preserve">Modeling phase</w:t>
      </w:r>
    </w:p>
    <w:p>
      <w:pPr>
        <w:pageBreakBefore w:val="false"/>
        <w:spacing w:before="268" w:after="0" w:line="268" w:lineRule="exact"/>
        <w:ind w:right="72" w:left="720" w:firstLine="0"/>
        <w:jc w:val="left"/>
        <w:textAlignment w:val="baseline"/>
        <w:rPr>
          <w:rFonts w:ascii="Yu Gothic" w:hAnsi="Yu Gothic" w:eastAsia="Yu Gothic"/>
          <w:strike w:val="false"/>
          <w:color w:val="000000"/>
          <w:spacing w:val="1"/>
          <w:w w:val="100"/>
          <w:sz w:val="16"/>
          <w:vertAlign w:val="baseline"/>
          <w:lang w:val="en-US"/>
        </w:rPr>
      </w:pPr>
      <w:r>
        <w:rPr>
          <w:rFonts w:ascii="Yu Gothic" w:hAnsi="Yu Gothic" w:eastAsia="Yu Gothic"/>
          <w:strike w:val="false"/>
          <w:color w:val="000000"/>
          <w:spacing w:val="1"/>
          <w:w w:val="100"/>
          <w:sz w:val="16"/>
          <w:vertAlign w:val="baseline"/>
          <w:lang w:val="en-US"/>
        </w:rPr>
        <w:t xml:space="preserve">Use the </w:t>
      </w:r>
      <w:r>
        <w:rPr>
          <w:rFonts w:ascii="Calibri" w:hAnsi="Calibri" w:eastAsia="Calibri"/>
          <w:strike w:val="false"/>
          <w:color w:val="000000"/>
          <w:spacing w:val="1"/>
          <w:w w:val="100"/>
          <w:sz w:val="20"/>
          <w:vertAlign w:val="baseline"/>
          <w:lang w:val="en-US"/>
        </w:rPr>
        <w:t xml:space="preserve">creditscorecard </w:t>
      </w:r>
      <w:r>
        <w:rPr>
          <w:rFonts w:ascii="Yu Gothic" w:hAnsi="Yu Gothic" w:eastAsia="Yu Gothic"/>
          <w:strike w:val="false"/>
          <w:color w:val="000000"/>
          <w:spacing w:val="1"/>
          <w:w w:val="100"/>
          <w:sz w:val="16"/>
          <w:vertAlign w:val="baseline"/>
          <w:lang w:val="en-US"/>
        </w:rPr>
        <w:t xml:space="preserve">object and the associated object functions to develop a credit scorecard model. You can bin the data, apply the Weight of Evidence (WOE) transformation, and compute other statistics, such as the Information Value. You can fit not only a logistic regression model but also review the resulting scorecard points and format their scaling and rounding. For more information on using the </w:t>
      </w:r>
      <w:r>
        <w:rPr>
          <w:rFonts w:ascii="Calibri" w:hAnsi="Calibri" w:eastAsia="Calibri"/>
          <w:strike w:val="false"/>
          <w:color w:val="000000"/>
          <w:spacing w:val="1"/>
          <w:w w:val="100"/>
          <w:sz w:val="20"/>
          <w:vertAlign w:val="baseline"/>
          <w:lang w:val="en-US"/>
        </w:rPr>
        <w:t xml:space="preserve">creditscorecard </w:t>
      </w:r>
      <w:r>
        <w:rPr>
          <w:rFonts w:ascii="Yu Gothic" w:hAnsi="Yu Gothic" w:eastAsia="Yu Gothic"/>
          <w:strike w:val="false"/>
          <w:color w:val="000000"/>
          <w:spacing w:val="1"/>
          <w:w w:val="100"/>
          <w:sz w:val="16"/>
          <w:vertAlign w:val="baseline"/>
          <w:lang w:val="en-US"/>
        </w:rPr>
        <w:t xml:space="preserve">object, see</w:t>
      </w:r>
      <w:r>
        <w:rPr>
          <w:rFonts w:ascii="Yu Gothic" w:hAnsi="Yu Gothic" w:eastAsia="Yu Gothic"/>
          <w:strike w:val="false"/>
          <w:color w:val="005FCF"/>
          <w:spacing w:val="1"/>
          <w:w w:val="100"/>
          <w:sz w:val="16"/>
          <w:vertAlign w:val="baseline"/>
          <w:lang w:val="en-US"/>
        </w:rPr>
        <w:t xml:space="preserve"> Using creditscorecard Objects.</w:t>
      </w:r>
    </w:p>
    <w:p>
      <w:pPr>
        <w:pageBreakBefore w:val="false"/>
        <w:numPr>
          <w:ilvl w:val="0"/>
          <w:numId w:val="2"/>
        </w:numPr>
        <w:tabs>
          <w:tab w:val="clear" w:pos="360"/>
          <w:tab w:val="left" w:pos="720"/>
        </w:tabs>
        <w:spacing w:before="349" w:after="0" w:line="212" w:lineRule="exact"/>
        <w:ind w:right="0" w:left="360" w:firstLine="0"/>
        <w:jc w:val="left"/>
        <w:textAlignment w:val="baseline"/>
        <w:rPr>
          <w:rFonts w:ascii="Yu Gothic" w:hAnsi="Yu Gothic" w:eastAsia="Yu Gothic"/>
          <w:strike w:val="false"/>
          <w:color w:val="000000"/>
          <w:spacing w:val="1"/>
          <w:w w:val="100"/>
          <w:sz w:val="16"/>
          <w:vertAlign w:val="baseline"/>
          <w:lang w:val="en-US"/>
        </w:rPr>
      </w:pPr>
      <w:r>
        <w:rPr>
          <w:rFonts w:ascii="Yu Gothic" w:hAnsi="Yu Gothic" w:eastAsia="Yu Gothic"/>
          <w:strike w:val="false"/>
          <w:color w:val="000000"/>
          <w:spacing w:val="1"/>
          <w:w w:val="100"/>
          <w:sz w:val="16"/>
          <w:vertAlign w:val="baseline"/>
          <w:lang w:val="en-US"/>
        </w:rPr>
        <w:t xml:space="preserve">Deployment phase</w:t>
      </w:r>
    </w:p>
    <w:p>
      <w:pPr>
        <w:pageBreakBefore w:val="false"/>
        <w:spacing w:before="264" w:after="0" w:line="269" w:lineRule="exact"/>
        <w:ind w:right="0" w:left="720" w:firstLine="0"/>
        <w:jc w:val="left"/>
        <w:textAlignment w:val="baseline"/>
        <w:rPr>
          <w:rFonts w:ascii="Yu Gothic" w:hAnsi="Yu Gothic" w:eastAsia="Yu Gothic"/>
          <w:strike w:val="false"/>
          <w:color w:val="000000"/>
          <w:spacing w:val="0"/>
          <w:w w:val="100"/>
          <w:sz w:val="16"/>
          <w:vertAlign w:val="baseline"/>
          <w:lang w:val="en-US"/>
        </w:rPr>
      </w:pPr>
      <w:r>
        <w:rPr>
          <w:rFonts w:ascii="Yu Gothic" w:hAnsi="Yu Gothic" w:eastAsia="Yu Gothic"/>
          <w:strike w:val="false"/>
          <w:color w:val="000000"/>
          <w:spacing w:val="0"/>
          <w:w w:val="100"/>
          <w:sz w:val="16"/>
          <w:vertAlign w:val="baseline"/>
          <w:lang w:val="en-US"/>
        </w:rPr>
        <w:t xml:space="preserve">Deployment entails integrating a credit scorecard model into an IT production environment and keeping track of logs, performance reports, and so on.</w:t>
      </w:r>
    </w:p>
    <w:p>
      <w:pPr>
        <w:pageBreakBefore w:val="false"/>
        <w:spacing w:before="280" w:after="0" w:line="268" w:lineRule="exact"/>
        <w:ind w:right="288" w:left="0" w:firstLine="0"/>
        <w:jc w:val="left"/>
        <w:textAlignment w:val="baseline"/>
        <w:rPr>
          <w:rFonts w:ascii="Yu Gothic" w:hAnsi="Yu Gothic" w:eastAsia="Yu Gothic"/>
          <w:strike w:val="false"/>
          <w:color w:val="000000"/>
          <w:spacing w:val="0"/>
          <w:w w:val="100"/>
          <w:sz w:val="16"/>
          <w:vertAlign w:val="baseline"/>
          <w:lang w:val="en-US"/>
        </w:rPr>
      </w:pPr>
      <w:r>
        <w:rPr>
          <w:rFonts w:ascii="Yu Gothic" w:hAnsi="Yu Gothic" w:eastAsia="Yu Gothic"/>
          <w:strike w:val="false"/>
          <w:color w:val="000000"/>
          <w:spacing w:val="0"/>
          <w:w w:val="100"/>
          <w:sz w:val="16"/>
          <w:vertAlign w:val="baseline"/>
          <w:lang w:val="en-US"/>
        </w:rPr>
        <w:t xml:space="preserve">The </w:t>
      </w:r>
      <w:r>
        <w:rPr>
          <w:rFonts w:ascii="Calibri" w:hAnsi="Calibri" w:eastAsia="Calibri"/>
          <w:strike w:val="false"/>
          <w:color w:val="000000"/>
          <w:spacing w:val="0"/>
          <w:w w:val="100"/>
          <w:sz w:val="20"/>
          <w:vertAlign w:val="baseline"/>
          <w:lang w:val="en-US"/>
        </w:rPr>
        <w:t xml:space="preserve">creditscorecard </w:t>
      </w:r>
      <w:r>
        <w:rPr>
          <w:rFonts w:ascii="Yu Gothic" w:hAnsi="Yu Gothic" w:eastAsia="Yu Gothic"/>
          <w:strike w:val="false"/>
          <w:color w:val="000000"/>
          <w:spacing w:val="0"/>
          <w:w w:val="100"/>
          <w:sz w:val="16"/>
          <w:vertAlign w:val="baseline"/>
          <w:lang w:val="en-US"/>
        </w:rPr>
        <w:t xml:space="preserve">object is only designed for the Modeling phase of the credit scorecard workflow. Support for all three phases requires other MathWorks</w:t>
      </w:r>
      <w:r>
        <w:rPr>
          <w:rFonts w:ascii="Yu Gothic" w:hAnsi="Yu Gothic" w:eastAsia="Yu Gothic"/>
          <w:strike w:val="false"/>
          <w:color w:val="000000"/>
          <w:spacing w:val="0"/>
          <w:w w:val="100"/>
          <w:sz w:val="13"/>
          <w:vertAlign w:val="baseline"/>
          <w:lang w:val="en-US"/>
        </w:rPr>
        <w:t xml:space="preserve">® </w:t>
      </w:r>
      <w:r>
        <w:rPr>
          <w:rFonts w:ascii="Yu Gothic" w:hAnsi="Yu Gothic" w:eastAsia="Yu Gothic"/>
          <w:strike w:val="false"/>
          <w:color w:val="000000"/>
          <w:spacing w:val="0"/>
          <w:w w:val="100"/>
          <w:sz w:val="16"/>
          <w:vertAlign w:val="baseline"/>
          <w:lang w:val="en-US"/>
        </w:rPr>
        <w:t xml:space="preserve">products.</w:t>
      </w:r>
    </w:p>
    <w:p>
      <w:pPr>
        <w:pageBreakBefore w:val="false"/>
        <w:spacing w:before="272" w:after="0" w:line="208" w:lineRule="exact"/>
        <w:ind w:right="0" w:left="0" w:firstLine="0"/>
        <w:jc w:val="left"/>
        <w:textAlignment w:val="baseline"/>
        <w:rPr>
          <w:rFonts w:ascii="Calibri" w:hAnsi="Calibri" w:eastAsia="Calibri"/>
          <w:b w:val="true"/>
          <w:strike w:val="false"/>
          <w:color w:val="000000"/>
          <w:spacing w:val="-1"/>
          <w:w w:val="100"/>
          <w:sz w:val="20"/>
          <w:vertAlign w:val="baseline"/>
          <w:lang w:val="en-US"/>
        </w:rPr>
      </w:pPr>
      <w:r>
        <w:rPr>
          <w:rFonts w:ascii="Calibri" w:hAnsi="Calibri" w:eastAsia="Calibri"/>
          <w:b w:val="true"/>
          <w:strike w:val="false"/>
          <w:color w:val="000000"/>
          <w:spacing w:val="-1"/>
          <w:w w:val="100"/>
          <w:sz w:val="20"/>
          <w:vertAlign w:val="baseline"/>
          <w:lang w:val="en-US"/>
        </w:rPr>
        <w:t xml:space="preserve">See Also</w:t>
      </w:r>
    </w:p>
    <w:p>
      <w:pPr>
        <w:pageBreakBefore w:val="false"/>
        <w:spacing w:before="32" w:after="0" w:line="241" w:lineRule="exact"/>
        <w:ind w:right="0" w:left="0" w:firstLine="0"/>
        <w:jc w:val="left"/>
        <w:textAlignment w:val="baseline"/>
        <w:rPr>
          <w:rFonts w:ascii="Calibri" w:hAnsi="Calibri" w:eastAsia="Calibri"/>
          <w:strike w:val="false"/>
          <w:color w:val="005FCF"/>
          <w:spacing w:val="0"/>
          <w:w w:val="100"/>
          <w:sz w:val="20"/>
          <w:vertAlign w:val="baseline"/>
          <w:lang w:val="en-US"/>
        </w:rPr>
      </w:pPr>
      <w:r>
        <w:rPr>
          <w:rFonts w:ascii="Calibri" w:hAnsi="Calibri" w:eastAsia="Calibri"/>
          <w:strike w:val="false"/>
          <w:color w:val="005FCF"/>
          <w:spacing w:val="0"/>
          <w:w w:val="100"/>
          <w:sz w:val="20"/>
          <w:vertAlign w:val="baseline"/>
          <w:lang w:val="en-US"/>
        </w:rPr>
        <w:t xml:space="preserve">autobinning</w:t>
      </w:r>
      <w:r>
        <w:rPr>
          <w:rFonts w:ascii="Yu Gothic" w:hAnsi="Yu Gothic" w:eastAsia="Yu Gothic"/>
          <w:strike w:val="false"/>
          <w:color w:val="000000"/>
          <w:spacing w:val="0"/>
          <w:w w:val="100"/>
          <w:sz w:val="16"/>
          <w:vertAlign w:val="baseline"/>
          <w:lang w:val="en-US"/>
        </w:rPr>
        <w:t xml:space="preserve"> |</w:t>
      </w:r>
      <w:r>
        <w:rPr>
          <w:rFonts w:ascii="Calibri" w:hAnsi="Calibri" w:eastAsia="Calibri"/>
          <w:strike w:val="false"/>
          <w:color w:val="005FCF"/>
          <w:spacing w:val="0"/>
          <w:w w:val="100"/>
          <w:sz w:val="20"/>
          <w:vertAlign w:val="baseline"/>
          <w:lang w:val="en-US"/>
        </w:rPr>
        <w:t xml:space="preserve"> bindata</w:t>
      </w:r>
      <w:r>
        <w:rPr>
          <w:rFonts w:ascii="Yu Gothic" w:hAnsi="Yu Gothic" w:eastAsia="Yu Gothic"/>
          <w:strike w:val="false"/>
          <w:color w:val="000000"/>
          <w:spacing w:val="0"/>
          <w:w w:val="100"/>
          <w:sz w:val="16"/>
          <w:vertAlign w:val="baseline"/>
          <w:lang w:val="en-US"/>
        </w:rPr>
        <w:t xml:space="preserve"> |</w:t>
      </w:r>
      <w:r>
        <w:rPr>
          <w:rFonts w:ascii="Calibri" w:hAnsi="Calibri" w:eastAsia="Calibri"/>
          <w:strike w:val="false"/>
          <w:color w:val="005FCF"/>
          <w:spacing w:val="0"/>
          <w:w w:val="100"/>
          <w:sz w:val="20"/>
          <w:vertAlign w:val="baseline"/>
          <w:lang w:val="en-US"/>
        </w:rPr>
        <w:t xml:space="preserve"> bininfo</w:t>
      </w:r>
      <w:r>
        <w:rPr>
          <w:rFonts w:ascii="Yu Gothic" w:hAnsi="Yu Gothic" w:eastAsia="Yu Gothic"/>
          <w:strike w:val="false"/>
          <w:color w:val="000000"/>
          <w:spacing w:val="0"/>
          <w:w w:val="100"/>
          <w:sz w:val="16"/>
          <w:vertAlign w:val="baseline"/>
          <w:lang w:val="en-US"/>
        </w:rPr>
        <w:t xml:space="preserve"> |</w:t>
      </w:r>
      <w:r>
        <w:rPr>
          <w:rFonts w:ascii="Calibri" w:hAnsi="Calibri" w:eastAsia="Calibri"/>
          <w:strike w:val="false"/>
          <w:color w:val="005FCF"/>
          <w:spacing w:val="0"/>
          <w:w w:val="100"/>
          <w:sz w:val="20"/>
          <w:vertAlign w:val="baseline"/>
          <w:lang w:val="en-US"/>
        </w:rPr>
        <w:t xml:space="preserve"> creditscorecard</w:t>
      </w:r>
      <w:r>
        <w:rPr>
          <w:rFonts w:ascii="Yu Gothic" w:hAnsi="Yu Gothic" w:eastAsia="Yu Gothic"/>
          <w:strike w:val="false"/>
          <w:color w:val="000000"/>
          <w:spacing w:val="0"/>
          <w:w w:val="100"/>
          <w:sz w:val="16"/>
          <w:vertAlign w:val="baseline"/>
          <w:lang w:val="en-US"/>
        </w:rPr>
        <w:t xml:space="preserve"> |</w:t>
      </w:r>
      <w:r>
        <w:rPr>
          <w:rFonts w:ascii="Calibri" w:hAnsi="Calibri" w:eastAsia="Calibri"/>
          <w:strike w:val="false"/>
          <w:color w:val="005FCF"/>
          <w:spacing w:val="0"/>
          <w:w w:val="100"/>
          <w:sz w:val="20"/>
          <w:vertAlign w:val="baseline"/>
          <w:lang w:val="en-US"/>
        </w:rPr>
        <w:t xml:space="preserve"> displaypoints</w:t>
      </w:r>
      <w:r>
        <w:rPr>
          <w:rFonts w:ascii="Yu Gothic" w:hAnsi="Yu Gothic" w:eastAsia="Yu Gothic"/>
          <w:strike w:val="false"/>
          <w:color w:val="000000"/>
          <w:spacing w:val="0"/>
          <w:w w:val="100"/>
          <w:sz w:val="16"/>
          <w:vertAlign w:val="baseline"/>
          <w:lang w:val="en-US"/>
        </w:rPr>
        <w:t xml:space="preserve"> |</w:t>
      </w:r>
      <w:r>
        <w:rPr>
          <w:rFonts w:ascii="Calibri" w:hAnsi="Calibri" w:eastAsia="Calibri"/>
          <w:strike w:val="false"/>
          <w:color w:val="005FCF"/>
          <w:spacing w:val="0"/>
          <w:w w:val="100"/>
          <w:sz w:val="20"/>
          <w:vertAlign w:val="baseline"/>
          <w:lang w:val="en-US"/>
        </w:rPr>
        <w:t xml:space="preserve"> fitmodel</w:t>
      </w:r>
      <w:r>
        <w:rPr>
          <w:rFonts w:ascii="Yu Gothic" w:hAnsi="Yu Gothic" w:eastAsia="Yu Gothic"/>
          <w:strike w:val="false"/>
          <w:color w:val="000000"/>
          <w:spacing w:val="0"/>
          <w:w w:val="100"/>
          <w:sz w:val="16"/>
          <w:vertAlign w:val="baseline"/>
          <w:lang w:val="en-US"/>
        </w:rPr>
        <w:t xml:space="preserve"> |</w:t>
      </w:r>
      <w:r>
        <w:rPr>
          <w:rFonts w:ascii="Calibri" w:hAnsi="Calibri" w:eastAsia="Calibri"/>
          <w:strike w:val="false"/>
          <w:color w:val="005FCF"/>
          <w:spacing w:val="0"/>
          <w:w w:val="100"/>
          <w:sz w:val="20"/>
          <w:vertAlign w:val="baseline"/>
          <w:lang w:val="en-US"/>
        </w:rPr>
        <w:t xml:space="preserve"> formatpoints</w:t>
      </w:r>
      <w:r>
        <w:rPr>
          <w:rFonts w:ascii="Yu Gothic" w:hAnsi="Yu Gothic" w:eastAsia="Yu Gothic"/>
          <w:strike w:val="false"/>
          <w:color w:val="000000"/>
          <w:spacing w:val="0"/>
          <w:w w:val="100"/>
          <w:sz w:val="16"/>
          <w:vertAlign w:val="baseline"/>
          <w:lang w:val="en-US"/>
        </w:rPr>
        <w:t xml:space="preserve"> |</w:t>
      </w:r>
      <w:r>
        <w:rPr>
          <w:rFonts w:ascii="Calibri" w:hAnsi="Calibri" w:eastAsia="Calibri"/>
          <w:strike w:val="false"/>
          <w:color w:val="005FCF"/>
          <w:spacing w:val="0"/>
          <w:w w:val="100"/>
          <w:sz w:val="20"/>
          <w:vertAlign w:val="baseline"/>
          <w:lang w:val="en-US"/>
        </w:rPr>
        <w:t xml:space="preserve"> modifybins</w:t>
      </w:r>
      <w:r>
        <w:rPr>
          <w:rFonts w:ascii="Yu Gothic" w:hAnsi="Yu Gothic" w:eastAsia="Yu Gothic"/>
          <w:strike w:val="false"/>
          <w:color w:val="000000"/>
          <w:spacing w:val="0"/>
          <w:w w:val="100"/>
          <w:sz w:val="16"/>
          <w:vertAlign w:val="baseline"/>
          <w:lang w:val="en-US"/>
        </w:rPr>
        <w:t xml:space="preserve"> |</w:t>
      </w:r>
      <w:r>
        <w:rPr>
          <w:rFonts w:ascii="Calibri" w:hAnsi="Calibri" w:eastAsia="Calibri"/>
          <w:strike w:val="false"/>
          <w:color w:val="005FCF"/>
          <w:spacing w:val="0"/>
          <w:w w:val="100"/>
          <w:sz w:val="20"/>
          <w:vertAlign w:val="baseline"/>
          <w:lang w:val="en-US"/>
        </w:rPr>
        <w:t xml:space="preserve"> plotbins</w:t>
      </w:r>
      <w:r>
        <w:rPr>
          <w:rFonts w:ascii="Yu Gothic" w:hAnsi="Yu Gothic" w:eastAsia="Yu Gothic"/>
          <w:strike w:val="false"/>
          <w:color w:val="000000"/>
          <w:spacing w:val="0"/>
          <w:w w:val="100"/>
          <w:sz w:val="16"/>
          <w:vertAlign w:val="baseline"/>
          <w:lang w:val="en-US"/>
        </w:rPr>
        <w:t xml:space="preserve"> |</w:t>
      </w:r>
    </w:p>
    <w:p>
      <w:pPr>
        <w:pageBreakBefore w:val="false"/>
        <w:spacing w:before="33" w:after="0" w:line="241" w:lineRule="exact"/>
        <w:ind w:right="0" w:left="0" w:firstLine="0"/>
        <w:jc w:val="left"/>
        <w:textAlignment w:val="baseline"/>
        <w:rPr>
          <w:rFonts w:ascii="Calibri" w:hAnsi="Calibri" w:eastAsia="Calibri"/>
          <w:strike w:val="false"/>
          <w:color w:val="005FCF"/>
          <w:spacing w:val="0"/>
          <w:w w:val="100"/>
          <w:sz w:val="20"/>
          <w:vertAlign w:val="baseline"/>
          <w:lang w:val="en-US"/>
        </w:rPr>
      </w:pPr>
      <w:r>
        <w:rPr>
          <w:rFonts w:ascii="Calibri" w:hAnsi="Calibri" w:eastAsia="Calibri"/>
          <w:strike w:val="false"/>
          <w:color w:val="005FCF"/>
          <w:spacing w:val="0"/>
          <w:w w:val="100"/>
          <w:sz w:val="20"/>
          <w:vertAlign w:val="baseline"/>
          <w:lang w:val="en-US"/>
        </w:rPr>
        <w:t xml:space="preserve">score</w:t>
      </w:r>
      <w:r>
        <w:rPr>
          <w:rFonts w:ascii="Yu Gothic" w:hAnsi="Yu Gothic" w:eastAsia="Yu Gothic"/>
          <w:strike w:val="false"/>
          <w:color w:val="000000"/>
          <w:spacing w:val="0"/>
          <w:w w:val="100"/>
          <w:sz w:val="16"/>
          <w:vertAlign w:val="baseline"/>
          <w:lang w:val="en-US"/>
        </w:rPr>
        <w:t xml:space="preserve"> |</w:t>
      </w:r>
      <w:r>
        <w:rPr>
          <w:rFonts w:ascii="Calibri" w:hAnsi="Calibri" w:eastAsia="Calibri"/>
          <w:strike w:val="false"/>
          <w:color w:val="005FCF"/>
          <w:spacing w:val="0"/>
          <w:w w:val="100"/>
          <w:sz w:val="20"/>
          <w:vertAlign w:val="baseline"/>
          <w:lang w:val="en-US"/>
        </w:rPr>
        <w:t xml:space="preserve"> setmodel</w:t>
      </w:r>
    </w:p>
    <w:p>
      <w:pPr>
        <w:pageBreakBefore w:val="false"/>
        <w:spacing w:before="272" w:after="0" w:line="208" w:lineRule="exact"/>
        <w:ind w:right="0" w:left="0" w:firstLine="0"/>
        <w:jc w:val="left"/>
        <w:textAlignment w:val="baseline"/>
        <w:rPr>
          <w:rFonts w:ascii="Calibri" w:hAnsi="Calibri" w:eastAsia="Calibri"/>
          <w:b w:val="true"/>
          <w:strike w:val="false"/>
          <w:color w:val="000000"/>
          <w:spacing w:val="0"/>
          <w:w w:val="100"/>
          <w:sz w:val="20"/>
          <w:vertAlign w:val="baseline"/>
          <w:lang w:val="en-US"/>
        </w:rPr>
      </w:pPr>
      <w:r>
        <w:rPr>
          <w:rFonts w:ascii="Calibri" w:hAnsi="Calibri" w:eastAsia="Calibri"/>
          <w:b w:val="true"/>
          <w:strike w:val="false"/>
          <w:color w:val="000000"/>
          <w:spacing w:val="0"/>
          <w:w w:val="100"/>
          <w:sz w:val="20"/>
          <w:vertAlign w:val="baseline"/>
          <w:lang w:val="en-US"/>
        </w:rPr>
        <w:t xml:space="preserve">Related Examples</w:t>
      </w:r>
    </w:p>
    <w:p>
      <w:pPr>
        <w:pageBreakBefore w:val="false"/>
        <w:spacing w:before="0" w:after="0" w:line="266" w:lineRule="exact"/>
        <w:ind w:right="0" w:left="0" w:firstLine="0"/>
        <w:jc w:val="left"/>
        <w:textAlignment w:val="baseline"/>
        <w:rPr>
          <w:rFonts w:ascii="Yu Gothic" w:hAnsi="Yu Gothic" w:eastAsia="Yu Gothic"/>
          <w:strike w:val="false"/>
          <w:color w:val="0049A0"/>
          <w:spacing w:val="0"/>
          <w:w w:val="100"/>
          <w:sz w:val="16"/>
          <w:vertAlign w:val="baseline"/>
          <w:lang w:val="en-US"/>
        </w:rPr>
      </w:pPr>
      <w:r>
        <w:rPr>
          <w:rFonts w:ascii="Yu Gothic" w:hAnsi="Yu Gothic" w:eastAsia="Yu Gothic"/>
          <w:strike w:val="false"/>
          <w:color w:val="0049A0"/>
          <w:spacing w:val="0"/>
          <w:w w:val="100"/>
          <w:sz w:val="16"/>
          <w:vertAlign w:val="baseline"/>
          <w:lang w:val="en-US"/>
        </w:rPr>
        <w:t xml:space="preserve">Troubleshooting Credit Scorecard Results</w:t>
        <w:br/>
      </w:r>
      <w:r>
        <w:rPr>
          <w:rFonts w:ascii="Yu Gothic" w:hAnsi="Yu Gothic" w:eastAsia="Yu Gothic"/>
          <w:strike w:val="false"/>
          <w:color w:val="005FCF"/>
          <w:spacing w:val="0"/>
          <w:w w:val="100"/>
          <w:sz w:val="16"/>
          <w:vertAlign w:val="baseline"/>
          <w:lang w:val="en-US"/>
        </w:rPr>
        <w:t xml:space="preserve">Case Study for a Credit Scorecard Analysis</w:t>
      </w:r>
    </w:p>
    <w:p>
      <w:pPr>
        <w:pageBreakBefore w:val="false"/>
        <w:spacing w:before="282" w:after="0" w:line="208" w:lineRule="exact"/>
        <w:ind w:right="0" w:left="0" w:firstLine="0"/>
        <w:jc w:val="left"/>
        <w:textAlignment w:val="baseline"/>
        <w:rPr>
          <w:rFonts w:ascii="Calibri" w:hAnsi="Calibri" w:eastAsia="Calibri"/>
          <w:b w:val="true"/>
          <w:strike w:val="false"/>
          <w:color w:val="000000"/>
          <w:spacing w:val="0"/>
          <w:w w:val="100"/>
          <w:sz w:val="20"/>
          <w:vertAlign w:val="baseline"/>
          <w:lang w:val="en-US"/>
        </w:rPr>
      </w:pPr>
      <w:r>
        <w:rPr>
          <w:rFonts w:ascii="Calibri" w:hAnsi="Calibri" w:eastAsia="Calibri"/>
          <w:b w:val="true"/>
          <w:strike w:val="false"/>
          <w:color w:val="000000"/>
          <w:spacing w:val="0"/>
          <w:w w:val="100"/>
          <w:sz w:val="20"/>
          <w:vertAlign w:val="baseline"/>
          <w:lang w:val="en-US"/>
        </w:rPr>
        <w:t xml:space="preserve">More About</w:t>
      </w:r>
    </w:p>
    <w:p>
      <w:pPr>
        <w:pageBreakBefore w:val="false"/>
        <w:spacing w:before="56" w:after="0" w:line="207" w:lineRule="exact"/>
        <w:ind w:right="0" w:left="0" w:firstLine="0"/>
        <w:jc w:val="left"/>
        <w:textAlignment w:val="baseline"/>
        <w:rPr>
          <w:rFonts w:ascii="Yu Gothic" w:hAnsi="Yu Gothic" w:eastAsia="Yu Gothic"/>
          <w:strike w:val="false"/>
          <w:color w:val="0049A0"/>
          <w:spacing w:val="0"/>
          <w:w w:val="100"/>
          <w:sz w:val="16"/>
          <w:vertAlign w:val="baseline"/>
          <w:lang w:val="en-US"/>
        </w:rPr>
      </w:pPr>
      <w:r>
        <w:rPr>
          <w:rFonts w:ascii="Yu Gothic" w:hAnsi="Yu Gothic" w:eastAsia="Yu Gothic"/>
          <w:strike w:val="false"/>
          <w:color w:val="0049A0"/>
          <w:spacing w:val="0"/>
          <w:w w:val="100"/>
          <w:sz w:val="16"/>
          <w:vertAlign w:val="baseline"/>
          <w:lang w:val="en-US"/>
        </w:rPr>
        <w:t xml:space="preserve">Credit Scorecard Modeling Workflow</w:t>
      </w:r>
    </w:p>
    <w:sectPr>
      <w:type w:val="nextPage"/>
      <w:pgSz w:w="12240" w:h="15840" w:orient="portrait"/>
      <w:pgMar w:bottom="5284" w:top="1460" w:right="1442" w:left="1418"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Calibri">
    <w:charset w:val="00"/>
    <w:pitch w:val="variable"/>
    <w:family w:val="swiss"/>
    <w:panose1 w:val="02020603050405020304"/>
  </w:font>
  <w:font w:name="Yu Gothic">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2"/>
      <w:numFmt w:val="decimal"/>
      <w:lvlText w:val="%1."/>
      <w:pPr>
        <w:tabs>
          <w:tab w:val="left" w:pos="360"/>
        </w:tabs>
      </w:pPr>
      <w:rPr>
        <w:rFonts w:ascii="Yu Gothic" w:hAnsi="Yu Gothic" w:eastAsia="Yu Gothic"/>
        <w:strike w:val="false"/>
        <w:color w:val="000000"/>
        <w:spacing w:val="1"/>
        <w:w w:val="100"/>
        <w:sz w:val="16"/>
        <w:vertAlign w:val="baseline"/>
        <w:lang w:val="en-US"/>
      </w:rPr>
    </w:lvl>
  </w:abstractNum>
  <w:abstractNum w:abstractNumId="2">
    <w:lvl w:ilvl="0">
      <w:start w:val="1"/>
      <w:numFmt w:val="decimal"/>
      <w:lvlText w:val="%1."/>
      <w:pPr>
        <w:tabs>
          <w:tab w:val="left" w:pos="360"/>
        </w:tabs>
      </w:pPr>
      <w:rPr>
        <w:rFonts w:ascii="Yu Gothic" w:hAnsi="Yu Gothic" w:eastAsia="Yu Gothic"/>
        <w:strike w:val="false"/>
        <w:color w:val="000000"/>
        <w:spacing w:val="1"/>
        <w:w w:val="100"/>
        <w:sz w:val="16"/>
        <w:vertAlign w:val="baseline"/>
        <w:lang w:val="en-US"/>
      </w:rPr>
    </w:lvl>
  </w:abstractNum>
  <w:num w:numId="1">
    <w:abstractNumId w:val="1"/>
  </w:num>
  <w:num w:numId="2">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prId1" Type="http://schemas.openxmlformats.org/officeDocument/2006/relationships/image" Target="media/image1.jpg"/><Relationship Id="prId2" Type="http://schemas.openxmlformats.org/officeDocument/2006/relationships/image" Target="media/image2.jpg"/><Relationship Id="prId3" Type="http://schemas.openxmlformats.org/officeDocument/2006/relationships/image" Target="media/image3.jp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